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2511" w14:textId="66B15C7E" w:rsidR="00A371F8" w:rsidRDefault="00AF280E" w:rsidP="008D4522">
      <w:pPr>
        <w:jc w:val="center"/>
      </w:pPr>
      <w:r>
        <w:rPr>
          <w:rFonts w:hint="cs"/>
          <w:cs/>
        </w:rPr>
        <w:t>ปรับปรุงโปรแกรมเฝ้าระวังจมน้ำเขตสุขภาพที่ 2</w:t>
      </w:r>
    </w:p>
    <w:p w14:paraId="3D7C27DA" w14:textId="5E8A07CC" w:rsidR="006A08DE" w:rsidRDefault="006A08DE">
      <w:r>
        <w:rPr>
          <w:rFonts w:hint="cs"/>
          <w:cs/>
        </w:rPr>
        <w:t>1. ลำดับชั้นการเข้าใช้งานโปรแกรม</w:t>
      </w:r>
    </w:p>
    <w:p w14:paraId="025A7A3A" w14:textId="745363B6" w:rsidR="004323E1" w:rsidRDefault="006A08DE">
      <w:r>
        <w:rPr>
          <w:cs/>
        </w:rPr>
        <w:tab/>
      </w:r>
      <w:r>
        <w:rPr>
          <w:rFonts w:hint="cs"/>
          <w:cs/>
        </w:rPr>
        <w:t xml:space="preserve">- </w:t>
      </w:r>
      <w:r w:rsidRPr="0016580B">
        <w:rPr>
          <w:rFonts w:hint="cs"/>
          <w:highlight w:val="green"/>
          <w:cs/>
        </w:rPr>
        <w:t>ทุกคนสามารถ</w:t>
      </w:r>
      <w:r w:rsidR="004323E1" w:rsidRPr="0016580B">
        <w:rPr>
          <w:rFonts w:hint="cs"/>
          <w:highlight w:val="green"/>
          <w:cs/>
        </w:rPr>
        <w:t>ดู</w:t>
      </w:r>
      <w:r w:rsidR="000B3B67" w:rsidRPr="0016580B">
        <w:rPr>
          <w:rFonts w:hint="cs"/>
          <w:highlight w:val="green"/>
          <w:cs/>
        </w:rPr>
        <w:t xml:space="preserve"> </w:t>
      </w:r>
      <w:r w:rsidR="004323E1" w:rsidRPr="0016580B">
        <w:rPr>
          <w:rFonts w:hint="cs"/>
          <w:highlight w:val="green"/>
          <w:cs/>
        </w:rPr>
        <w:t>เพิ่มข้อมูล</w:t>
      </w:r>
      <w:r w:rsidR="000B3B67" w:rsidRPr="0016580B">
        <w:rPr>
          <w:rFonts w:hint="cs"/>
          <w:highlight w:val="green"/>
          <w:cs/>
        </w:rPr>
        <w:t xml:space="preserve"> </w:t>
      </w:r>
      <w:proofErr w:type="spellStart"/>
      <w:r w:rsidR="000B3B67" w:rsidRPr="0016580B">
        <w:rPr>
          <w:rFonts w:hint="cs"/>
          <w:highlight w:val="green"/>
          <w:cs/>
        </w:rPr>
        <w:t>และป</w:t>
      </w:r>
      <w:proofErr w:type="spellEnd"/>
      <w:r w:rsidR="000B3B67" w:rsidRPr="0016580B">
        <w:rPr>
          <w:rFonts w:hint="cs"/>
          <w:highlight w:val="green"/>
          <w:cs/>
        </w:rPr>
        <w:t xml:space="preserve">ริ้น </w:t>
      </w:r>
      <w:r w:rsidR="004323E1" w:rsidRPr="0016580B">
        <w:rPr>
          <w:rFonts w:hint="cs"/>
          <w:highlight w:val="green"/>
          <w:cs/>
        </w:rPr>
        <w:t>ใน</w:t>
      </w:r>
      <w:r w:rsidRPr="0016580B">
        <w:rPr>
          <w:rFonts w:hint="cs"/>
          <w:highlight w:val="green"/>
          <w:cs/>
        </w:rPr>
        <w:t>โปรแกรม</w:t>
      </w:r>
      <w:r w:rsidR="004323E1" w:rsidRPr="0016580B">
        <w:rPr>
          <w:rFonts w:hint="cs"/>
          <w:highlight w:val="green"/>
          <w:cs/>
        </w:rPr>
        <w:t>ในเมนู แหล่งน้ำเสี่ยง ทีมผู้ก่อการดี กลุ่มเสี่ยง</w:t>
      </w:r>
      <w:r w:rsidR="004323E1">
        <w:rPr>
          <w:rFonts w:hint="cs"/>
          <w:cs/>
        </w:rPr>
        <w:t xml:space="preserve"> </w:t>
      </w:r>
    </w:p>
    <w:p w14:paraId="705A0076" w14:textId="5A35DA73" w:rsidR="006A08DE" w:rsidRDefault="004323E1" w:rsidP="004323E1">
      <w:pPr>
        <w:ind w:firstLine="720"/>
      </w:pPr>
      <w:r>
        <w:rPr>
          <w:rFonts w:hint="cs"/>
          <w:cs/>
        </w:rPr>
        <w:t xml:space="preserve">- เมนูรายงานสอบสวน ที่ต้องมี </w:t>
      </w:r>
      <w:r>
        <w:t xml:space="preserve">username </w:t>
      </w:r>
      <w:r>
        <w:rPr>
          <w:rFonts w:hint="cs"/>
          <w:cs/>
        </w:rPr>
        <w:t>และ</w:t>
      </w:r>
      <w:r>
        <w:t xml:space="preserve"> password</w:t>
      </w:r>
      <w:r>
        <w:rPr>
          <w:rFonts w:hint="cs"/>
          <w:cs/>
        </w:rPr>
        <w:t xml:space="preserve"> สามารถดู เพิ่ม</w:t>
      </w:r>
      <w:r w:rsidR="00A35BA9">
        <w:rPr>
          <w:rFonts w:hint="cs"/>
          <w:cs/>
        </w:rPr>
        <w:t>ข้อมูล</w:t>
      </w:r>
      <w:r>
        <w:rPr>
          <w:rFonts w:hint="cs"/>
          <w:cs/>
        </w:rPr>
        <w:t xml:space="preserve"> แก้ไข</w:t>
      </w:r>
      <w:r w:rsidR="00A35BA9">
        <w:rPr>
          <w:rFonts w:hint="cs"/>
          <w:cs/>
        </w:rPr>
        <w:t>ข้อมูล</w:t>
      </w:r>
      <w:r>
        <w:rPr>
          <w:rFonts w:hint="cs"/>
          <w:cs/>
        </w:rPr>
        <w:t xml:space="preserve"> </w:t>
      </w:r>
      <w:proofErr w:type="spellStart"/>
      <w:r w:rsidR="000B3B67">
        <w:rPr>
          <w:rFonts w:hint="cs"/>
          <w:cs/>
        </w:rPr>
        <w:t>ปริ้น</w:t>
      </w:r>
      <w:proofErr w:type="spellEnd"/>
      <w:r w:rsidR="000B3B67">
        <w:rPr>
          <w:rFonts w:hint="cs"/>
          <w:cs/>
        </w:rPr>
        <w:t xml:space="preserve"> ได้ แต่ไม่สามารถลบข้อมูลได้ยกเว้น </w:t>
      </w:r>
      <w:r w:rsidR="000B3B67">
        <w:t>admin</w:t>
      </w:r>
    </w:p>
    <w:p w14:paraId="184865AF" w14:textId="255D49D3" w:rsidR="004323E1" w:rsidRDefault="004323E1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="000B3B67">
        <w:rPr>
          <w:rFonts w:hint="cs"/>
          <w:cs/>
        </w:rPr>
        <w:t>ทีมผู้ก่อการดี เพิ่มช่องรายงานวันครบรอบต่ออายุการรับรอง</w:t>
      </w:r>
    </w:p>
    <w:p w14:paraId="3E9D0CC1" w14:textId="2A391540" w:rsidR="009F4F76" w:rsidRPr="00E91735" w:rsidRDefault="00A35BA9">
      <w:r w:rsidRPr="0016580B">
        <w:rPr>
          <w:rFonts w:hint="cs"/>
          <w:highlight w:val="green"/>
          <w:cs/>
        </w:rPr>
        <w:t>2</w:t>
      </w:r>
      <w:r w:rsidR="009F4F76" w:rsidRPr="0016580B">
        <w:rPr>
          <w:highlight w:val="green"/>
          <w:cs/>
        </w:rPr>
        <w:t xml:space="preserve">. </w:t>
      </w:r>
      <w:r w:rsidR="005B1B09" w:rsidRPr="0016580B">
        <w:rPr>
          <w:highlight w:val="green"/>
          <w:cs/>
        </w:rPr>
        <w:t xml:space="preserve">ในเมนูรายงานสอบสวนเมื่อบันทึกแล้วสามารถกลับมาแก้ไขได้ โดยสร้าง </w:t>
      </w:r>
      <w:r w:rsidR="005B1B09" w:rsidRPr="0016580B">
        <w:rPr>
          <w:highlight w:val="green"/>
        </w:rPr>
        <w:t xml:space="preserve">icon </w:t>
      </w:r>
      <w:r w:rsidR="005B1B09" w:rsidRPr="0016580B">
        <w:rPr>
          <w:highlight w:val="green"/>
          <w:cs/>
        </w:rPr>
        <w:t>แก้ไข</w:t>
      </w:r>
    </w:p>
    <w:p w14:paraId="7A0D4387" w14:textId="3B8C8255" w:rsidR="00AE7E8E" w:rsidRPr="00E91735" w:rsidRDefault="00A35BA9">
      <w:r>
        <w:rPr>
          <w:rFonts w:hint="cs"/>
          <w:cs/>
        </w:rPr>
        <w:t>3</w:t>
      </w:r>
      <w:r w:rsidR="005B1B09" w:rsidRPr="00E91735">
        <w:rPr>
          <w:cs/>
        </w:rPr>
        <w:t>. เมื่อมีการรายงานสอบสวน มีการแจ้งเตือน</w:t>
      </w:r>
    </w:p>
    <w:p w14:paraId="0FC6BDBB" w14:textId="782D16E8" w:rsidR="00E91735" w:rsidRDefault="00A35BA9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4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ทำสัญลักษณ์แยกระหว่างแหล่งน้ำที่มีการจัดการกับไม่มีการจัดการ เพื่อใช้ในการเฝ้าระวังและติดตามผลการจัดการแหล่งน้ำเสี่ยง</w:t>
      </w:r>
    </w:p>
    <w:p w14:paraId="74D4BE49" w14:textId="2CDAA918" w:rsidR="00E97E93" w:rsidRPr="0016580B" w:rsidRDefault="00E97E93" w:rsidP="00E91735">
      <w:pPr>
        <w:jc w:val="thaiDistribute"/>
        <w:rPr>
          <w:rFonts w:eastAsia="Calibri"/>
          <w:highlight w:val="green"/>
        </w:rPr>
      </w:pPr>
      <w:r>
        <w:rPr>
          <w:rFonts w:eastAsia="Calibri" w:hint="cs"/>
          <w:cs/>
        </w:rPr>
        <w:t xml:space="preserve">5. </w:t>
      </w:r>
      <w:r w:rsidRPr="0016580B">
        <w:rPr>
          <w:rFonts w:eastAsia="Calibri" w:hint="cs"/>
          <w:highlight w:val="green"/>
          <w:cs/>
        </w:rPr>
        <w:t xml:space="preserve">เปลี่ยนหน้า </w:t>
      </w:r>
      <w:r w:rsidRPr="0016580B">
        <w:rPr>
          <w:rFonts w:eastAsia="Calibri"/>
          <w:highlight w:val="green"/>
        </w:rPr>
        <w:t>dashboard</w:t>
      </w:r>
    </w:p>
    <w:p w14:paraId="5B95BCE2" w14:textId="367E9D51" w:rsidR="00E97E93" w:rsidRPr="0016580B" w:rsidRDefault="00E97E93" w:rsidP="00E91735">
      <w:pPr>
        <w:jc w:val="thaiDistribute"/>
        <w:rPr>
          <w:rFonts w:eastAsia="Calibri"/>
          <w:highlight w:val="green"/>
        </w:rPr>
      </w:pPr>
      <w:r w:rsidRPr="0016580B">
        <w:rPr>
          <w:rFonts w:eastAsia="Calibri"/>
          <w:highlight w:val="green"/>
        </w:rPr>
        <w:tab/>
        <w:t xml:space="preserve">5.1 </w:t>
      </w:r>
      <w:r w:rsidR="008D61CD" w:rsidRPr="0016580B">
        <w:rPr>
          <w:rFonts w:eastAsia="Calibri" w:hint="cs"/>
          <w:highlight w:val="green"/>
          <w:cs/>
        </w:rPr>
        <w:t>จำนวน</w:t>
      </w:r>
      <w:r w:rsidRPr="0016580B">
        <w:rPr>
          <w:rFonts w:eastAsia="Calibri" w:hint="cs"/>
          <w:highlight w:val="green"/>
          <w:cs/>
        </w:rPr>
        <w:t>ผู้เสียชีวิตจากการจมน้ำ</w:t>
      </w:r>
      <w:r w:rsidR="008D61CD" w:rsidRPr="0016580B">
        <w:rPr>
          <w:rFonts w:eastAsia="Calibri" w:hint="cs"/>
          <w:highlight w:val="green"/>
          <w:cs/>
        </w:rPr>
        <w:t>แยกตามเพศ</w:t>
      </w:r>
    </w:p>
    <w:p w14:paraId="278B98D6" w14:textId="5BBD3725" w:rsidR="00E97E93" w:rsidRPr="0016580B" w:rsidRDefault="00E97E93" w:rsidP="00E91735">
      <w:pPr>
        <w:jc w:val="thaiDistribute"/>
        <w:rPr>
          <w:rFonts w:eastAsia="Calibri"/>
          <w:highlight w:val="green"/>
        </w:rPr>
      </w:pP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 w:hint="cs"/>
          <w:highlight w:val="green"/>
          <w:cs/>
        </w:rPr>
        <w:t>- อายุต่ำกว่า 15 ปี</w:t>
      </w: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/>
          <w:highlight w:val="green"/>
        </w:rPr>
        <w:t xml:space="preserve">=&gt; </w:t>
      </w:r>
      <w:r w:rsidRPr="0016580B">
        <w:rPr>
          <w:rFonts w:eastAsia="Calibri" w:hint="cs"/>
          <w:highlight w:val="green"/>
          <w:cs/>
        </w:rPr>
        <w:t xml:space="preserve">ชาย </w:t>
      </w:r>
      <w:r w:rsidRPr="0016580B">
        <w:rPr>
          <w:rFonts w:eastAsia="Calibri"/>
          <w:highlight w:val="green"/>
        </w:rPr>
        <w:t xml:space="preserve">: </w:t>
      </w:r>
      <w:r w:rsidRPr="0016580B">
        <w:rPr>
          <w:rFonts w:eastAsia="Calibri" w:hint="cs"/>
          <w:highlight w:val="green"/>
          <w:cs/>
        </w:rPr>
        <w:t>หญิง</w:t>
      </w:r>
    </w:p>
    <w:p w14:paraId="436AB7EF" w14:textId="74F0982B" w:rsidR="008D61CD" w:rsidRPr="0016580B" w:rsidRDefault="00E97E93" w:rsidP="008D61CD">
      <w:pPr>
        <w:jc w:val="thaiDistribute"/>
        <w:rPr>
          <w:rFonts w:eastAsia="Calibri"/>
          <w:highlight w:val="green"/>
        </w:rPr>
      </w:pP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/>
          <w:highlight w:val="green"/>
          <w:cs/>
        </w:rPr>
        <w:tab/>
      </w:r>
      <w:r w:rsidR="008D61CD" w:rsidRPr="0016580B">
        <w:rPr>
          <w:rFonts w:eastAsia="Calibri" w:hint="cs"/>
          <w:highlight w:val="green"/>
          <w:cs/>
        </w:rPr>
        <w:t>- อายุ 15 ปีขึ้นไป</w:t>
      </w:r>
      <w:r w:rsidR="008D61CD" w:rsidRPr="0016580B">
        <w:rPr>
          <w:rFonts w:eastAsia="Calibri"/>
          <w:highlight w:val="green"/>
          <w:cs/>
        </w:rPr>
        <w:tab/>
      </w:r>
      <w:r w:rsidR="008D61CD" w:rsidRPr="0016580B">
        <w:rPr>
          <w:rFonts w:eastAsia="Calibri"/>
          <w:highlight w:val="green"/>
        </w:rPr>
        <w:t xml:space="preserve">=&gt; </w:t>
      </w:r>
      <w:r w:rsidR="008D61CD" w:rsidRPr="0016580B">
        <w:rPr>
          <w:rFonts w:eastAsia="Calibri" w:hint="cs"/>
          <w:highlight w:val="green"/>
          <w:cs/>
        </w:rPr>
        <w:t xml:space="preserve">ชาย </w:t>
      </w:r>
      <w:r w:rsidR="008D61CD" w:rsidRPr="0016580B">
        <w:rPr>
          <w:rFonts w:eastAsia="Calibri"/>
          <w:highlight w:val="green"/>
        </w:rPr>
        <w:t xml:space="preserve">: </w:t>
      </w:r>
      <w:r w:rsidR="008D61CD" w:rsidRPr="0016580B">
        <w:rPr>
          <w:rFonts w:eastAsia="Calibri" w:hint="cs"/>
          <w:highlight w:val="green"/>
          <w:cs/>
        </w:rPr>
        <w:t>หญิง</w:t>
      </w:r>
    </w:p>
    <w:p w14:paraId="16DC4725" w14:textId="6562DBEA" w:rsidR="008D61CD" w:rsidRPr="0016580B" w:rsidRDefault="008D61CD" w:rsidP="008D61CD">
      <w:pPr>
        <w:jc w:val="thaiDistribute"/>
        <w:rPr>
          <w:rFonts w:eastAsia="Calibri"/>
          <w:highlight w:val="green"/>
        </w:rPr>
      </w:pP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 w:hint="cs"/>
          <w:highlight w:val="green"/>
          <w:cs/>
        </w:rPr>
        <w:t>5.2 จำนวนคนตกน้ำ จมน้ำ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6"/>
        <w:gridCol w:w="1412"/>
        <w:gridCol w:w="1412"/>
        <w:gridCol w:w="1411"/>
        <w:gridCol w:w="1412"/>
        <w:gridCol w:w="1412"/>
      </w:tblGrid>
      <w:tr w:rsidR="00E357CE" w:rsidRPr="0016580B" w14:paraId="39EA2540" w14:textId="77777777" w:rsidTr="006D31BF">
        <w:tc>
          <w:tcPr>
            <w:tcW w:w="1101" w:type="dxa"/>
            <w:vMerge w:val="restart"/>
            <w:vAlign w:val="center"/>
          </w:tcPr>
          <w:p w14:paraId="11BF722F" w14:textId="13443EB2" w:rsidR="00E357CE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จังหวัด</w:t>
            </w:r>
          </w:p>
        </w:tc>
        <w:tc>
          <w:tcPr>
            <w:tcW w:w="4240" w:type="dxa"/>
            <w:gridSpan w:val="3"/>
            <w:tcBorders>
              <w:top w:val="single" w:sz="4" w:space="0" w:color="auto"/>
            </w:tcBorders>
            <w:vAlign w:val="center"/>
          </w:tcPr>
          <w:p w14:paraId="788C3CED" w14:textId="1F6D12DB" w:rsidR="00E357CE" w:rsidRPr="0016580B" w:rsidRDefault="00E357CE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ต่ำกว่า 15 ปี</w:t>
            </w:r>
            <w:r w:rsidR="006D31BF" w:rsidRPr="0016580B">
              <w:rPr>
                <w:rFonts w:eastAsia="Calibri" w:hint="cs"/>
                <w:b/>
                <w:bCs/>
                <w:highlight w:val="green"/>
                <w:cs/>
              </w:rPr>
              <w:t xml:space="preserve"> (คน)</w:t>
            </w:r>
          </w:p>
        </w:tc>
        <w:tc>
          <w:tcPr>
            <w:tcW w:w="4235" w:type="dxa"/>
            <w:gridSpan w:val="3"/>
            <w:tcBorders>
              <w:top w:val="single" w:sz="4" w:space="0" w:color="auto"/>
            </w:tcBorders>
            <w:vAlign w:val="center"/>
          </w:tcPr>
          <w:p w14:paraId="22D3FEFE" w14:textId="78CEA1C1" w:rsidR="00E357CE" w:rsidRPr="0016580B" w:rsidRDefault="00E357CE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15 ปี ขึ้นไป</w:t>
            </w:r>
            <w:r w:rsidR="006D31BF" w:rsidRPr="0016580B">
              <w:rPr>
                <w:rFonts w:eastAsia="Calibri" w:hint="cs"/>
                <w:b/>
                <w:bCs/>
                <w:highlight w:val="green"/>
                <w:cs/>
              </w:rPr>
              <w:t xml:space="preserve"> (คน)</w:t>
            </w:r>
          </w:p>
        </w:tc>
      </w:tr>
      <w:tr w:rsidR="006D31BF" w:rsidRPr="0016580B" w14:paraId="0549E66C" w14:textId="77777777" w:rsidTr="006D31BF">
        <w:tc>
          <w:tcPr>
            <w:tcW w:w="1101" w:type="dxa"/>
            <w:vMerge/>
            <w:vAlign w:val="center"/>
          </w:tcPr>
          <w:p w14:paraId="66A3CCF5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6" w:type="dxa"/>
            <w:vAlign w:val="center"/>
          </w:tcPr>
          <w:p w14:paraId="34FAC280" w14:textId="7FAEC411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เสียชีวิต</w:t>
            </w:r>
          </w:p>
        </w:tc>
        <w:tc>
          <w:tcPr>
            <w:tcW w:w="1412" w:type="dxa"/>
            <w:vAlign w:val="center"/>
          </w:tcPr>
          <w:p w14:paraId="6A54A049" w14:textId="6FF4E6E5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รอดชีวิต</w:t>
            </w:r>
          </w:p>
        </w:tc>
        <w:tc>
          <w:tcPr>
            <w:tcW w:w="1412" w:type="dxa"/>
            <w:vAlign w:val="center"/>
          </w:tcPr>
          <w:p w14:paraId="654FD02B" w14:textId="238B8261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รวม</w:t>
            </w:r>
          </w:p>
        </w:tc>
        <w:tc>
          <w:tcPr>
            <w:tcW w:w="1411" w:type="dxa"/>
            <w:vAlign w:val="center"/>
          </w:tcPr>
          <w:p w14:paraId="130466C5" w14:textId="7565BB0D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เสียชีวิต</w:t>
            </w:r>
          </w:p>
        </w:tc>
        <w:tc>
          <w:tcPr>
            <w:tcW w:w="1412" w:type="dxa"/>
            <w:vAlign w:val="center"/>
          </w:tcPr>
          <w:p w14:paraId="228DC0C5" w14:textId="5AC5E3F2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รอดชีวิต</w:t>
            </w:r>
          </w:p>
        </w:tc>
        <w:tc>
          <w:tcPr>
            <w:tcW w:w="1412" w:type="dxa"/>
            <w:vAlign w:val="center"/>
          </w:tcPr>
          <w:p w14:paraId="2AE744DF" w14:textId="74C6AF6D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รวม</w:t>
            </w:r>
          </w:p>
        </w:tc>
      </w:tr>
      <w:tr w:rsidR="00E357CE" w:rsidRPr="0016580B" w14:paraId="1A44084F" w14:textId="77777777" w:rsidTr="006D31BF">
        <w:tc>
          <w:tcPr>
            <w:tcW w:w="1101" w:type="dxa"/>
          </w:tcPr>
          <w:p w14:paraId="41784436" w14:textId="3FAD3AD6" w:rsidR="00E357CE" w:rsidRPr="0016580B" w:rsidRDefault="006D31BF" w:rsidP="008D61CD">
            <w:pPr>
              <w:jc w:val="thaiDistribute"/>
              <w:rPr>
                <w:rFonts w:eastAsia="Calibri"/>
                <w:highlight w:val="green"/>
              </w:rPr>
            </w:pPr>
            <w:r w:rsidRPr="0016580B">
              <w:rPr>
                <w:rFonts w:eastAsia="Calibri" w:hint="cs"/>
                <w:highlight w:val="green"/>
                <w:cs/>
              </w:rPr>
              <w:t>อุตรดิตถ์</w:t>
            </w:r>
          </w:p>
        </w:tc>
        <w:tc>
          <w:tcPr>
            <w:tcW w:w="1416" w:type="dxa"/>
          </w:tcPr>
          <w:p w14:paraId="3DDD9725" w14:textId="77777777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73F1B78D" w14:textId="77777777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12B78188" w14:textId="55067635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1" w:type="dxa"/>
          </w:tcPr>
          <w:p w14:paraId="78FC43E0" w14:textId="5E1CD22A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110DA5BC" w14:textId="77777777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00C4D5A0" w14:textId="06FE6D3C" w:rsidR="00E357CE" w:rsidRPr="0016580B" w:rsidRDefault="00E357CE" w:rsidP="006D31BF">
            <w:pPr>
              <w:jc w:val="center"/>
              <w:rPr>
                <w:rFonts w:eastAsia="Calibri"/>
                <w:highlight w:val="green"/>
              </w:rPr>
            </w:pPr>
          </w:p>
        </w:tc>
      </w:tr>
      <w:tr w:rsidR="006D31BF" w:rsidRPr="0016580B" w14:paraId="72683A02" w14:textId="77777777" w:rsidTr="006D31BF">
        <w:tc>
          <w:tcPr>
            <w:tcW w:w="1101" w:type="dxa"/>
          </w:tcPr>
          <w:p w14:paraId="52C99198" w14:textId="296C8B22" w:rsidR="006D31BF" w:rsidRPr="0016580B" w:rsidRDefault="006D31BF" w:rsidP="008D61CD">
            <w:pPr>
              <w:jc w:val="thaiDistribute"/>
              <w:rPr>
                <w:rFonts w:eastAsia="Calibri"/>
                <w:highlight w:val="green"/>
                <w:cs/>
              </w:rPr>
            </w:pPr>
            <w:r w:rsidRPr="0016580B">
              <w:rPr>
                <w:rFonts w:eastAsia="Calibri" w:hint="cs"/>
                <w:highlight w:val="green"/>
                <w:cs/>
              </w:rPr>
              <w:t>ตาก</w:t>
            </w:r>
          </w:p>
        </w:tc>
        <w:tc>
          <w:tcPr>
            <w:tcW w:w="1416" w:type="dxa"/>
          </w:tcPr>
          <w:p w14:paraId="19E3551B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41449AF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7FF9CB5F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1" w:type="dxa"/>
          </w:tcPr>
          <w:p w14:paraId="2CFBECF4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57BE26C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34E28DD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</w:tr>
      <w:tr w:rsidR="006D31BF" w:rsidRPr="0016580B" w14:paraId="7264031B" w14:textId="77777777" w:rsidTr="006D31BF">
        <w:tc>
          <w:tcPr>
            <w:tcW w:w="1101" w:type="dxa"/>
          </w:tcPr>
          <w:p w14:paraId="483EE70C" w14:textId="058F3779" w:rsidR="006D31BF" w:rsidRPr="0016580B" w:rsidRDefault="006D31BF" w:rsidP="008D61CD">
            <w:pPr>
              <w:jc w:val="thaiDistribute"/>
              <w:rPr>
                <w:rFonts w:eastAsia="Calibri"/>
                <w:highlight w:val="green"/>
                <w:cs/>
              </w:rPr>
            </w:pPr>
            <w:r w:rsidRPr="0016580B">
              <w:rPr>
                <w:rFonts w:eastAsia="Calibri" w:hint="cs"/>
                <w:highlight w:val="green"/>
                <w:cs/>
              </w:rPr>
              <w:t>สุโขทัย</w:t>
            </w:r>
          </w:p>
        </w:tc>
        <w:tc>
          <w:tcPr>
            <w:tcW w:w="1416" w:type="dxa"/>
          </w:tcPr>
          <w:p w14:paraId="30329F36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2112AB04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64378E78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1" w:type="dxa"/>
          </w:tcPr>
          <w:p w14:paraId="42617F84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3165B05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252AB4BA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</w:tr>
      <w:tr w:rsidR="006D31BF" w:rsidRPr="0016580B" w14:paraId="1509CF64" w14:textId="77777777" w:rsidTr="006D31BF">
        <w:tc>
          <w:tcPr>
            <w:tcW w:w="1101" w:type="dxa"/>
          </w:tcPr>
          <w:p w14:paraId="4EEACEDB" w14:textId="6A210585" w:rsidR="006D31BF" w:rsidRPr="0016580B" w:rsidRDefault="006D31BF" w:rsidP="008D61CD">
            <w:pPr>
              <w:jc w:val="thaiDistribute"/>
              <w:rPr>
                <w:rFonts w:eastAsia="Calibri"/>
                <w:highlight w:val="green"/>
                <w:cs/>
              </w:rPr>
            </w:pPr>
            <w:r w:rsidRPr="0016580B">
              <w:rPr>
                <w:rFonts w:eastAsia="Calibri" w:hint="cs"/>
                <w:highlight w:val="green"/>
                <w:cs/>
              </w:rPr>
              <w:t>พิษณุโลก</w:t>
            </w:r>
          </w:p>
        </w:tc>
        <w:tc>
          <w:tcPr>
            <w:tcW w:w="1416" w:type="dxa"/>
          </w:tcPr>
          <w:p w14:paraId="210E974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47CE51F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512B3C08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1" w:type="dxa"/>
          </w:tcPr>
          <w:p w14:paraId="02AAEDCE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7271A4B7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0CC8F91F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</w:tr>
      <w:tr w:rsidR="006D31BF" w:rsidRPr="0016580B" w14:paraId="1E6FFD3F" w14:textId="77777777" w:rsidTr="006D31BF">
        <w:tc>
          <w:tcPr>
            <w:tcW w:w="1101" w:type="dxa"/>
          </w:tcPr>
          <w:p w14:paraId="707D5FD6" w14:textId="4C36EDEC" w:rsidR="006D31BF" w:rsidRPr="0016580B" w:rsidRDefault="006D31BF" w:rsidP="008D61CD">
            <w:pPr>
              <w:jc w:val="thaiDistribute"/>
              <w:rPr>
                <w:rFonts w:eastAsia="Calibri"/>
                <w:highlight w:val="green"/>
                <w:cs/>
              </w:rPr>
            </w:pPr>
            <w:r w:rsidRPr="0016580B">
              <w:rPr>
                <w:rFonts w:eastAsia="Calibri" w:hint="cs"/>
                <w:highlight w:val="green"/>
                <w:cs/>
              </w:rPr>
              <w:t>เพชรบูรณ์</w:t>
            </w:r>
          </w:p>
        </w:tc>
        <w:tc>
          <w:tcPr>
            <w:tcW w:w="1416" w:type="dxa"/>
          </w:tcPr>
          <w:p w14:paraId="14D2946C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6D94BA7D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7DC343A5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1" w:type="dxa"/>
          </w:tcPr>
          <w:p w14:paraId="4707030F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730D2280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  <w:tc>
          <w:tcPr>
            <w:tcW w:w="1412" w:type="dxa"/>
          </w:tcPr>
          <w:p w14:paraId="59F17059" w14:textId="77777777" w:rsidR="006D31BF" w:rsidRPr="0016580B" w:rsidRDefault="006D31BF" w:rsidP="006D31BF">
            <w:pPr>
              <w:jc w:val="center"/>
              <w:rPr>
                <w:rFonts w:eastAsia="Calibri"/>
                <w:highlight w:val="green"/>
              </w:rPr>
            </w:pPr>
          </w:p>
        </w:tc>
      </w:tr>
      <w:tr w:rsidR="006D31BF" w:rsidRPr="0016580B" w14:paraId="4D06E825" w14:textId="77777777" w:rsidTr="006D31BF">
        <w:tc>
          <w:tcPr>
            <w:tcW w:w="1101" w:type="dxa"/>
          </w:tcPr>
          <w:p w14:paraId="50C471DC" w14:textId="0C323920" w:rsidR="006D31BF" w:rsidRPr="0016580B" w:rsidRDefault="006D31BF" w:rsidP="008D61CD">
            <w:pPr>
              <w:jc w:val="thaiDistribute"/>
              <w:rPr>
                <w:rFonts w:eastAsia="Calibri"/>
                <w:b/>
                <w:bCs/>
                <w:highlight w:val="green"/>
                <w:cs/>
              </w:rPr>
            </w:pPr>
            <w:r w:rsidRPr="0016580B">
              <w:rPr>
                <w:rFonts w:eastAsia="Calibri" w:hint="cs"/>
                <w:b/>
                <w:bCs/>
                <w:highlight w:val="green"/>
                <w:cs/>
              </w:rPr>
              <w:t>รวม</w:t>
            </w:r>
          </w:p>
        </w:tc>
        <w:tc>
          <w:tcPr>
            <w:tcW w:w="1416" w:type="dxa"/>
          </w:tcPr>
          <w:p w14:paraId="1B50D672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2" w:type="dxa"/>
          </w:tcPr>
          <w:p w14:paraId="073F9EDF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2" w:type="dxa"/>
          </w:tcPr>
          <w:p w14:paraId="2EBE811E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1" w:type="dxa"/>
          </w:tcPr>
          <w:p w14:paraId="5D6C26E6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2" w:type="dxa"/>
          </w:tcPr>
          <w:p w14:paraId="191D3EF1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  <w:tc>
          <w:tcPr>
            <w:tcW w:w="1412" w:type="dxa"/>
          </w:tcPr>
          <w:p w14:paraId="120460EC" w14:textId="77777777" w:rsidR="006D31BF" w:rsidRPr="0016580B" w:rsidRDefault="006D31BF" w:rsidP="006D31BF">
            <w:pPr>
              <w:jc w:val="center"/>
              <w:rPr>
                <w:rFonts w:eastAsia="Calibri"/>
                <w:b/>
                <w:bCs/>
                <w:highlight w:val="green"/>
              </w:rPr>
            </w:pPr>
          </w:p>
        </w:tc>
      </w:tr>
    </w:tbl>
    <w:p w14:paraId="149FA09D" w14:textId="77777777" w:rsidR="008D61CD" w:rsidRPr="0016580B" w:rsidRDefault="008D61CD" w:rsidP="008D61CD">
      <w:pPr>
        <w:jc w:val="thaiDistribute"/>
        <w:rPr>
          <w:rFonts w:eastAsia="Calibri"/>
          <w:highlight w:val="green"/>
        </w:rPr>
      </w:pPr>
    </w:p>
    <w:p w14:paraId="1BA21EE6" w14:textId="5F9A3F3F" w:rsidR="008D61CD" w:rsidRPr="0016580B" w:rsidRDefault="007203B8" w:rsidP="008D61CD">
      <w:pPr>
        <w:jc w:val="thaiDistribute"/>
        <w:rPr>
          <w:rFonts w:eastAsia="Calibri"/>
          <w:highlight w:val="green"/>
        </w:rPr>
      </w:pP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 w:hint="cs"/>
          <w:highlight w:val="green"/>
          <w:cs/>
        </w:rPr>
        <w:t>5.3 แหล่งน้ำที่เด็กอายุต่ำกว่า 15 ปี ตกน้ำ จมน้ำ เสียชีวิต</w:t>
      </w:r>
    </w:p>
    <w:p w14:paraId="65A1C825" w14:textId="16D9BE26" w:rsidR="00E97E93" w:rsidRPr="00E91735" w:rsidRDefault="007203B8" w:rsidP="00E91735">
      <w:pPr>
        <w:jc w:val="thaiDistribute"/>
        <w:rPr>
          <w:rFonts w:eastAsia="Calibri"/>
          <w:cs/>
        </w:rPr>
      </w:pPr>
      <w:r w:rsidRPr="0016580B">
        <w:rPr>
          <w:rFonts w:eastAsia="Calibri"/>
          <w:highlight w:val="green"/>
          <w:cs/>
        </w:rPr>
        <w:tab/>
      </w:r>
      <w:r w:rsidRPr="0016580B">
        <w:rPr>
          <w:rFonts w:eastAsia="Calibri" w:hint="cs"/>
          <w:highlight w:val="green"/>
          <w:cs/>
        </w:rPr>
        <w:t>5.4 เดือนที่เด็กอายุต่ำกว่า 15 ปี ตกน้ำ จมน้ำ เสียชีวิต</w:t>
      </w:r>
    </w:p>
    <w:p w14:paraId="228F97BA" w14:textId="23C6CD3B" w:rsidR="00E91735" w:rsidRPr="00E91735" w:rsidRDefault="00E97E93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6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เพิ่มเติมเมนูการสมัครและประเมินตนเองผ่านของทีมผู้ก่อการดีผ่านโปรแกรม</w:t>
      </w:r>
    </w:p>
    <w:p w14:paraId="79BC75C3" w14:textId="78BFFBD5" w:rsidR="00E91735" w:rsidRPr="00E91735" w:rsidRDefault="00E97E93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7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เพิ่มเติมข้อมูลการสำรวจและกำหนดพิกัดการใช้คอกกั้นในพื้นที่</w:t>
      </w:r>
    </w:p>
    <w:p w14:paraId="7DEDCCE1" w14:textId="77777777" w:rsidR="00E91735" w:rsidRPr="00E91735" w:rsidRDefault="00E91735">
      <w:pPr>
        <w:rPr>
          <w:cs/>
        </w:rPr>
      </w:pPr>
    </w:p>
    <w:sectPr w:rsidR="00E91735" w:rsidRPr="00E9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80E"/>
    <w:rsid w:val="00055E95"/>
    <w:rsid w:val="000B3B67"/>
    <w:rsid w:val="0016580B"/>
    <w:rsid w:val="004323E1"/>
    <w:rsid w:val="005B1B09"/>
    <w:rsid w:val="006A08DE"/>
    <w:rsid w:val="006D31BF"/>
    <w:rsid w:val="007203B8"/>
    <w:rsid w:val="008D4522"/>
    <w:rsid w:val="008D61CD"/>
    <w:rsid w:val="009F4F76"/>
    <w:rsid w:val="00A35BA9"/>
    <w:rsid w:val="00A371F8"/>
    <w:rsid w:val="00AE7E8E"/>
    <w:rsid w:val="00AF280E"/>
    <w:rsid w:val="00BB168B"/>
    <w:rsid w:val="00E357CE"/>
    <w:rsid w:val="00E91735"/>
    <w:rsid w:val="00E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C03C"/>
  <w15:docId w15:val="{B72811B9-0E74-46F3-AE2D-857E6B70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ศิริรัตน์ ตันไสว</dc:creator>
  <cp:keywords/>
  <dc:description/>
  <cp:lastModifiedBy>SAKDA HOMHUAN</cp:lastModifiedBy>
  <cp:revision>4</cp:revision>
  <dcterms:created xsi:type="dcterms:W3CDTF">2022-08-04T09:16:00Z</dcterms:created>
  <dcterms:modified xsi:type="dcterms:W3CDTF">2022-08-31T00:46:00Z</dcterms:modified>
</cp:coreProperties>
</file>