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fi  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lastRenderedPageBreak/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697B32" w:rsidRDefault="00697B3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${ }</w:t>
      </w:r>
      <w:r>
        <w:rPr>
          <w:rFonts w:hint="eastAsia"/>
        </w:rPr>
        <w:t>的一些特异功能：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P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Pr="009D3E2A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6B571D" w:rsidRDefault="006B571D" w:rsidP="006B571D">
      <w:pPr>
        <w:ind w:firstLineChars="150" w:firstLine="315"/>
      </w:pPr>
      <w:r>
        <w:lastRenderedPageBreak/>
        <w:t xml:space="preserve">    foo=$(($foo+1))  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位置参数可以用</w:t>
      </w:r>
      <w:r>
        <w:rPr>
          <w:rFonts w:hint="eastAsia"/>
        </w:rPr>
        <w:t>shift</w:t>
      </w:r>
      <w:r>
        <w:rPr>
          <w:rFonts w:hint="eastAsia"/>
        </w:rPr>
        <w:t>命令左移。比如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  <w:rPr>
          <w:rFonts w:hint="eastAsia"/>
        </w:rPr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  <w:bookmarkStart w:id="0" w:name="_GoBack"/>
      <w:bookmarkEnd w:id="0"/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1A" w:rsidRDefault="0025561A" w:rsidP="002F788E">
      <w:r>
        <w:separator/>
      </w:r>
    </w:p>
  </w:endnote>
  <w:endnote w:type="continuationSeparator" w:id="0">
    <w:p w:rsidR="0025561A" w:rsidRDefault="0025561A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1A" w:rsidRDefault="0025561A" w:rsidP="002F788E">
      <w:r>
        <w:separator/>
      </w:r>
    </w:p>
  </w:footnote>
  <w:footnote w:type="continuationSeparator" w:id="0">
    <w:p w:rsidR="0025561A" w:rsidRDefault="0025561A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218DE"/>
    <w:rsid w:val="000750C4"/>
    <w:rsid w:val="00103D46"/>
    <w:rsid w:val="00104683"/>
    <w:rsid w:val="00167858"/>
    <w:rsid w:val="001C39AA"/>
    <w:rsid w:val="001C40F3"/>
    <w:rsid w:val="001D0ADD"/>
    <w:rsid w:val="001F157E"/>
    <w:rsid w:val="00225772"/>
    <w:rsid w:val="00237241"/>
    <w:rsid w:val="0025561A"/>
    <w:rsid w:val="002840F9"/>
    <w:rsid w:val="002905C5"/>
    <w:rsid w:val="00291F57"/>
    <w:rsid w:val="002B768A"/>
    <w:rsid w:val="002C4110"/>
    <w:rsid w:val="002F2E05"/>
    <w:rsid w:val="002F788E"/>
    <w:rsid w:val="00300E51"/>
    <w:rsid w:val="00303E63"/>
    <w:rsid w:val="00322E94"/>
    <w:rsid w:val="00323DC5"/>
    <w:rsid w:val="003372BA"/>
    <w:rsid w:val="003B4258"/>
    <w:rsid w:val="003D1EE2"/>
    <w:rsid w:val="003F17E5"/>
    <w:rsid w:val="003F271D"/>
    <w:rsid w:val="00415824"/>
    <w:rsid w:val="004659BB"/>
    <w:rsid w:val="00497BF7"/>
    <w:rsid w:val="004A69F4"/>
    <w:rsid w:val="004A715F"/>
    <w:rsid w:val="0051408B"/>
    <w:rsid w:val="00520CED"/>
    <w:rsid w:val="0056275C"/>
    <w:rsid w:val="00565D6E"/>
    <w:rsid w:val="00586617"/>
    <w:rsid w:val="00595D1C"/>
    <w:rsid w:val="005A2372"/>
    <w:rsid w:val="005A538B"/>
    <w:rsid w:val="00621AC2"/>
    <w:rsid w:val="006524FF"/>
    <w:rsid w:val="006746E4"/>
    <w:rsid w:val="0068443D"/>
    <w:rsid w:val="00697B32"/>
    <w:rsid w:val="006A4F15"/>
    <w:rsid w:val="006B571D"/>
    <w:rsid w:val="006D44A6"/>
    <w:rsid w:val="006D5025"/>
    <w:rsid w:val="00712181"/>
    <w:rsid w:val="007129DC"/>
    <w:rsid w:val="007362C9"/>
    <w:rsid w:val="00754A0C"/>
    <w:rsid w:val="0079267B"/>
    <w:rsid w:val="007C2EFE"/>
    <w:rsid w:val="00862D94"/>
    <w:rsid w:val="008749DB"/>
    <w:rsid w:val="008775A3"/>
    <w:rsid w:val="00892591"/>
    <w:rsid w:val="008B36AC"/>
    <w:rsid w:val="008C35D5"/>
    <w:rsid w:val="008D2179"/>
    <w:rsid w:val="008F1B36"/>
    <w:rsid w:val="00914A81"/>
    <w:rsid w:val="00943EA4"/>
    <w:rsid w:val="009B45F3"/>
    <w:rsid w:val="009D3E2A"/>
    <w:rsid w:val="009E3864"/>
    <w:rsid w:val="009E4B22"/>
    <w:rsid w:val="00A035B8"/>
    <w:rsid w:val="00A54B28"/>
    <w:rsid w:val="00A728FA"/>
    <w:rsid w:val="00A80397"/>
    <w:rsid w:val="00AC47B7"/>
    <w:rsid w:val="00AE5A2B"/>
    <w:rsid w:val="00AE6073"/>
    <w:rsid w:val="00AF2481"/>
    <w:rsid w:val="00AF62AC"/>
    <w:rsid w:val="00B17AE1"/>
    <w:rsid w:val="00B33A74"/>
    <w:rsid w:val="00B7208F"/>
    <w:rsid w:val="00BA4AF7"/>
    <w:rsid w:val="00BC7190"/>
    <w:rsid w:val="00BF15CD"/>
    <w:rsid w:val="00C13389"/>
    <w:rsid w:val="00C2241A"/>
    <w:rsid w:val="00C27FC5"/>
    <w:rsid w:val="00C4590D"/>
    <w:rsid w:val="00C566FB"/>
    <w:rsid w:val="00C66D96"/>
    <w:rsid w:val="00C75E95"/>
    <w:rsid w:val="00C96938"/>
    <w:rsid w:val="00CC606F"/>
    <w:rsid w:val="00CD2C80"/>
    <w:rsid w:val="00CE14F2"/>
    <w:rsid w:val="00D22DCC"/>
    <w:rsid w:val="00D75244"/>
    <w:rsid w:val="00DB1C9B"/>
    <w:rsid w:val="00DC0B94"/>
    <w:rsid w:val="00DE5412"/>
    <w:rsid w:val="00E03321"/>
    <w:rsid w:val="00E158F4"/>
    <w:rsid w:val="00E33495"/>
    <w:rsid w:val="00E938D2"/>
    <w:rsid w:val="00EA571C"/>
    <w:rsid w:val="00F86A8F"/>
    <w:rsid w:val="00FA43B8"/>
    <w:rsid w:val="00FC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744</Words>
  <Characters>4242</Characters>
  <Application>Microsoft Office Word</Application>
  <DocSecurity>0</DocSecurity>
  <Lines>35</Lines>
  <Paragraphs>9</Paragraphs>
  <ScaleCrop>false</ScaleCrop>
  <Company>Microsoft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108</cp:revision>
  <dcterms:created xsi:type="dcterms:W3CDTF">2015-10-30T08:56:00Z</dcterms:created>
  <dcterms:modified xsi:type="dcterms:W3CDTF">2015-12-16T10:29:00Z</dcterms:modified>
</cp:coreProperties>
</file>