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942297"/>
        <w:docPartObj>
          <w:docPartGallery w:val="Cover Pages"/>
          <w:docPartUnique/>
        </w:docPartObj>
      </w:sdtPr>
      <w:sdtEndPr/>
      <w:sdtContent>
        <w:p w:rsidR="00A23B59" w:rsidRDefault="00A23B59">
          <w:r>
            <w:rPr>
              <w:noProof/>
              <w:lang w:eastAsia="en-US"/>
            </w:rPr>
            <mc:AlternateContent>
              <mc:Choice Requires="wpg">
                <w:drawing>
                  <wp:anchor distT="0" distB="0" distL="114300" distR="114300" simplePos="0" relativeHeight="251662336" behindDoc="0" locked="0" layoutInCell="1" allowOverlap="1" wp14:anchorId="4936D1AD" wp14:editId="5716B64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31FD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D5CD416" wp14:editId="0D410C3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23B59" w:rsidRDefault="00A23B59">
                                    <w:pPr>
                                      <w:pStyle w:val="NoSpacing"/>
                                      <w:jc w:val="right"/>
                                      <w:rPr>
                                        <w:color w:val="595959" w:themeColor="text1" w:themeTint="A6"/>
                                        <w:sz w:val="28"/>
                                        <w:szCs w:val="28"/>
                                      </w:rPr>
                                    </w:pPr>
                                    <w:r>
                                      <w:rPr>
                                        <w:color w:val="595959" w:themeColor="text1" w:themeTint="A6"/>
                                        <w:sz w:val="28"/>
                                        <w:szCs w:val="28"/>
                                        <w:lang w:val="en-GB"/>
                                      </w:rPr>
                                      <w:t>Brandon Dooley</w:t>
                                    </w:r>
                                  </w:p>
                                </w:sdtContent>
                              </w:sdt>
                              <w:p w:rsidR="00A23B59" w:rsidRDefault="0012381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23B59">
                                      <w:rPr>
                                        <w:color w:val="595959" w:themeColor="text1" w:themeTint="A6"/>
                                        <w:sz w:val="18"/>
                                        <w:szCs w:val="18"/>
                                      </w:rPr>
                                      <w:t>Dooleyb1@tcd.ie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5CD41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23B59" w:rsidRDefault="00A23B59">
                              <w:pPr>
                                <w:pStyle w:val="NoSpacing"/>
                                <w:jc w:val="right"/>
                                <w:rPr>
                                  <w:color w:val="595959" w:themeColor="text1" w:themeTint="A6"/>
                                  <w:sz w:val="28"/>
                                  <w:szCs w:val="28"/>
                                </w:rPr>
                              </w:pPr>
                              <w:r>
                                <w:rPr>
                                  <w:color w:val="595959" w:themeColor="text1" w:themeTint="A6"/>
                                  <w:sz w:val="28"/>
                                  <w:szCs w:val="28"/>
                                  <w:lang w:val="en-GB"/>
                                </w:rPr>
                                <w:t>Brandon Dooley</w:t>
                              </w:r>
                            </w:p>
                          </w:sdtContent>
                        </w:sdt>
                        <w:p w:rsidR="00A23B59" w:rsidRDefault="00A23B5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Dooleyb1@tcd.ie</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137F3523" wp14:editId="1226434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B59" w:rsidRDefault="00A23B59">
                                <w:pPr>
                                  <w:pStyle w:val="NoSpacing"/>
                                  <w:jc w:val="right"/>
                                  <w:rPr>
                                    <w:sz w:val="28"/>
                                    <w:szCs w:val="28"/>
                                  </w:rPr>
                                </w:pPr>
                                <w:r>
                                  <w:rPr>
                                    <w:color w:val="F07F09" w:themeColor="accent1"/>
                                    <w:sz w:val="28"/>
                                    <w:szCs w:val="28"/>
                                  </w:rPr>
                                  <w:t xml:space="preserve">Date of Experiment: </w:t>
                                </w:r>
                                <w:r w:rsidRPr="00A23B59">
                                  <w:rPr>
                                    <w:sz w:val="28"/>
                                    <w:szCs w:val="28"/>
                                  </w:rPr>
                                  <w:t>18/11/2016</w:t>
                                </w:r>
                              </w:p>
                              <w:p w:rsidR="00A23B59" w:rsidRDefault="00A23B59">
                                <w:pPr>
                                  <w:pStyle w:val="NoSpacing"/>
                                  <w:jc w:val="right"/>
                                  <w:rPr>
                                    <w:sz w:val="28"/>
                                    <w:szCs w:val="28"/>
                                  </w:rPr>
                                </w:pPr>
                                <w:r w:rsidRPr="00A23B59">
                                  <w:rPr>
                                    <w:color w:val="F07F09" w:themeColor="accent1"/>
                                    <w:sz w:val="28"/>
                                    <w:szCs w:val="28"/>
                                  </w:rPr>
                                  <w:t xml:space="preserve">Lab Session: </w:t>
                                </w:r>
                                <w:r>
                                  <w:rPr>
                                    <w:sz w:val="28"/>
                                    <w:szCs w:val="28"/>
                                  </w:rPr>
                                  <w:t>14:00-16:00</w:t>
                                </w:r>
                              </w:p>
                              <w:p w:rsidR="00A44A94" w:rsidRDefault="00A44A94">
                                <w:pPr>
                                  <w:pStyle w:val="NoSpacing"/>
                                  <w:jc w:val="right"/>
                                  <w:rPr>
                                    <w:sz w:val="28"/>
                                    <w:szCs w:val="28"/>
                                  </w:rPr>
                                </w:pPr>
                              </w:p>
                              <w:p w:rsidR="00A44A94" w:rsidRDefault="00A44A94">
                                <w:pPr>
                                  <w:pStyle w:val="NoSpacing"/>
                                  <w:jc w:val="right"/>
                                  <w:rPr>
                                    <w:sz w:val="28"/>
                                    <w:szCs w:val="28"/>
                                  </w:rPr>
                                </w:pPr>
                              </w:p>
                              <w:p w:rsidR="00A44A94" w:rsidRDefault="00A44A94">
                                <w:pPr>
                                  <w:pStyle w:val="NoSpacing"/>
                                  <w:jc w:val="right"/>
                                  <w:rPr>
                                    <w:i/>
                                    <w:color w:val="989898" w:themeColor="text2" w:themeTint="80"/>
                                    <w:sz w:val="28"/>
                                    <w:szCs w:val="28"/>
                                  </w:rPr>
                                </w:pPr>
                                <w:r>
                                  <w:rPr>
                                    <w:i/>
                                    <w:color w:val="989898" w:themeColor="text2" w:themeTint="80"/>
                                    <w:sz w:val="28"/>
                                    <w:szCs w:val="28"/>
                                  </w:rPr>
                                  <w:t xml:space="preserve">All circuit diagrams created using </w:t>
                                </w:r>
                                <w:proofErr w:type="spellStart"/>
                                <w:r>
                                  <w:rPr>
                                    <w:i/>
                                    <w:color w:val="989898" w:themeColor="text2" w:themeTint="80"/>
                                    <w:sz w:val="28"/>
                                    <w:szCs w:val="28"/>
                                  </w:rPr>
                                  <w:t>CircutDiagram</w:t>
                                </w:r>
                                <w:proofErr w:type="spellEnd"/>
                                <w:r>
                                  <w:rPr>
                                    <w:i/>
                                    <w:color w:val="989898" w:themeColor="text2" w:themeTint="80"/>
                                    <w:sz w:val="28"/>
                                    <w:szCs w:val="28"/>
                                  </w:rPr>
                                  <w:t xml:space="preserve"> </w:t>
                                </w:r>
                              </w:p>
                              <w:p w:rsidR="00A44A94" w:rsidRPr="00A44A94" w:rsidRDefault="00A44A94">
                                <w:pPr>
                                  <w:pStyle w:val="NoSpacing"/>
                                  <w:jc w:val="right"/>
                                  <w:rPr>
                                    <w:i/>
                                    <w:color w:val="989898" w:themeColor="text2" w:themeTint="80"/>
                                    <w:sz w:val="28"/>
                                    <w:szCs w:val="28"/>
                                  </w:rPr>
                                </w:pPr>
                                <w:r w:rsidRPr="00A44A94">
                                  <w:rPr>
                                    <w:rFonts w:ascii="Segoe UI" w:hAnsi="Segoe UI" w:cs="Segoe UI"/>
                                    <w:i/>
                                    <w:color w:val="989898" w:themeColor="text2" w:themeTint="80"/>
                                    <w:sz w:val="23"/>
                                    <w:szCs w:val="23"/>
                                    <w:shd w:val="clear" w:color="auto" w:fill="FFFFFF"/>
                                  </w:rPr>
                                  <w:t>© 2016 Circuit Diagram</w:t>
                                </w:r>
                              </w:p>
                              <w:p w:rsidR="00A23B59" w:rsidRDefault="00A23B59">
                                <w:pPr>
                                  <w:pStyle w:val="NoSpacing"/>
                                  <w:jc w:val="right"/>
                                  <w:rPr>
                                    <w:color w:val="F07F09"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A23B59" w:rsidRDefault="00A23B5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7F352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23B59" w:rsidRDefault="00A23B59">
                          <w:pPr>
                            <w:pStyle w:val="NoSpacing"/>
                            <w:jc w:val="right"/>
                            <w:rPr>
                              <w:sz w:val="28"/>
                              <w:szCs w:val="28"/>
                            </w:rPr>
                          </w:pPr>
                          <w:r>
                            <w:rPr>
                              <w:color w:val="F07F09" w:themeColor="accent1"/>
                              <w:sz w:val="28"/>
                              <w:szCs w:val="28"/>
                            </w:rPr>
                            <w:t xml:space="preserve">Date of Experiment: </w:t>
                          </w:r>
                          <w:r w:rsidRPr="00A23B59">
                            <w:rPr>
                              <w:sz w:val="28"/>
                              <w:szCs w:val="28"/>
                            </w:rPr>
                            <w:t>18/11/2016</w:t>
                          </w:r>
                        </w:p>
                        <w:p w:rsidR="00A23B59" w:rsidRDefault="00A23B59">
                          <w:pPr>
                            <w:pStyle w:val="NoSpacing"/>
                            <w:jc w:val="right"/>
                            <w:rPr>
                              <w:sz w:val="28"/>
                              <w:szCs w:val="28"/>
                            </w:rPr>
                          </w:pPr>
                          <w:r w:rsidRPr="00A23B59">
                            <w:rPr>
                              <w:color w:val="F07F09" w:themeColor="accent1"/>
                              <w:sz w:val="28"/>
                              <w:szCs w:val="28"/>
                            </w:rPr>
                            <w:t xml:space="preserve">Lab Session: </w:t>
                          </w:r>
                          <w:r>
                            <w:rPr>
                              <w:sz w:val="28"/>
                              <w:szCs w:val="28"/>
                            </w:rPr>
                            <w:t>14:00-16:00</w:t>
                          </w:r>
                        </w:p>
                        <w:p w:rsidR="00A44A94" w:rsidRDefault="00A44A94">
                          <w:pPr>
                            <w:pStyle w:val="NoSpacing"/>
                            <w:jc w:val="right"/>
                            <w:rPr>
                              <w:sz w:val="28"/>
                              <w:szCs w:val="28"/>
                            </w:rPr>
                          </w:pPr>
                        </w:p>
                        <w:p w:rsidR="00A44A94" w:rsidRDefault="00A44A94">
                          <w:pPr>
                            <w:pStyle w:val="NoSpacing"/>
                            <w:jc w:val="right"/>
                            <w:rPr>
                              <w:sz w:val="28"/>
                              <w:szCs w:val="28"/>
                            </w:rPr>
                          </w:pPr>
                        </w:p>
                        <w:p w:rsidR="00A44A94" w:rsidRDefault="00A44A94">
                          <w:pPr>
                            <w:pStyle w:val="NoSpacing"/>
                            <w:jc w:val="right"/>
                            <w:rPr>
                              <w:i/>
                              <w:color w:val="989898" w:themeColor="text2" w:themeTint="80"/>
                              <w:sz w:val="28"/>
                              <w:szCs w:val="28"/>
                            </w:rPr>
                          </w:pPr>
                          <w:r>
                            <w:rPr>
                              <w:i/>
                              <w:color w:val="989898" w:themeColor="text2" w:themeTint="80"/>
                              <w:sz w:val="28"/>
                              <w:szCs w:val="28"/>
                            </w:rPr>
                            <w:t xml:space="preserve">All circuit diagrams created using </w:t>
                          </w:r>
                          <w:proofErr w:type="spellStart"/>
                          <w:r>
                            <w:rPr>
                              <w:i/>
                              <w:color w:val="989898" w:themeColor="text2" w:themeTint="80"/>
                              <w:sz w:val="28"/>
                              <w:szCs w:val="28"/>
                            </w:rPr>
                            <w:t>CircutDiagram</w:t>
                          </w:r>
                          <w:bookmarkStart w:id="1" w:name="_GoBack"/>
                          <w:bookmarkEnd w:id="1"/>
                          <w:proofErr w:type="spellEnd"/>
                          <w:r>
                            <w:rPr>
                              <w:i/>
                              <w:color w:val="989898" w:themeColor="text2" w:themeTint="80"/>
                              <w:sz w:val="28"/>
                              <w:szCs w:val="28"/>
                            </w:rPr>
                            <w:t xml:space="preserve"> </w:t>
                          </w:r>
                        </w:p>
                        <w:p w:rsidR="00A44A94" w:rsidRPr="00A44A94" w:rsidRDefault="00A44A94">
                          <w:pPr>
                            <w:pStyle w:val="NoSpacing"/>
                            <w:jc w:val="right"/>
                            <w:rPr>
                              <w:i/>
                              <w:color w:val="989898" w:themeColor="text2" w:themeTint="80"/>
                              <w:sz w:val="28"/>
                              <w:szCs w:val="28"/>
                            </w:rPr>
                          </w:pPr>
                          <w:r w:rsidRPr="00A44A94">
                            <w:rPr>
                              <w:rFonts w:ascii="Segoe UI" w:hAnsi="Segoe UI" w:cs="Segoe UI"/>
                              <w:i/>
                              <w:color w:val="989898" w:themeColor="text2" w:themeTint="80"/>
                              <w:sz w:val="23"/>
                              <w:szCs w:val="23"/>
                              <w:shd w:val="clear" w:color="auto" w:fill="FFFFFF"/>
                            </w:rPr>
                            <w:t>© 2016 Circuit Diagram</w:t>
                          </w:r>
                        </w:p>
                        <w:p w:rsidR="00A23B59" w:rsidRDefault="00A23B59">
                          <w:pPr>
                            <w:pStyle w:val="NoSpacing"/>
                            <w:jc w:val="right"/>
                            <w:rPr>
                              <w:color w:val="F07F09"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A23B59" w:rsidRDefault="00A23B5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A23B59" w:rsidRDefault="00A23B59">
          <w:pPr>
            <w:rPr>
              <w:rFonts w:asciiTheme="majorHAnsi" w:eastAsiaTheme="majorEastAsia" w:hAnsiTheme="majorHAnsi" w:cstheme="majorBidi"/>
              <w:color w:val="252525" w:themeColor="text2" w:themeShade="BF"/>
              <w:spacing w:val="5"/>
              <w:sz w:val="52"/>
              <w:szCs w:val="52"/>
            </w:rPr>
          </w:pPr>
          <w:r>
            <w:rPr>
              <w:noProof/>
              <w:lang w:eastAsia="en-US"/>
            </w:rPr>
            <mc:AlternateContent>
              <mc:Choice Requires="wps">
                <w:drawing>
                  <wp:anchor distT="0" distB="0" distL="114300" distR="114300" simplePos="0" relativeHeight="251659264" behindDoc="0" locked="0" layoutInCell="1" allowOverlap="1" wp14:anchorId="7E08394F" wp14:editId="1C8B99C4">
                    <wp:simplePos x="0" y="0"/>
                    <wp:positionH relativeFrom="margin">
                      <wp:align>center</wp:align>
                    </wp:positionH>
                    <wp:positionV relativeFrom="page">
                      <wp:posOffset>2773680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B59" w:rsidRDefault="00123812">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3B59">
                                      <w:rPr>
                                        <w:caps/>
                                        <w:color w:val="F07F09" w:themeColor="accent1"/>
                                        <w:sz w:val="64"/>
                                        <w:szCs w:val="64"/>
                                        <w:lang w:val="en-GB"/>
                                      </w:rPr>
                                      <w:t xml:space="preserve">Brandon Dooley </w:t>
                                    </w:r>
                                    <w:proofErr w:type="gramStart"/>
                                    <w:r w:rsidR="00A23B59">
                                      <w:rPr>
                                        <w:caps/>
                                        <w:color w:val="F07F09" w:themeColor="accent1"/>
                                        <w:sz w:val="64"/>
                                        <w:szCs w:val="64"/>
                                        <w:lang w:val="en-GB"/>
                                      </w:rPr>
                                      <w:t>( #</w:t>
                                    </w:r>
                                    <w:proofErr w:type="gramEnd"/>
                                    <w:r w:rsidR="00A23B59">
                                      <w:rPr>
                                        <w:caps/>
                                        <w:color w:val="F07F09" w:themeColor="accent1"/>
                                        <w:sz w:val="64"/>
                                        <w:szCs w:val="64"/>
                                        <w:lang w:val="en-GB"/>
                                      </w:rPr>
                                      <w:t>16327446 )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23B59" w:rsidRDefault="00A23B59">
                                    <w:pPr>
                                      <w:jc w:val="right"/>
                                      <w:rPr>
                                        <w:smallCaps/>
                                        <w:color w:val="404040" w:themeColor="text1" w:themeTint="BF"/>
                                        <w:sz w:val="36"/>
                                        <w:szCs w:val="36"/>
                                      </w:rPr>
                                    </w:pPr>
                                    <w:r>
                                      <w:rPr>
                                        <w:color w:val="404040" w:themeColor="text1" w:themeTint="BF"/>
                                        <w:sz w:val="36"/>
                                        <w:szCs w:val="36"/>
                                        <w:lang w:val="en-GB"/>
                                      </w:rPr>
                                      <w:t>CS1025 Laboratory Experiment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08394F" id="Text Box 154" o:spid="_x0000_s1028" type="#_x0000_t202" style="position:absolute;margin-left:0;margin-top:218.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" filled="f" stroked="f" strokeweight=".5pt">
                    <v:textbox inset="126pt,0,54pt,0">
                      <w:txbxContent>
                        <w:p w:rsidR="00A23B59" w:rsidRDefault="00A23B59">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07F09" w:themeColor="accent1"/>
                                  <w:sz w:val="64"/>
                                  <w:szCs w:val="64"/>
                                  <w:lang w:val="en-GB"/>
                                </w:rPr>
                                <w:t xml:space="preserve">Brandon Dooley </w:t>
                              </w:r>
                              <w:proofErr w:type="gramStart"/>
                              <w:r>
                                <w:rPr>
                                  <w:caps/>
                                  <w:color w:val="F07F09" w:themeColor="accent1"/>
                                  <w:sz w:val="64"/>
                                  <w:szCs w:val="64"/>
                                  <w:lang w:val="en-GB"/>
                                </w:rPr>
                                <w:t>( #</w:t>
                              </w:r>
                              <w:proofErr w:type="gramEnd"/>
                              <w:r>
                                <w:rPr>
                                  <w:caps/>
                                  <w:color w:val="F07F09" w:themeColor="accent1"/>
                                  <w:sz w:val="64"/>
                                  <w:szCs w:val="64"/>
                                  <w:lang w:val="en-GB"/>
                                </w:rPr>
                                <w:t>16327446 )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23B59" w:rsidRDefault="00A23B59">
                              <w:pPr>
                                <w:jc w:val="right"/>
                                <w:rPr>
                                  <w:smallCaps/>
                                  <w:color w:val="404040" w:themeColor="text1" w:themeTint="BF"/>
                                  <w:sz w:val="36"/>
                                  <w:szCs w:val="36"/>
                                </w:rPr>
                              </w:pPr>
                              <w:r>
                                <w:rPr>
                                  <w:color w:val="404040" w:themeColor="text1" w:themeTint="BF"/>
                                  <w:sz w:val="36"/>
                                  <w:szCs w:val="36"/>
                                  <w:lang w:val="en-GB"/>
                                </w:rPr>
                                <w:t>CS1025 Laboratory Experiment 1</w:t>
                              </w:r>
                            </w:p>
                          </w:sdtContent>
                        </w:sdt>
                      </w:txbxContent>
                    </v:textbox>
                    <w10:wrap type="square" anchorx="margin" anchory="page"/>
                  </v:shape>
                </w:pict>
              </mc:Fallback>
            </mc:AlternateContent>
          </w:r>
          <w:r>
            <w:br w:type="page"/>
          </w:r>
        </w:p>
      </w:sdtContent>
    </w:sdt>
    <w:p w:rsidR="00A10484" w:rsidRDefault="001F7E4A">
      <w:pPr>
        <w:pStyle w:val="Title"/>
      </w:pPr>
      <w:r>
        <w:lastRenderedPageBreak/>
        <w:t>CS1025 Laboratory Experiment 1</w:t>
      </w:r>
    </w:p>
    <w:p w:rsidR="00855982" w:rsidRPr="00855982" w:rsidRDefault="001F7E4A" w:rsidP="00855982">
      <w:pPr>
        <w:pStyle w:val="Heading1"/>
      </w:pPr>
      <w:r>
        <w:t>Objective</w:t>
      </w:r>
    </w:p>
    <w:p w:rsidR="001F7E4A" w:rsidRDefault="001F7E4A" w:rsidP="001F7E4A">
      <w:r>
        <w:t xml:space="preserve">The objective of this experiment was to verify </w:t>
      </w:r>
      <w:proofErr w:type="spellStart"/>
      <w:r>
        <w:t>Kirchoff’s</w:t>
      </w:r>
      <w:proofErr w:type="spellEnd"/>
      <w:r>
        <w:t xml:space="preserve"> Voltage and Current Laws using the following circuits below.</w:t>
      </w:r>
      <w:r w:rsidR="008F1C04">
        <w:t xml:space="preserve"> It is the objective of this report to prove the following</w:t>
      </w:r>
      <w:r w:rsidR="00654FD0">
        <w:t xml:space="preserve"> hypotheses</w:t>
      </w:r>
      <w:r w:rsidR="008F1C04">
        <w:t xml:space="preserve"> to be true:</w:t>
      </w:r>
    </w:p>
    <w:p w:rsidR="008F1C04" w:rsidRDefault="008F1C04" w:rsidP="008F1C04">
      <w:pPr>
        <w:pStyle w:val="ListParagraph"/>
        <w:numPr>
          <w:ilvl w:val="0"/>
          <w:numId w:val="30"/>
        </w:numPr>
      </w:pPr>
      <w:proofErr w:type="spellStart"/>
      <w:r w:rsidRPr="008F1C04">
        <w:rPr>
          <w:b/>
        </w:rPr>
        <w:t>Kirchoffs</w:t>
      </w:r>
      <w:proofErr w:type="spellEnd"/>
      <w:r w:rsidRPr="008F1C04">
        <w:rPr>
          <w:b/>
        </w:rPr>
        <w:t xml:space="preserve"> Voltage Law:</w:t>
      </w:r>
      <w:r>
        <w:t xml:space="preserve"> The algebraic sum of branch voltages around any loop in an electrical circuit is equal to zero at every instant in time.</w:t>
      </w:r>
    </w:p>
    <w:p w:rsidR="008F1C04" w:rsidRDefault="008F1C04" w:rsidP="008F1C04">
      <w:pPr>
        <w:pStyle w:val="ListParagraph"/>
      </w:pPr>
    </w:p>
    <w:p w:rsidR="008F1C04" w:rsidRDefault="008F1C04" w:rsidP="008F1C04">
      <w:pPr>
        <w:pStyle w:val="ListParagraph"/>
        <w:numPr>
          <w:ilvl w:val="0"/>
          <w:numId w:val="30"/>
        </w:numPr>
      </w:pPr>
      <w:proofErr w:type="spellStart"/>
      <w:r w:rsidRPr="008F1C04">
        <w:rPr>
          <w:b/>
        </w:rPr>
        <w:t>Kirchoffs</w:t>
      </w:r>
      <w:proofErr w:type="spellEnd"/>
      <w:r>
        <w:rPr>
          <w:b/>
        </w:rPr>
        <w:t xml:space="preserve"> Current</w:t>
      </w:r>
      <w:r w:rsidRPr="008F1C04">
        <w:rPr>
          <w:b/>
        </w:rPr>
        <w:t xml:space="preserve"> Law:</w:t>
      </w:r>
      <w:r>
        <w:t xml:space="preserve"> The algebraic sum of electrical currents at any node in an electrical circuit is equal to zero at every instant in time.</w:t>
      </w:r>
    </w:p>
    <w:p w:rsidR="008F1C04" w:rsidRDefault="008F1C04" w:rsidP="008F1C04">
      <w:pPr>
        <w:pStyle w:val="ListParagraph"/>
      </w:pPr>
    </w:p>
    <w:p w:rsidR="008F1C04" w:rsidRDefault="008F1C04" w:rsidP="008F1C04">
      <w:pPr>
        <w:pStyle w:val="Heading1"/>
      </w:pPr>
      <w:r>
        <w:t>Method (Part One)</w:t>
      </w:r>
    </w:p>
    <w:p w:rsidR="008F1C04" w:rsidRDefault="008F1C04" w:rsidP="008F1C04">
      <w:pPr>
        <w:jc w:val="center"/>
      </w:pPr>
      <w:r>
        <w:rPr>
          <w:noProof/>
          <w:lang w:eastAsia="en-US"/>
        </w:rPr>
        <w:drawing>
          <wp:inline distT="0" distB="0" distL="0" distR="0">
            <wp:extent cx="3821723" cy="18344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2ab.png"/>
                    <pic:cNvPicPr/>
                  </pic:nvPicPr>
                  <pic:blipFill rotWithShape="1">
                    <a:blip r:embed="rId14">
                      <a:extLst>
                        <a:ext uri="{28A0092B-C50C-407E-A947-70E740481C1C}">
                          <a14:useLocalDpi xmlns:a14="http://schemas.microsoft.com/office/drawing/2010/main" val="0"/>
                        </a:ext>
                      </a:extLst>
                    </a:blip>
                    <a:srcRect l="14132" t="10755" r="21717" b="48187"/>
                    <a:stretch/>
                  </pic:blipFill>
                  <pic:spPr bwMode="auto">
                    <a:xfrm>
                      <a:off x="0" y="0"/>
                      <a:ext cx="3822915" cy="1835047"/>
                    </a:xfrm>
                    <a:prstGeom prst="rect">
                      <a:avLst/>
                    </a:prstGeom>
                    <a:ln>
                      <a:noFill/>
                    </a:ln>
                    <a:extLst>
                      <a:ext uri="{53640926-AAD7-44D8-BBD7-CCE9431645EC}">
                        <a14:shadowObscured xmlns:a14="http://schemas.microsoft.com/office/drawing/2010/main"/>
                      </a:ext>
                    </a:extLst>
                  </pic:spPr>
                </pic:pic>
              </a:graphicData>
            </a:graphic>
          </wp:inline>
        </w:drawing>
      </w:r>
      <w:r w:rsidR="008D10C1" w:rsidRPr="008D10C1">
        <w:rPr>
          <w:b/>
          <w:i/>
          <w:vertAlign w:val="subscript"/>
        </w:rPr>
        <w:t xml:space="preserve"> Fig </w:t>
      </w:r>
      <w:r w:rsidR="008D10C1">
        <w:rPr>
          <w:b/>
          <w:i/>
          <w:vertAlign w:val="subscript"/>
        </w:rPr>
        <w:t>1</w:t>
      </w:r>
      <w:r w:rsidR="008D10C1" w:rsidRPr="008D10C1">
        <w:rPr>
          <w:b/>
          <w:i/>
          <w:vertAlign w:val="subscript"/>
        </w:rPr>
        <w:t>.1</w:t>
      </w:r>
    </w:p>
    <w:p w:rsidR="008F1C04" w:rsidRDefault="008F1C04" w:rsidP="008F1C04">
      <w:r>
        <w:t xml:space="preserve">The apparatus </w:t>
      </w:r>
      <w:proofErr w:type="gramStart"/>
      <w:r>
        <w:t>were</w:t>
      </w:r>
      <w:proofErr w:type="gramEnd"/>
      <w:r>
        <w:t xml:space="preserve"> set up as shown in </w:t>
      </w:r>
      <w:r w:rsidR="008D10C1">
        <w:rPr>
          <w:i/>
        </w:rPr>
        <w:t>Fig 1.1</w:t>
      </w:r>
      <w:r>
        <w:t>, with a 220</w:t>
      </w:r>
      <w:r>
        <w:rPr>
          <w:rFonts w:cstheme="minorHAnsi"/>
        </w:rPr>
        <w:t>Ω</w:t>
      </w:r>
      <w:r>
        <w:t xml:space="preserve"> resistor connected in series with a standard LED. The circuit was then connected to a 5V </w:t>
      </w:r>
      <w:proofErr w:type="spellStart"/>
      <w:r>
        <w:t>d.c</w:t>
      </w:r>
      <w:proofErr w:type="spellEnd"/>
      <w:r>
        <w:t xml:space="preserve"> power supply and </w:t>
      </w:r>
      <w:r w:rsidR="005A79EF">
        <w:t>current</w:t>
      </w:r>
      <w:r>
        <w:t xml:space="preserve"> was allowed to flow through the circuit. Using a voltmeter </w:t>
      </w:r>
      <w:r w:rsidR="000F6401">
        <w:t>connected in parallel with both the resistor and</w:t>
      </w:r>
      <w:r w:rsidR="00BC20BF">
        <w:t xml:space="preserve"> the LED the respective voltage drops</w:t>
      </w:r>
      <w:r w:rsidR="000F6401">
        <w:t xml:space="preserve"> were measured.</w:t>
      </w:r>
    </w:p>
    <w:p w:rsidR="000F6401" w:rsidRDefault="000F6401" w:rsidP="000F6401">
      <w:pPr>
        <w:jc w:val="center"/>
      </w:pPr>
      <w:r>
        <w:rPr>
          <w:noProof/>
          <w:lang w:eastAsia="en-US"/>
        </w:rPr>
        <w:drawing>
          <wp:inline distT="0" distB="0" distL="0" distR="0">
            <wp:extent cx="3445510" cy="1600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2c.png"/>
                    <pic:cNvPicPr/>
                  </pic:nvPicPr>
                  <pic:blipFill rotWithShape="1">
                    <a:blip r:embed="rId15">
                      <a:extLst>
                        <a:ext uri="{28A0092B-C50C-407E-A947-70E740481C1C}">
                          <a14:useLocalDpi xmlns:a14="http://schemas.microsoft.com/office/drawing/2010/main" val="0"/>
                        </a:ext>
                      </a:extLst>
                    </a:blip>
                    <a:srcRect l="13905" t="18014" r="28100" b="46073"/>
                    <a:stretch/>
                  </pic:blipFill>
                  <pic:spPr bwMode="auto">
                    <a:xfrm>
                      <a:off x="0" y="0"/>
                      <a:ext cx="3446979" cy="1600882"/>
                    </a:xfrm>
                    <a:prstGeom prst="rect">
                      <a:avLst/>
                    </a:prstGeom>
                    <a:ln>
                      <a:noFill/>
                    </a:ln>
                    <a:extLst>
                      <a:ext uri="{53640926-AAD7-44D8-BBD7-CCE9431645EC}">
                        <a14:shadowObscured xmlns:a14="http://schemas.microsoft.com/office/drawing/2010/main"/>
                      </a:ext>
                    </a:extLst>
                  </pic:spPr>
                </pic:pic>
              </a:graphicData>
            </a:graphic>
          </wp:inline>
        </w:drawing>
      </w:r>
      <w:r w:rsidR="008D10C1" w:rsidRPr="008D10C1">
        <w:rPr>
          <w:b/>
          <w:i/>
          <w:vertAlign w:val="subscript"/>
        </w:rPr>
        <w:t xml:space="preserve"> Fig </w:t>
      </w:r>
      <w:r w:rsidR="008D10C1">
        <w:rPr>
          <w:b/>
          <w:i/>
          <w:vertAlign w:val="subscript"/>
        </w:rPr>
        <w:t>1.2</w:t>
      </w:r>
    </w:p>
    <w:p w:rsidR="000F6401" w:rsidRDefault="000F6401" w:rsidP="000F6401">
      <w:r>
        <w:lastRenderedPageBreak/>
        <w:t xml:space="preserve">The voltmeters were then disconnected and two ammeters placed in series with the components as seen </w:t>
      </w:r>
      <w:r w:rsidR="00C04DA1">
        <w:t xml:space="preserve">in </w:t>
      </w:r>
      <w:r w:rsidR="00C04DA1">
        <w:rPr>
          <w:i/>
        </w:rPr>
        <w:t>Fig 1.2</w:t>
      </w:r>
      <w:r>
        <w:t xml:space="preserve">. The respective currents flowing </w:t>
      </w:r>
      <w:r w:rsidR="00BC20BF">
        <w:t>through</w:t>
      </w:r>
      <w:r>
        <w:t xml:space="preserve"> each component were then measured and the results recorded.</w:t>
      </w:r>
    </w:p>
    <w:p w:rsidR="000F6401" w:rsidRDefault="00001F3E" w:rsidP="000F6401">
      <w:pPr>
        <w:pStyle w:val="Heading1"/>
      </w:pPr>
      <w:r>
        <w:t>Results</w:t>
      </w:r>
      <w:r w:rsidR="000F6401">
        <w:t xml:space="preserve"> (Part One)</w:t>
      </w:r>
    </w:p>
    <w:p w:rsidR="005D385D" w:rsidRPr="005D385D" w:rsidRDefault="005D385D" w:rsidP="005D385D"/>
    <w:tbl>
      <w:tblPr>
        <w:tblStyle w:val="GridTable1Light-Accent6"/>
        <w:tblW w:w="0" w:type="auto"/>
        <w:tblLook w:val="04A0" w:firstRow="1" w:lastRow="0" w:firstColumn="1" w:lastColumn="0" w:noHBand="0" w:noVBand="1"/>
      </w:tblPr>
      <w:tblGrid>
        <w:gridCol w:w="1550"/>
        <w:gridCol w:w="1573"/>
        <w:gridCol w:w="1630"/>
        <w:gridCol w:w="1607"/>
        <w:gridCol w:w="1495"/>
        <w:gridCol w:w="1495"/>
      </w:tblGrid>
      <w:tr w:rsidR="000F6401" w:rsidTr="000F6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0F6401" w:rsidRPr="00001F3E" w:rsidRDefault="000F6401" w:rsidP="00A762E0">
            <w:pPr>
              <w:jc w:val="center"/>
            </w:pPr>
            <w:r>
              <w:t>V</w:t>
            </w:r>
            <w:r w:rsidR="00A762E0">
              <w:rPr>
                <w:vertAlign w:val="subscript"/>
              </w:rPr>
              <w:t>in</w:t>
            </w:r>
            <w:r w:rsidR="00001F3E">
              <w:rPr>
                <w:vertAlign w:val="subscript"/>
              </w:rPr>
              <w:t xml:space="preserve"> </w:t>
            </w:r>
            <w:r w:rsidR="00001F3E">
              <w:t>(V)</w:t>
            </w:r>
          </w:p>
        </w:tc>
        <w:tc>
          <w:tcPr>
            <w:tcW w:w="1573" w:type="dxa"/>
          </w:tcPr>
          <w:p w:rsidR="000F6401" w:rsidRDefault="000F6401" w:rsidP="005A79EF">
            <w:pPr>
              <w:jc w:val="center"/>
              <w:cnfStyle w:val="100000000000" w:firstRow="1" w:lastRow="0" w:firstColumn="0" w:lastColumn="0" w:oddVBand="0" w:evenVBand="0" w:oddHBand="0" w:evenHBand="0" w:firstRowFirstColumn="0" w:firstRowLastColumn="0" w:lastRowFirstColumn="0" w:lastRowLastColumn="0"/>
            </w:pPr>
            <w:proofErr w:type="spellStart"/>
            <w:r>
              <w:t>V</w:t>
            </w:r>
            <w:r w:rsidR="005A79EF">
              <w:rPr>
                <w:vertAlign w:val="subscript"/>
              </w:rPr>
              <w:t>Resistor</w:t>
            </w:r>
            <w:proofErr w:type="spellEnd"/>
            <w:r w:rsidR="00001F3E">
              <w:rPr>
                <w:vertAlign w:val="subscript"/>
              </w:rPr>
              <w:t xml:space="preserve"> </w:t>
            </w:r>
            <w:r w:rsidR="00001F3E">
              <w:t>(V)</w:t>
            </w:r>
          </w:p>
        </w:tc>
        <w:tc>
          <w:tcPr>
            <w:tcW w:w="1630" w:type="dxa"/>
          </w:tcPr>
          <w:p w:rsidR="000F6401" w:rsidRPr="00001F3E" w:rsidRDefault="000F6401" w:rsidP="005A79EF">
            <w:pPr>
              <w:jc w:val="center"/>
              <w:cnfStyle w:val="100000000000" w:firstRow="1" w:lastRow="0" w:firstColumn="0" w:lastColumn="0" w:oddVBand="0" w:evenVBand="0" w:oddHBand="0" w:evenHBand="0" w:firstRowFirstColumn="0" w:firstRowLastColumn="0" w:lastRowFirstColumn="0" w:lastRowLastColumn="0"/>
            </w:pPr>
            <w:r>
              <w:t>V</w:t>
            </w:r>
            <w:r w:rsidR="005A79EF">
              <w:rPr>
                <w:vertAlign w:val="subscript"/>
              </w:rPr>
              <w:t>LED</w:t>
            </w:r>
            <w:r w:rsidR="00001F3E">
              <w:rPr>
                <w:vertAlign w:val="subscript"/>
              </w:rPr>
              <w:t xml:space="preserve"> </w:t>
            </w:r>
            <w:r w:rsidR="00001F3E">
              <w:t>(V)</w:t>
            </w:r>
          </w:p>
        </w:tc>
        <w:tc>
          <w:tcPr>
            <w:tcW w:w="1607" w:type="dxa"/>
          </w:tcPr>
          <w:p w:rsidR="000F6401" w:rsidRPr="00001F3E" w:rsidRDefault="000F6401" w:rsidP="00A762E0">
            <w:pPr>
              <w:jc w:val="center"/>
              <w:cnfStyle w:val="100000000000" w:firstRow="1" w:lastRow="0" w:firstColumn="0" w:lastColumn="0" w:oddVBand="0" w:evenVBand="0" w:oddHBand="0" w:evenHBand="0" w:firstRowFirstColumn="0" w:firstRowLastColumn="0" w:lastRowFirstColumn="0" w:lastRowLastColumn="0"/>
            </w:pPr>
            <w:proofErr w:type="spellStart"/>
            <w:r>
              <w:t>I</w:t>
            </w:r>
            <w:r w:rsidR="00A762E0">
              <w:rPr>
                <w:vertAlign w:val="subscript"/>
              </w:rPr>
              <w:t>in</w:t>
            </w:r>
            <w:proofErr w:type="spellEnd"/>
            <w:r w:rsidR="00A762E0">
              <w:rPr>
                <w:vertAlign w:val="subscript"/>
              </w:rPr>
              <w:t xml:space="preserve"> </w:t>
            </w:r>
            <w:r w:rsidR="00001F3E">
              <w:t>(</w:t>
            </w:r>
            <w:r w:rsidR="0029062A">
              <w:t>m</w:t>
            </w:r>
            <w:r w:rsidR="00001F3E">
              <w:t>A)</w:t>
            </w:r>
          </w:p>
        </w:tc>
        <w:tc>
          <w:tcPr>
            <w:tcW w:w="1495" w:type="dxa"/>
          </w:tcPr>
          <w:p w:rsidR="000F6401" w:rsidRPr="00001F3E" w:rsidRDefault="00001F3E" w:rsidP="005A79EF">
            <w:pPr>
              <w:jc w:val="center"/>
              <w:cnfStyle w:val="100000000000" w:firstRow="1" w:lastRow="0" w:firstColumn="0" w:lastColumn="0" w:oddVBand="0" w:evenVBand="0" w:oddHBand="0" w:evenHBand="0" w:firstRowFirstColumn="0" w:firstRowLastColumn="0" w:lastRowFirstColumn="0" w:lastRowLastColumn="0"/>
            </w:pPr>
            <w:proofErr w:type="spellStart"/>
            <w:r>
              <w:t>I</w:t>
            </w:r>
            <w:r w:rsidR="005A79EF">
              <w:rPr>
                <w:vertAlign w:val="subscript"/>
              </w:rPr>
              <w:t>Resistor</w:t>
            </w:r>
            <w:proofErr w:type="spellEnd"/>
            <w:r>
              <w:rPr>
                <w:vertAlign w:val="subscript"/>
              </w:rPr>
              <w:t xml:space="preserve"> </w:t>
            </w:r>
            <w:r>
              <w:t>(</w:t>
            </w:r>
            <w:r w:rsidR="0029062A">
              <w:t>m</w:t>
            </w:r>
            <w:r>
              <w:t>A)</w:t>
            </w:r>
          </w:p>
        </w:tc>
        <w:tc>
          <w:tcPr>
            <w:tcW w:w="1495" w:type="dxa"/>
          </w:tcPr>
          <w:p w:rsidR="000F6401" w:rsidRPr="00001F3E" w:rsidRDefault="00001F3E" w:rsidP="005A79EF">
            <w:pPr>
              <w:jc w:val="center"/>
              <w:cnfStyle w:val="100000000000" w:firstRow="1" w:lastRow="0" w:firstColumn="0" w:lastColumn="0" w:oddVBand="0" w:evenVBand="0" w:oddHBand="0" w:evenHBand="0" w:firstRowFirstColumn="0" w:firstRowLastColumn="0" w:lastRowFirstColumn="0" w:lastRowLastColumn="0"/>
            </w:pPr>
            <w:r>
              <w:t>I</w:t>
            </w:r>
            <w:r w:rsidR="005A79EF">
              <w:rPr>
                <w:vertAlign w:val="subscript"/>
              </w:rPr>
              <w:t>LED</w:t>
            </w:r>
            <w:r>
              <w:t>(</w:t>
            </w:r>
            <w:r w:rsidR="0029062A">
              <w:t>m</w:t>
            </w:r>
            <w:r>
              <w:t>A)</w:t>
            </w:r>
          </w:p>
        </w:tc>
      </w:tr>
      <w:tr w:rsidR="000F6401" w:rsidTr="000F6401">
        <w:tc>
          <w:tcPr>
            <w:cnfStyle w:val="001000000000" w:firstRow="0" w:lastRow="0" w:firstColumn="1" w:lastColumn="0" w:oddVBand="0" w:evenVBand="0" w:oddHBand="0" w:evenHBand="0" w:firstRowFirstColumn="0" w:firstRowLastColumn="0" w:lastRowFirstColumn="0" w:lastRowLastColumn="0"/>
            <w:tcW w:w="1550" w:type="dxa"/>
          </w:tcPr>
          <w:p w:rsidR="000F6401" w:rsidRPr="00001F3E" w:rsidRDefault="00001F3E" w:rsidP="00001F3E">
            <w:pPr>
              <w:jc w:val="center"/>
              <w:rPr>
                <w:b w:val="0"/>
              </w:rPr>
            </w:pPr>
            <w:r>
              <w:rPr>
                <w:b w:val="0"/>
              </w:rPr>
              <w:t>5</w:t>
            </w:r>
          </w:p>
        </w:tc>
        <w:tc>
          <w:tcPr>
            <w:tcW w:w="1573" w:type="dxa"/>
          </w:tcPr>
          <w:p w:rsidR="000F6401" w:rsidRDefault="005A79EF" w:rsidP="00001F3E">
            <w:pPr>
              <w:jc w:val="center"/>
              <w:cnfStyle w:val="000000000000" w:firstRow="0" w:lastRow="0" w:firstColumn="0" w:lastColumn="0" w:oddVBand="0" w:evenVBand="0" w:oddHBand="0" w:evenHBand="0" w:firstRowFirstColumn="0" w:firstRowLastColumn="0" w:lastRowFirstColumn="0" w:lastRowLastColumn="0"/>
            </w:pPr>
            <w:r>
              <w:t>3.19</w:t>
            </w:r>
          </w:p>
        </w:tc>
        <w:tc>
          <w:tcPr>
            <w:tcW w:w="1630" w:type="dxa"/>
          </w:tcPr>
          <w:p w:rsidR="000F6401" w:rsidRDefault="005A79EF" w:rsidP="00001F3E">
            <w:pPr>
              <w:jc w:val="center"/>
              <w:cnfStyle w:val="000000000000" w:firstRow="0" w:lastRow="0" w:firstColumn="0" w:lastColumn="0" w:oddVBand="0" w:evenVBand="0" w:oddHBand="0" w:evenHBand="0" w:firstRowFirstColumn="0" w:firstRowLastColumn="0" w:lastRowFirstColumn="0" w:lastRowLastColumn="0"/>
            </w:pPr>
            <w:r>
              <w:t>1.78</w:t>
            </w:r>
          </w:p>
        </w:tc>
        <w:tc>
          <w:tcPr>
            <w:tcW w:w="1607" w:type="dxa"/>
          </w:tcPr>
          <w:p w:rsidR="000F6401" w:rsidRDefault="005A79EF" w:rsidP="005A79EF">
            <w:pPr>
              <w:jc w:val="center"/>
              <w:cnfStyle w:val="000000000000" w:firstRow="0" w:lastRow="0" w:firstColumn="0" w:lastColumn="0" w:oddVBand="0" w:evenVBand="0" w:oddHBand="0" w:evenHBand="0" w:firstRowFirstColumn="0" w:firstRowLastColumn="0" w:lastRowFirstColumn="0" w:lastRowLastColumn="0"/>
            </w:pPr>
            <w:r>
              <w:t>14</w:t>
            </w:r>
            <w:r w:rsidR="0029062A">
              <w:t>.</w:t>
            </w:r>
            <w:r>
              <w:t>6</w:t>
            </w:r>
          </w:p>
        </w:tc>
        <w:tc>
          <w:tcPr>
            <w:tcW w:w="1495" w:type="dxa"/>
          </w:tcPr>
          <w:p w:rsidR="000F6401" w:rsidRDefault="005A79EF" w:rsidP="00001F3E">
            <w:pPr>
              <w:jc w:val="center"/>
              <w:cnfStyle w:val="000000000000" w:firstRow="0" w:lastRow="0" w:firstColumn="0" w:lastColumn="0" w:oddVBand="0" w:evenVBand="0" w:oddHBand="0" w:evenHBand="0" w:firstRowFirstColumn="0" w:firstRowLastColumn="0" w:lastRowFirstColumn="0" w:lastRowLastColumn="0"/>
            </w:pPr>
            <w:r>
              <w:t>14</w:t>
            </w:r>
            <w:r w:rsidR="0029062A">
              <w:t>.</w:t>
            </w:r>
            <w:r>
              <w:t>1</w:t>
            </w:r>
          </w:p>
        </w:tc>
        <w:tc>
          <w:tcPr>
            <w:tcW w:w="1495" w:type="dxa"/>
          </w:tcPr>
          <w:p w:rsidR="000F6401" w:rsidRDefault="005A79EF" w:rsidP="005A79EF">
            <w:pPr>
              <w:jc w:val="center"/>
              <w:cnfStyle w:val="000000000000" w:firstRow="0" w:lastRow="0" w:firstColumn="0" w:lastColumn="0" w:oddVBand="0" w:evenVBand="0" w:oddHBand="0" w:evenHBand="0" w:firstRowFirstColumn="0" w:firstRowLastColumn="0" w:lastRowFirstColumn="0" w:lastRowLastColumn="0"/>
            </w:pPr>
            <w:r>
              <w:t>13</w:t>
            </w:r>
            <w:r w:rsidR="0029062A">
              <w:t>.</w:t>
            </w:r>
            <w:r>
              <w:t>8</w:t>
            </w:r>
          </w:p>
        </w:tc>
      </w:tr>
    </w:tbl>
    <w:p w:rsidR="008F1C04" w:rsidRDefault="008F1C04" w:rsidP="008F1C04"/>
    <w:p w:rsidR="00001F3E" w:rsidRDefault="00001F3E" w:rsidP="00001F3E">
      <w:pPr>
        <w:pStyle w:val="Heading1"/>
      </w:pPr>
      <w:r>
        <w:t>Analysis (Part One)</w:t>
      </w:r>
    </w:p>
    <w:p w:rsidR="005D385D" w:rsidRPr="005D385D" w:rsidRDefault="005D385D" w:rsidP="005D385D"/>
    <w:p w:rsidR="00001F3E" w:rsidRDefault="00001F3E" w:rsidP="00001F3E">
      <w:pPr>
        <w:pStyle w:val="ListParagraph"/>
        <w:numPr>
          <w:ilvl w:val="0"/>
          <w:numId w:val="30"/>
        </w:numPr>
      </w:pPr>
      <w:proofErr w:type="spellStart"/>
      <w:r w:rsidRPr="008F1C04">
        <w:rPr>
          <w:b/>
        </w:rPr>
        <w:t>Kirchoffs</w:t>
      </w:r>
      <w:proofErr w:type="spellEnd"/>
      <w:r w:rsidRPr="008F1C04">
        <w:rPr>
          <w:b/>
        </w:rPr>
        <w:t xml:space="preserve"> Voltage Law:</w:t>
      </w:r>
      <w:r>
        <w:t xml:space="preserve"> The algebraic sum of branch voltages around any loop in an electrical circuit is equal to zero at every instant in time.</w:t>
      </w:r>
    </w:p>
    <w:p w:rsidR="008F1C04" w:rsidRPr="00F50362" w:rsidRDefault="00001F3E" w:rsidP="00F50362">
      <w:pPr>
        <w:ind w:left="360"/>
      </w:pPr>
      <w:proofErr w:type="spellStart"/>
      <w:r>
        <w:t>i.e</w:t>
      </w:r>
      <w:proofErr w:type="spellEnd"/>
      <w:r w:rsidR="00F50362">
        <w:br/>
      </w:r>
      <m:oMathPara>
        <m:oMath>
          <m:nary>
            <m:naryPr>
              <m:chr m:val="∑"/>
              <m:limLoc m:val="undOvr"/>
              <m:supHide m:val="1"/>
              <m:ctrlPr>
                <w:rPr>
                  <w:rFonts w:ascii="Cambria Math" w:hAnsi="Cambria Math"/>
                  <w:i/>
                </w:rPr>
              </m:ctrlPr>
            </m:naryPr>
            <m:sub>
              <m:r>
                <w:rPr>
                  <w:rFonts w:ascii="Cambria Math" w:hAnsi="Cambria Math"/>
                </w:rPr>
                <m:t>loop</m:t>
              </m:r>
            </m:sub>
            <m:sup/>
            <m:e>
              <m:r>
                <w:rPr>
                  <w:rFonts w:ascii="Cambria Math" w:hAnsi="Cambria Math"/>
                </w:rPr>
                <m:t>V</m:t>
              </m:r>
            </m:e>
          </m:nary>
          <m:r>
            <w:rPr>
              <w:rFonts w:ascii="Cambria Math" w:hAnsi="Cambria Math"/>
            </w:rPr>
            <m:t>=0</m:t>
          </m:r>
        </m:oMath>
      </m:oMathPara>
    </w:p>
    <w:p w:rsidR="00F50362" w:rsidRDefault="00F50362" w:rsidP="00F50362">
      <w:pPr>
        <w:jc w:val="center"/>
        <w:rPr>
          <w:rFonts w:ascii="Cambria Math" w:hAnsi="Cambria Math" w:cs="Cambria Math"/>
          <w:color w:val="222222"/>
          <w:shd w:val="clear" w:color="auto" w:fill="FFFFFF"/>
        </w:rPr>
      </w:pPr>
      <w:r>
        <w:rPr>
          <w:rFonts w:ascii="Cambria Math" w:hAnsi="Cambria Math" w:cs="Cambria Math"/>
          <w:color w:val="222222"/>
          <w:shd w:val="clear" w:color="auto" w:fill="FFFFFF"/>
        </w:rPr>
        <w:t>∴ V</w:t>
      </w:r>
      <w:r>
        <w:rPr>
          <w:rFonts w:ascii="Cambria Math" w:hAnsi="Cambria Math" w:cs="Cambria Math"/>
          <w:color w:val="222222"/>
          <w:shd w:val="clear" w:color="auto" w:fill="FFFFFF"/>
          <w:vertAlign w:val="subscript"/>
        </w:rPr>
        <w:t xml:space="preserve">in </w:t>
      </w:r>
      <w:r>
        <w:rPr>
          <w:rFonts w:ascii="Cambria Math" w:hAnsi="Cambria Math" w:cs="Cambria Math"/>
          <w:color w:val="222222"/>
          <w:shd w:val="clear" w:color="auto" w:fill="FFFFFF"/>
        </w:rPr>
        <w:t>+ (-V</w:t>
      </w:r>
      <w:r>
        <w:rPr>
          <w:rFonts w:ascii="Cambria Math" w:hAnsi="Cambria Math" w:cs="Cambria Math"/>
          <w:color w:val="222222"/>
          <w:shd w:val="clear" w:color="auto" w:fill="FFFFFF"/>
          <w:vertAlign w:val="subscript"/>
        </w:rPr>
        <w:t>LED</w:t>
      </w:r>
      <w:r>
        <w:rPr>
          <w:rFonts w:ascii="Cambria Math" w:hAnsi="Cambria Math" w:cs="Cambria Math"/>
          <w:color w:val="222222"/>
          <w:shd w:val="clear" w:color="auto" w:fill="FFFFFF"/>
        </w:rPr>
        <w:t>) + (-</w:t>
      </w:r>
      <w:proofErr w:type="spellStart"/>
      <w:r>
        <w:rPr>
          <w:rFonts w:ascii="Cambria Math" w:hAnsi="Cambria Math" w:cs="Cambria Math"/>
          <w:color w:val="222222"/>
          <w:shd w:val="clear" w:color="auto" w:fill="FFFFFF"/>
        </w:rPr>
        <w:t>V</w:t>
      </w:r>
      <w:r>
        <w:rPr>
          <w:rFonts w:ascii="Cambria Math" w:hAnsi="Cambria Math" w:cs="Cambria Math"/>
          <w:color w:val="222222"/>
          <w:shd w:val="clear" w:color="auto" w:fill="FFFFFF"/>
          <w:vertAlign w:val="subscript"/>
        </w:rPr>
        <w:t>Resistor</w:t>
      </w:r>
      <w:proofErr w:type="spellEnd"/>
      <w:r>
        <w:rPr>
          <w:rFonts w:ascii="Cambria Math" w:hAnsi="Cambria Math" w:cs="Cambria Math"/>
          <w:color w:val="222222"/>
          <w:shd w:val="clear" w:color="auto" w:fill="FFFFFF"/>
        </w:rPr>
        <w:t>) = 0</w:t>
      </w:r>
    </w:p>
    <w:p w:rsidR="00F50362" w:rsidRDefault="00F50362" w:rsidP="00F50362">
      <w:pPr>
        <w:jc w:val="center"/>
        <w:rPr>
          <w:rFonts w:ascii="Cambria Math" w:hAnsi="Cambria Math" w:cs="Cambria Math"/>
          <w:color w:val="222222"/>
          <w:shd w:val="clear" w:color="auto" w:fill="FFFFFF"/>
          <w:vertAlign w:val="subscript"/>
        </w:rPr>
      </w:pPr>
      <w:r>
        <w:rPr>
          <w:rFonts w:ascii="Cambria Math" w:hAnsi="Cambria Math" w:cs="Cambria Math"/>
          <w:color w:val="222222"/>
          <w:shd w:val="clear" w:color="auto" w:fill="FFFFFF"/>
        </w:rPr>
        <w:t>V</w:t>
      </w:r>
      <w:r>
        <w:rPr>
          <w:rFonts w:ascii="Cambria Math" w:hAnsi="Cambria Math" w:cs="Cambria Math"/>
          <w:color w:val="222222"/>
          <w:shd w:val="clear" w:color="auto" w:fill="FFFFFF"/>
          <w:vertAlign w:val="subscript"/>
        </w:rPr>
        <w:t xml:space="preserve">in </w:t>
      </w:r>
      <w:r>
        <w:rPr>
          <w:rFonts w:ascii="Cambria Math" w:hAnsi="Cambria Math" w:cs="Cambria Math"/>
          <w:color w:val="222222"/>
          <w:shd w:val="clear" w:color="auto" w:fill="FFFFFF"/>
        </w:rPr>
        <w:t>= V</w:t>
      </w:r>
      <w:r w:rsidRPr="00F50362">
        <w:rPr>
          <w:rFonts w:ascii="Cambria Math" w:hAnsi="Cambria Math" w:cs="Cambria Math"/>
          <w:color w:val="222222"/>
          <w:shd w:val="clear" w:color="auto" w:fill="FFFFFF"/>
          <w:vertAlign w:val="subscript"/>
        </w:rPr>
        <w:t>LED</w:t>
      </w:r>
      <w:r>
        <w:rPr>
          <w:rFonts w:ascii="Cambria Math" w:hAnsi="Cambria Math" w:cs="Cambria Math"/>
          <w:color w:val="222222"/>
          <w:shd w:val="clear" w:color="auto" w:fill="FFFFFF"/>
        </w:rPr>
        <w:t xml:space="preserve"> + </w:t>
      </w:r>
      <w:proofErr w:type="spellStart"/>
      <w:r>
        <w:rPr>
          <w:rFonts w:ascii="Cambria Math" w:hAnsi="Cambria Math" w:cs="Cambria Math"/>
          <w:color w:val="222222"/>
          <w:shd w:val="clear" w:color="auto" w:fill="FFFFFF"/>
        </w:rPr>
        <w:t>V</w:t>
      </w:r>
      <w:r w:rsidRPr="00F50362">
        <w:rPr>
          <w:rFonts w:ascii="Cambria Math" w:hAnsi="Cambria Math" w:cs="Cambria Math"/>
          <w:color w:val="222222"/>
          <w:shd w:val="clear" w:color="auto" w:fill="FFFFFF"/>
          <w:vertAlign w:val="subscript"/>
        </w:rPr>
        <w:t>Resistor</w:t>
      </w:r>
      <w:proofErr w:type="spellEnd"/>
    </w:p>
    <w:p w:rsidR="00F50362" w:rsidRDefault="00A762E0" w:rsidP="00F50362">
      <w:pPr>
        <w:jc w:val="center"/>
        <w:rPr>
          <w:rFonts w:ascii="Cambria Math" w:hAnsi="Cambria Math" w:cs="Cambria Math"/>
          <w:color w:val="222222"/>
          <w:shd w:val="clear" w:color="auto" w:fill="FFFFFF"/>
        </w:rPr>
      </w:pPr>
      <w:r>
        <w:rPr>
          <w:rFonts w:ascii="Cambria Math" w:hAnsi="Cambria Math" w:cs="Cambria Math"/>
          <w:color w:val="222222"/>
          <w:shd w:val="clear" w:color="auto" w:fill="FFFFFF"/>
        </w:rPr>
        <w:t>5 = 3.19 + 1.78</w:t>
      </w:r>
    </w:p>
    <w:p w:rsidR="00F50362" w:rsidRDefault="00F50362" w:rsidP="00F50362">
      <w:pPr>
        <w:jc w:val="center"/>
        <w:rPr>
          <w:rFonts w:ascii="Cambria Math" w:hAnsi="Cambria Math" w:cs="Cambria Math"/>
          <w:color w:val="222222"/>
          <w:shd w:val="clear" w:color="auto" w:fill="FFFFFF"/>
        </w:rPr>
      </w:pPr>
      <w:r>
        <w:rPr>
          <w:rFonts w:ascii="Cambria Math" w:hAnsi="Cambria Math" w:cs="Cambria Math"/>
          <w:color w:val="222222"/>
          <w:shd w:val="clear" w:color="auto" w:fill="FFFFFF"/>
        </w:rPr>
        <w:t xml:space="preserve">5V </w:t>
      </w:r>
      <w:r w:rsidR="000B4DD2">
        <w:rPr>
          <w:rFonts w:ascii="Cambria Math" w:hAnsi="Cambria Math" w:cs="Cambria Math"/>
          <w:color w:val="222222"/>
          <w:shd w:val="clear" w:color="auto" w:fill="FFFFFF"/>
        </w:rPr>
        <w:t>≈</w:t>
      </w:r>
      <w:r>
        <w:rPr>
          <w:rFonts w:ascii="Cambria Math" w:hAnsi="Cambria Math" w:cs="Cambria Math"/>
          <w:color w:val="222222"/>
          <w:shd w:val="clear" w:color="auto" w:fill="FFFFFF"/>
        </w:rPr>
        <w:t xml:space="preserve"> 4.97V</w:t>
      </w:r>
    </w:p>
    <w:p w:rsidR="00C04DA1" w:rsidRDefault="00C04DA1" w:rsidP="00F50362">
      <w:pPr>
        <w:jc w:val="center"/>
        <w:rPr>
          <w:rFonts w:ascii="Cambria Math" w:hAnsi="Cambria Math" w:cs="Cambria Math"/>
          <w:color w:val="222222"/>
          <w:shd w:val="clear" w:color="auto" w:fill="FFFFFF"/>
        </w:rPr>
      </w:pPr>
    </w:p>
    <w:p w:rsidR="002C6F24" w:rsidRDefault="002C6F24" w:rsidP="002C6F24">
      <w:pPr>
        <w:pStyle w:val="ListParagraph"/>
        <w:numPr>
          <w:ilvl w:val="0"/>
          <w:numId w:val="30"/>
        </w:numPr>
      </w:pPr>
      <w:proofErr w:type="spellStart"/>
      <w:r w:rsidRPr="008F1C04">
        <w:rPr>
          <w:b/>
        </w:rPr>
        <w:t>Kirchoffs</w:t>
      </w:r>
      <w:proofErr w:type="spellEnd"/>
      <w:r>
        <w:rPr>
          <w:b/>
        </w:rPr>
        <w:t xml:space="preserve"> Current</w:t>
      </w:r>
      <w:r w:rsidRPr="008F1C04">
        <w:rPr>
          <w:b/>
        </w:rPr>
        <w:t xml:space="preserve"> Law:</w:t>
      </w:r>
      <w:r>
        <w:t xml:space="preserve"> The algebraic sum of electrical currents at any node in an electrical circuit is equal to zero at every instant in time.</w:t>
      </w:r>
    </w:p>
    <w:p w:rsidR="002C6F24" w:rsidRDefault="002C6F24" w:rsidP="002C6F24">
      <w:pPr>
        <w:ind w:left="360"/>
      </w:pPr>
      <w:proofErr w:type="spellStart"/>
      <w:r>
        <w:t>i.e</w:t>
      </w:r>
      <w:proofErr w:type="spellEnd"/>
    </w:p>
    <w:p w:rsidR="002C6F24" w:rsidRDefault="00123812" w:rsidP="002C6F24">
      <w:pPr>
        <w:ind w:left="360"/>
      </w:pPr>
      <m:oMathPara>
        <m:oMath>
          <m:nary>
            <m:naryPr>
              <m:chr m:val="∑"/>
              <m:limLoc m:val="undOvr"/>
              <m:supHide m:val="1"/>
              <m:ctrlPr>
                <w:rPr>
                  <w:rFonts w:ascii="Cambria Math" w:hAnsi="Cambria Math"/>
                  <w:i/>
                </w:rPr>
              </m:ctrlPr>
            </m:naryPr>
            <m:sub/>
            <m:sup/>
            <m:e>
              <m:r>
                <w:rPr>
                  <w:rFonts w:ascii="Cambria Math" w:hAnsi="Cambria Math"/>
                </w:rPr>
                <m:t>I (node)</m:t>
              </m:r>
            </m:e>
          </m:nary>
          <m:r>
            <w:rPr>
              <w:rFonts w:ascii="Cambria Math" w:hAnsi="Cambria Math"/>
            </w:rPr>
            <m:t>=0</m:t>
          </m:r>
        </m:oMath>
      </m:oMathPara>
    </w:p>
    <w:p w:rsidR="00E91CE7" w:rsidRPr="00A762E0" w:rsidRDefault="00E91CE7" w:rsidP="00E91CE7">
      <w:pPr>
        <w:jc w:val="center"/>
        <w:rPr>
          <w:rFonts w:ascii="Cambria Math" w:hAnsi="Cambria Math" w:cs="Cambria Math"/>
          <w:color w:val="222222"/>
          <w:shd w:val="clear" w:color="auto" w:fill="FFFFFF"/>
          <w:vertAlign w:val="subscript"/>
        </w:rPr>
      </w:pPr>
      <w:r>
        <w:rPr>
          <w:rFonts w:ascii="Cambria Math" w:hAnsi="Cambria Math" w:cs="Cambria Math"/>
          <w:color w:val="222222"/>
          <w:shd w:val="clear" w:color="auto" w:fill="FFFFFF"/>
        </w:rPr>
        <w:t xml:space="preserve">∴ </w:t>
      </w:r>
      <w:proofErr w:type="spellStart"/>
      <w:r>
        <w:rPr>
          <w:rFonts w:ascii="Cambria Math" w:hAnsi="Cambria Math" w:cs="Cambria Math"/>
          <w:color w:val="222222"/>
          <w:shd w:val="clear" w:color="auto" w:fill="FFFFFF"/>
        </w:rPr>
        <w:t>I</w:t>
      </w:r>
      <w:r w:rsidR="00A762E0">
        <w:rPr>
          <w:rFonts w:ascii="Cambria Math" w:hAnsi="Cambria Math" w:cs="Cambria Math"/>
          <w:color w:val="222222"/>
          <w:shd w:val="clear" w:color="auto" w:fill="FFFFFF"/>
          <w:vertAlign w:val="subscript"/>
        </w:rPr>
        <w:t>in</w:t>
      </w:r>
      <w:proofErr w:type="spellEnd"/>
      <w:r w:rsidR="00A762E0">
        <w:rPr>
          <w:rFonts w:ascii="Cambria Math" w:hAnsi="Cambria Math" w:cs="Cambria Math"/>
          <w:color w:val="222222"/>
          <w:shd w:val="clear" w:color="auto" w:fill="FFFFFF"/>
        </w:rPr>
        <w:t xml:space="preserve"> = </w:t>
      </w:r>
      <w:proofErr w:type="spellStart"/>
      <w:r>
        <w:rPr>
          <w:rFonts w:ascii="Cambria Math" w:hAnsi="Cambria Math" w:cs="Cambria Math"/>
          <w:color w:val="222222"/>
          <w:shd w:val="clear" w:color="auto" w:fill="FFFFFF"/>
        </w:rPr>
        <w:t>I</w:t>
      </w:r>
      <w:r w:rsidR="00A762E0">
        <w:rPr>
          <w:rFonts w:ascii="Cambria Math" w:hAnsi="Cambria Math" w:cs="Cambria Math"/>
          <w:color w:val="222222"/>
          <w:shd w:val="clear" w:color="auto" w:fill="FFFFFF"/>
          <w:vertAlign w:val="subscript"/>
        </w:rPr>
        <w:t>Resistor</w:t>
      </w:r>
      <w:proofErr w:type="spellEnd"/>
      <w:r>
        <w:rPr>
          <w:rFonts w:ascii="Cambria Math" w:hAnsi="Cambria Math" w:cs="Cambria Math"/>
          <w:color w:val="222222"/>
          <w:shd w:val="clear" w:color="auto" w:fill="FFFFFF"/>
        </w:rPr>
        <w:t xml:space="preserve"> = </w:t>
      </w:r>
      <w:r w:rsidR="00A762E0">
        <w:rPr>
          <w:rFonts w:ascii="Cambria Math" w:hAnsi="Cambria Math" w:cs="Cambria Math"/>
          <w:color w:val="222222"/>
          <w:shd w:val="clear" w:color="auto" w:fill="FFFFFF"/>
        </w:rPr>
        <w:t>I</w:t>
      </w:r>
      <w:r w:rsidR="00A762E0">
        <w:rPr>
          <w:rFonts w:ascii="Cambria Math" w:hAnsi="Cambria Math" w:cs="Cambria Math"/>
          <w:color w:val="222222"/>
          <w:shd w:val="clear" w:color="auto" w:fill="FFFFFF"/>
          <w:vertAlign w:val="subscript"/>
        </w:rPr>
        <w:t>LED</w:t>
      </w:r>
    </w:p>
    <w:p w:rsidR="00E91CE7" w:rsidRDefault="00A762E0" w:rsidP="005D385D">
      <w:pPr>
        <w:jc w:val="center"/>
        <w:rPr>
          <w:rFonts w:ascii="Cambria Math" w:hAnsi="Cambria Math" w:cs="Cambria Math"/>
          <w:color w:val="222222"/>
          <w:shd w:val="clear" w:color="auto" w:fill="FFFFFF"/>
        </w:rPr>
      </w:pPr>
      <w:r>
        <w:rPr>
          <w:rFonts w:ascii="Cambria Math" w:hAnsi="Cambria Math" w:cs="Cambria Math"/>
          <w:color w:val="222222"/>
          <w:shd w:val="clear" w:color="auto" w:fill="FFFFFF"/>
        </w:rPr>
        <w:t>0.0146</w:t>
      </w:r>
      <w:r w:rsidR="00E91CE7">
        <w:rPr>
          <w:rFonts w:ascii="Cambria Math" w:hAnsi="Cambria Math" w:cs="Cambria Math"/>
          <w:color w:val="222222"/>
          <w:shd w:val="clear" w:color="auto" w:fill="FFFFFF"/>
        </w:rPr>
        <w:t xml:space="preserve">A </w:t>
      </w:r>
      <w:r w:rsidR="000B4DD2">
        <w:rPr>
          <w:rFonts w:ascii="Cambria Math" w:hAnsi="Cambria Math" w:cs="Cambria Math"/>
          <w:color w:val="222222"/>
          <w:shd w:val="clear" w:color="auto" w:fill="FFFFFF"/>
        </w:rPr>
        <w:t>≈</w:t>
      </w:r>
      <w:r w:rsidR="00E91CE7">
        <w:rPr>
          <w:rFonts w:ascii="Cambria Math" w:hAnsi="Cambria Math" w:cs="Cambria Math"/>
          <w:color w:val="222222"/>
          <w:shd w:val="clear" w:color="auto" w:fill="FFFFFF"/>
        </w:rPr>
        <w:t>0.0</w:t>
      </w:r>
      <w:r>
        <w:rPr>
          <w:rFonts w:ascii="Cambria Math" w:hAnsi="Cambria Math" w:cs="Cambria Math"/>
          <w:color w:val="222222"/>
          <w:shd w:val="clear" w:color="auto" w:fill="FFFFFF"/>
        </w:rPr>
        <w:t xml:space="preserve">141A </w:t>
      </w:r>
      <w:r w:rsidR="000B4DD2">
        <w:rPr>
          <w:rFonts w:ascii="Cambria Math" w:hAnsi="Cambria Math" w:cs="Cambria Math"/>
          <w:color w:val="222222"/>
          <w:shd w:val="clear" w:color="auto" w:fill="FFFFFF"/>
        </w:rPr>
        <w:t>≈</w:t>
      </w:r>
      <w:r>
        <w:rPr>
          <w:rFonts w:ascii="Cambria Math" w:hAnsi="Cambria Math" w:cs="Cambria Math"/>
          <w:color w:val="222222"/>
          <w:shd w:val="clear" w:color="auto" w:fill="FFFFFF"/>
        </w:rPr>
        <w:t xml:space="preserve"> 0.0138A</w:t>
      </w:r>
    </w:p>
    <w:p w:rsidR="005D385D" w:rsidRDefault="005D385D" w:rsidP="005D385D">
      <w:pPr>
        <w:jc w:val="center"/>
        <w:rPr>
          <w:rFonts w:ascii="Cambria Math" w:hAnsi="Cambria Math" w:cs="Cambria Math"/>
          <w:color w:val="222222"/>
          <w:shd w:val="clear" w:color="auto" w:fill="FFFFFF"/>
        </w:rPr>
      </w:pPr>
    </w:p>
    <w:p w:rsidR="005D385D" w:rsidRDefault="005D385D" w:rsidP="005D385D">
      <w:pPr>
        <w:jc w:val="center"/>
        <w:rPr>
          <w:rFonts w:ascii="Cambria Math" w:hAnsi="Cambria Math" w:cs="Cambria Math"/>
          <w:color w:val="222222"/>
          <w:shd w:val="clear" w:color="auto" w:fill="FFFFFF"/>
        </w:rPr>
      </w:pPr>
    </w:p>
    <w:p w:rsidR="005D385D" w:rsidRDefault="005D385D" w:rsidP="005D385D">
      <w:pPr>
        <w:pStyle w:val="Heading1"/>
      </w:pPr>
      <w:r>
        <w:lastRenderedPageBreak/>
        <w:t>Uncertainty &amp; Error</w:t>
      </w:r>
      <w:r w:rsidR="00265579">
        <w:t xml:space="preserve"> </w:t>
      </w:r>
      <w:r w:rsidR="006135A0">
        <w:t>(Part One)</w:t>
      </w:r>
    </w:p>
    <w:p w:rsidR="006135A0" w:rsidRPr="006135A0" w:rsidRDefault="006135A0" w:rsidP="006135A0">
      <w:pPr>
        <w:rPr>
          <w:rFonts w:cstheme="minorHAnsi"/>
          <w:color w:val="222222"/>
          <w:shd w:val="clear" w:color="auto" w:fill="FFFFFF"/>
        </w:rPr>
      </w:pPr>
    </w:p>
    <w:p w:rsidR="006135A0" w:rsidRDefault="006135A0" w:rsidP="00265579">
      <w:pPr>
        <w:pStyle w:val="ListParagraph"/>
        <w:numPr>
          <w:ilvl w:val="0"/>
          <w:numId w:val="30"/>
        </w:numPr>
        <w:rPr>
          <w:rFonts w:cstheme="minorHAnsi"/>
          <w:color w:val="222222"/>
          <w:shd w:val="clear" w:color="auto" w:fill="FFFFFF"/>
        </w:rPr>
      </w:pPr>
      <w:r>
        <w:rPr>
          <w:rFonts w:cstheme="minorHAnsi"/>
          <w:color w:val="222222"/>
          <w:shd w:val="clear" w:color="auto" w:fill="FFFFFF"/>
        </w:rPr>
        <w:t>Tolerance errors in the ammeter/voltmeter not giving results to desired degree of accuracy</w:t>
      </w:r>
    </w:p>
    <w:p w:rsidR="006135A0" w:rsidRPr="006135A0" w:rsidRDefault="006135A0" w:rsidP="006135A0">
      <w:pPr>
        <w:pStyle w:val="ListParagraph"/>
        <w:rPr>
          <w:rFonts w:cstheme="minorHAnsi"/>
          <w:color w:val="222222"/>
          <w:shd w:val="clear" w:color="auto" w:fill="FFFFFF"/>
        </w:rPr>
      </w:pPr>
    </w:p>
    <w:p w:rsidR="006135A0" w:rsidRDefault="006135A0" w:rsidP="00265579">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Internal resistance of the ammeter/voltmeter impacting on the results as it has a direct impact on the voltages and currents </w:t>
      </w:r>
    </w:p>
    <w:p w:rsidR="006135A0" w:rsidRPr="006135A0" w:rsidRDefault="006135A0" w:rsidP="006135A0">
      <w:pPr>
        <w:pStyle w:val="ListParagraph"/>
        <w:rPr>
          <w:rFonts w:cstheme="minorHAnsi"/>
          <w:color w:val="222222"/>
          <w:shd w:val="clear" w:color="auto" w:fill="FFFFFF"/>
        </w:rPr>
      </w:pPr>
    </w:p>
    <w:p w:rsidR="006135A0" w:rsidRDefault="006135A0" w:rsidP="00265579">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Power lost through other energy conversions </w:t>
      </w:r>
      <w:proofErr w:type="spellStart"/>
      <w:r>
        <w:rPr>
          <w:rFonts w:cstheme="minorHAnsi"/>
          <w:color w:val="222222"/>
          <w:shd w:val="clear" w:color="auto" w:fill="FFFFFF"/>
        </w:rPr>
        <w:t>e.g</w:t>
      </w:r>
      <w:proofErr w:type="spellEnd"/>
      <w:r>
        <w:rPr>
          <w:rFonts w:cstheme="minorHAnsi"/>
          <w:color w:val="222222"/>
          <w:shd w:val="clear" w:color="auto" w:fill="FFFFFF"/>
        </w:rPr>
        <w:t xml:space="preserve"> heat</w:t>
      </w:r>
    </w:p>
    <w:p w:rsidR="006135A0" w:rsidRPr="006135A0" w:rsidRDefault="006135A0" w:rsidP="006135A0">
      <w:pPr>
        <w:pStyle w:val="ListParagraph"/>
        <w:rPr>
          <w:rFonts w:cstheme="minorHAnsi"/>
          <w:color w:val="222222"/>
          <w:shd w:val="clear" w:color="auto" w:fill="FFFFFF"/>
        </w:rPr>
      </w:pPr>
    </w:p>
    <w:p w:rsidR="006135A0" w:rsidRPr="00265579" w:rsidRDefault="006135A0" w:rsidP="00265579">
      <w:pPr>
        <w:pStyle w:val="ListParagraph"/>
        <w:numPr>
          <w:ilvl w:val="0"/>
          <w:numId w:val="30"/>
        </w:numPr>
        <w:rPr>
          <w:rFonts w:cstheme="minorHAnsi"/>
          <w:color w:val="222222"/>
          <w:shd w:val="clear" w:color="auto" w:fill="FFFFFF"/>
        </w:rPr>
      </w:pPr>
      <w:r>
        <w:rPr>
          <w:rFonts w:cstheme="minorHAnsi"/>
          <w:color w:val="222222"/>
          <w:shd w:val="clear" w:color="auto" w:fill="FFFFFF"/>
        </w:rPr>
        <w:t>Human errors such as inaccuracy taking measurements and mechanical errors whilst taking the actual measurements</w:t>
      </w:r>
    </w:p>
    <w:p w:rsidR="00E91CE7" w:rsidRDefault="005D385D" w:rsidP="00E91CE7">
      <w:pPr>
        <w:pStyle w:val="Heading1"/>
      </w:pPr>
      <w:proofErr w:type="gramStart"/>
      <w:r>
        <w:t>Conclusions</w:t>
      </w:r>
      <w:r w:rsidR="00E91CE7">
        <w:t>(</w:t>
      </w:r>
      <w:proofErr w:type="gramEnd"/>
      <w:r w:rsidR="00E91CE7">
        <w:t>Part One)</w:t>
      </w:r>
    </w:p>
    <w:p w:rsidR="005D385D" w:rsidRPr="005D385D" w:rsidRDefault="005D385D" w:rsidP="005D385D"/>
    <w:p w:rsidR="005D385D" w:rsidRDefault="005D385D" w:rsidP="005D385D">
      <w:pPr>
        <w:pStyle w:val="ListParagraph"/>
        <w:numPr>
          <w:ilvl w:val="0"/>
          <w:numId w:val="30"/>
        </w:numPr>
        <w:rPr>
          <w:rFonts w:cstheme="minorHAnsi"/>
          <w:color w:val="222222"/>
          <w:shd w:val="clear" w:color="auto" w:fill="FFFFFF"/>
        </w:rPr>
      </w:pPr>
      <w:proofErr w:type="spellStart"/>
      <w:r w:rsidRPr="005D385D">
        <w:rPr>
          <w:rFonts w:cstheme="minorHAnsi"/>
          <w:b/>
          <w:color w:val="222222"/>
          <w:shd w:val="clear" w:color="auto" w:fill="FFFFFF"/>
        </w:rPr>
        <w:t>Kirchoffs</w:t>
      </w:r>
      <w:proofErr w:type="spellEnd"/>
      <w:r w:rsidRPr="005D385D">
        <w:rPr>
          <w:rFonts w:cstheme="minorHAnsi"/>
          <w:b/>
          <w:color w:val="222222"/>
          <w:shd w:val="clear" w:color="auto" w:fill="FFFFFF"/>
        </w:rPr>
        <w:t xml:space="preserve"> Voltage Law</w:t>
      </w:r>
      <w:r>
        <w:rPr>
          <w:rFonts w:cstheme="minorHAnsi"/>
          <w:b/>
          <w:color w:val="222222"/>
          <w:shd w:val="clear" w:color="auto" w:fill="FFFFFF"/>
        </w:rPr>
        <w:t xml:space="preserve">: </w:t>
      </w:r>
      <w:r>
        <w:rPr>
          <w:rFonts w:cstheme="minorHAnsi"/>
          <w:color w:val="222222"/>
          <w:shd w:val="clear" w:color="auto" w:fill="FFFFFF"/>
        </w:rPr>
        <w:t>I</w:t>
      </w:r>
      <w:r w:rsidRPr="005D385D">
        <w:rPr>
          <w:rFonts w:cstheme="minorHAnsi"/>
          <w:color w:val="222222"/>
          <w:shd w:val="clear" w:color="auto" w:fill="FFFFFF"/>
        </w:rPr>
        <w:t xml:space="preserve">t can be said that the above circuit holds true for </w:t>
      </w:r>
      <w:proofErr w:type="spellStart"/>
      <w:r w:rsidRPr="005D385D">
        <w:rPr>
          <w:rFonts w:cstheme="minorHAnsi"/>
          <w:b/>
          <w:color w:val="222222"/>
          <w:shd w:val="clear" w:color="auto" w:fill="FFFFFF"/>
        </w:rPr>
        <w:t>Kirchoffs</w:t>
      </w:r>
      <w:proofErr w:type="spellEnd"/>
      <w:r w:rsidRPr="005D385D">
        <w:rPr>
          <w:rFonts w:cstheme="minorHAnsi"/>
          <w:b/>
          <w:color w:val="222222"/>
          <w:shd w:val="clear" w:color="auto" w:fill="FFFFFF"/>
        </w:rPr>
        <w:t xml:space="preserve"> Voltage Law</w:t>
      </w:r>
      <w:r w:rsidRPr="005D385D">
        <w:rPr>
          <w:rFonts w:cstheme="minorHAnsi"/>
          <w:color w:val="222222"/>
          <w:shd w:val="clear" w:color="auto" w:fill="FFFFFF"/>
        </w:rPr>
        <w:t xml:space="preserve"> and proves the stated hypothesis within 0.006% tolerance of experimental errors.</w:t>
      </w:r>
    </w:p>
    <w:p w:rsidR="005D385D" w:rsidRPr="005D385D" w:rsidRDefault="005D385D" w:rsidP="005D385D">
      <w:pPr>
        <w:pStyle w:val="ListParagraph"/>
        <w:rPr>
          <w:rFonts w:cstheme="minorHAnsi"/>
          <w:color w:val="222222"/>
          <w:shd w:val="clear" w:color="auto" w:fill="FFFFFF"/>
        </w:rPr>
      </w:pPr>
    </w:p>
    <w:p w:rsidR="005D385D" w:rsidRPr="005D385D" w:rsidRDefault="005D385D" w:rsidP="00B3001D">
      <w:pPr>
        <w:pStyle w:val="ListParagraph"/>
        <w:numPr>
          <w:ilvl w:val="0"/>
          <w:numId w:val="30"/>
        </w:numPr>
        <w:rPr>
          <w:rFonts w:ascii="Cambria Math" w:hAnsi="Cambria Math" w:cs="Cambria Math"/>
          <w:color w:val="222222"/>
          <w:shd w:val="clear" w:color="auto" w:fill="FFFFFF"/>
        </w:rPr>
      </w:pPr>
      <w:proofErr w:type="spellStart"/>
      <w:r w:rsidRPr="005D385D">
        <w:rPr>
          <w:rFonts w:cstheme="minorHAnsi"/>
          <w:b/>
          <w:color w:val="222222"/>
          <w:shd w:val="clear" w:color="auto" w:fill="FFFFFF"/>
        </w:rPr>
        <w:t>Kirchof</w:t>
      </w:r>
      <w:r w:rsidR="00265579">
        <w:rPr>
          <w:rFonts w:cstheme="minorHAnsi"/>
          <w:b/>
          <w:color w:val="222222"/>
          <w:shd w:val="clear" w:color="auto" w:fill="FFFFFF"/>
        </w:rPr>
        <w:t>fs</w:t>
      </w:r>
      <w:proofErr w:type="spellEnd"/>
      <w:r w:rsidR="00265579">
        <w:rPr>
          <w:rFonts w:cstheme="minorHAnsi"/>
          <w:b/>
          <w:color w:val="222222"/>
          <w:shd w:val="clear" w:color="auto" w:fill="FFFFFF"/>
        </w:rPr>
        <w:t xml:space="preserve"> Current Law: </w:t>
      </w:r>
      <w:r w:rsidR="00265579">
        <w:rPr>
          <w:rFonts w:cstheme="minorHAnsi"/>
          <w:color w:val="222222"/>
          <w:shd w:val="clear" w:color="auto" w:fill="FFFFFF"/>
        </w:rPr>
        <w:t xml:space="preserve">It can also be said that the above circuit holds true for </w:t>
      </w:r>
      <w:proofErr w:type="spellStart"/>
      <w:r w:rsidR="00265579">
        <w:rPr>
          <w:rFonts w:cstheme="minorHAnsi"/>
          <w:b/>
          <w:color w:val="222222"/>
          <w:shd w:val="clear" w:color="auto" w:fill="FFFFFF"/>
        </w:rPr>
        <w:t>Kirchoffs</w:t>
      </w:r>
      <w:proofErr w:type="spellEnd"/>
      <w:r w:rsidR="00265579">
        <w:rPr>
          <w:rFonts w:cstheme="minorHAnsi"/>
          <w:b/>
          <w:color w:val="222222"/>
          <w:shd w:val="clear" w:color="auto" w:fill="FFFFFF"/>
        </w:rPr>
        <w:t xml:space="preserve"> Current Law </w:t>
      </w:r>
      <w:r w:rsidR="00265579">
        <w:rPr>
          <w:rFonts w:cstheme="minorHAnsi"/>
          <w:color w:val="222222"/>
          <w:shd w:val="clear" w:color="auto" w:fill="FFFFFF"/>
        </w:rPr>
        <w:t>and proves the stated hypothesis within reason and taking into account experimental errors.</w:t>
      </w:r>
    </w:p>
    <w:p w:rsidR="005D385D" w:rsidRDefault="00F50362" w:rsidP="005D385D">
      <w:pPr>
        <w:pStyle w:val="Heading1"/>
      </w:pPr>
      <w:r>
        <w:rPr>
          <w:rFonts w:ascii="Cambria Math" w:hAnsi="Cambria Math" w:cs="Cambria Math"/>
          <w:color w:val="222222"/>
          <w:shd w:val="clear" w:color="auto" w:fill="FFFFFF"/>
        </w:rPr>
        <w:t xml:space="preserve">    </w:t>
      </w:r>
      <w:r>
        <w:rPr>
          <w:rFonts w:ascii="Cambria Math" w:hAnsi="Cambria Math" w:cs="Cambria Math"/>
          <w:color w:val="222222"/>
          <w:shd w:val="clear" w:color="auto" w:fill="FFFFFF"/>
          <w:vertAlign w:val="subscript"/>
        </w:rPr>
        <w:t xml:space="preserve"> </w:t>
      </w:r>
      <w:r w:rsidR="005D385D">
        <w:t>Method (Part Two)</w:t>
      </w:r>
    </w:p>
    <w:p w:rsidR="005D385D" w:rsidRPr="008D10C1" w:rsidRDefault="005D385D" w:rsidP="005D385D">
      <w:pPr>
        <w:jc w:val="center"/>
        <w:rPr>
          <w:vertAlign w:val="subscript"/>
        </w:rPr>
      </w:pPr>
      <w:r>
        <w:rPr>
          <w:noProof/>
          <w:lang w:eastAsia="en-US"/>
        </w:rPr>
        <w:drawing>
          <wp:inline distT="0" distB="0" distL="0" distR="0" wp14:anchorId="328D9BAB" wp14:editId="7D99CA75">
            <wp:extent cx="3796030" cy="17634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2ab.png"/>
                    <pic:cNvPicPr/>
                  </pic:nvPicPr>
                  <pic:blipFill rotWithShape="1">
                    <a:blip r:embed="rId16">
                      <a:extLst>
                        <a:ext uri="{28A0092B-C50C-407E-A947-70E740481C1C}">
                          <a14:useLocalDpi xmlns:a14="http://schemas.microsoft.com/office/drawing/2010/main" val="0"/>
                        </a:ext>
                      </a:extLst>
                    </a:blip>
                    <a:srcRect l="12384" t="8724" r="18906" b="48716"/>
                    <a:stretch/>
                  </pic:blipFill>
                  <pic:spPr bwMode="auto">
                    <a:xfrm>
                      <a:off x="0" y="0"/>
                      <a:ext cx="3831966" cy="1780181"/>
                    </a:xfrm>
                    <a:prstGeom prst="rect">
                      <a:avLst/>
                    </a:prstGeom>
                    <a:ln>
                      <a:noFill/>
                    </a:ln>
                    <a:extLst>
                      <a:ext uri="{53640926-AAD7-44D8-BBD7-CCE9431645EC}">
                        <a14:shadowObscured xmlns:a14="http://schemas.microsoft.com/office/drawing/2010/main"/>
                      </a:ext>
                    </a:extLst>
                  </pic:spPr>
                </pic:pic>
              </a:graphicData>
            </a:graphic>
          </wp:inline>
        </w:drawing>
      </w:r>
      <w:r w:rsidR="008D10C1" w:rsidRPr="008D10C1">
        <w:rPr>
          <w:b/>
          <w:i/>
          <w:vertAlign w:val="subscript"/>
        </w:rPr>
        <w:t>Fig 2.1</w:t>
      </w:r>
    </w:p>
    <w:p w:rsidR="008D10C1" w:rsidRDefault="005D385D" w:rsidP="008D10C1">
      <w:r>
        <w:t xml:space="preserve">The apparatus </w:t>
      </w:r>
      <w:r w:rsidR="00C855F2">
        <w:t>was</w:t>
      </w:r>
      <w:r>
        <w:t xml:space="preserve"> set up as shown in </w:t>
      </w:r>
      <w:r w:rsidR="008D10C1">
        <w:rPr>
          <w:i/>
        </w:rPr>
        <w:t>Fig 2.1</w:t>
      </w:r>
      <w:r>
        <w:t xml:space="preserve"> with a 220</w:t>
      </w:r>
      <w:r>
        <w:rPr>
          <w:rFonts w:cstheme="minorHAnsi"/>
        </w:rPr>
        <w:t>Ω</w:t>
      </w:r>
      <w:r w:rsidR="00C855F2">
        <w:rPr>
          <w:rFonts w:cstheme="minorHAnsi"/>
        </w:rPr>
        <w:t xml:space="preserve"> </w:t>
      </w:r>
      <w:r>
        <w:t>resistor</w:t>
      </w:r>
      <w:r w:rsidR="00265579">
        <w:t xml:space="preserve"> </w:t>
      </w:r>
      <w:r w:rsidR="008D10C1">
        <w:t>a</w:t>
      </w:r>
      <w:r w:rsidR="00265579">
        <w:rPr>
          <w:rFonts w:cstheme="minorHAnsi"/>
        </w:rPr>
        <w:t>(R1</w:t>
      </w:r>
      <w:proofErr w:type="gramStart"/>
      <w:r w:rsidR="00265579">
        <w:rPr>
          <w:rFonts w:cstheme="minorHAnsi"/>
        </w:rPr>
        <w:t>)</w:t>
      </w:r>
      <w:r w:rsidR="00265579">
        <w:t xml:space="preserve"> </w:t>
      </w:r>
      <w:r>
        <w:t xml:space="preserve"> connected</w:t>
      </w:r>
      <w:proofErr w:type="gramEnd"/>
      <w:r>
        <w:t xml:space="preserve"> in series </w:t>
      </w:r>
      <w:r w:rsidR="00265579">
        <w:t xml:space="preserve">to a </w:t>
      </w:r>
      <w:r w:rsidR="00C855F2">
        <w:t xml:space="preserve">power supply and also connected to a resistor </w:t>
      </w:r>
      <w:r w:rsidR="00265579">
        <w:t>(</w:t>
      </w:r>
      <w:r w:rsidR="00C855F2">
        <w:t>R2</w:t>
      </w:r>
      <w:r w:rsidR="00265579">
        <w:t>)</w:t>
      </w:r>
      <w:r w:rsidR="00C855F2">
        <w:t xml:space="preserve"> in parallel with an LED</w:t>
      </w:r>
      <w:r>
        <w:t xml:space="preserve">. The circuit was then connected to a 5V </w:t>
      </w:r>
      <w:proofErr w:type="spellStart"/>
      <w:r>
        <w:t>d.c</w:t>
      </w:r>
      <w:proofErr w:type="spellEnd"/>
      <w:r>
        <w:t xml:space="preserve"> power supply and </w:t>
      </w:r>
      <w:r w:rsidR="005A79EF">
        <w:t>current</w:t>
      </w:r>
      <w:r>
        <w:t xml:space="preserve"> was allowed to flow through the circuit. Using a voltmeter connected in parallel with both</w:t>
      </w:r>
      <w:r w:rsidR="008D10C1">
        <w:t xml:space="preserve"> of</w:t>
      </w:r>
      <w:r>
        <w:t xml:space="preserve"> the resistor</w:t>
      </w:r>
      <w:r w:rsidR="008D10C1">
        <w:t>s</w:t>
      </w:r>
      <w:r>
        <w:t xml:space="preserve"> and the LED the respecti</w:t>
      </w:r>
      <w:r w:rsidR="008D10C1">
        <w:t>ve voltage drops</w:t>
      </w:r>
      <w:r>
        <w:t xml:space="preserve"> were measured.</w:t>
      </w:r>
      <w:r w:rsidR="00C855F2">
        <w:t xml:space="preserve"> </w:t>
      </w:r>
      <w:r w:rsidR="008D10C1">
        <w:t xml:space="preserve">The voltmeters were then disconnected and two ammeters placed in series with the components as seen in </w:t>
      </w:r>
      <w:r w:rsidR="008D10C1">
        <w:rPr>
          <w:i/>
        </w:rPr>
        <w:lastRenderedPageBreak/>
        <w:t>Fig 2.2</w:t>
      </w:r>
      <w:r w:rsidR="008D10C1">
        <w:t>. The respective currents flowing into each component were then measured and the results recorded.</w:t>
      </w:r>
    </w:p>
    <w:p w:rsidR="008D10C1" w:rsidRDefault="008D10C1" w:rsidP="008D10C1">
      <w:pPr>
        <w:jc w:val="center"/>
      </w:pPr>
      <w:r>
        <w:rPr>
          <w:noProof/>
          <w:lang w:eastAsia="en-US"/>
        </w:rPr>
        <w:drawing>
          <wp:inline distT="0" distB="0" distL="0" distR="0" wp14:anchorId="37C8C3AC" wp14:editId="2C077800">
            <wp:extent cx="3345539" cy="166551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2c.png"/>
                    <pic:cNvPicPr/>
                  </pic:nvPicPr>
                  <pic:blipFill rotWithShape="1">
                    <a:blip r:embed="rId17">
                      <a:extLst>
                        <a:ext uri="{28A0092B-C50C-407E-A947-70E740481C1C}">
                          <a14:useLocalDpi xmlns:a14="http://schemas.microsoft.com/office/drawing/2010/main" val="0"/>
                        </a:ext>
                      </a:extLst>
                    </a:blip>
                    <a:srcRect l="16823" t="4357" r="27727" b="58836"/>
                    <a:stretch/>
                  </pic:blipFill>
                  <pic:spPr bwMode="auto">
                    <a:xfrm>
                      <a:off x="0" y="0"/>
                      <a:ext cx="3392656" cy="1688967"/>
                    </a:xfrm>
                    <a:prstGeom prst="rect">
                      <a:avLst/>
                    </a:prstGeom>
                    <a:ln>
                      <a:noFill/>
                    </a:ln>
                    <a:extLst>
                      <a:ext uri="{53640926-AAD7-44D8-BBD7-CCE9431645EC}">
                        <a14:shadowObscured xmlns:a14="http://schemas.microsoft.com/office/drawing/2010/main"/>
                      </a:ext>
                    </a:extLst>
                  </pic:spPr>
                </pic:pic>
              </a:graphicData>
            </a:graphic>
          </wp:inline>
        </w:drawing>
      </w:r>
      <w:r w:rsidRPr="008D10C1">
        <w:rPr>
          <w:b/>
          <w:i/>
          <w:vertAlign w:val="subscript"/>
        </w:rPr>
        <w:t xml:space="preserve"> Fig </w:t>
      </w:r>
      <w:r>
        <w:rPr>
          <w:b/>
          <w:i/>
          <w:vertAlign w:val="subscript"/>
        </w:rPr>
        <w:t>2.2</w:t>
      </w:r>
    </w:p>
    <w:p w:rsidR="005D385D" w:rsidRDefault="00C855F2" w:rsidP="005D385D">
      <w:r>
        <w:t>The resistor R2 was varied between 50</w:t>
      </w:r>
      <w:r>
        <w:rPr>
          <w:rFonts w:cstheme="minorHAnsi"/>
        </w:rPr>
        <w:t>Ω</w:t>
      </w:r>
      <w:r>
        <w:t>, 100</w:t>
      </w:r>
      <w:r>
        <w:rPr>
          <w:rFonts w:cstheme="minorHAnsi"/>
        </w:rPr>
        <w:t>Ω</w:t>
      </w:r>
      <w:r>
        <w:t xml:space="preserve"> and 220</w:t>
      </w:r>
      <w:r>
        <w:rPr>
          <w:rFonts w:cstheme="minorHAnsi"/>
        </w:rPr>
        <w:t>Ω</w:t>
      </w:r>
      <w:r>
        <w:t xml:space="preserve"> and the above steps were repeated with the</w:t>
      </w:r>
      <w:r w:rsidR="00AB13C4">
        <w:t xml:space="preserve"> voltage drops across, and the current through all elements</w:t>
      </w:r>
      <w:r>
        <w:t xml:space="preserve"> being measured and recorded</w:t>
      </w:r>
      <w:r w:rsidR="008D10C1">
        <w:t xml:space="preserve"> each time</w:t>
      </w:r>
      <w:r>
        <w:t>.</w:t>
      </w:r>
    </w:p>
    <w:p w:rsidR="005D385D" w:rsidRDefault="005D385D" w:rsidP="005D385D">
      <w:pPr>
        <w:pStyle w:val="Heading1"/>
      </w:pPr>
      <w:r>
        <w:t>Results</w:t>
      </w:r>
      <w:r w:rsidR="001A7055">
        <w:t xml:space="preserve"> (Part Two</w:t>
      </w:r>
      <w:r>
        <w:t>)</w:t>
      </w:r>
    </w:p>
    <w:p w:rsidR="005D385D" w:rsidRPr="005D385D" w:rsidRDefault="005D385D" w:rsidP="005D385D"/>
    <w:tbl>
      <w:tblPr>
        <w:tblStyle w:val="GridTable1Light-Accent6"/>
        <w:tblW w:w="0" w:type="auto"/>
        <w:tblLook w:val="04A0" w:firstRow="1" w:lastRow="0" w:firstColumn="1" w:lastColumn="0" w:noHBand="0" w:noVBand="1"/>
      </w:tblPr>
      <w:tblGrid>
        <w:gridCol w:w="1550"/>
        <w:gridCol w:w="1573"/>
        <w:gridCol w:w="1630"/>
        <w:gridCol w:w="1607"/>
        <w:gridCol w:w="1495"/>
        <w:gridCol w:w="1495"/>
      </w:tblGrid>
      <w:tr w:rsidR="005D385D" w:rsidTr="0033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D385D" w:rsidRPr="00597A60" w:rsidRDefault="00A762E0" w:rsidP="00337F2C">
            <w:pPr>
              <w:jc w:val="center"/>
            </w:pPr>
            <w:r>
              <w:t>R</w:t>
            </w:r>
            <w:r>
              <w:rPr>
                <w:vertAlign w:val="subscript"/>
              </w:rPr>
              <w:t>R1</w:t>
            </w:r>
            <w:r w:rsidR="00597A60">
              <w:t xml:space="preserve"> (</w:t>
            </w:r>
            <w:r w:rsidR="00597A60">
              <w:rPr>
                <w:rFonts w:cstheme="minorHAnsi"/>
              </w:rPr>
              <w:t>Ω</w:t>
            </w:r>
            <w:r w:rsidR="00597A60">
              <w:rPr>
                <w:rFonts w:cstheme="minorHAnsi"/>
              </w:rPr>
              <w:t>)</w:t>
            </w:r>
          </w:p>
        </w:tc>
        <w:tc>
          <w:tcPr>
            <w:tcW w:w="1573" w:type="dxa"/>
          </w:tcPr>
          <w:p w:rsidR="005D385D" w:rsidRPr="00597A60" w:rsidRDefault="00A762E0" w:rsidP="00337F2C">
            <w:pPr>
              <w:jc w:val="center"/>
              <w:cnfStyle w:val="100000000000" w:firstRow="1" w:lastRow="0" w:firstColumn="0" w:lastColumn="0" w:oddVBand="0" w:evenVBand="0" w:oddHBand="0" w:evenHBand="0" w:firstRowFirstColumn="0" w:firstRowLastColumn="0" w:lastRowFirstColumn="0" w:lastRowLastColumn="0"/>
            </w:pPr>
            <w:r>
              <w:t>R</w:t>
            </w:r>
            <w:r>
              <w:rPr>
                <w:vertAlign w:val="subscript"/>
              </w:rPr>
              <w:t>R2</w:t>
            </w:r>
            <w:r w:rsidR="00597A60">
              <w:t xml:space="preserve"> (</w:t>
            </w:r>
            <w:r w:rsidR="00597A60">
              <w:rPr>
                <w:rFonts w:cstheme="minorHAnsi"/>
              </w:rPr>
              <w:t>Ω</w:t>
            </w:r>
            <w:r w:rsidR="00597A60">
              <w:rPr>
                <w:rFonts w:cstheme="minorHAnsi"/>
              </w:rPr>
              <w:t>)</w:t>
            </w:r>
          </w:p>
        </w:tc>
        <w:tc>
          <w:tcPr>
            <w:tcW w:w="1630" w:type="dxa"/>
          </w:tcPr>
          <w:p w:rsidR="005D385D" w:rsidRPr="00001F3E" w:rsidRDefault="005D385D" w:rsidP="00A762E0">
            <w:pPr>
              <w:jc w:val="center"/>
              <w:cnfStyle w:val="100000000000" w:firstRow="1" w:lastRow="0" w:firstColumn="0" w:lastColumn="0" w:oddVBand="0" w:evenVBand="0" w:oddHBand="0" w:evenHBand="0" w:firstRowFirstColumn="0" w:firstRowLastColumn="0" w:lastRowFirstColumn="0" w:lastRowLastColumn="0"/>
            </w:pPr>
            <w:r>
              <w:t>V</w:t>
            </w:r>
            <w:r w:rsidR="00A762E0">
              <w:rPr>
                <w:vertAlign w:val="subscript"/>
              </w:rPr>
              <w:t xml:space="preserve">in </w:t>
            </w:r>
            <w:r>
              <w:t>(V)</w:t>
            </w:r>
          </w:p>
        </w:tc>
        <w:tc>
          <w:tcPr>
            <w:tcW w:w="1607" w:type="dxa"/>
          </w:tcPr>
          <w:p w:rsidR="005D385D" w:rsidRPr="00001F3E" w:rsidRDefault="00A762E0" w:rsidP="00A762E0">
            <w:pPr>
              <w:jc w:val="center"/>
              <w:cnfStyle w:val="100000000000" w:firstRow="1" w:lastRow="0" w:firstColumn="0" w:lastColumn="0" w:oddVBand="0" w:evenVBand="0" w:oddHBand="0" w:evenHBand="0" w:firstRowFirstColumn="0" w:firstRowLastColumn="0" w:lastRowFirstColumn="0" w:lastRowLastColumn="0"/>
            </w:pPr>
            <w:r>
              <w:t>V</w:t>
            </w:r>
            <w:r>
              <w:rPr>
                <w:vertAlign w:val="subscript"/>
              </w:rPr>
              <w:t>R1</w:t>
            </w:r>
            <w:r w:rsidR="005D385D">
              <w:rPr>
                <w:vertAlign w:val="subscript"/>
              </w:rPr>
              <w:t xml:space="preserve"> </w:t>
            </w:r>
            <w:r w:rsidR="005D385D">
              <w:t>(</w:t>
            </w:r>
            <w:r>
              <w:t>V</w:t>
            </w:r>
            <w:r w:rsidR="005D385D">
              <w:t>)</w:t>
            </w:r>
          </w:p>
        </w:tc>
        <w:tc>
          <w:tcPr>
            <w:tcW w:w="1495" w:type="dxa"/>
          </w:tcPr>
          <w:p w:rsidR="005D385D" w:rsidRPr="00001F3E" w:rsidRDefault="00A762E0" w:rsidP="00337F2C">
            <w:pPr>
              <w:jc w:val="center"/>
              <w:cnfStyle w:val="100000000000" w:firstRow="1" w:lastRow="0" w:firstColumn="0" w:lastColumn="0" w:oddVBand="0" w:evenVBand="0" w:oddHBand="0" w:evenHBand="0" w:firstRowFirstColumn="0" w:firstRowLastColumn="0" w:lastRowFirstColumn="0" w:lastRowLastColumn="0"/>
            </w:pPr>
            <w:r>
              <w:t>V</w:t>
            </w:r>
            <w:r>
              <w:rPr>
                <w:vertAlign w:val="subscript"/>
              </w:rPr>
              <w:t xml:space="preserve">R2 </w:t>
            </w:r>
            <w:r>
              <w:t>(V)</w:t>
            </w:r>
          </w:p>
        </w:tc>
        <w:tc>
          <w:tcPr>
            <w:tcW w:w="1495" w:type="dxa"/>
          </w:tcPr>
          <w:p w:rsidR="005D385D" w:rsidRPr="00001F3E" w:rsidRDefault="00A762E0" w:rsidP="00A762E0">
            <w:pPr>
              <w:jc w:val="center"/>
              <w:cnfStyle w:val="100000000000" w:firstRow="1" w:lastRow="0" w:firstColumn="0" w:lastColumn="0" w:oddVBand="0" w:evenVBand="0" w:oddHBand="0" w:evenHBand="0" w:firstRowFirstColumn="0" w:firstRowLastColumn="0" w:lastRowFirstColumn="0" w:lastRowLastColumn="0"/>
            </w:pPr>
            <w:r>
              <w:t>V</w:t>
            </w:r>
            <w:r>
              <w:rPr>
                <w:vertAlign w:val="subscript"/>
              </w:rPr>
              <w:t xml:space="preserve">LED </w:t>
            </w:r>
            <w:r>
              <w:t>(V)</w:t>
            </w:r>
          </w:p>
        </w:tc>
      </w:tr>
      <w:tr w:rsidR="005D385D" w:rsidTr="00337F2C">
        <w:tc>
          <w:tcPr>
            <w:cnfStyle w:val="001000000000" w:firstRow="0" w:lastRow="0" w:firstColumn="1" w:lastColumn="0" w:oddVBand="0" w:evenVBand="0" w:oddHBand="0" w:evenHBand="0" w:firstRowFirstColumn="0" w:firstRowLastColumn="0" w:lastRowFirstColumn="0" w:lastRowLastColumn="0"/>
            <w:tcW w:w="1550" w:type="dxa"/>
          </w:tcPr>
          <w:p w:rsidR="005D385D" w:rsidRPr="00001F3E" w:rsidRDefault="00A762E0" w:rsidP="00337F2C">
            <w:pPr>
              <w:jc w:val="center"/>
              <w:rPr>
                <w:b w:val="0"/>
              </w:rPr>
            </w:pPr>
            <w:r>
              <w:rPr>
                <w:b w:val="0"/>
              </w:rPr>
              <w:t>220</w:t>
            </w:r>
          </w:p>
        </w:tc>
        <w:tc>
          <w:tcPr>
            <w:tcW w:w="1573" w:type="dxa"/>
          </w:tcPr>
          <w:p w:rsidR="005D385D" w:rsidRDefault="00A762E0" w:rsidP="00337F2C">
            <w:pPr>
              <w:jc w:val="center"/>
              <w:cnfStyle w:val="000000000000" w:firstRow="0" w:lastRow="0" w:firstColumn="0" w:lastColumn="0" w:oddVBand="0" w:evenVBand="0" w:oddHBand="0" w:evenHBand="0" w:firstRowFirstColumn="0" w:firstRowLastColumn="0" w:lastRowFirstColumn="0" w:lastRowLastColumn="0"/>
            </w:pPr>
            <w:r>
              <w:t>50</w:t>
            </w:r>
          </w:p>
        </w:tc>
        <w:tc>
          <w:tcPr>
            <w:tcW w:w="1630" w:type="dxa"/>
          </w:tcPr>
          <w:p w:rsidR="005D385D" w:rsidRDefault="00A762E0" w:rsidP="00337F2C">
            <w:pPr>
              <w:jc w:val="center"/>
              <w:cnfStyle w:val="000000000000" w:firstRow="0" w:lastRow="0" w:firstColumn="0" w:lastColumn="0" w:oddVBand="0" w:evenVBand="0" w:oddHBand="0" w:evenHBand="0" w:firstRowFirstColumn="0" w:firstRowLastColumn="0" w:lastRowFirstColumn="0" w:lastRowLastColumn="0"/>
            </w:pPr>
            <w:r>
              <w:t>5</w:t>
            </w:r>
          </w:p>
        </w:tc>
        <w:tc>
          <w:tcPr>
            <w:tcW w:w="1607" w:type="dxa"/>
          </w:tcPr>
          <w:p w:rsidR="005D385D" w:rsidRDefault="009A6750" w:rsidP="00337F2C">
            <w:pPr>
              <w:jc w:val="center"/>
              <w:cnfStyle w:val="000000000000" w:firstRow="0" w:lastRow="0" w:firstColumn="0" w:lastColumn="0" w:oddVBand="0" w:evenVBand="0" w:oddHBand="0" w:evenHBand="0" w:firstRowFirstColumn="0" w:firstRowLastColumn="0" w:lastRowFirstColumn="0" w:lastRowLastColumn="0"/>
            </w:pPr>
            <w:r>
              <w:t>4.07</w:t>
            </w:r>
          </w:p>
        </w:tc>
        <w:tc>
          <w:tcPr>
            <w:tcW w:w="1495" w:type="dxa"/>
          </w:tcPr>
          <w:p w:rsidR="005D385D" w:rsidRDefault="009A6750" w:rsidP="00337F2C">
            <w:pPr>
              <w:jc w:val="center"/>
              <w:cnfStyle w:val="000000000000" w:firstRow="0" w:lastRow="0" w:firstColumn="0" w:lastColumn="0" w:oddVBand="0" w:evenVBand="0" w:oddHBand="0" w:evenHBand="0" w:firstRowFirstColumn="0" w:firstRowLastColumn="0" w:lastRowFirstColumn="0" w:lastRowLastColumn="0"/>
            </w:pPr>
            <w:r>
              <w:t>0.922</w:t>
            </w:r>
          </w:p>
        </w:tc>
        <w:tc>
          <w:tcPr>
            <w:tcW w:w="1495" w:type="dxa"/>
          </w:tcPr>
          <w:p w:rsidR="005D385D" w:rsidRDefault="005D385D" w:rsidP="009A6750">
            <w:pPr>
              <w:jc w:val="center"/>
              <w:cnfStyle w:val="000000000000" w:firstRow="0" w:lastRow="0" w:firstColumn="0" w:lastColumn="0" w:oddVBand="0" w:evenVBand="0" w:oddHBand="0" w:evenHBand="0" w:firstRowFirstColumn="0" w:firstRowLastColumn="0" w:lastRowFirstColumn="0" w:lastRowLastColumn="0"/>
            </w:pPr>
            <w:r>
              <w:t>0.</w:t>
            </w:r>
            <w:r w:rsidR="009A6750">
              <w:t>921</w:t>
            </w:r>
          </w:p>
        </w:tc>
      </w:tr>
      <w:tr w:rsidR="00A762E0" w:rsidTr="00337F2C">
        <w:tc>
          <w:tcPr>
            <w:cnfStyle w:val="001000000000" w:firstRow="0" w:lastRow="0" w:firstColumn="1" w:lastColumn="0" w:oddVBand="0" w:evenVBand="0" w:oddHBand="0" w:evenHBand="0" w:firstRowFirstColumn="0" w:firstRowLastColumn="0" w:lastRowFirstColumn="0" w:lastRowLastColumn="0"/>
            <w:tcW w:w="1550" w:type="dxa"/>
          </w:tcPr>
          <w:p w:rsidR="00A762E0" w:rsidRPr="00A762E0" w:rsidRDefault="00A762E0" w:rsidP="00337F2C">
            <w:pPr>
              <w:jc w:val="center"/>
              <w:rPr>
                <w:b w:val="0"/>
              </w:rPr>
            </w:pPr>
            <w:r>
              <w:rPr>
                <w:b w:val="0"/>
              </w:rPr>
              <w:t>220</w:t>
            </w:r>
          </w:p>
        </w:tc>
        <w:tc>
          <w:tcPr>
            <w:tcW w:w="1573" w:type="dxa"/>
          </w:tcPr>
          <w:p w:rsidR="00A762E0" w:rsidRDefault="00A762E0" w:rsidP="00337F2C">
            <w:pPr>
              <w:jc w:val="center"/>
              <w:cnfStyle w:val="000000000000" w:firstRow="0" w:lastRow="0" w:firstColumn="0" w:lastColumn="0" w:oddVBand="0" w:evenVBand="0" w:oddHBand="0" w:evenHBand="0" w:firstRowFirstColumn="0" w:firstRowLastColumn="0" w:lastRowFirstColumn="0" w:lastRowLastColumn="0"/>
            </w:pPr>
            <w:r>
              <w:t>100</w:t>
            </w:r>
          </w:p>
        </w:tc>
        <w:tc>
          <w:tcPr>
            <w:tcW w:w="1630" w:type="dxa"/>
          </w:tcPr>
          <w:p w:rsidR="00A762E0" w:rsidRDefault="00A762E0" w:rsidP="00337F2C">
            <w:pPr>
              <w:jc w:val="center"/>
              <w:cnfStyle w:val="000000000000" w:firstRow="0" w:lastRow="0" w:firstColumn="0" w:lastColumn="0" w:oddVBand="0" w:evenVBand="0" w:oddHBand="0" w:evenHBand="0" w:firstRowFirstColumn="0" w:firstRowLastColumn="0" w:lastRowFirstColumn="0" w:lastRowLastColumn="0"/>
            </w:pPr>
            <w:r>
              <w:t>5</w:t>
            </w:r>
          </w:p>
        </w:tc>
        <w:tc>
          <w:tcPr>
            <w:tcW w:w="1607" w:type="dxa"/>
          </w:tcPr>
          <w:p w:rsidR="00A762E0" w:rsidRDefault="009A6750" w:rsidP="00337F2C">
            <w:pPr>
              <w:jc w:val="center"/>
              <w:cnfStyle w:val="000000000000" w:firstRow="0" w:lastRow="0" w:firstColumn="0" w:lastColumn="0" w:oddVBand="0" w:evenVBand="0" w:oddHBand="0" w:evenHBand="0" w:firstRowFirstColumn="0" w:firstRowLastColumn="0" w:lastRowFirstColumn="0" w:lastRowLastColumn="0"/>
            </w:pPr>
            <w:r>
              <w:t>3.46</w:t>
            </w:r>
          </w:p>
        </w:tc>
        <w:tc>
          <w:tcPr>
            <w:tcW w:w="1495" w:type="dxa"/>
          </w:tcPr>
          <w:p w:rsidR="00A762E0" w:rsidRDefault="009A6750" w:rsidP="00337F2C">
            <w:pPr>
              <w:jc w:val="center"/>
              <w:cnfStyle w:val="000000000000" w:firstRow="0" w:lastRow="0" w:firstColumn="0" w:lastColumn="0" w:oddVBand="0" w:evenVBand="0" w:oddHBand="0" w:evenHBand="0" w:firstRowFirstColumn="0" w:firstRowLastColumn="0" w:lastRowFirstColumn="0" w:lastRowLastColumn="0"/>
            </w:pPr>
            <w:r>
              <w:t>1.53</w:t>
            </w:r>
          </w:p>
        </w:tc>
        <w:tc>
          <w:tcPr>
            <w:tcW w:w="1495" w:type="dxa"/>
          </w:tcPr>
          <w:p w:rsidR="00A762E0" w:rsidRDefault="009A6750" w:rsidP="00337F2C">
            <w:pPr>
              <w:jc w:val="center"/>
              <w:cnfStyle w:val="000000000000" w:firstRow="0" w:lastRow="0" w:firstColumn="0" w:lastColumn="0" w:oddVBand="0" w:evenVBand="0" w:oddHBand="0" w:evenHBand="0" w:firstRowFirstColumn="0" w:firstRowLastColumn="0" w:lastRowFirstColumn="0" w:lastRowLastColumn="0"/>
            </w:pPr>
            <w:r>
              <w:t>1.55</w:t>
            </w:r>
          </w:p>
        </w:tc>
      </w:tr>
      <w:tr w:rsidR="00A762E0" w:rsidTr="00337F2C">
        <w:tc>
          <w:tcPr>
            <w:cnfStyle w:val="001000000000" w:firstRow="0" w:lastRow="0" w:firstColumn="1" w:lastColumn="0" w:oddVBand="0" w:evenVBand="0" w:oddHBand="0" w:evenHBand="0" w:firstRowFirstColumn="0" w:firstRowLastColumn="0" w:lastRowFirstColumn="0" w:lastRowLastColumn="0"/>
            <w:tcW w:w="1550" w:type="dxa"/>
          </w:tcPr>
          <w:p w:rsidR="00A762E0" w:rsidRPr="00A762E0" w:rsidRDefault="00A762E0" w:rsidP="00337F2C">
            <w:pPr>
              <w:jc w:val="center"/>
              <w:rPr>
                <w:b w:val="0"/>
              </w:rPr>
            </w:pPr>
            <w:r>
              <w:rPr>
                <w:b w:val="0"/>
              </w:rPr>
              <w:t>220</w:t>
            </w:r>
          </w:p>
        </w:tc>
        <w:tc>
          <w:tcPr>
            <w:tcW w:w="1573" w:type="dxa"/>
          </w:tcPr>
          <w:p w:rsidR="00A762E0" w:rsidRDefault="00A762E0" w:rsidP="00337F2C">
            <w:pPr>
              <w:jc w:val="center"/>
              <w:cnfStyle w:val="000000000000" w:firstRow="0" w:lastRow="0" w:firstColumn="0" w:lastColumn="0" w:oddVBand="0" w:evenVBand="0" w:oddHBand="0" w:evenHBand="0" w:firstRowFirstColumn="0" w:firstRowLastColumn="0" w:lastRowFirstColumn="0" w:lastRowLastColumn="0"/>
            </w:pPr>
            <w:r>
              <w:t>220</w:t>
            </w:r>
          </w:p>
        </w:tc>
        <w:tc>
          <w:tcPr>
            <w:tcW w:w="1630" w:type="dxa"/>
          </w:tcPr>
          <w:p w:rsidR="00A762E0" w:rsidRDefault="00A762E0" w:rsidP="00337F2C">
            <w:pPr>
              <w:jc w:val="center"/>
              <w:cnfStyle w:val="000000000000" w:firstRow="0" w:lastRow="0" w:firstColumn="0" w:lastColumn="0" w:oddVBand="0" w:evenVBand="0" w:oddHBand="0" w:evenHBand="0" w:firstRowFirstColumn="0" w:firstRowLastColumn="0" w:lastRowFirstColumn="0" w:lastRowLastColumn="0"/>
            </w:pPr>
            <w:r>
              <w:t>5</w:t>
            </w:r>
          </w:p>
        </w:tc>
        <w:tc>
          <w:tcPr>
            <w:tcW w:w="1607" w:type="dxa"/>
          </w:tcPr>
          <w:p w:rsidR="00A762E0" w:rsidRDefault="009A6750" w:rsidP="00337F2C">
            <w:pPr>
              <w:jc w:val="center"/>
              <w:cnfStyle w:val="000000000000" w:firstRow="0" w:lastRow="0" w:firstColumn="0" w:lastColumn="0" w:oddVBand="0" w:evenVBand="0" w:oddHBand="0" w:evenHBand="0" w:firstRowFirstColumn="0" w:firstRowLastColumn="0" w:lastRowFirstColumn="0" w:lastRowLastColumn="0"/>
            </w:pPr>
            <w:r>
              <w:t>3.2</w:t>
            </w:r>
            <w:r w:rsidR="00265579">
              <w:t>1</w:t>
            </w:r>
          </w:p>
        </w:tc>
        <w:tc>
          <w:tcPr>
            <w:tcW w:w="1495" w:type="dxa"/>
          </w:tcPr>
          <w:p w:rsidR="00A762E0" w:rsidRDefault="00265579" w:rsidP="00337F2C">
            <w:pPr>
              <w:jc w:val="center"/>
              <w:cnfStyle w:val="000000000000" w:firstRow="0" w:lastRow="0" w:firstColumn="0" w:lastColumn="0" w:oddVBand="0" w:evenVBand="0" w:oddHBand="0" w:evenHBand="0" w:firstRowFirstColumn="0" w:firstRowLastColumn="0" w:lastRowFirstColumn="0" w:lastRowLastColumn="0"/>
            </w:pPr>
            <w:r>
              <w:t>1.77</w:t>
            </w:r>
          </w:p>
        </w:tc>
        <w:tc>
          <w:tcPr>
            <w:tcW w:w="1495" w:type="dxa"/>
          </w:tcPr>
          <w:p w:rsidR="00A762E0" w:rsidRDefault="00265579" w:rsidP="00337F2C">
            <w:pPr>
              <w:jc w:val="center"/>
              <w:cnfStyle w:val="000000000000" w:firstRow="0" w:lastRow="0" w:firstColumn="0" w:lastColumn="0" w:oddVBand="0" w:evenVBand="0" w:oddHBand="0" w:evenHBand="0" w:firstRowFirstColumn="0" w:firstRowLastColumn="0" w:lastRowFirstColumn="0" w:lastRowLastColumn="0"/>
            </w:pPr>
            <w:r>
              <w:t>1.77</w:t>
            </w:r>
          </w:p>
        </w:tc>
      </w:tr>
    </w:tbl>
    <w:p w:rsidR="008F1C04" w:rsidRDefault="008F1C04" w:rsidP="00F50362">
      <w:pPr>
        <w:ind w:firstLine="360"/>
        <w:rPr>
          <w:vertAlign w:val="subscript"/>
        </w:rPr>
      </w:pPr>
    </w:p>
    <w:tbl>
      <w:tblPr>
        <w:tblStyle w:val="GridTable1Light-Accent6"/>
        <w:tblW w:w="0" w:type="auto"/>
        <w:tblLook w:val="04A0" w:firstRow="1" w:lastRow="0" w:firstColumn="1" w:lastColumn="0" w:noHBand="0" w:noVBand="1"/>
      </w:tblPr>
      <w:tblGrid>
        <w:gridCol w:w="1550"/>
        <w:gridCol w:w="1573"/>
        <w:gridCol w:w="1630"/>
        <w:gridCol w:w="1607"/>
        <w:gridCol w:w="1495"/>
        <w:gridCol w:w="1495"/>
      </w:tblGrid>
      <w:tr w:rsidR="00A762E0" w:rsidTr="00BA0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A762E0" w:rsidRPr="00597A60" w:rsidRDefault="00A762E0" w:rsidP="00BA0714">
            <w:pPr>
              <w:jc w:val="center"/>
            </w:pPr>
            <w:r>
              <w:t>R</w:t>
            </w:r>
            <w:r>
              <w:rPr>
                <w:vertAlign w:val="subscript"/>
              </w:rPr>
              <w:t>R1</w:t>
            </w:r>
            <w:r w:rsidR="00597A60">
              <w:rPr>
                <w:vertAlign w:val="subscript"/>
              </w:rPr>
              <w:t xml:space="preserve"> </w:t>
            </w:r>
            <w:r w:rsidR="00597A60">
              <w:t>(</w:t>
            </w:r>
            <w:r w:rsidR="00597A60">
              <w:rPr>
                <w:rFonts w:cstheme="minorHAnsi"/>
              </w:rPr>
              <w:t>Ω</w:t>
            </w:r>
            <w:r w:rsidR="00597A60">
              <w:rPr>
                <w:rFonts w:cstheme="minorHAnsi"/>
              </w:rPr>
              <w:t>)</w:t>
            </w:r>
          </w:p>
        </w:tc>
        <w:tc>
          <w:tcPr>
            <w:tcW w:w="1573" w:type="dxa"/>
          </w:tcPr>
          <w:p w:rsidR="00A762E0" w:rsidRPr="00597A60" w:rsidRDefault="00A762E0" w:rsidP="00BA0714">
            <w:pPr>
              <w:jc w:val="center"/>
              <w:cnfStyle w:val="100000000000" w:firstRow="1" w:lastRow="0" w:firstColumn="0" w:lastColumn="0" w:oddVBand="0" w:evenVBand="0" w:oddHBand="0" w:evenHBand="0" w:firstRowFirstColumn="0" w:firstRowLastColumn="0" w:lastRowFirstColumn="0" w:lastRowLastColumn="0"/>
            </w:pPr>
            <w:r>
              <w:t>R</w:t>
            </w:r>
            <w:r>
              <w:rPr>
                <w:vertAlign w:val="subscript"/>
              </w:rPr>
              <w:t>R2</w:t>
            </w:r>
            <w:r w:rsidR="00597A60">
              <w:rPr>
                <w:vertAlign w:val="subscript"/>
              </w:rPr>
              <w:t xml:space="preserve"> </w:t>
            </w:r>
            <w:r w:rsidR="00597A60">
              <w:t>(</w:t>
            </w:r>
            <w:r w:rsidR="00597A60">
              <w:rPr>
                <w:rFonts w:cstheme="minorHAnsi"/>
              </w:rPr>
              <w:t>Ω</w:t>
            </w:r>
            <w:r w:rsidR="00597A60">
              <w:rPr>
                <w:rFonts w:cstheme="minorHAnsi"/>
              </w:rPr>
              <w:t>)</w:t>
            </w:r>
          </w:p>
        </w:tc>
        <w:tc>
          <w:tcPr>
            <w:tcW w:w="1630" w:type="dxa"/>
          </w:tcPr>
          <w:p w:rsidR="00A762E0" w:rsidRPr="00001F3E" w:rsidRDefault="00A762E0" w:rsidP="00BA0714">
            <w:pPr>
              <w:jc w:val="center"/>
              <w:cnfStyle w:val="100000000000" w:firstRow="1" w:lastRow="0" w:firstColumn="0" w:lastColumn="0" w:oddVBand="0" w:evenVBand="0" w:oddHBand="0" w:evenHBand="0" w:firstRowFirstColumn="0" w:firstRowLastColumn="0" w:lastRowFirstColumn="0" w:lastRowLastColumn="0"/>
            </w:pPr>
            <w:r>
              <w:t>V</w:t>
            </w:r>
            <w:r>
              <w:rPr>
                <w:vertAlign w:val="subscript"/>
              </w:rPr>
              <w:t xml:space="preserve">in </w:t>
            </w:r>
            <w:r>
              <w:t>(V)</w:t>
            </w:r>
          </w:p>
        </w:tc>
        <w:tc>
          <w:tcPr>
            <w:tcW w:w="1607" w:type="dxa"/>
          </w:tcPr>
          <w:p w:rsidR="00A762E0" w:rsidRPr="00001F3E" w:rsidRDefault="00A762E0" w:rsidP="00A762E0">
            <w:pPr>
              <w:jc w:val="center"/>
              <w:cnfStyle w:val="100000000000" w:firstRow="1" w:lastRow="0" w:firstColumn="0" w:lastColumn="0" w:oddVBand="0" w:evenVBand="0" w:oddHBand="0" w:evenHBand="0" w:firstRowFirstColumn="0" w:firstRowLastColumn="0" w:lastRowFirstColumn="0" w:lastRowLastColumn="0"/>
            </w:pPr>
            <w:r>
              <w:t>I</w:t>
            </w:r>
            <w:r>
              <w:rPr>
                <w:vertAlign w:val="subscript"/>
              </w:rPr>
              <w:t xml:space="preserve">R1 </w:t>
            </w:r>
            <w:r>
              <w:t>(</w:t>
            </w:r>
            <w:r w:rsidR="00EC0715">
              <w:t>m</w:t>
            </w:r>
            <w:r>
              <w:t>A)</w:t>
            </w:r>
          </w:p>
        </w:tc>
        <w:tc>
          <w:tcPr>
            <w:tcW w:w="1495" w:type="dxa"/>
          </w:tcPr>
          <w:p w:rsidR="00A762E0" w:rsidRPr="00001F3E" w:rsidRDefault="00A762E0" w:rsidP="00A762E0">
            <w:pPr>
              <w:jc w:val="center"/>
              <w:cnfStyle w:val="100000000000" w:firstRow="1" w:lastRow="0" w:firstColumn="0" w:lastColumn="0" w:oddVBand="0" w:evenVBand="0" w:oddHBand="0" w:evenHBand="0" w:firstRowFirstColumn="0" w:firstRowLastColumn="0" w:lastRowFirstColumn="0" w:lastRowLastColumn="0"/>
            </w:pPr>
            <w:r>
              <w:t>I</w:t>
            </w:r>
            <w:r>
              <w:rPr>
                <w:vertAlign w:val="subscript"/>
              </w:rPr>
              <w:t xml:space="preserve">R2 </w:t>
            </w:r>
            <w:r>
              <w:t>(</w:t>
            </w:r>
            <w:r w:rsidR="00EC0715">
              <w:t>m</w:t>
            </w:r>
            <w:r>
              <w:t>A)</w:t>
            </w:r>
          </w:p>
        </w:tc>
        <w:tc>
          <w:tcPr>
            <w:tcW w:w="1495" w:type="dxa"/>
          </w:tcPr>
          <w:p w:rsidR="00A762E0" w:rsidRPr="00001F3E" w:rsidRDefault="00A762E0" w:rsidP="00A762E0">
            <w:pPr>
              <w:jc w:val="center"/>
              <w:cnfStyle w:val="100000000000" w:firstRow="1" w:lastRow="0" w:firstColumn="0" w:lastColumn="0" w:oddVBand="0" w:evenVBand="0" w:oddHBand="0" w:evenHBand="0" w:firstRowFirstColumn="0" w:firstRowLastColumn="0" w:lastRowFirstColumn="0" w:lastRowLastColumn="0"/>
            </w:pPr>
            <w:r>
              <w:t>I</w:t>
            </w:r>
            <w:r>
              <w:rPr>
                <w:vertAlign w:val="subscript"/>
              </w:rPr>
              <w:t xml:space="preserve">LED </w:t>
            </w:r>
            <w:r>
              <w:t>(</w:t>
            </w:r>
            <w:r w:rsidR="00EC0715">
              <w:t>m</w:t>
            </w:r>
            <w:r>
              <w:t>A)</w:t>
            </w:r>
          </w:p>
        </w:tc>
      </w:tr>
      <w:tr w:rsidR="00A762E0" w:rsidTr="00BA0714">
        <w:tc>
          <w:tcPr>
            <w:cnfStyle w:val="001000000000" w:firstRow="0" w:lastRow="0" w:firstColumn="1" w:lastColumn="0" w:oddVBand="0" w:evenVBand="0" w:oddHBand="0" w:evenHBand="0" w:firstRowFirstColumn="0" w:firstRowLastColumn="0" w:lastRowFirstColumn="0" w:lastRowLastColumn="0"/>
            <w:tcW w:w="1550" w:type="dxa"/>
          </w:tcPr>
          <w:p w:rsidR="00A762E0" w:rsidRPr="00001F3E" w:rsidRDefault="00A762E0" w:rsidP="00BA0714">
            <w:pPr>
              <w:jc w:val="center"/>
              <w:rPr>
                <w:b w:val="0"/>
              </w:rPr>
            </w:pPr>
            <w:r>
              <w:rPr>
                <w:b w:val="0"/>
              </w:rPr>
              <w:t>220</w:t>
            </w:r>
          </w:p>
        </w:tc>
        <w:tc>
          <w:tcPr>
            <w:tcW w:w="1573" w:type="dxa"/>
          </w:tcPr>
          <w:p w:rsidR="00A762E0" w:rsidRDefault="00A762E0" w:rsidP="00BA0714">
            <w:pPr>
              <w:jc w:val="center"/>
              <w:cnfStyle w:val="000000000000" w:firstRow="0" w:lastRow="0" w:firstColumn="0" w:lastColumn="0" w:oddVBand="0" w:evenVBand="0" w:oddHBand="0" w:evenHBand="0" w:firstRowFirstColumn="0" w:firstRowLastColumn="0" w:lastRowFirstColumn="0" w:lastRowLastColumn="0"/>
            </w:pPr>
            <w:r>
              <w:t>50</w:t>
            </w:r>
          </w:p>
        </w:tc>
        <w:tc>
          <w:tcPr>
            <w:tcW w:w="1630" w:type="dxa"/>
          </w:tcPr>
          <w:p w:rsidR="00A762E0" w:rsidRDefault="00A762E0" w:rsidP="00BA0714">
            <w:pPr>
              <w:jc w:val="center"/>
              <w:cnfStyle w:val="000000000000" w:firstRow="0" w:lastRow="0" w:firstColumn="0" w:lastColumn="0" w:oddVBand="0" w:evenVBand="0" w:oddHBand="0" w:evenHBand="0" w:firstRowFirstColumn="0" w:firstRowLastColumn="0" w:lastRowFirstColumn="0" w:lastRowLastColumn="0"/>
            </w:pPr>
            <w:r>
              <w:t>5</w:t>
            </w:r>
          </w:p>
        </w:tc>
        <w:tc>
          <w:tcPr>
            <w:tcW w:w="1607" w:type="dxa"/>
          </w:tcPr>
          <w:p w:rsidR="00A762E0" w:rsidRDefault="009A6750" w:rsidP="009A6750">
            <w:pPr>
              <w:jc w:val="center"/>
              <w:cnfStyle w:val="000000000000" w:firstRow="0" w:lastRow="0" w:firstColumn="0" w:lastColumn="0" w:oddVBand="0" w:evenVBand="0" w:oddHBand="0" w:evenHBand="0" w:firstRowFirstColumn="0" w:firstRowLastColumn="0" w:lastRowFirstColumn="0" w:lastRowLastColumn="0"/>
            </w:pPr>
            <w:r>
              <w:t>18</w:t>
            </w:r>
            <w:r w:rsidR="00EC0715">
              <w:t>.</w:t>
            </w:r>
            <w:r>
              <w:t>5</w:t>
            </w:r>
          </w:p>
        </w:tc>
        <w:tc>
          <w:tcPr>
            <w:tcW w:w="1495" w:type="dxa"/>
          </w:tcPr>
          <w:p w:rsidR="00A762E0" w:rsidRDefault="009A6750" w:rsidP="009A6750">
            <w:pPr>
              <w:jc w:val="center"/>
              <w:cnfStyle w:val="000000000000" w:firstRow="0" w:lastRow="0" w:firstColumn="0" w:lastColumn="0" w:oddVBand="0" w:evenVBand="0" w:oddHBand="0" w:evenHBand="0" w:firstRowFirstColumn="0" w:firstRowLastColumn="0" w:lastRowFirstColumn="0" w:lastRowLastColumn="0"/>
            </w:pPr>
            <w:r>
              <w:t>18</w:t>
            </w:r>
            <w:r w:rsidR="00EC0715">
              <w:t>.</w:t>
            </w:r>
            <w:r>
              <w:t>1</w:t>
            </w:r>
          </w:p>
        </w:tc>
        <w:tc>
          <w:tcPr>
            <w:tcW w:w="1495" w:type="dxa"/>
          </w:tcPr>
          <w:p w:rsidR="00A762E0" w:rsidRDefault="009A6750" w:rsidP="00BA0714">
            <w:pPr>
              <w:jc w:val="center"/>
              <w:cnfStyle w:val="000000000000" w:firstRow="0" w:lastRow="0" w:firstColumn="0" w:lastColumn="0" w:oddVBand="0" w:evenVBand="0" w:oddHBand="0" w:evenHBand="0" w:firstRowFirstColumn="0" w:firstRowLastColumn="0" w:lastRowFirstColumn="0" w:lastRowLastColumn="0"/>
            </w:pPr>
            <w:r>
              <w:t>0</w:t>
            </w:r>
            <w:r w:rsidR="00EC0715">
              <w:t>.</w:t>
            </w:r>
            <w:r>
              <w:t>0</w:t>
            </w:r>
          </w:p>
        </w:tc>
      </w:tr>
      <w:tr w:rsidR="00A762E0" w:rsidTr="00BA0714">
        <w:tc>
          <w:tcPr>
            <w:cnfStyle w:val="001000000000" w:firstRow="0" w:lastRow="0" w:firstColumn="1" w:lastColumn="0" w:oddVBand="0" w:evenVBand="0" w:oddHBand="0" w:evenHBand="0" w:firstRowFirstColumn="0" w:firstRowLastColumn="0" w:lastRowFirstColumn="0" w:lastRowLastColumn="0"/>
            <w:tcW w:w="1550" w:type="dxa"/>
          </w:tcPr>
          <w:p w:rsidR="00A762E0" w:rsidRPr="00A762E0" w:rsidRDefault="00A762E0" w:rsidP="00BA0714">
            <w:pPr>
              <w:jc w:val="center"/>
              <w:rPr>
                <w:b w:val="0"/>
              </w:rPr>
            </w:pPr>
            <w:r>
              <w:rPr>
                <w:b w:val="0"/>
              </w:rPr>
              <w:t>220</w:t>
            </w:r>
          </w:p>
        </w:tc>
        <w:tc>
          <w:tcPr>
            <w:tcW w:w="1573" w:type="dxa"/>
          </w:tcPr>
          <w:p w:rsidR="00A762E0" w:rsidRDefault="00A762E0" w:rsidP="00BA0714">
            <w:pPr>
              <w:jc w:val="center"/>
              <w:cnfStyle w:val="000000000000" w:firstRow="0" w:lastRow="0" w:firstColumn="0" w:lastColumn="0" w:oddVBand="0" w:evenVBand="0" w:oddHBand="0" w:evenHBand="0" w:firstRowFirstColumn="0" w:firstRowLastColumn="0" w:lastRowFirstColumn="0" w:lastRowLastColumn="0"/>
            </w:pPr>
            <w:r>
              <w:t>100</w:t>
            </w:r>
          </w:p>
        </w:tc>
        <w:tc>
          <w:tcPr>
            <w:tcW w:w="1630" w:type="dxa"/>
          </w:tcPr>
          <w:p w:rsidR="00A762E0" w:rsidRDefault="00A762E0" w:rsidP="00BA0714">
            <w:pPr>
              <w:jc w:val="center"/>
              <w:cnfStyle w:val="000000000000" w:firstRow="0" w:lastRow="0" w:firstColumn="0" w:lastColumn="0" w:oddVBand="0" w:evenVBand="0" w:oddHBand="0" w:evenHBand="0" w:firstRowFirstColumn="0" w:firstRowLastColumn="0" w:lastRowFirstColumn="0" w:lastRowLastColumn="0"/>
            </w:pPr>
            <w:r>
              <w:t>5</w:t>
            </w:r>
          </w:p>
        </w:tc>
        <w:tc>
          <w:tcPr>
            <w:tcW w:w="1607" w:type="dxa"/>
          </w:tcPr>
          <w:p w:rsidR="00A762E0" w:rsidRDefault="009A6750" w:rsidP="00BA0714">
            <w:pPr>
              <w:jc w:val="center"/>
              <w:cnfStyle w:val="000000000000" w:firstRow="0" w:lastRow="0" w:firstColumn="0" w:lastColumn="0" w:oddVBand="0" w:evenVBand="0" w:oddHBand="0" w:evenHBand="0" w:firstRowFirstColumn="0" w:firstRowLastColumn="0" w:lastRowFirstColumn="0" w:lastRowLastColumn="0"/>
            </w:pPr>
            <w:r>
              <w:t>15</w:t>
            </w:r>
            <w:r w:rsidR="00EC0715">
              <w:t>.</w:t>
            </w:r>
            <w:r>
              <w:t>9</w:t>
            </w:r>
          </w:p>
        </w:tc>
        <w:tc>
          <w:tcPr>
            <w:tcW w:w="1495" w:type="dxa"/>
          </w:tcPr>
          <w:p w:rsidR="00A762E0" w:rsidRDefault="009A6750" w:rsidP="00BA0714">
            <w:pPr>
              <w:jc w:val="center"/>
              <w:cnfStyle w:val="000000000000" w:firstRow="0" w:lastRow="0" w:firstColumn="0" w:lastColumn="0" w:oddVBand="0" w:evenVBand="0" w:oddHBand="0" w:evenHBand="0" w:firstRowFirstColumn="0" w:firstRowLastColumn="0" w:lastRowFirstColumn="0" w:lastRowLastColumn="0"/>
            </w:pPr>
            <w:r>
              <w:t>15</w:t>
            </w:r>
            <w:r w:rsidR="00EC0715">
              <w:t>.</w:t>
            </w:r>
            <w:r>
              <w:t>4</w:t>
            </w:r>
          </w:p>
        </w:tc>
        <w:tc>
          <w:tcPr>
            <w:tcW w:w="1495" w:type="dxa"/>
          </w:tcPr>
          <w:p w:rsidR="00A762E0" w:rsidRDefault="009A6750" w:rsidP="00BA0714">
            <w:pPr>
              <w:jc w:val="center"/>
              <w:cnfStyle w:val="000000000000" w:firstRow="0" w:lastRow="0" w:firstColumn="0" w:lastColumn="0" w:oddVBand="0" w:evenVBand="0" w:oddHBand="0" w:evenHBand="0" w:firstRowFirstColumn="0" w:firstRowLastColumn="0" w:lastRowFirstColumn="0" w:lastRowLastColumn="0"/>
            </w:pPr>
            <w:r>
              <w:t>0</w:t>
            </w:r>
            <w:r w:rsidR="00EC0715">
              <w:t>.</w:t>
            </w:r>
            <w:r>
              <w:t>2</w:t>
            </w:r>
          </w:p>
        </w:tc>
      </w:tr>
      <w:tr w:rsidR="00A762E0" w:rsidTr="00BA0714">
        <w:tc>
          <w:tcPr>
            <w:cnfStyle w:val="001000000000" w:firstRow="0" w:lastRow="0" w:firstColumn="1" w:lastColumn="0" w:oddVBand="0" w:evenVBand="0" w:oddHBand="0" w:evenHBand="0" w:firstRowFirstColumn="0" w:firstRowLastColumn="0" w:lastRowFirstColumn="0" w:lastRowLastColumn="0"/>
            <w:tcW w:w="1550" w:type="dxa"/>
          </w:tcPr>
          <w:p w:rsidR="00A762E0" w:rsidRPr="00A762E0" w:rsidRDefault="00A762E0" w:rsidP="00BA0714">
            <w:pPr>
              <w:jc w:val="center"/>
              <w:rPr>
                <w:b w:val="0"/>
              </w:rPr>
            </w:pPr>
            <w:r>
              <w:rPr>
                <w:b w:val="0"/>
              </w:rPr>
              <w:t>220</w:t>
            </w:r>
          </w:p>
        </w:tc>
        <w:tc>
          <w:tcPr>
            <w:tcW w:w="1573" w:type="dxa"/>
          </w:tcPr>
          <w:p w:rsidR="00A762E0" w:rsidRDefault="00A762E0" w:rsidP="00BA0714">
            <w:pPr>
              <w:jc w:val="center"/>
              <w:cnfStyle w:val="000000000000" w:firstRow="0" w:lastRow="0" w:firstColumn="0" w:lastColumn="0" w:oddVBand="0" w:evenVBand="0" w:oddHBand="0" w:evenHBand="0" w:firstRowFirstColumn="0" w:firstRowLastColumn="0" w:lastRowFirstColumn="0" w:lastRowLastColumn="0"/>
            </w:pPr>
            <w:r>
              <w:t>220</w:t>
            </w:r>
          </w:p>
        </w:tc>
        <w:tc>
          <w:tcPr>
            <w:tcW w:w="1630" w:type="dxa"/>
          </w:tcPr>
          <w:p w:rsidR="00A762E0" w:rsidRDefault="00A762E0" w:rsidP="00BA0714">
            <w:pPr>
              <w:jc w:val="center"/>
              <w:cnfStyle w:val="000000000000" w:firstRow="0" w:lastRow="0" w:firstColumn="0" w:lastColumn="0" w:oddVBand="0" w:evenVBand="0" w:oddHBand="0" w:evenHBand="0" w:firstRowFirstColumn="0" w:firstRowLastColumn="0" w:lastRowFirstColumn="0" w:lastRowLastColumn="0"/>
            </w:pPr>
            <w:r>
              <w:t>5</w:t>
            </w:r>
          </w:p>
        </w:tc>
        <w:tc>
          <w:tcPr>
            <w:tcW w:w="1607" w:type="dxa"/>
          </w:tcPr>
          <w:p w:rsidR="00A762E0" w:rsidRDefault="00265579" w:rsidP="00BA0714">
            <w:pPr>
              <w:jc w:val="center"/>
              <w:cnfStyle w:val="000000000000" w:firstRow="0" w:lastRow="0" w:firstColumn="0" w:lastColumn="0" w:oddVBand="0" w:evenVBand="0" w:oddHBand="0" w:evenHBand="0" w:firstRowFirstColumn="0" w:firstRowLastColumn="0" w:lastRowFirstColumn="0" w:lastRowLastColumn="0"/>
            </w:pPr>
            <w:r>
              <w:t>14</w:t>
            </w:r>
            <w:r w:rsidR="00EC0715">
              <w:t>.</w:t>
            </w:r>
            <w:r>
              <w:t>6</w:t>
            </w:r>
          </w:p>
        </w:tc>
        <w:tc>
          <w:tcPr>
            <w:tcW w:w="1495" w:type="dxa"/>
          </w:tcPr>
          <w:p w:rsidR="00A762E0" w:rsidRDefault="00265579" w:rsidP="00BA0714">
            <w:pPr>
              <w:jc w:val="center"/>
              <w:cnfStyle w:val="000000000000" w:firstRow="0" w:lastRow="0" w:firstColumn="0" w:lastColumn="0" w:oddVBand="0" w:evenVBand="0" w:oddHBand="0" w:evenHBand="0" w:firstRowFirstColumn="0" w:firstRowLastColumn="0" w:lastRowFirstColumn="0" w:lastRowLastColumn="0"/>
            </w:pPr>
            <w:r>
              <w:t>8</w:t>
            </w:r>
            <w:r w:rsidR="00EC0715">
              <w:t>.</w:t>
            </w:r>
            <w:r>
              <w:t>1</w:t>
            </w:r>
          </w:p>
        </w:tc>
        <w:tc>
          <w:tcPr>
            <w:tcW w:w="1495" w:type="dxa"/>
          </w:tcPr>
          <w:p w:rsidR="00A762E0" w:rsidRDefault="00265579" w:rsidP="00BA0714">
            <w:pPr>
              <w:jc w:val="center"/>
              <w:cnfStyle w:val="000000000000" w:firstRow="0" w:lastRow="0" w:firstColumn="0" w:lastColumn="0" w:oddVBand="0" w:evenVBand="0" w:oddHBand="0" w:evenHBand="0" w:firstRowFirstColumn="0" w:firstRowLastColumn="0" w:lastRowFirstColumn="0" w:lastRowLastColumn="0"/>
            </w:pPr>
            <w:r>
              <w:t>6</w:t>
            </w:r>
            <w:r w:rsidR="00EC0715">
              <w:t>.</w:t>
            </w:r>
            <w:r>
              <w:t>6</w:t>
            </w:r>
          </w:p>
        </w:tc>
      </w:tr>
    </w:tbl>
    <w:p w:rsidR="00C04DA1" w:rsidRDefault="00C04DA1" w:rsidP="00C04DA1">
      <w:pPr>
        <w:pStyle w:val="Heading1"/>
      </w:pPr>
      <w:r>
        <w:t>Analysis (Part Two)</w:t>
      </w:r>
    </w:p>
    <w:p w:rsidR="00C04DA1" w:rsidRPr="005D385D" w:rsidRDefault="00C04DA1" w:rsidP="00C04DA1"/>
    <w:p w:rsidR="00C04DA1" w:rsidRDefault="00C04DA1" w:rsidP="00C04DA1">
      <w:pPr>
        <w:pStyle w:val="ListParagraph"/>
        <w:numPr>
          <w:ilvl w:val="0"/>
          <w:numId w:val="30"/>
        </w:numPr>
      </w:pPr>
      <w:proofErr w:type="spellStart"/>
      <w:r w:rsidRPr="008F1C04">
        <w:rPr>
          <w:b/>
        </w:rPr>
        <w:t>Kirchoffs</w:t>
      </w:r>
      <w:proofErr w:type="spellEnd"/>
      <w:r w:rsidRPr="008F1C04">
        <w:rPr>
          <w:b/>
        </w:rPr>
        <w:t xml:space="preserve"> Voltage Law:</w:t>
      </w:r>
      <w:r>
        <w:t xml:space="preserve"> The algebraic sum of branch voltages around any loop in an electrical circuit is equal to zero at every instant in time.</w:t>
      </w:r>
    </w:p>
    <w:p w:rsidR="00C04DA1" w:rsidRPr="00F50362" w:rsidRDefault="00C04DA1" w:rsidP="00C04DA1">
      <w:pPr>
        <w:ind w:left="360"/>
      </w:pPr>
      <w:proofErr w:type="spellStart"/>
      <w:r>
        <w:t>i.e</w:t>
      </w:r>
      <w:proofErr w:type="spellEnd"/>
      <w:r>
        <w:br/>
      </w:r>
      <m:oMathPara>
        <m:oMath>
          <m:nary>
            <m:naryPr>
              <m:chr m:val="∑"/>
              <m:limLoc m:val="undOvr"/>
              <m:supHide m:val="1"/>
              <m:ctrlPr>
                <w:rPr>
                  <w:rFonts w:ascii="Cambria Math" w:hAnsi="Cambria Math"/>
                  <w:i/>
                </w:rPr>
              </m:ctrlPr>
            </m:naryPr>
            <m:sub>
              <m:r>
                <w:rPr>
                  <w:rFonts w:ascii="Cambria Math" w:hAnsi="Cambria Math"/>
                </w:rPr>
                <m:t>loop</m:t>
              </m:r>
            </m:sub>
            <m:sup/>
            <m:e>
              <m:r>
                <w:rPr>
                  <w:rFonts w:ascii="Cambria Math" w:hAnsi="Cambria Math"/>
                </w:rPr>
                <m:t>V</m:t>
              </m:r>
            </m:e>
          </m:nary>
          <m:r>
            <w:rPr>
              <w:rFonts w:ascii="Cambria Math" w:hAnsi="Cambria Math"/>
            </w:rPr>
            <m:t>=0</m:t>
          </m:r>
        </m:oMath>
      </m:oMathPara>
    </w:p>
    <w:p w:rsidR="00C04DA1" w:rsidRDefault="00C04DA1" w:rsidP="00C04DA1">
      <w:pPr>
        <w:jc w:val="center"/>
        <w:rPr>
          <w:rFonts w:ascii="Cambria Math" w:hAnsi="Cambria Math" w:cs="Cambria Math"/>
          <w:color w:val="222222"/>
          <w:shd w:val="clear" w:color="auto" w:fill="FFFFFF"/>
        </w:rPr>
      </w:pPr>
      <w:r w:rsidRPr="00C04DA1">
        <w:rPr>
          <w:rFonts w:ascii="Cambria Math" w:hAnsi="Cambria Math" w:cs="Cambria Math"/>
          <w:color w:val="222222"/>
          <w:shd w:val="clear" w:color="auto" w:fill="FFFFFF"/>
        </w:rPr>
        <w:t>∴ V</w:t>
      </w:r>
      <w:r w:rsidRPr="00C04DA1">
        <w:rPr>
          <w:rFonts w:ascii="Cambria Math" w:hAnsi="Cambria Math" w:cs="Cambria Math"/>
          <w:color w:val="222222"/>
          <w:shd w:val="clear" w:color="auto" w:fill="FFFFFF"/>
          <w:vertAlign w:val="subscript"/>
        </w:rPr>
        <w:t xml:space="preserve">in </w:t>
      </w:r>
      <w:r>
        <w:rPr>
          <w:rFonts w:ascii="Cambria Math" w:hAnsi="Cambria Math" w:cs="Cambria Math"/>
          <w:color w:val="222222"/>
          <w:shd w:val="clear" w:color="auto" w:fill="FFFFFF"/>
        </w:rPr>
        <w:t>+ (-V</w:t>
      </w:r>
      <w:r>
        <w:rPr>
          <w:rFonts w:ascii="Cambria Math" w:hAnsi="Cambria Math" w:cs="Cambria Math"/>
          <w:color w:val="222222"/>
          <w:shd w:val="clear" w:color="auto" w:fill="FFFFFF"/>
          <w:vertAlign w:val="subscript"/>
        </w:rPr>
        <w:t>R1</w:t>
      </w:r>
      <w:r>
        <w:rPr>
          <w:rFonts w:ascii="Cambria Math" w:hAnsi="Cambria Math" w:cs="Cambria Math"/>
          <w:color w:val="222222"/>
          <w:shd w:val="clear" w:color="auto" w:fill="FFFFFF"/>
        </w:rPr>
        <w:t>) + (-V</w:t>
      </w:r>
      <w:r>
        <w:rPr>
          <w:rFonts w:ascii="Cambria Math" w:hAnsi="Cambria Math" w:cs="Cambria Math"/>
          <w:color w:val="222222"/>
          <w:shd w:val="clear" w:color="auto" w:fill="FFFFFF"/>
          <w:vertAlign w:val="subscript"/>
        </w:rPr>
        <w:t>R2</w:t>
      </w:r>
      <w:r>
        <w:rPr>
          <w:rFonts w:ascii="Cambria Math" w:hAnsi="Cambria Math" w:cs="Cambria Math"/>
          <w:color w:val="222222"/>
          <w:shd w:val="clear" w:color="auto" w:fill="FFFFFF"/>
        </w:rPr>
        <w:t xml:space="preserve"> || </w:t>
      </w:r>
      <w:proofErr w:type="gramStart"/>
      <w:r>
        <w:rPr>
          <w:rFonts w:ascii="Cambria Math" w:hAnsi="Cambria Math" w:cs="Cambria Math"/>
          <w:color w:val="222222"/>
          <w:shd w:val="clear" w:color="auto" w:fill="FFFFFF"/>
        </w:rPr>
        <w:t>V</w:t>
      </w:r>
      <w:r>
        <w:rPr>
          <w:rFonts w:ascii="Cambria Math" w:hAnsi="Cambria Math" w:cs="Cambria Math"/>
          <w:color w:val="222222"/>
          <w:shd w:val="clear" w:color="auto" w:fill="FFFFFF"/>
          <w:vertAlign w:val="subscript"/>
        </w:rPr>
        <w:t xml:space="preserve">LED </w:t>
      </w:r>
      <w:r>
        <w:rPr>
          <w:rFonts w:ascii="Cambria Math" w:hAnsi="Cambria Math" w:cs="Cambria Math"/>
          <w:color w:val="222222"/>
          <w:shd w:val="clear" w:color="auto" w:fill="FFFFFF"/>
        </w:rPr>
        <w:t>)</w:t>
      </w:r>
      <w:proofErr w:type="gramEnd"/>
      <w:r>
        <w:rPr>
          <w:rFonts w:ascii="Cambria Math" w:hAnsi="Cambria Math" w:cs="Cambria Math"/>
          <w:color w:val="222222"/>
          <w:shd w:val="clear" w:color="auto" w:fill="FFFFFF"/>
        </w:rPr>
        <w:t xml:space="preserve"> = 0</w:t>
      </w:r>
      <w:r w:rsidRPr="00C04DA1">
        <w:rPr>
          <w:rFonts w:ascii="Cambria Math" w:hAnsi="Cambria Math" w:cs="Cambria Math"/>
          <w:color w:val="222222"/>
          <w:shd w:val="clear" w:color="auto" w:fill="FFFFFF"/>
        </w:rPr>
        <w:t xml:space="preserve"> </w:t>
      </w:r>
    </w:p>
    <w:p w:rsidR="00C04DA1" w:rsidRPr="00C04DA1" w:rsidRDefault="00C04DA1" w:rsidP="00C04DA1">
      <w:pPr>
        <w:jc w:val="center"/>
        <w:rPr>
          <w:rFonts w:ascii="Cambria Math" w:hAnsi="Cambria Math" w:cs="Cambria Math"/>
          <w:color w:val="222222"/>
          <w:shd w:val="clear" w:color="auto" w:fill="FFFFFF"/>
        </w:rPr>
      </w:pPr>
      <w:r>
        <w:rPr>
          <w:rFonts w:ascii="Cambria Math" w:hAnsi="Cambria Math" w:cs="Cambria Math"/>
          <w:color w:val="222222"/>
          <w:shd w:val="clear" w:color="auto" w:fill="FFFFFF"/>
        </w:rPr>
        <w:t>V</w:t>
      </w:r>
      <w:r>
        <w:rPr>
          <w:rFonts w:ascii="Cambria Math" w:hAnsi="Cambria Math" w:cs="Cambria Math"/>
          <w:color w:val="222222"/>
          <w:shd w:val="clear" w:color="auto" w:fill="FFFFFF"/>
          <w:vertAlign w:val="subscript"/>
        </w:rPr>
        <w:t xml:space="preserve">in </w:t>
      </w:r>
      <w:r>
        <w:rPr>
          <w:rFonts w:ascii="Cambria Math" w:hAnsi="Cambria Math" w:cs="Cambria Math"/>
          <w:color w:val="222222"/>
          <w:shd w:val="clear" w:color="auto" w:fill="FFFFFF"/>
        </w:rPr>
        <w:t>= V</w:t>
      </w:r>
      <w:r>
        <w:rPr>
          <w:rFonts w:ascii="Cambria Math" w:hAnsi="Cambria Math" w:cs="Cambria Math"/>
          <w:color w:val="222222"/>
          <w:shd w:val="clear" w:color="auto" w:fill="FFFFFF"/>
          <w:vertAlign w:val="subscript"/>
        </w:rPr>
        <w:t xml:space="preserve">R1 </w:t>
      </w:r>
      <w:r>
        <w:rPr>
          <w:rFonts w:ascii="Cambria Math" w:hAnsi="Cambria Math" w:cs="Cambria Math"/>
          <w:color w:val="222222"/>
          <w:shd w:val="clear" w:color="auto" w:fill="FFFFFF"/>
        </w:rPr>
        <w:t>+ (V</w:t>
      </w:r>
      <w:r>
        <w:rPr>
          <w:rFonts w:ascii="Cambria Math" w:hAnsi="Cambria Math" w:cs="Cambria Math"/>
          <w:color w:val="222222"/>
          <w:shd w:val="clear" w:color="auto" w:fill="FFFFFF"/>
          <w:vertAlign w:val="subscript"/>
        </w:rPr>
        <w:t xml:space="preserve">R2 </w:t>
      </w:r>
      <w:r>
        <w:rPr>
          <w:rFonts w:ascii="Cambria Math" w:hAnsi="Cambria Math" w:cs="Cambria Math"/>
          <w:color w:val="222222"/>
          <w:shd w:val="clear" w:color="auto" w:fill="FFFFFF"/>
        </w:rPr>
        <w:t xml:space="preserve">|| </w:t>
      </w:r>
      <w:proofErr w:type="gramStart"/>
      <w:r>
        <w:rPr>
          <w:rFonts w:ascii="Cambria Math" w:hAnsi="Cambria Math" w:cs="Cambria Math"/>
          <w:color w:val="222222"/>
          <w:shd w:val="clear" w:color="auto" w:fill="FFFFFF"/>
        </w:rPr>
        <w:t>V</w:t>
      </w:r>
      <w:r>
        <w:rPr>
          <w:rFonts w:ascii="Cambria Math" w:hAnsi="Cambria Math" w:cs="Cambria Math"/>
          <w:color w:val="222222"/>
          <w:shd w:val="clear" w:color="auto" w:fill="FFFFFF"/>
          <w:vertAlign w:val="subscript"/>
        </w:rPr>
        <w:t xml:space="preserve">LED </w:t>
      </w:r>
      <w:r>
        <w:rPr>
          <w:rFonts w:ascii="Cambria Math" w:hAnsi="Cambria Math" w:cs="Cambria Math"/>
          <w:color w:val="222222"/>
          <w:shd w:val="clear" w:color="auto" w:fill="FFFFFF"/>
        </w:rPr>
        <w:t>)</w:t>
      </w:r>
      <w:proofErr w:type="gramEnd"/>
    </w:p>
    <w:tbl>
      <w:tblPr>
        <w:tblStyle w:val="GridTable1Light-Accent6"/>
        <w:tblW w:w="10201" w:type="dxa"/>
        <w:tblLook w:val="04A0" w:firstRow="1" w:lastRow="0" w:firstColumn="1" w:lastColumn="0" w:noHBand="0" w:noVBand="1"/>
      </w:tblPr>
      <w:tblGrid>
        <w:gridCol w:w="1573"/>
        <w:gridCol w:w="1630"/>
        <w:gridCol w:w="1607"/>
        <w:gridCol w:w="1495"/>
        <w:gridCol w:w="1495"/>
        <w:gridCol w:w="2401"/>
      </w:tblGrid>
      <w:tr w:rsidR="00C04DA1" w:rsidTr="0055400A">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573" w:type="dxa"/>
          </w:tcPr>
          <w:p w:rsidR="00C04DA1" w:rsidRPr="00597A60" w:rsidRDefault="00C04DA1" w:rsidP="00BA0714">
            <w:pPr>
              <w:jc w:val="center"/>
            </w:pPr>
            <w:r>
              <w:lastRenderedPageBreak/>
              <w:t>R</w:t>
            </w:r>
            <w:r>
              <w:rPr>
                <w:vertAlign w:val="subscript"/>
              </w:rPr>
              <w:t>R2</w:t>
            </w:r>
            <w:r w:rsidR="00597A60">
              <w:rPr>
                <w:vertAlign w:val="subscript"/>
              </w:rPr>
              <w:t xml:space="preserve"> </w:t>
            </w:r>
            <w:r w:rsidR="00597A60">
              <w:t>(</w:t>
            </w:r>
            <w:r w:rsidR="00597A60">
              <w:rPr>
                <w:rFonts w:cstheme="minorHAnsi"/>
              </w:rPr>
              <w:t>Ω</w:t>
            </w:r>
            <w:r w:rsidR="00597A60">
              <w:rPr>
                <w:rFonts w:cstheme="minorHAnsi"/>
              </w:rPr>
              <w:t>)</w:t>
            </w:r>
          </w:p>
        </w:tc>
        <w:tc>
          <w:tcPr>
            <w:tcW w:w="1630" w:type="dxa"/>
          </w:tcPr>
          <w:p w:rsidR="00C04DA1" w:rsidRPr="00001F3E" w:rsidRDefault="00C04DA1" w:rsidP="00BA0714">
            <w:pPr>
              <w:jc w:val="center"/>
              <w:cnfStyle w:val="100000000000" w:firstRow="1" w:lastRow="0" w:firstColumn="0" w:lastColumn="0" w:oddVBand="0" w:evenVBand="0" w:oddHBand="0" w:evenHBand="0" w:firstRowFirstColumn="0" w:firstRowLastColumn="0" w:lastRowFirstColumn="0" w:lastRowLastColumn="0"/>
            </w:pPr>
            <w:r>
              <w:t>V</w:t>
            </w:r>
            <w:r>
              <w:rPr>
                <w:vertAlign w:val="subscript"/>
              </w:rPr>
              <w:t xml:space="preserve">in </w:t>
            </w:r>
            <w:r>
              <w:t>(V)</w:t>
            </w:r>
          </w:p>
        </w:tc>
        <w:tc>
          <w:tcPr>
            <w:tcW w:w="1607" w:type="dxa"/>
          </w:tcPr>
          <w:p w:rsidR="00C04DA1" w:rsidRPr="00001F3E" w:rsidRDefault="00C04DA1" w:rsidP="00BA0714">
            <w:pPr>
              <w:jc w:val="center"/>
              <w:cnfStyle w:val="100000000000" w:firstRow="1" w:lastRow="0" w:firstColumn="0" w:lastColumn="0" w:oddVBand="0" w:evenVBand="0" w:oddHBand="0" w:evenHBand="0" w:firstRowFirstColumn="0" w:firstRowLastColumn="0" w:lastRowFirstColumn="0" w:lastRowLastColumn="0"/>
            </w:pPr>
            <w:r>
              <w:t>V</w:t>
            </w:r>
            <w:r>
              <w:rPr>
                <w:vertAlign w:val="subscript"/>
              </w:rPr>
              <w:t xml:space="preserve">R1 </w:t>
            </w:r>
            <w:r>
              <w:t>(V)</w:t>
            </w:r>
          </w:p>
        </w:tc>
        <w:tc>
          <w:tcPr>
            <w:tcW w:w="1495" w:type="dxa"/>
          </w:tcPr>
          <w:p w:rsidR="00C04DA1" w:rsidRPr="00001F3E" w:rsidRDefault="00C04DA1" w:rsidP="00BA0714">
            <w:pPr>
              <w:jc w:val="center"/>
              <w:cnfStyle w:val="100000000000" w:firstRow="1" w:lastRow="0" w:firstColumn="0" w:lastColumn="0" w:oddVBand="0" w:evenVBand="0" w:oddHBand="0" w:evenHBand="0" w:firstRowFirstColumn="0" w:firstRowLastColumn="0" w:lastRowFirstColumn="0" w:lastRowLastColumn="0"/>
            </w:pPr>
            <w:r>
              <w:t>V</w:t>
            </w:r>
            <w:r>
              <w:rPr>
                <w:vertAlign w:val="subscript"/>
              </w:rPr>
              <w:t xml:space="preserve">R2 </w:t>
            </w:r>
            <w:r>
              <w:t>(V)</w:t>
            </w:r>
          </w:p>
        </w:tc>
        <w:tc>
          <w:tcPr>
            <w:tcW w:w="1495" w:type="dxa"/>
          </w:tcPr>
          <w:p w:rsidR="00C04DA1" w:rsidRPr="00001F3E" w:rsidRDefault="00C04DA1" w:rsidP="00BA0714">
            <w:pPr>
              <w:jc w:val="center"/>
              <w:cnfStyle w:val="100000000000" w:firstRow="1" w:lastRow="0" w:firstColumn="0" w:lastColumn="0" w:oddVBand="0" w:evenVBand="0" w:oddHBand="0" w:evenHBand="0" w:firstRowFirstColumn="0" w:firstRowLastColumn="0" w:lastRowFirstColumn="0" w:lastRowLastColumn="0"/>
            </w:pPr>
            <w:r>
              <w:t>V</w:t>
            </w:r>
            <w:r>
              <w:rPr>
                <w:vertAlign w:val="subscript"/>
              </w:rPr>
              <w:t xml:space="preserve">LED </w:t>
            </w:r>
            <w:r>
              <w:t>(V)</w:t>
            </w:r>
          </w:p>
        </w:tc>
        <w:tc>
          <w:tcPr>
            <w:tcW w:w="2401" w:type="dxa"/>
          </w:tcPr>
          <w:p w:rsidR="0055400A" w:rsidRPr="0055400A" w:rsidRDefault="0055400A" w:rsidP="0055400A">
            <w:pPr>
              <w:jc w:val="center"/>
              <w:cnfStyle w:val="100000000000" w:firstRow="1" w:lastRow="0" w:firstColumn="0" w:lastColumn="0" w:oddVBand="0" w:evenVBand="0" w:oddHBand="0" w:evenHBand="0" w:firstRowFirstColumn="0" w:firstRowLastColumn="0" w:lastRowFirstColumn="0" w:lastRowLastColumn="0"/>
              <w:rPr>
                <w:rFonts w:ascii="Cambria Math" w:hAnsi="Cambria Math" w:cs="Cambria Math"/>
                <w:color w:val="222222"/>
                <w:shd w:val="clear" w:color="auto" w:fill="FFFFFF"/>
              </w:rPr>
            </w:pPr>
            <w:r w:rsidRPr="0055400A">
              <w:rPr>
                <w:rFonts w:ascii="Cambria Math" w:hAnsi="Cambria Math" w:cs="Cambria Math"/>
                <w:color w:val="222222"/>
                <w:shd w:val="clear" w:color="auto" w:fill="FFFFFF"/>
              </w:rPr>
              <w:t>V</w:t>
            </w:r>
            <w:r w:rsidRPr="0055400A">
              <w:rPr>
                <w:rFonts w:ascii="Cambria Math" w:hAnsi="Cambria Math" w:cs="Cambria Math"/>
                <w:color w:val="222222"/>
                <w:shd w:val="clear" w:color="auto" w:fill="FFFFFF"/>
                <w:vertAlign w:val="subscript"/>
              </w:rPr>
              <w:t xml:space="preserve">R1 </w:t>
            </w:r>
            <w:r w:rsidRPr="0055400A">
              <w:rPr>
                <w:rFonts w:ascii="Cambria Math" w:hAnsi="Cambria Math" w:cs="Cambria Math"/>
                <w:color w:val="222222"/>
                <w:shd w:val="clear" w:color="auto" w:fill="FFFFFF"/>
              </w:rPr>
              <w:t>+ (V</w:t>
            </w:r>
            <w:r w:rsidRPr="0055400A">
              <w:rPr>
                <w:rFonts w:ascii="Cambria Math" w:hAnsi="Cambria Math" w:cs="Cambria Math"/>
                <w:color w:val="222222"/>
                <w:shd w:val="clear" w:color="auto" w:fill="FFFFFF"/>
                <w:vertAlign w:val="subscript"/>
              </w:rPr>
              <w:t xml:space="preserve">R2 </w:t>
            </w:r>
            <w:r w:rsidRPr="0055400A">
              <w:rPr>
                <w:rFonts w:ascii="Cambria Math" w:hAnsi="Cambria Math" w:cs="Cambria Math"/>
                <w:color w:val="222222"/>
                <w:shd w:val="clear" w:color="auto" w:fill="FFFFFF"/>
              </w:rPr>
              <w:t xml:space="preserve">|| </w:t>
            </w:r>
            <w:proofErr w:type="gramStart"/>
            <w:r w:rsidRPr="0055400A">
              <w:rPr>
                <w:rFonts w:ascii="Cambria Math" w:hAnsi="Cambria Math" w:cs="Cambria Math"/>
                <w:color w:val="222222"/>
                <w:shd w:val="clear" w:color="auto" w:fill="FFFFFF"/>
              </w:rPr>
              <w:t>V</w:t>
            </w:r>
            <w:r w:rsidRPr="0055400A">
              <w:rPr>
                <w:rFonts w:ascii="Cambria Math" w:hAnsi="Cambria Math" w:cs="Cambria Math"/>
                <w:color w:val="222222"/>
                <w:shd w:val="clear" w:color="auto" w:fill="FFFFFF"/>
                <w:vertAlign w:val="subscript"/>
              </w:rPr>
              <w:t xml:space="preserve">LED </w:t>
            </w:r>
            <w:r w:rsidRPr="0055400A">
              <w:rPr>
                <w:rFonts w:ascii="Cambria Math" w:hAnsi="Cambria Math" w:cs="Cambria Math"/>
                <w:color w:val="222222"/>
                <w:shd w:val="clear" w:color="auto" w:fill="FFFFFF"/>
              </w:rPr>
              <w:t>)</w:t>
            </w:r>
            <w:proofErr w:type="gramEnd"/>
          </w:p>
          <w:p w:rsidR="00C04DA1" w:rsidRDefault="0055400A" w:rsidP="00BA0714">
            <w:pPr>
              <w:jc w:val="center"/>
              <w:cnfStyle w:val="100000000000" w:firstRow="1" w:lastRow="0" w:firstColumn="0" w:lastColumn="0" w:oddVBand="0" w:evenVBand="0" w:oddHBand="0" w:evenHBand="0" w:firstRowFirstColumn="0" w:firstRowLastColumn="0" w:lastRowFirstColumn="0" w:lastRowLastColumn="0"/>
            </w:pPr>
            <w:r>
              <w:t>(V)</w:t>
            </w:r>
          </w:p>
        </w:tc>
      </w:tr>
      <w:tr w:rsidR="00C04DA1" w:rsidTr="0055400A">
        <w:tc>
          <w:tcPr>
            <w:cnfStyle w:val="001000000000" w:firstRow="0" w:lastRow="0" w:firstColumn="1" w:lastColumn="0" w:oddVBand="0" w:evenVBand="0" w:oddHBand="0" w:evenHBand="0" w:firstRowFirstColumn="0" w:firstRowLastColumn="0" w:lastRowFirstColumn="0" w:lastRowLastColumn="0"/>
            <w:tcW w:w="1573" w:type="dxa"/>
          </w:tcPr>
          <w:p w:rsidR="00C04DA1" w:rsidRPr="00C04DA1" w:rsidRDefault="00C04DA1" w:rsidP="00BA0714">
            <w:pPr>
              <w:jc w:val="center"/>
              <w:rPr>
                <w:b w:val="0"/>
              </w:rPr>
            </w:pPr>
            <w:r>
              <w:rPr>
                <w:b w:val="0"/>
              </w:rPr>
              <w:t>50</w:t>
            </w:r>
          </w:p>
        </w:tc>
        <w:tc>
          <w:tcPr>
            <w:tcW w:w="1630" w:type="dxa"/>
            <w:shd w:val="clear" w:color="auto" w:fill="F2EADD" w:themeFill="accent6" w:themeFillTint="33"/>
          </w:tcPr>
          <w:p w:rsidR="00C04DA1" w:rsidRPr="00C04DA1" w:rsidRDefault="00C04DA1" w:rsidP="00BA0714">
            <w:pPr>
              <w:jc w:val="center"/>
              <w:cnfStyle w:val="000000000000" w:firstRow="0" w:lastRow="0" w:firstColumn="0" w:lastColumn="0" w:oddVBand="0" w:evenVBand="0" w:oddHBand="0" w:evenHBand="0" w:firstRowFirstColumn="0" w:firstRowLastColumn="0" w:lastRowFirstColumn="0" w:lastRowLastColumn="0"/>
              <w:rPr>
                <w:b/>
              </w:rPr>
            </w:pPr>
            <w:r w:rsidRPr="00C04DA1">
              <w:rPr>
                <w:b/>
              </w:rPr>
              <w:t>5</w:t>
            </w:r>
          </w:p>
        </w:tc>
        <w:tc>
          <w:tcPr>
            <w:tcW w:w="1607" w:type="dxa"/>
          </w:tcPr>
          <w:p w:rsidR="00C04DA1" w:rsidRDefault="00C04DA1" w:rsidP="00BA0714">
            <w:pPr>
              <w:jc w:val="center"/>
              <w:cnfStyle w:val="000000000000" w:firstRow="0" w:lastRow="0" w:firstColumn="0" w:lastColumn="0" w:oddVBand="0" w:evenVBand="0" w:oddHBand="0" w:evenHBand="0" w:firstRowFirstColumn="0" w:firstRowLastColumn="0" w:lastRowFirstColumn="0" w:lastRowLastColumn="0"/>
            </w:pPr>
            <w:r>
              <w:t>4.07</w:t>
            </w:r>
          </w:p>
        </w:tc>
        <w:tc>
          <w:tcPr>
            <w:tcW w:w="1495" w:type="dxa"/>
          </w:tcPr>
          <w:p w:rsidR="00C04DA1" w:rsidRDefault="00C04DA1" w:rsidP="00BA0714">
            <w:pPr>
              <w:jc w:val="center"/>
              <w:cnfStyle w:val="000000000000" w:firstRow="0" w:lastRow="0" w:firstColumn="0" w:lastColumn="0" w:oddVBand="0" w:evenVBand="0" w:oddHBand="0" w:evenHBand="0" w:firstRowFirstColumn="0" w:firstRowLastColumn="0" w:lastRowFirstColumn="0" w:lastRowLastColumn="0"/>
            </w:pPr>
            <w:r>
              <w:t>0.922</w:t>
            </w:r>
          </w:p>
        </w:tc>
        <w:tc>
          <w:tcPr>
            <w:tcW w:w="1495" w:type="dxa"/>
          </w:tcPr>
          <w:p w:rsidR="00C04DA1" w:rsidRDefault="00C04DA1" w:rsidP="00BA0714">
            <w:pPr>
              <w:jc w:val="center"/>
              <w:cnfStyle w:val="000000000000" w:firstRow="0" w:lastRow="0" w:firstColumn="0" w:lastColumn="0" w:oddVBand="0" w:evenVBand="0" w:oddHBand="0" w:evenHBand="0" w:firstRowFirstColumn="0" w:firstRowLastColumn="0" w:lastRowFirstColumn="0" w:lastRowLastColumn="0"/>
            </w:pPr>
            <w:r>
              <w:t>0.921</w:t>
            </w:r>
          </w:p>
        </w:tc>
        <w:tc>
          <w:tcPr>
            <w:tcW w:w="2401" w:type="dxa"/>
            <w:shd w:val="clear" w:color="auto" w:fill="F2EADD" w:themeFill="accent6" w:themeFillTint="33"/>
          </w:tcPr>
          <w:p w:rsidR="00C04DA1" w:rsidRPr="0055400A" w:rsidRDefault="0055400A" w:rsidP="00BA0714">
            <w:pPr>
              <w:jc w:val="center"/>
              <w:cnfStyle w:val="000000000000" w:firstRow="0" w:lastRow="0" w:firstColumn="0" w:lastColumn="0" w:oddVBand="0" w:evenVBand="0" w:oddHBand="0" w:evenHBand="0" w:firstRowFirstColumn="0" w:firstRowLastColumn="0" w:lastRowFirstColumn="0" w:lastRowLastColumn="0"/>
              <w:rPr>
                <w:b/>
              </w:rPr>
            </w:pPr>
            <w:r w:rsidRPr="0055400A">
              <w:rPr>
                <w:b/>
              </w:rPr>
              <w:t>4.99</w:t>
            </w:r>
          </w:p>
        </w:tc>
      </w:tr>
      <w:tr w:rsidR="00C04DA1" w:rsidTr="0055400A">
        <w:tc>
          <w:tcPr>
            <w:cnfStyle w:val="001000000000" w:firstRow="0" w:lastRow="0" w:firstColumn="1" w:lastColumn="0" w:oddVBand="0" w:evenVBand="0" w:oddHBand="0" w:evenHBand="0" w:firstRowFirstColumn="0" w:firstRowLastColumn="0" w:lastRowFirstColumn="0" w:lastRowLastColumn="0"/>
            <w:tcW w:w="1573" w:type="dxa"/>
          </w:tcPr>
          <w:p w:rsidR="00C04DA1" w:rsidRPr="00C04DA1" w:rsidRDefault="00C04DA1" w:rsidP="00BA0714">
            <w:pPr>
              <w:jc w:val="center"/>
              <w:rPr>
                <w:b w:val="0"/>
              </w:rPr>
            </w:pPr>
            <w:r w:rsidRPr="00C04DA1">
              <w:rPr>
                <w:b w:val="0"/>
              </w:rPr>
              <w:t>100</w:t>
            </w:r>
          </w:p>
        </w:tc>
        <w:tc>
          <w:tcPr>
            <w:tcW w:w="1630" w:type="dxa"/>
            <w:shd w:val="clear" w:color="auto" w:fill="F2EADD" w:themeFill="accent6" w:themeFillTint="33"/>
          </w:tcPr>
          <w:p w:rsidR="00C04DA1" w:rsidRPr="00C04DA1" w:rsidRDefault="00C04DA1" w:rsidP="00BA0714">
            <w:pPr>
              <w:jc w:val="center"/>
              <w:cnfStyle w:val="000000000000" w:firstRow="0" w:lastRow="0" w:firstColumn="0" w:lastColumn="0" w:oddVBand="0" w:evenVBand="0" w:oddHBand="0" w:evenHBand="0" w:firstRowFirstColumn="0" w:firstRowLastColumn="0" w:lastRowFirstColumn="0" w:lastRowLastColumn="0"/>
              <w:rPr>
                <w:b/>
              </w:rPr>
            </w:pPr>
            <w:r w:rsidRPr="00C04DA1">
              <w:rPr>
                <w:b/>
              </w:rPr>
              <w:t>5</w:t>
            </w:r>
          </w:p>
        </w:tc>
        <w:tc>
          <w:tcPr>
            <w:tcW w:w="1607" w:type="dxa"/>
          </w:tcPr>
          <w:p w:rsidR="00C04DA1" w:rsidRDefault="00C04DA1" w:rsidP="00BA0714">
            <w:pPr>
              <w:jc w:val="center"/>
              <w:cnfStyle w:val="000000000000" w:firstRow="0" w:lastRow="0" w:firstColumn="0" w:lastColumn="0" w:oddVBand="0" w:evenVBand="0" w:oddHBand="0" w:evenHBand="0" w:firstRowFirstColumn="0" w:firstRowLastColumn="0" w:lastRowFirstColumn="0" w:lastRowLastColumn="0"/>
            </w:pPr>
            <w:r>
              <w:t>3.46</w:t>
            </w:r>
          </w:p>
        </w:tc>
        <w:tc>
          <w:tcPr>
            <w:tcW w:w="1495" w:type="dxa"/>
          </w:tcPr>
          <w:p w:rsidR="00C04DA1" w:rsidRDefault="00C04DA1" w:rsidP="00BA0714">
            <w:pPr>
              <w:jc w:val="center"/>
              <w:cnfStyle w:val="000000000000" w:firstRow="0" w:lastRow="0" w:firstColumn="0" w:lastColumn="0" w:oddVBand="0" w:evenVBand="0" w:oddHBand="0" w:evenHBand="0" w:firstRowFirstColumn="0" w:firstRowLastColumn="0" w:lastRowFirstColumn="0" w:lastRowLastColumn="0"/>
            </w:pPr>
            <w:r>
              <w:t>1.53</w:t>
            </w:r>
          </w:p>
        </w:tc>
        <w:tc>
          <w:tcPr>
            <w:tcW w:w="1495" w:type="dxa"/>
          </w:tcPr>
          <w:p w:rsidR="00C04DA1" w:rsidRDefault="00C04DA1" w:rsidP="00BA0714">
            <w:pPr>
              <w:jc w:val="center"/>
              <w:cnfStyle w:val="000000000000" w:firstRow="0" w:lastRow="0" w:firstColumn="0" w:lastColumn="0" w:oddVBand="0" w:evenVBand="0" w:oddHBand="0" w:evenHBand="0" w:firstRowFirstColumn="0" w:firstRowLastColumn="0" w:lastRowFirstColumn="0" w:lastRowLastColumn="0"/>
            </w:pPr>
            <w:r>
              <w:t>1.55</w:t>
            </w:r>
          </w:p>
        </w:tc>
        <w:tc>
          <w:tcPr>
            <w:tcW w:w="2401" w:type="dxa"/>
            <w:shd w:val="clear" w:color="auto" w:fill="F2EADD" w:themeFill="accent6" w:themeFillTint="33"/>
          </w:tcPr>
          <w:p w:rsidR="00C04DA1" w:rsidRPr="0055400A" w:rsidRDefault="0055400A" w:rsidP="00BA0714">
            <w:pPr>
              <w:jc w:val="center"/>
              <w:cnfStyle w:val="000000000000" w:firstRow="0" w:lastRow="0" w:firstColumn="0" w:lastColumn="0" w:oddVBand="0" w:evenVBand="0" w:oddHBand="0" w:evenHBand="0" w:firstRowFirstColumn="0" w:firstRowLastColumn="0" w:lastRowFirstColumn="0" w:lastRowLastColumn="0"/>
              <w:rPr>
                <w:b/>
              </w:rPr>
            </w:pPr>
            <w:r w:rsidRPr="0055400A">
              <w:rPr>
                <w:b/>
              </w:rPr>
              <w:t>5.01</w:t>
            </w:r>
          </w:p>
        </w:tc>
      </w:tr>
      <w:tr w:rsidR="00C04DA1" w:rsidTr="0055400A">
        <w:tc>
          <w:tcPr>
            <w:cnfStyle w:val="001000000000" w:firstRow="0" w:lastRow="0" w:firstColumn="1" w:lastColumn="0" w:oddVBand="0" w:evenVBand="0" w:oddHBand="0" w:evenHBand="0" w:firstRowFirstColumn="0" w:firstRowLastColumn="0" w:lastRowFirstColumn="0" w:lastRowLastColumn="0"/>
            <w:tcW w:w="1573" w:type="dxa"/>
          </w:tcPr>
          <w:p w:rsidR="00C04DA1" w:rsidRPr="00C04DA1" w:rsidRDefault="00C04DA1" w:rsidP="00BA0714">
            <w:pPr>
              <w:jc w:val="center"/>
              <w:rPr>
                <w:b w:val="0"/>
              </w:rPr>
            </w:pPr>
            <w:r w:rsidRPr="00C04DA1">
              <w:rPr>
                <w:b w:val="0"/>
              </w:rPr>
              <w:t>220</w:t>
            </w:r>
          </w:p>
        </w:tc>
        <w:tc>
          <w:tcPr>
            <w:tcW w:w="1630" w:type="dxa"/>
            <w:shd w:val="clear" w:color="auto" w:fill="F2EADD" w:themeFill="accent6" w:themeFillTint="33"/>
          </w:tcPr>
          <w:p w:rsidR="00C04DA1" w:rsidRPr="00C04DA1" w:rsidRDefault="00C04DA1" w:rsidP="00BA0714">
            <w:pPr>
              <w:jc w:val="center"/>
              <w:cnfStyle w:val="000000000000" w:firstRow="0" w:lastRow="0" w:firstColumn="0" w:lastColumn="0" w:oddVBand="0" w:evenVBand="0" w:oddHBand="0" w:evenHBand="0" w:firstRowFirstColumn="0" w:firstRowLastColumn="0" w:lastRowFirstColumn="0" w:lastRowLastColumn="0"/>
              <w:rPr>
                <w:b/>
              </w:rPr>
            </w:pPr>
            <w:r w:rsidRPr="00C04DA1">
              <w:rPr>
                <w:b/>
              </w:rPr>
              <w:t>5</w:t>
            </w:r>
          </w:p>
        </w:tc>
        <w:tc>
          <w:tcPr>
            <w:tcW w:w="1607" w:type="dxa"/>
          </w:tcPr>
          <w:p w:rsidR="00C04DA1" w:rsidRDefault="00C04DA1" w:rsidP="00BA0714">
            <w:pPr>
              <w:jc w:val="center"/>
              <w:cnfStyle w:val="000000000000" w:firstRow="0" w:lastRow="0" w:firstColumn="0" w:lastColumn="0" w:oddVBand="0" w:evenVBand="0" w:oddHBand="0" w:evenHBand="0" w:firstRowFirstColumn="0" w:firstRowLastColumn="0" w:lastRowFirstColumn="0" w:lastRowLastColumn="0"/>
            </w:pPr>
            <w:r>
              <w:t>3.21</w:t>
            </w:r>
          </w:p>
        </w:tc>
        <w:tc>
          <w:tcPr>
            <w:tcW w:w="1495" w:type="dxa"/>
          </w:tcPr>
          <w:p w:rsidR="00C04DA1" w:rsidRDefault="00C04DA1" w:rsidP="00BA0714">
            <w:pPr>
              <w:jc w:val="center"/>
              <w:cnfStyle w:val="000000000000" w:firstRow="0" w:lastRow="0" w:firstColumn="0" w:lastColumn="0" w:oddVBand="0" w:evenVBand="0" w:oddHBand="0" w:evenHBand="0" w:firstRowFirstColumn="0" w:firstRowLastColumn="0" w:lastRowFirstColumn="0" w:lastRowLastColumn="0"/>
            </w:pPr>
            <w:r>
              <w:t>1.77</w:t>
            </w:r>
          </w:p>
        </w:tc>
        <w:tc>
          <w:tcPr>
            <w:tcW w:w="1495" w:type="dxa"/>
          </w:tcPr>
          <w:p w:rsidR="00C04DA1" w:rsidRDefault="00C04DA1" w:rsidP="00BA0714">
            <w:pPr>
              <w:jc w:val="center"/>
              <w:cnfStyle w:val="000000000000" w:firstRow="0" w:lastRow="0" w:firstColumn="0" w:lastColumn="0" w:oddVBand="0" w:evenVBand="0" w:oddHBand="0" w:evenHBand="0" w:firstRowFirstColumn="0" w:firstRowLastColumn="0" w:lastRowFirstColumn="0" w:lastRowLastColumn="0"/>
            </w:pPr>
            <w:r>
              <w:t>1.77</w:t>
            </w:r>
          </w:p>
        </w:tc>
        <w:tc>
          <w:tcPr>
            <w:tcW w:w="2401" w:type="dxa"/>
            <w:shd w:val="clear" w:color="auto" w:fill="F2EADD" w:themeFill="accent6" w:themeFillTint="33"/>
          </w:tcPr>
          <w:p w:rsidR="00C04DA1" w:rsidRPr="0055400A" w:rsidRDefault="0055400A" w:rsidP="00BA0714">
            <w:pPr>
              <w:jc w:val="center"/>
              <w:cnfStyle w:val="000000000000" w:firstRow="0" w:lastRow="0" w:firstColumn="0" w:lastColumn="0" w:oddVBand="0" w:evenVBand="0" w:oddHBand="0" w:evenHBand="0" w:firstRowFirstColumn="0" w:firstRowLastColumn="0" w:lastRowFirstColumn="0" w:lastRowLastColumn="0"/>
              <w:rPr>
                <w:b/>
              </w:rPr>
            </w:pPr>
            <w:r>
              <w:rPr>
                <w:b/>
              </w:rPr>
              <w:t>4</w:t>
            </w:r>
            <w:r w:rsidRPr="0055400A">
              <w:rPr>
                <w:b/>
              </w:rPr>
              <w:t>.98</w:t>
            </w:r>
          </w:p>
        </w:tc>
      </w:tr>
    </w:tbl>
    <w:p w:rsidR="0055400A" w:rsidRDefault="0055400A" w:rsidP="0055400A">
      <w:pPr>
        <w:rPr>
          <w:rFonts w:ascii="Cambria Math" w:hAnsi="Cambria Math" w:cs="Cambria Math"/>
          <w:color w:val="222222"/>
          <w:shd w:val="clear" w:color="auto" w:fill="FFFFFF"/>
        </w:rPr>
      </w:pPr>
    </w:p>
    <w:p w:rsidR="0055400A" w:rsidRDefault="0055400A" w:rsidP="0055400A">
      <w:pPr>
        <w:pStyle w:val="ListParagraph"/>
        <w:numPr>
          <w:ilvl w:val="0"/>
          <w:numId w:val="30"/>
        </w:numPr>
      </w:pPr>
      <w:proofErr w:type="spellStart"/>
      <w:r w:rsidRPr="008F1C04">
        <w:rPr>
          <w:b/>
        </w:rPr>
        <w:t>Kirchoffs</w:t>
      </w:r>
      <w:proofErr w:type="spellEnd"/>
      <w:r>
        <w:rPr>
          <w:b/>
        </w:rPr>
        <w:t xml:space="preserve"> Current</w:t>
      </w:r>
      <w:r w:rsidRPr="008F1C04">
        <w:rPr>
          <w:b/>
        </w:rPr>
        <w:t xml:space="preserve"> Law:</w:t>
      </w:r>
      <w:r>
        <w:t xml:space="preserve"> The algebraic sum of electrical currents at any node in an electrical circuit is equal to zero at every instant in time.</w:t>
      </w:r>
    </w:p>
    <w:p w:rsidR="0055400A" w:rsidRDefault="0055400A" w:rsidP="0055400A">
      <w:pPr>
        <w:ind w:left="360"/>
      </w:pPr>
      <w:proofErr w:type="spellStart"/>
      <w:r>
        <w:t>i.e</w:t>
      </w:r>
      <w:proofErr w:type="spellEnd"/>
    </w:p>
    <w:p w:rsidR="0055400A" w:rsidRDefault="00123812" w:rsidP="0055400A">
      <w:pPr>
        <w:ind w:left="360"/>
      </w:pPr>
      <m:oMathPara>
        <m:oMath>
          <m:nary>
            <m:naryPr>
              <m:chr m:val="∑"/>
              <m:limLoc m:val="undOvr"/>
              <m:grow m:val="1"/>
              <m:subHide m:val="1"/>
              <m:supHide m:val="1"/>
              <m:ctrlPr>
                <w:rPr>
                  <w:rFonts w:ascii="Cambria Math" w:hAnsi="Cambria Math"/>
                  <w:i/>
                </w:rPr>
              </m:ctrlPr>
            </m:naryPr>
            <m:sub>
              <m:argPr>
                <m:argSz m:val="-1"/>
              </m:argPr>
            </m:sub>
            <m:sup/>
            <m:e>
              <m:r>
                <w:rPr>
                  <w:rFonts w:ascii="Cambria Math" w:hAnsi="Cambria Math"/>
                </w:rPr>
                <m:t>I (node)</m:t>
              </m:r>
            </m:e>
          </m:nary>
          <m:r>
            <w:rPr>
              <w:rFonts w:ascii="Cambria Math" w:hAnsi="Cambria Math"/>
            </w:rPr>
            <m:t>=0</m:t>
          </m:r>
        </m:oMath>
      </m:oMathPara>
    </w:p>
    <w:p w:rsidR="0055400A" w:rsidRDefault="0055400A" w:rsidP="0055400A">
      <w:pPr>
        <w:jc w:val="center"/>
        <w:rPr>
          <w:rFonts w:ascii="Cambria Math" w:hAnsi="Cambria Math" w:cs="Cambria Math"/>
          <w:color w:val="222222"/>
          <w:shd w:val="clear" w:color="auto" w:fill="FFFFFF"/>
        </w:rPr>
      </w:pPr>
      <w:r>
        <w:rPr>
          <w:rFonts w:ascii="Cambria Math" w:hAnsi="Cambria Math" w:cs="Cambria Math"/>
          <w:color w:val="222222"/>
          <w:shd w:val="clear" w:color="auto" w:fill="FFFFFF"/>
        </w:rPr>
        <w:t>∴ I</w:t>
      </w:r>
      <w:r>
        <w:rPr>
          <w:rFonts w:ascii="Cambria Math" w:hAnsi="Cambria Math" w:cs="Cambria Math"/>
          <w:color w:val="222222"/>
          <w:shd w:val="clear" w:color="auto" w:fill="FFFFFF"/>
          <w:vertAlign w:val="subscript"/>
        </w:rPr>
        <w:t>R1</w:t>
      </w:r>
      <w:r>
        <w:rPr>
          <w:rFonts w:ascii="Cambria Math" w:hAnsi="Cambria Math" w:cs="Cambria Math"/>
          <w:color w:val="222222"/>
          <w:shd w:val="clear" w:color="auto" w:fill="FFFFFF"/>
        </w:rPr>
        <w:t xml:space="preserve"> + (-I</w:t>
      </w:r>
      <w:r>
        <w:rPr>
          <w:rFonts w:ascii="Cambria Math" w:hAnsi="Cambria Math" w:cs="Cambria Math"/>
          <w:color w:val="222222"/>
          <w:shd w:val="clear" w:color="auto" w:fill="FFFFFF"/>
          <w:vertAlign w:val="subscript"/>
        </w:rPr>
        <w:t>R</w:t>
      </w:r>
      <w:proofErr w:type="gramStart"/>
      <w:r>
        <w:rPr>
          <w:rFonts w:ascii="Cambria Math" w:hAnsi="Cambria Math" w:cs="Cambria Math"/>
          <w:color w:val="222222"/>
          <w:shd w:val="clear" w:color="auto" w:fill="FFFFFF"/>
          <w:vertAlign w:val="subscript"/>
        </w:rPr>
        <w:t>2</w:t>
      </w:r>
      <w:r>
        <w:rPr>
          <w:rFonts w:ascii="Cambria Math" w:hAnsi="Cambria Math" w:cs="Cambria Math"/>
          <w:color w:val="222222"/>
          <w:shd w:val="clear" w:color="auto" w:fill="FFFFFF"/>
        </w:rPr>
        <w:t>)+</w:t>
      </w:r>
      <w:proofErr w:type="gramEnd"/>
      <w:r>
        <w:rPr>
          <w:rFonts w:ascii="Cambria Math" w:hAnsi="Cambria Math" w:cs="Cambria Math"/>
          <w:color w:val="222222"/>
          <w:shd w:val="clear" w:color="auto" w:fill="FFFFFF"/>
        </w:rPr>
        <w:t xml:space="preserve"> (-I</w:t>
      </w:r>
      <w:r>
        <w:rPr>
          <w:rFonts w:ascii="Cambria Math" w:hAnsi="Cambria Math" w:cs="Cambria Math"/>
          <w:color w:val="222222"/>
          <w:shd w:val="clear" w:color="auto" w:fill="FFFFFF"/>
          <w:vertAlign w:val="subscript"/>
        </w:rPr>
        <w:t>LED</w:t>
      </w:r>
      <w:r>
        <w:rPr>
          <w:rFonts w:ascii="Cambria Math" w:hAnsi="Cambria Math" w:cs="Cambria Math"/>
          <w:color w:val="222222"/>
          <w:shd w:val="clear" w:color="auto" w:fill="FFFFFF"/>
        </w:rPr>
        <w:t>) =0</w:t>
      </w:r>
    </w:p>
    <w:p w:rsidR="0055400A" w:rsidRDefault="0055400A" w:rsidP="0055400A">
      <w:pPr>
        <w:jc w:val="center"/>
        <w:rPr>
          <w:rFonts w:ascii="Cambria Math" w:hAnsi="Cambria Math" w:cs="Cambria Math"/>
          <w:color w:val="222222"/>
          <w:shd w:val="clear" w:color="auto" w:fill="FFFFFF"/>
          <w:vertAlign w:val="subscript"/>
        </w:rPr>
      </w:pPr>
      <w:r>
        <w:rPr>
          <w:rFonts w:ascii="Cambria Math" w:hAnsi="Cambria Math" w:cs="Cambria Math"/>
          <w:color w:val="222222"/>
          <w:shd w:val="clear" w:color="auto" w:fill="FFFFFF"/>
        </w:rPr>
        <w:t>I</w:t>
      </w:r>
      <w:r>
        <w:rPr>
          <w:rFonts w:ascii="Cambria Math" w:hAnsi="Cambria Math" w:cs="Cambria Math"/>
          <w:color w:val="222222"/>
          <w:shd w:val="clear" w:color="auto" w:fill="FFFFFF"/>
          <w:vertAlign w:val="subscript"/>
        </w:rPr>
        <w:t>R1</w:t>
      </w:r>
      <w:r>
        <w:rPr>
          <w:rFonts w:ascii="Cambria Math" w:hAnsi="Cambria Math" w:cs="Cambria Math"/>
          <w:color w:val="222222"/>
          <w:shd w:val="clear" w:color="auto" w:fill="FFFFFF"/>
        </w:rPr>
        <w:t xml:space="preserve"> = I</w:t>
      </w:r>
      <w:r>
        <w:rPr>
          <w:rFonts w:ascii="Cambria Math" w:hAnsi="Cambria Math" w:cs="Cambria Math"/>
          <w:color w:val="222222"/>
          <w:shd w:val="clear" w:color="auto" w:fill="FFFFFF"/>
          <w:vertAlign w:val="subscript"/>
        </w:rPr>
        <w:t>R2</w:t>
      </w:r>
      <w:r>
        <w:rPr>
          <w:rFonts w:ascii="Cambria Math" w:hAnsi="Cambria Math" w:cs="Cambria Math"/>
          <w:color w:val="222222"/>
          <w:shd w:val="clear" w:color="auto" w:fill="FFFFFF"/>
        </w:rPr>
        <w:t xml:space="preserve"> + I</w:t>
      </w:r>
      <w:r>
        <w:rPr>
          <w:rFonts w:ascii="Cambria Math" w:hAnsi="Cambria Math" w:cs="Cambria Math"/>
          <w:color w:val="222222"/>
          <w:shd w:val="clear" w:color="auto" w:fill="FFFFFF"/>
          <w:vertAlign w:val="subscript"/>
        </w:rPr>
        <w:t>LED</w:t>
      </w:r>
    </w:p>
    <w:p w:rsidR="0055400A" w:rsidRPr="0055400A" w:rsidRDefault="0055400A" w:rsidP="0055400A">
      <w:pPr>
        <w:jc w:val="center"/>
        <w:rPr>
          <w:rFonts w:ascii="Cambria Math" w:hAnsi="Cambria Math" w:cs="Cambria Math"/>
          <w:color w:val="222222"/>
          <w:shd w:val="clear" w:color="auto" w:fill="FFFFFF"/>
        </w:rPr>
      </w:pPr>
    </w:p>
    <w:tbl>
      <w:tblPr>
        <w:tblStyle w:val="GridTable1Light-Accent6"/>
        <w:tblW w:w="10201" w:type="dxa"/>
        <w:tblLook w:val="04A0" w:firstRow="1" w:lastRow="0" w:firstColumn="1" w:lastColumn="0" w:noHBand="0" w:noVBand="1"/>
      </w:tblPr>
      <w:tblGrid>
        <w:gridCol w:w="1573"/>
        <w:gridCol w:w="1630"/>
        <w:gridCol w:w="1607"/>
        <w:gridCol w:w="1495"/>
        <w:gridCol w:w="1495"/>
        <w:gridCol w:w="2401"/>
      </w:tblGrid>
      <w:tr w:rsidR="0055400A" w:rsidTr="00554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rsidR="0055400A" w:rsidRPr="00597A60" w:rsidRDefault="0055400A" w:rsidP="00BA0714">
            <w:pPr>
              <w:jc w:val="center"/>
            </w:pPr>
            <w:r>
              <w:t>R</w:t>
            </w:r>
            <w:r>
              <w:rPr>
                <w:vertAlign w:val="subscript"/>
              </w:rPr>
              <w:t>R2</w:t>
            </w:r>
            <w:r w:rsidR="00597A60">
              <w:rPr>
                <w:vertAlign w:val="subscript"/>
              </w:rPr>
              <w:t xml:space="preserve"> </w:t>
            </w:r>
            <w:r w:rsidR="00597A60">
              <w:t>(</w:t>
            </w:r>
            <w:r w:rsidR="00597A60">
              <w:rPr>
                <w:rFonts w:cstheme="minorHAnsi"/>
              </w:rPr>
              <w:t>Ω</w:t>
            </w:r>
            <w:r w:rsidR="00597A60">
              <w:rPr>
                <w:rFonts w:cstheme="minorHAnsi"/>
              </w:rPr>
              <w:t>)</w:t>
            </w:r>
            <w:bookmarkStart w:id="0" w:name="_GoBack"/>
            <w:bookmarkEnd w:id="0"/>
          </w:p>
        </w:tc>
        <w:tc>
          <w:tcPr>
            <w:tcW w:w="1630" w:type="dxa"/>
          </w:tcPr>
          <w:p w:rsidR="0055400A" w:rsidRPr="00001F3E" w:rsidRDefault="0055400A" w:rsidP="00BA0714">
            <w:pPr>
              <w:jc w:val="center"/>
              <w:cnfStyle w:val="100000000000" w:firstRow="1" w:lastRow="0" w:firstColumn="0" w:lastColumn="0" w:oddVBand="0" w:evenVBand="0" w:oddHBand="0" w:evenHBand="0" w:firstRowFirstColumn="0" w:firstRowLastColumn="0" w:lastRowFirstColumn="0" w:lastRowLastColumn="0"/>
            </w:pPr>
            <w:r>
              <w:t>V</w:t>
            </w:r>
            <w:r>
              <w:rPr>
                <w:vertAlign w:val="subscript"/>
              </w:rPr>
              <w:t xml:space="preserve">in </w:t>
            </w:r>
            <w:r>
              <w:t>(V)</w:t>
            </w:r>
          </w:p>
        </w:tc>
        <w:tc>
          <w:tcPr>
            <w:tcW w:w="1607" w:type="dxa"/>
            <w:shd w:val="clear" w:color="auto" w:fill="FFFFFF" w:themeFill="background1"/>
          </w:tcPr>
          <w:p w:rsidR="0055400A" w:rsidRPr="00001F3E" w:rsidRDefault="0055400A" w:rsidP="00BA0714">
            <w:pPr>
              <w:jc w:val="center"/>
              <w:cnfStyle w:val="100000000000" w:firstRow="1" w:lastRow="0" w:firstColumn="0" w:lastColumn="0" w:oddVBand="0" w:evenVBand="0" w:oddHBand="0" w:evenHBand="0" w:firstRowFirstColumn="0" w:firstRowLastColumn="0" w:lastRowFirstColumn="0" w:lastRowLastColumn="0"/>
            </w:pPr>
            <w:r>
              <w:t>I</w:t>
            </w:r>
            <w:r>
              <w:rPr>
                <w:vertAlign w:val="subscript"/>
              </w:rPr>
              <w:t xml:space="preserve">R1 </w:t>
            </w:r>
            <w:r>
              <w:t>(</w:t>
            </w:r>
            <w:r w:rsidR="00EC0715">
              <w:t>m</w:t>
            </w:r>
            <w:r>
              <w:t>A)</w:t>
            </w:r>
          </w:p>
        </w:tc>
        <w:tc>
          <w:tcPr>
            <w:tcW w:w="1495" w:type="dxa"/>
          </w:tcPr>
          <w:p w:rsidR="0055400A" w:rsidRPr="00001F3E" w:rsidRDefault="0055400A" w:rsidP="00BA0714">
            <w:pPr>
              <w:jc w:val="center"/>
              <w:cnfStyle w:val="100000000000" w:firstRow="1" w:lastRow="0" w:firstColumn="0" w:lastColumn="0" w:oddVBand="0" w:evenVBand="0" w:oddHBand="0" w:evenHBand="0" w:firstRowFirstColumn="0" w:firstRowLastColumn="0" w:lastRowFirstColumn="0" w:lastRowLastColumn="0"/>
            </w:pPr>
            <w:r>
              <w:t>I</w:t>
            </w:r>
            <w:r>
              <w:rPr>
                <w:vertAlign w:val="subscript"/>
              </w:rPr>
              <w:t xml:space="preserve">R2 </w:t>
            </w:r>
            <w:r>
              <w:t>(</w:t>
            </w:r>
            <w:r w:rsidR="00EC0715">
              <w:t>m</w:t>
            </w:r>
            <w:r>
              <w:t>A)</w:t>
            </w:r>
          </w:p>
        </w:tc>
        <w:tc>
          <w:tcPr>
            <w:tcW w:w="1495" w:type="dxa"/>
          </w:tcPr>
          <w:p w:rsidR="0055400A" w:rsidRPr="00001F3E" w:rsidRDefault="0055400A" w:rsidP="00BA0714">
            <w:pPr>
              <w:jc w:val="center"/>
              <w:cnfStyle w:val="100000000000" w:firstRow="1" w:lastRow="0" w:firstColumn="0" w:lastColumn="0" w:oddVBand="0" w:evenVBand="0" w:oddHBand="0" w:evenHBand="0" w:firstRowFirstColumn="0" w:firstRowLastColumn="0" w:lastRowFirstColumn="0" w:lastRowLastColumn="0"/>
            </w:pPr>
            <w:r>
              <w:t>I</w:t>
            </w:r>
            <w:r>
              <w:rPr>
                <w:vertAlign w:val="subscript"/>
              </w:rPr>
              <w:t xml:space="preserve">LED </w:t>
            </w:r>
            <w:r>
              <w:t>(</w:t>
            </w:r>
            <w:r w:rsidR="00EC0715">
              <w:t>m</w:t>
            </w:r>
            <w:r>
              <w:t>A)</w:t>
            </w:r>
          </w:p>
        </w:tc>
        <w:tc>
          <w:tcPr>
            <w:tcW w:w="2401" w:type="dxa"/>
            <w:shd w:val="clear" w:color="auto" w:fill="FFFFFF" w:themeFill="background1"/>
          </w:tcPr>
          <w:p w:rsidR="0055400A" w:rsidRDefault="0055400A" w:rsidP="0055400A">
            <w:pPr>
              <w:jc w:val="center"/>
              <w:cnfStyle w:val="100000000000" w:firstRow="1" w:lastRow="0" w:firstColumn="0" w:lastColumn="0" w:oddVBand="0" w:evenVBand="0" w:oddHBand="0" w:evenHBand="0" w:firstRowFirstColumn="0" w:firstRowLastColumn="0" w:lastRowFirstColumn="0" w:lastRowLastColumn="0"/>
              <w:rPr>
                <w:rFonts w:ascii="Cambria Math" w:hAnsi="Cambria Math" w:cs="Cambria Math"/>
                <w:color w:val="222222"/>
                <w:shd w:val="clear" w:color="auto" w:fill="FFFFFF"/>
                <w:vertAlign w:val="subscript"/>
              </w:rPr>
            </w:pPr>
            <w:r>
              <w:rPr>
                <w:rFonts w:ascii="Cambria Math" w:hAnsi="Cambria Math" w:cs="Cambria Math"/>
                <w:color w:val="222222"/>
                <w:shd w:val="clear" w:color="auto" w:fill="FFFFFF"/>
              </w:rPr>
              <w:t>I</w:t>
            </w:r>
            <w:r>
              <w:rPr>
                <w:rFonts w:ascii="Cambria Math" w:hAnsi="Cambria Math" w:cs="Cambria Math"/>
                <w:color w:val="222222"/>
                <w:shd w:val="clear" w:color="auto" w:fill="FFFFFF"/>
                <w:vertAlign w:val="subscript"/>
              </w:rPr>
              <w:t>R1</w:t>
            </w:r>
            <w:r>
              <w:rPr>
                <w:rFonts w:ascii="Cambria Math" w:hAnsi="Cambria Math" w:cs="Cambria Math"/>
                <w:color w:val="222222"/>
                <w:shd w:val="clear" w:color="auto" w:fill="FFFFFF"/>
              </w:rPr>
              <w:t xml:space="preserve"> = I</w:t>
            </w:r>
            <w:r>
              <w:rPr>
                <w:rFonts w:ascii="Cambria Math" w:hAnsi="Cambria Math" w:cs="Cambria Math"/>
                <w:color w:val="222222"/>
                <w:shd w:val="clear" w:color="auto" w:fill="FFFFFF"/>
                <w:vertAlign w:val="subscript"/>
              </w:rPr>
              <w:t>R2</w:t>
            </w:r>
            <w:r>
              <w:rPr>
                <w:rFonts w:ascii="Cambria Math" w:hAnsi="Cambria Math" w:cs="Cambria Math"/>
                <w:color w:val="222222"/>
                <w:shd w:val="clear" w:color="auto" w:fill="FFFFFF"/>
              </w:rPr>
              <w:t xml:space="preserve"> + I</w:t>
            </w:r>
            <w:r>
              <w:rPr>
                <w:rFonts w:ascii="Cambria Math" w:hAnsi="Cambria Math" w:cs="Cambria Math"/>
                <w:color w:val="222222"/>
                <w:shd w:val="clear" w:color="auto" w:fill="FFFFFF"/>
                <w:vertAlign w:val="subscript"/>
              </w:rPr>
              <w:t>LED</w:t>
            </w:r>
          </w:p>
          <w:p w:rsidR="0055400A" w:rsidRDefault="0055400A" w:rsidP="00BA0714">
            <w:pPr>
              <w:jc w:val="center"/>
              <w:cnfStyle w:val="100000000000" w:firstRow="1" w:lastRow="0" w:firstColumn="0" w:lastColumn="0" w:oddVBand="0" w:evenVBand="0" w:oddHBand="0" w:evenHBand="0" w:firstRowFirstColumn="0" w:firstRowLastColumn="0" w:lastRowFirstColumn="0" w:lastRowLastColumn="0"/>
            </w:pPr>
            <w:r>
              <w:t>(</w:t>
            </w:r>
            <w:r w:rsidR="00EC0715">
              <w:t>m</w:t>
            </w:r>
            <w:r>
              <w:t>A)</w:t>
            </w:r>
          </w:p>
        </w:tc>
      </w:tr>
      <w:tr w:rsidR="0055400A" w:rsidTr="0055400A">
        <w:tc>
          <w:tcPr>
            <w:cnfStyle w:val="001000000000" w:firstRow="0" w:lastRow="0" w:firstColumn="1" w:lastColumn="0" w:oddVBand="0" w:evenVBand="0" w:oddHBand="0" w:evenHBand="0" w:firstRowFirstColumn="0" w:firstRowLastColumn="0" w:lastRowFirstColumn="0" w:lastRowLastColumn="0"/>
            <w:tcW w:w="1573" w:type="dxa"/>
          </w:tcPr>
          <w:p w:rsidR="0055400A" w:rsidRPr="0055400A" w:rsidRDefault="0055400A" w:rsidP="00BA0714">
            <w:pPr>
              <w:jc w:val="center"/>
              <w:rPr>
                <w:b w:val="0"/>
              </w:rPr>
            </w:pPr>
            <w:r w:rsidRPr="0055400A">
              <w:rPr>
                <w:b w:val="0"/>
              </w:rPr>
              <w:t>50</w:t>
            </w:r>
          </w:p>
        </w:tc>
        <w:tc>
          <w:tcPr>
            <w:tcW w:w="1630" w:type="dxa"/>
          </w:tcPr>
          <w:p w:rsidR="0055400A" w:rsidRDefault="0055400A" w:rsidP="00BA0714">
            <w:pPr>
              <w:jc w:val="center"/>
              <w:cnfStyle w:val="000000000000" w:firstRow="0" w:lastRow="0" w:firstColumn="0" w:lastColumn="0" w:oddVBand="0" w:evenVBand="0" w:oddHBand="0" w:evenHBand="0" w:firstRowFirstColumn="0" w:firstRowLastColumn="0" w:lastRowFirstColumn="0" w:lastRowLastColumn="0"/>
            </w:pPr>
            <w:r>
              <w:t>5</w:t>
            </w:r>
          </w:p>
        </w:tc>
        <w:tc>
          <w:tcPr>
            <w:tcW w:w="1607" w:type="dxa"/>
            <w:shd w:val="clear" w:color="auto" w:fill="F2EADD" w:themeFill="accent6" w:themeFillTint="33"/>
          </w:tcPr>
          <w:p w:rsidR="0055400A" w:rsidRPr="0055400A" w:rsidRDefault="00EC0715" w:rsidP="00BA0714">
            <w:pPr>
              <w:jc w:val="center"/>
              <w:cnfStyle w:val="000000000000" w:firstRow="0" w:lastRow="0" w:firstColumn="0" w:lastColumn="0" w:oddVBand="0" w:evenVBand="0" w:oddHBand="0" w:evenHBand="0" w:firstRowFirstColumn="0" w:firstRowLastColumn="0" w:lastRowFirstColumn="0" w:lastRowLastColumn="0"/>
              <w:rPr>
                <w:b/>
              </w:rPr>
            </w:pPr>
            <w:r>
              <w:rPr>
                <w:b/>
              </w:rPr>
              <w:t>18.5</w:t>
            </w:r>
          </w:p>
        </w:tc>
        <w:tc>
          <w:tcPr>
            <w:tcW w:w="1495" w:type="dxa"/>
          </w:tcPr>
          <w:p w:rsidR="0055400A" w:rsidRDefault="0055400A" w:rsidP="00BA0714">
            <w:pPr>
              <w:jc w:val="center"/>
              <w:cnfStyle w:val="000000000000" w:firstRow="0" w:lastRow="0" w:firstColumn="0" w:lastColumn="0" w:oddVBand="0" w:evenVBand="0" w:oddHBand="0" w:evenHBand="0" w:firstRowFirstColumn="0" w:firstRowLastColumn="0" w:lastRowFirstColumn="0" w:lastRowLastColumn="0"/>
            </w:pPr>
            <w:r>
              <w:t>18</w:t>
            </w:r>
            <w:r w:rsidR="00EC0715">
              <w:t>.</w:t>
            </w:r>
            <w:r>
              <w:t>1</w:t>
            </w:r>
          </w:p>
        </w:tc>
        <w:tc>
          <w:tcPr>
            <w:tcW w:w="1495" w:type="dxa"/>
          </w:tcPr>
          <w:p w:rsidR="0055400A" w:rsidRDefault="0055400A" w:rsidP="00EC0715">
            <w:pPr>
              <w:jc w:val="center"/>
              <w:cnfStyle w:val="000000000000" w:firstRow="0" w:lastRow="0" w:firstColumn="0" w:lastColumn="0" w:oddVBand="0" w:evenVBand="0" w:oddHBand="0" w:evenHBand="0" w:firstRowFirstColumn="0" w:firstRowLastColumn="0" w:lastRowFirstColumn="0" w:lastRowLastColumn="0"/>
            </w:pPr>
            <w:r>
              <w:t>0</w:t>
            </w:r>
            <w:r w:rsidR="00EC0715">
              <w:t>.</w:t>
            </w:r>
            <w:r>
              <w:t>0</w:t>
            </w:r>
          </w:p>
        </w:tc>
        <w:tc>
          <w:tcPr>
            <w:tcW w:w="2401" w:type="dxa"/>
            <w:shd w:val="clear" w:color="auto" w:fill="F2EADD" w:themeFill="accent6" w:themeFillTint="33"/>
          </w:tcPr>
          <w:p w:rsidR="0055400A" w:rsidRPr="0055400A" w:rsidRDefault="0055400A" w:rsidP="00BA0714">
            <w:pPr>
              <w:jc w:val="center"/>
              <w:cnfStyle w:val="000000000000" w:firstRow="0" w:lastRow="0" w:firstColumn="0" w:lastColumn="0" w:oddVBand="0" w:evenVBand="0" w:oddHBand="0" w:evenHBand="0" w:firstRowFirstColumn="0" w:firstRowLastColumn="0" w:lastRowFirstColumn="0" w:lastRowLastColumn="0"/>
              <w:rPr>
                <w:b/>
              </w:rPr>
            </w:pPr>
            <w:r w:rsidRPr="0055400A">
              <w:rPr>
                <w:b/>
              </w:rPr>
              <w:t>18</w:t>
            </w:r>
            <w:r w:rsidR="00EC0715">
              <w:rPr>
                <w:b/>
              </w:rPr>
              <w:t>.</w:t>
            </w:r>
            <w:r w:rsidRPr="0055400A">
              <w:rPr>
                <w:b/>
              </w:rPr>
              <w:t>1</w:t>
            </w:r>
          </w:p>
        </w:tc>
      </w:tr>
      <w:tr w:rsidR="0055400A" w:rsidTr="0055400A">
        <w:tc>
          <w:tcPr>
            <w:cnfStyle w:val="001000000000" w:firstRow="0" w:lastRow="0" w:firstColumn="1" w:lastColumn="0" w:oddVBand="0" w:evenVBand="0" w:oddHBand="0" w:evenHBand="0" w:firstRowFirstColumn="0" w:firstRowLastColumn="0" w:lastRowFirstColumn="0" w:lastRowLastColumn="0"/>
            <w:tcW w:w="1573" w:type="dxa"/>
          </w:tcPr>
          <w:p w:rsidR="0055400A" w:rsidRPr="0055400A" w:rsidRDefault="0055400A" w:rsidP="00BA0714">
            <w:pPr>
              <w:jc w:val="center"/>
              <w:rPr>
                <w:b w:val="0"/>
              </w:rPr>
            </w:pPr>
            <w:r w:rsidRPr="0055400A">
              <w:rPr>
                <w:b w:val="0"/>
              </w:rPr>
              <w:t>100</w:t>
            </w:r>
          </w:p>
        </w:tc>
        <w:tc>
          <w:tcPr>
            <w:tcW w:w="1630" w:type="dxa"/>
          </w:tcPr>
          <w:p w:rsidR="0055400A" w:rsidRDefault="0055400A" w:rsidP="00BA0714">
            <w:pPr>
              <w:jc w:val="center"/>
              <w:cnfStyle w:val="000000000000" w:firstRow="0" w:lastRow="0" w:firstColumn="0" w:lastColumn="0" w:oddVBand="0" w:evenVBand="0" w:oddHBand="0" w:evenHBand="0" w:firstRowFirstColumn="0" w:firstRowLastColumn="0" w:lastRowFirstColumn="0" w:lastRowLastColumn="0"/>
            </w:pPr>
            <w:r>
              <w:t>5</w:t>
            </w:r>
          </w:p>
        </w:tc>
        <w:tc>
          <w:tcPr>
            <w:tcW w:w="1607" w:type="dxa"/>
            <w:shd w:val="clear" w:color="auto" w:fill="F2EADD" w:themeFill="accent6" w:themeFillTint="33"/>
          </w:tcPr>
          <w:p w:rsidR="0055400A" w:rsidRPr="0055400A" w:rsidRDefault="00EC0715" w:rsidP="00BA0714">
            <w:pPr>
              <w:jc w:val="center"/>
              <w:cnfStyle w:val="000000000000" w:firstRow="0" w:lastRow="0" w:firstColumn="0" w:lastColumn="0" w:oddVBand="0" w:evenVBand="0" w:oddHBand="0" w:evenHBand="0" w:firstRowFirstColumn="0" w:firstRowLastColumn="0" w:lastRowFirstColumn="0" w:lastRowLastColumn="0"/>
              <w:rPr>
                <w:b/>
              </w:rPr>
            </w:pPr>
            <w:r>
              <w:rPr>
                <w:b/>
              </w:rPr>
              <w:t>15.9</w:t>
            </w:r>
          </w:p>
        </w:tc>
        <w:tc>
          <w:tcPr>
            <w:tcW w:w="1495" w:type="dxa"/>
          </w:tcPr>
          <w:p w:rsidR="0055400A" w:rsidRDefault="0055400A" w:rsidP="00BA0714">
            <w:pPr>
              <w:jc w:val="center"/>
              <w:cnfStyle w:val="000000000000" w:firstRow="0" w:lastRow="0" w:firstColumn="0" w:lastColumn="0" w:oddVBand="0" w:evenVBand="0" w:oddHBand="0" w:evenHBand="0" w:firstRowFirstColumn="0" w:firstRowLastColumn="0" w:lastRowFirstColumn="0" w:lastRowLastColumn="0"/>
            </w:pPr>
            <w:r>
              <w:t>15</w:t>
            </w:r>
            <w:r w:rsidR="00EC0715">
              <w:t>.</w:t>
            </w:r>
            <w:r>
              <w:t>4</w:t>
            </w:r>
          </w:p>
        </w:tc>
        <w:tc>
          <w:tcPr>
            <w:tcW w:w="1495" w:type="dxa"/>
          </w:tcPr>
          <w:p w:rsidR="0055400A" w:rsidRDefault="00EC0715" w:rsidP="00BA0714">
            <w:pPr>
              <w:jc w:val="center"/>
              <w:cnfStyle w:val="000000000000" w:firstRow="0" w:lastRow="0" w:firstColumn="0" w:lastColumn="0" w:oddVBand="0" w:evenVBand="0" w:oddHBand="0" w:evenHBand="0" w:firstRowFirstColumn="0" w:firstRowLastColumn="0" w:lastRowFirstColumn="0" w:lastRowLastColumn="0"/>
            </w:pPr>
            <w:r>
              <w:t>0.</w:t>
            </w:r>
            <w:r w:rsidR="0055400A">
              <w:t>2</w:t>
            </w:r>
          </w:p>
        </w:tc>
        <w:tc>
          <w:tcPr>
            <w:tcW w:w="2401" w:type="dxa"/>
            <w:shd w:val="clear" w:color="auto" w:fill="F2EADD" w:themeFill="accent6" w:themeFillTint="33"/>
          </w:tcPr>
          <w:p w:rsidR="0055400A" w:rsidRPr="0055400A" w:rsidRDefault="0055400A" w:rsidP="00BA0714">
            <w:pPr>
              <w:jc w:val="center"/>
              <w:cnfStyle w:val="000000000000" w:firstRow="0" w:lastRow="0" w:firstColumn="0" w:lastColumn="0" w:oddVBand="0" w:evenVBand="0" w:oddHBand="0" w:evenHBand="0" w:firstRowFirstColumn="0" w:firstRowLastColumn="0" w:lastRowFirstColumn="0" w:lastRowLastColumn="0"/>
              <w:rPr>
                <w:b/>
              </w:rPr>
            </w:pPr>
            <w:r w:rsidRPr="0055400A">
              <w:rPr>
                <w:b/>
              </w:rPr>
              <w:t>15</w:t>
            </w:r>
            <w:r w:rsidR="00EC0715">
              <w:rPr>
                <w:b/>
              </w:rPr>
              <w:t>.</w:t>
            </w:r>
            <w:r w:rsidRPr="0055400A">
              <w:rPr>
                <w:b/>
              </w:rPr>
              <w:t>6</w:t>
            </w:r>
          </w:p>
        </w:tc>
      </w:tr>
      <w:tr w:rsidR="0055400A" w:rsidTr="0055400A">
        <w:tc>
          <w:tcPr>
            <w:cnfStyle w:val="001000000000" w:firstRow="0" w:lastRow="0" w:firstColumn="1" w:lastColumn="0" w:oddVBand="0" w:evenVBand="0" w:oddHBand="0" w:evenHBand="0" w:firstRowFirstColumn="0" w:firstRowLastColumn="0" w:lastRowFirstColumn="0" w:lastRowLastColumn="0"/>
            <w:tcW w:w="1573" w:type="dxa"/>
          </w:tcPr>
          <w:p w:rsidR="0055400A" w:rsidRPr="0055400A" w:rsidRDefault="0055400A" w:rsidP="00BA0714">
            <w:pPr>
              <w:jc w:val="center"/>
              <w:rPr>
                <w:b w:val="0"/>
              </w:rPr>
            </w:pPr>
            <w:r w:rsidRPr="0055400A">
              <w:rPr>
                <w:b w:val="0"/>
              </w:rPr>
              <w:t>220</w:t>
            </w:r>
          </w:p>
        </w:tc>
        <w:tc>
          <w:tcPr>
            <w:tcW w:w="1630" w:type="dxa"/>
          </w:tcPr>
          <w:p w:rsidR="0055400A" w:rsidRDefault="0055400A" w:rsidP="00BA0714">
            <w:pPr>
              <w:jc w:val="center"/>
              <w:cnfStyle w:val="000000000000" w:firstRow="0" w:lastRow="0" w:firstColumn="0" w:lastColumn="0" w:oddVBand="0" w:evenVBand="0" w:oddHBand="0" w:evenHBand="0" w:firstRowFirstColumn="0" w:firstRowLastColumn="0" w:lastRowFirstColumn="0" w:lastRowLastColumn="0"/>
            </w:pPr>
            <w:r>
              <w:t>5</w:t>
            </w:r>
          </w:p>
        </w:tc>
        <w:tc>
          <w:tcPr>
            <w:tcW w:w="1607" w:type="dxa"/>
            <w:shd w:val="clear" w:color="auto" w:fill="F2EADD" w:themeFill="accent6" w:themeFillTint="33"/>
          </w:tcPr>
          <w:p w:rsidR="0055400A" w:rsidRPr="0055400A" w:rsidRDefault="00EC0715" w:rsidP="00BA0714">
            <w:pPr>
              <w:jc w:val="center"/>
              <w:cnfStyle w:val="000000000000" w:firstRow="0" w:lastRow="0" w:firstColumn="0" w:lastColumn="0" w:oddVBand="0" w:evenVBand="0" w:oddHBand="0" w:evenHBand="0" w:firstRowFirstColumn="0" w:firstRowLastColumn="0" w:lastRowFirstColumn="0" w:lastRowLastColumn="0"/>
              <w:rPr>
                <w:b/>
              </w:rPr>
            </w:pPr>
            <w:r>
              <w:rPr>
                <w:b/>
              </w:rPr>
              <w:t>14.6</w:t>
            </w:r>
          </w:p>
        </w:tc>
        <w:tc>
          <w:tcPr>
            <w:tcW w:w="1495" w:type="dxa"/>
          </w:tcPr>
          <w:p w:rsidR="0055400A" w:rsidRDefault="0055400A" w:rsidP="00BA0714">
            <w:pPr>
              <w:jc w:val="center"/>
              <w:cnfStyle w:val="000000000000" w:firstRow="0" w:lastRow="0" w:firstColumn="0" w:lastColumn="0" w:oddVBand="0" w:evenVBand="0" w:oddHBand="0" w:evenHBand="0" w:firstRowFirstColumn="0" w:firstRowLastColumn="0" w:lastRowFirstColumn="0" w:lastRowLastColumn="0"/>
            </w:pPr>
            <w:r>
              <w:t>8</w:t>
            </w:r>
            <w:r w:rsidR="00EC0715">
              <w:t>.</w:t>
            </w:r>
            <w:r>
              <w:t>1</w:t>
            </w:r>
          </w:p>
        </w:tc>
        <w:tc>
          <w:tcPr>
            <w:tcW w:w="1495" w:type="dxa"/>
          </w:tcPr>
          <w:p w:rsidR="0055400A" w:rsidRDefault="0055400A" w:rsidP="00BA0714">
            <w:pPr>
              <w:jc w:val="center"/>
              <w:cnfStyle w:val="000000000000" w:firstRow="0" w:lastRow="0" w:firstColumn="0" w:lastColumn="0" w:oddVBand="0" w:evenVBand="0" w:oddHBand="0" w:evenHBand="0" w:firstRowFirstColumn="0" w:firstRowLastColumn="0" w:lastRowFirstColumn="0" w:lastRowLastColumn="0"/>
            </w:pPr>
            <w:r>
              <w:t>6</w:t>
            </w:r>
            <w:r w:rsidR="00EC0715">
              <w:t>.</w:t>
            </w:r>
            <w:r>
              <w:t>6</w:t>
            </w:r>
          </w:p>
        </w:tc>
        <w:tc>
          <w:tcPr>
            <w:tcW w:w="2401" w:type="dxa"/>
            <w:shd w:val="clear" w:color="auto" w:fill="F2EADD" w:themeFill="accent6" w:themeFillTint="33"/>
          </w:tcPr>
          <w:p w:rsidR="0055400A" w:rsidRPr="0055400A" w:rsidRDefault="0055400A" w:rsidP="00BA0714">
            <w:pPr>
              <w:jc w:val="center"/>
              <w:cnfStyle w:val="000000000000" w:firstRow="0" w:lastRow="0" w:firstColumn="0" w:lastColumn="0" w:oddVBand="0" w:evenVBand="0" w:oddHBand="0" w:evenHBand="0" w:firstRowFirstColumn="0" w:firstRowLastColumn="0" w:lastRowFirstColumn="0" w:lastRowLastColumn="0"/>
              <w:rPr>
                <w:b/>
              </w:rPr>
            </w:pPr>
            <w:r>
              <w:rPr>
                <w:b/>
              </w:rPr>
              <w:t>14</w:t>
            </w:r>
            <w:r w:rsidR="00EC0715">
              <w:rPr>
                <w:b/>
              </w:rPr>
              <w:t>.</w:t>
            </w:r>
            <w:r>
              <w:rPr>
                <w:b/>
              </w:rPr>
              <w:t>7</w:t>
            </w:r>
          </w:p>
        </w:tc>
      </w:tr>
    </w:tbl>
    <w:p w:rsidR="00A762E0" w:rsidRDefault="00A762E0" w:rsidP="00C04DA1">
      <w:pPr>
        <w:tabs>
          <w:tab w:val="left" w:pos="506"/>
        </w:tabs>
      </w:pPr>
    </w:p>
    <w:p w:rsidR="006135A0" w:rsidRDefault="006135A0" w:rsidP="006135A0">
      <w:pPr>
        <w:pStyle w:val="Heading1"/>
      </w:pPr>
      <w:r>
        <w:t>Uncertainty and Error (Part Two)</w:t>
      </w:r>
    </w:p>
    <w:p w:rsidR="006135A0" w:rsidRPr="006135A0" w:rsidRDefault="006135A0" w:rsidP="006135A0">
      <w:pPr>
        <w:rPr>
          <w:rFonts w:cstheme="minorHAnsi"/>
          <w:color w:val="222222"/>
          <w:shd w:val="clear" w:color="auto" w:fill="FFFFFF"/>
        </w:rPr>
      </w:pPr>
    </w:p>
    <w:p w:rsidR="006135A0" w:rsidRDefault="006135A0" w:rsidP="006135A0">
      <w:pPr>
        <w:pStyle w:val="ListParagraph"/>
        <w:numPr>
          <w:ilvl w:val="0"/>
          <w:numId w:val="30"/>
        </w:numPr>
        <w:rPr>
          <w:rFonts w:cstheme="minorHAnsi"/>
          <w:color w:val="222222"/>
          <w:shd w:val="clear" w:color="auto" w:fill="FFFFFF"/>
        </w:rPr>
      </w:pPr>
      <w:r>
        <w:rPr>
          <w:rFonts w:cstheme="minorHAnsi"/>
          <w:color w:val="222222"/>
          <w:shd w:val="clear" w:color="auto" w:fill="FFFFFF"/>
        </w:rPr>
        <w:t>Tolerance errors in the ammeter/voltmeter not giving results to desired degree of accuracy</w:t>
      </w:r>
    </w:p>
    <w:p w:rsidR="006135A0" w:rsidRPr="006135A0" w:rsidRDefault="006135A0" w:rsidP="006135A0">
      <w:pPr>
        <w:pStyle w:val="ListParagraph"/>
        <w:rPr>
          <w:rFonts w:cstheme="minorHAnsi"/>
          <w:color w:val="222222"/>
          <w:shd w:val="clear" w:color="auto" w:fill="FFFFFF"/>
        </w:rPr>
      </w:pPr>
    </w:p>
    <w:p w:rsidR="006135A0" w:rsidRDefault="006135A0" w:rsidP="006135A0">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Internal resistance of the ammeter/voltmeter impacting on the results as it has a direct impact on the voltages and currents </w:t>
      </w:r>
    </w:p>
    <w:p w:rsidR="006135A0" w:rsidRPr="006135A0" w:rsidRDefault="006135A0" w:rsidP="006135A0">
      <w:pPr>
        <w:pStyle w:val="ListParagraph"/>
        <w:rPr>
          <w:rFonts w:cstheme="minorHAnsi"/>
          <w:color w:val="222222"/>
          <w:shd w:val="clear" w:color="auto" w:fill="FFFFFF"/>
        </w:rPr>
      </w:pPr>
    </w:p>
    <w:p w:rsidR="006135A0" w:rsidRDefault="006135A0" w:rsidP="006135A0">
      <w:pPr>
        <w:pStyle w:val="ListParagraph"/>
        <w:numPr>
          <w:ilvl w:val="0"/>
          <w:numId w:val="30"/>
        </w:numPr>
        <w:rPr>
          <w:rFonts w:cstheme="minorHAnsi"/>
          <w:color w:val="222222"/>
          <w:shd w:val="clear" w:color="auto" w:fill="FFFFFF"/>
        </w:rPr>
      </w:pPr>
      <w:r>
        <w:rPr>
          <w:rFonts w:cstheme="minorHAnsi"/>
          <w:color w:val="222222"/>
          <w:shd w:val="clear" w:color="auto" w:fill="FFFFFF"/>
        </w:rPr>
        <w:t xml:space="preserve">Power lost through other energy conversions </w:t>
      </w:r>
      <w:proofErr w:type="spellStart"/>
      <w:r>
        <w:rPr>
          <w:rFonts w:cstheme="minorHAnsi"/>
          <w:color w:val="222222"/>
          <w:shd w:val="clear" w:color="auto" w:fill="FFFFFF"/>
        </w:rPr>
        <w:t>e.g</w:t>
      </w:r>
      <w:proofErr w:type="spellEnd"/>
      <w:r>
        <w:rPr>
          <w:rFonts w:cstheme="minorHAnsi"/>
          <w:color w:val="222222"/>
          <w:shd w:val="clear" w:color="auto" w:fill="FFFFFF"/>
        </w:rPr>
        <w:t xml:space="preserve"> heat</w:t>
      </w:r>
    </w:p>
    <w:p w:rsidR="006135A0" w:rsidRPr="006135A0" w:rsidRDefault="006135A0" w:rsidP="006135A0">
      <w:pPr>
        <w:pStyle w:val="ListParagraph"/>
        <w:rPr>
          <w:rFonts w:cstheme="minorHAnsi"/>
          <w:color w:val="222222"/>
          <w:shd w:val="clear" w:color="auto" w:fill="FFFFFF"/>
        </w:rPr>
      </w:pPr>
    </w:p>
    <w:p w:rsidR="006135A0" w:rsidRPr="00265579" w:rsidRDefault="006135A0" w:rsidP="006135A0">
      <w:pPr>
        <w:pStyle w:val="ListParagraph"/>
        <w:numPr>
          <w:ilvl w:val="0"/>
          <w:numId w:val="30"/>
        </w:numPr>
        <w:rPr>
          <w:rFonts w:cstheme="minorHAnsi"/>
          <w:color w:val="222222"/>
          <w:shd w:val="clear" w:color="auto" w:fill="FFFFFF"/>
        </w:rPr>
      </w:pPr>
      <w:r>
        <w:rPr>
          <w:rFonts w:cstheme="minorHAnsi"/>
          <w:color w:val="222222"/>
          <w:shd w:val="clear" w:color="auto" w:fill="FFFFFF"/>
        </w:rPr>
        <w:t>Human errors such as inaccuracy taking measurements and mechanical errors whilst taking the actual measurements</w:t>
      </w:r>
    </w:p>
    <w:p w:rsidR="006135A0" w:rsidRDefault="006135A0" w:rsidP="00C04DA1">
      <w:pPr>
        <w:tabs>
          <w:tab w:val="left" w:pos="506"/>
        </w:tabs>
      </w:pPr>
    </w:p>
    <w:p w:rsidR="006135A0" w:rsidRDefault="006135A0" w:rsidP="00C04DA1">
      <w:pPr>
        <w:tabs>
          <w:tab w:val="left" w:pos="506"/>
        </w:tabs>
      </w:pPr>
    </w:p>
    <w:p w:rsidR="00654FD0" w:rsidRDefault="00654FD0" w:rsidP="00654FD0">
      <w:pPr>
        <w:pStyle w:val="Heading1"/>
      </w:pPr>
      <w:proofErr w:type="gramStart"/>
      <w:r>
        <w:lastRenderedPageBreak/>
        <w:t>Conclusions(</w:t>
      </w:r>
      <w:proofErr w:type="gramEnd"/>
      <w:r>
        <w:t>Part Two)</w:t>
      </w:r>
    </w:p>
    <w:p w:rsidR="00654FD0" w:rsidRPr="005D385D" w:rsidRDefault="00654FD0" w:rsidP="00654FD0"/>
    <w:p w:rsidR="00654FD0" w:rsidRDefault="00654FD0" w:rsidP="00654FD0">
      <w:pPr>
        <w:pStyle w:val="ListParagraph"/>
        <w:numPr>
          <w:ilvl w:val="0"/>
          <w:numId w:val="30"/>
        </w:numPr>
        <w:rPr>
          <w:rFonts w:cstheme="minorHAnsi"/>
          <w:color w:val="222222"/>
          <w:shd w:val="clear" w:color="auto" w:fill="FFFFFF"/>
        </w:rPr>
      </w:pPr>
      <w:proofErr w:type="spellStart"/>
      <w:r w:rsidRPr="005D385D">
        <w:rPr>
          <w:rFonts w:cstheme="minorHAnsi"/>
          <w:b/>
          <w:color w:val="222222"/>
          <w:shd w:val="clear" w:color="auto" w:fill="FFFFFF"/>
        </w:rPr>
        <w:t>Kirchoffs</w:t>
      </w:r>
      <w:proofErr w:type="spellEnd"/>
      <w:r w:rsidRPr="005D385D">
        <w:rPr>
          <w:rFonts w:cstheme="minorHAnsi"/>
          <w:b/>
          <w:color w:val="222222"/>
          <w:shd w:val="clear" w:color="auto" w:fill="FFFFFF"/>
        </w:rPr>
        <w:t xml:space="preserve"> Voltage Law</w:t>
      </w:r>
      <w:r>
        <w:rPr>
          <w:rFonts w:cstheme="minorHAnsi"/>
          <w:b/>
          <w:color w:val="222222"/>
          <w:shd w:val="clear" w:color="auto" w:fill="FFFFFF"/>
        </w:rPr>
        <w:t xml:space="preserve">: </w:t>
      </w:r>
      <w:r>
        <w:rPr>
          <w:rFonts w:cstheme="minorHAnsi"/>
          <w:color w:val="222222"/>
          <w:shd w:val="clear" w:color="auto" w:fill="FFFFFF"/>
        </w:rPr>
        <w:t xml:space="preserve">From the above tables and results it is safe to say that </w:t>
      </w:r>
      <w:proofErr w:type="spellStart"/>
      <w:r>
        <w:rPr>
          <w:rFonts w:cstheme="minorHAnsi"/>
          <w:color w:val="222222"/>
          <w:shd w:val="clear" w:color="auto" w:fill="FFFFFF"/>
        </w:rPr>
        <w:t>Kirchoffs</w:t>
      </w:r>
      <w:proofErr w:type="spellEnd"/>
      <w:r>
        <w:rPr>
          <w:rFonts w:cstheme="minorHAnsi"/>
          <w:color w:val="222222"/>
          <w:shd w:val="clear" w:color="auto" w:fill="FFFFFF"/>
        </w:rPr>
        <w:t xml:space="preserve"> Voltage Law does hold true for the circuits seen in </w:t>
      </w:r>
      <w:r>
        <w:rPr>
          <w:rFonts w:cstheme="minorHAnsi"/>
          <w:i/>
          <w:color w:val="222222"/>
          <w:shd w:val="clear" w:color="auto" w:fill="FFFFFF"/>
        </w:rPr>
        <w:t xml:space="preserve">Fig 2.1 </w:t>
      </w:r>
      <w:r>
        <w:rPr>
          <w:rFonts w:cstheme="minorHAnsi"/>
          <w:color w:val="222222"/>
          <w:shd w:val="clear" w:color="auto" w:fill="FFFFFF"/>
        </w:rPr>
        <w:t xml:space="preserve">and </w:t>
      </w:r>
      <w:r>
        <w:rPr>
          <w:rFonts w:cstheme="minorHAnsi"/>
          <w:i/>
          <w:color w:val="222222"/>
          <w:shd w:val="clear" w:color="auto" w:fill="FFFFFF"/>
        </w:rPr>
        <w:t>Fig 2.2</w:t>
      </w:r>
      <w:r>
        <w:rPr>
          <w:rFonts w:cstheme="minorHAnsi"/>
          <w:color w:val="222222"/>
          <w:shd w:val="clear" w:color="auto" w:fill="FFFFFF"/>
        </w:rPr>
        <w:t xml:space="preserve">. Although the results are not entirely what the hypothesis stated, taking into account experimental error’s it can be said that the hypothesis has been proven true. Therefore, the algebraic </w:t>
      </w:r>
      <w:r>
        <w:t>sum of branch voltages around any loop in an electrical circuit is equal to zero at every instant in time.</w:t>
      </w:r>
    </w:p>
    <w:p w:rsidR="00654FD0" w:rsidRPr="005D385D" w:rsidRDefault="00654FD0" w:rsidP="00654FD0">
      <w:pPr>
        <w:pStyle w:val="ListParagraph"/>
        <w:rPr>
          <w:rFonts w:cstheme="minorHAnsi"/>
          <w:color w:val="222222"/>
          <w:shd w:val="clear" w:color="auto" w:fill="FFFFFF"/>
        </w:rPr>
      </w:pPr>
    </w:p>
    <w:p w:rsidR="006135A0" w:rsidRPr="006135A0" w:rsidRDefault="00654FD0" w:rsidP="006135A0">
      <w:pPr>
        <w:pStyle w:val="ListParagraph"/>
        <w:numPr>
          <w:ilvl w:val="0"/>
          <w:numId w:val="30"/>
        </w:numPr>
        <w:rPr>
          <w:rFonts w:ascii="Cambria Math" w:hAnsi="Cambria Math" w:cs="Cambria Math"/>
          <w:color w:val="222222"/>
          <w:shd w:val="clear" w:color="auto" w:fill="FFFFFF"/>
        </w:rPr>
      </w:pPr>
      <w:proofErr w:type="spellStart"/>
      <w:r w:rsidRPr="005D385D">
        <w:rPr>
          <w:rFonts w:cstheme="minorHAnsi"/>
          <w:b/>
          <w:color w:val="222222"/>
          <w:shd w:val="clear" w:color="auto" w:fill="FFFFFF"/>
        </w:rPr>
        <w:t>Kirchof</w:t>
      </w:r>
      <w:r>
        <w:rPr>
          <w:rFonts w:cstheme="minorHAnsi"/>
          <w:b/>
          <w:color w:val="222222"/>
          <w:shd w:val="clear" w:color="auto" w:fill="FFFFFF"/>
        </w:rPr>
        <w:t>fs</w:t>
      </w:r>
      <w:proofErr w:type="spellEnd"/>
      <w:r>
        <w:rPr>
          <w:rFonts w:cstheme="minorHAnsi"/>
          <w:b/>
          <w:color w:val="222222"/>
          <w:shd w:val="clear" w:color="auto" w:fill="FFFFFF"/>
        </w:rPr>
        <w:t xml:space="preserve"> Current Law: </w:t>
      </w:r>
      <w:r>
        <w:rPr>
          <w:rFonts w:cstheme="minorHAnsi"/>
          <w:color w:val="222222"/>
          <w:shd w:val="clear" w:color="auto" w:fill="FFFFFF"/>
        </w:rPr>
        <w:t xml:space="preserve">Similar </w:t>
      </w:r>
      <w:r w:rsidR="00CF3EB6">
        <w:rPr>
          <w:rFonts w:cstheme="minorHAnsi"/>
          <w:color w:val="222222"/>
          <w:shd w:val="clear" w:color="auto" w:fill="FFFFFF"/>
        </w:rPr>
        <w:t xml:space="preserve">to </w:t>
      </w:r>
      <w:proofErr w:type="spellStart"/>
      <w:r w:rsidR="00CF3EB6">
        <w:rPr>
          <w:rFonts w:cstheme="minorHAnsi"/>
          <w:color w:val="222222"/>
          <w:shd w:val="clear" w:color="auto" w:fill="FFFFFF"/>
        </w:rPr>
        <w:t>Kirchoffs</w:t>
      </w:r>
      <w:proofErr w:type="spellEnd"/>
      <w:r w:rsidR="00CF3EB6">
        <w:rPr>
          <w:rFonts w:cstheme="minorHAnsi"/>
          <w:color w:val="222222"/>
          <w:shd w:val="clear" w:color="auto" w:fill="FFFFFF"/>
        </w:rPr>
        <w:t xml:space="preserve"> Voltage Law </w:t>
      </w:r>
      <w:r>
        <w:rPr>
          <w:rFonts w:cstheme="minorHAnsi"/>
          <w:color w:val="222222"/>
          <w:shd w:val="clear" w:color="auto" w:fill="FFFFFF"/>
        </w:rPr>
        <w:t xml:space="preserve">it is safe to say that </w:t>
      </w:r>
      <w:proofErr w:type="spellStart"/>
      <w:r>
        <w:rPr>
          <w:rFonts w:cstheme="minorHAnsi"/>
          <w:color w:val="222222"/>
          <w:shd w:val="clear" w:color="auto" w:fill="FFFFFF"/>
        </w:rPr>
        <w:t>Kirchoffs</w:t>
      </w:r>
      <w:proofErr w:type="spellEnd"/>
      <w:r>
        <w:rPr>
          <w:rFonts w:cstheme="minorHAnsi"/>
          <w:color w:val="222222"/>
          <w:shd w:val="clear" w:color="auto" w:fill="FFFFFF"/>
        </w:rPr>
        <w:t xml:space="preserve"> Current Law also holds true for the circuits seen in </w:t>
      </w:r>
      <w:r w:rsidRPr="00654FD0">
        <w:rPr>
          <w:rFonts w:cstheme="minorHAnsi"/>
          <w:i/>
          <w:color w:val="222222"/>
          <w:shd w:val="clear" w:color="auto" w:fill="FFFFFF"/>
        </w:rPr>
        <w:t>Fig 2.1</w:t>
      </w:r>
      <w:r>
        <w:rPr>
          <w:rFonts w:cstheme="minorHAnsi"/>
          <w:color w:val="222222"/>
          <w:shd w:val="clear" w:color="auto" w:fill="FFFFFF"/>
        </w:rPr>
        <w:t xml:space="preserve"> and </w:t>
      </w:r>
      <w:r w:rsidRPr="00654FD0">
        <w:rPr>
          <w:rFonts w:cstheme="minorHAnsi"/>
          <w:i/>
          <w:color w:val="222222"/>
          <w:shd w:val="clear" w:color="auto" w:fill="FFFFFF"/>
        </w:rPr>
        <w:t>Fig 2.2</w:t>
      </w:r>
      <w:r>
        <w:rPr>
          <w:rFonts w:cstheme="minorHAnsi"/>
          <w:color w:val="222222"/>
          <w:shd w:val="clear" w:color="auto" w:fill="FFFFFF"/>
        </w:rPr>
        <w:t xml:space="preserve">. Allowing for reasonable experimental errors it can be stated with confidence that the hypothesis has been proven true; </w:t>
      </w:r>
      <w:r>
        <w:t>the algebraic sum of electrical currents at any node in an electrical circuit is equal to zero at every instant in time.</w:t>
      </w:r>
    </w:p>
    <w:p w:rsidR="006135A0" w:rsidRPr="006135A0" w:rsidRDefault="006135A0" w:rsidP="006135A0">
      <w:pPr>
        <w:pStyle w:val="ListParagraph"/>
        <w:rPr>
          <w:rFonts w:cstheme="minorHAnsi"/>
          <w:b/>
          <w:color w:val="222222"/>
          <w:shd w:val="clear" w:color="auto" w:fill="FFFFFF"/>
        </w:rPr>
      </w:pPr>
    </w:p>
    <w:p w:rsidR="00654FD0" w:rsidRPr="00AB13C4" w:rsidRDefault="006135A0" w:rsidP="006135A0">
      <w:pPr>
        <w:pStyle w:val="ListParagraph"/>
        <w:numPr>
          <w:ilvl w:val="0"/>
          <w:numId w:val="30"/>
        </w:numPr>
        <w:rPr>
          <w:rFonts w:ascii="Cambria Math" w:hAnsi="Cambria Math" w:cs="Cambria Math"/>
          <w:color w:val="222222"/>
          <w:shd w:val="clear" w:color="auto" w:fill="FFFFFF"/>
        </w:rPr>
      </w:pPr>
      <w:r>
        <w:rPr>
          <w:rFonts w:cstheme="minorHAnsi"/>
          <w:b/>
          <w:color w:val="222222"/>
          <w:shd w:val="clear" w:color="auto" w:fill="FFFFFF"/>
        </w:rPr>
        <w:t>LED Operation</w:t>
      </w:r>
      <w:r w:rsidRPr="006135A0">
        <w:rPr>
          <w:rFonts w:cstheme="minorHAnsi"/>
          <w:b/>
          <w:color w:val="222222"/>
          <w:shd w:val="clear" w:color="auto" w:fill="FFFFFF"/>
        </w:rPr>
        <w:t xml:space="preserve">: </w:t>
      </w:r>
      <w:r>
        <w:rPr>
          <w:rFonts w:cstheme="minorHAnsi"/>
          <w:color w:val="222222"/>
          <w:shd w:val="clear" w:color="auto" w:fill="FFFFFF"/>
        </w:rPr>
        <w:t>It was also noted that in part two of the experiment the intensity of the light emitted from the LED directly depended on the resistor placed in parallel with it.</w:t>
      </w:r>
      <w:r>
        <w:rPr>
          <w:rFonts w:ascii="Cambria Math" w:hAnsi="Cambria Math" w:cs="Cambria Math"/>
        </w:rPr>
        <w:t xml:space="preserve"> </w:t>
      </w:r>
      <w:r>
        <w:rPr>
          <w:rFonts w:cstheme="minorHAnsi"/>
        </w:rPr>
        <w:t>The initial 50Ω resistor caused little if any light to be emitted. This was because the current took the past of least resistance and flowed through the resistor rather than the LED. However, when the 220Ω resistor was put in instead, the LED emitted a large amount of light as</w:t>
      </w:r>
      <w:r w:rsidR="00264F6D">
        <w:rPr>
          <w:rFonts w:cstheme="minorHAnsi"/>
        </w:rPr>
        <w:t xml:space="preserve"> more</w:t>
      </w:r>
      <w:r>
        <w:rPr>
          <w:rFonts w:cstheme="minorHAnsi"/>
        </w:rPr>
        <w:t xml:space="preserve"> current now flowed through the LED. </w:t>
      </w:r>
      <w:proofErr w:type="gramStart"/>
      <w:r>
        <w:rPr>
          <w:rFonts w:cstheme="minorHAnsi"/>
        </w:rPr>
        <w:t>Therefore</w:t>
      </w:r>
      <w:proofErr w:type="gramEnd"/>
      <w:r>
        <w:rPr>
          <w:rFonts w:cstheme="minorHAnsi"/>
        </w:rPr>
        <w:t xml:space="preserve"> it can be stated that current flows through </w:t>
      </w:r>
      <w:r w:rsidR="00264F6D">
        <w:rPr>
          <w:rFonts w:cstheme="minorHAnsi"/>
        </w:rPr>
        <w:t>desirable paths of least resistance throughout a circuit.</w:t>
      </w:r>
    </w:p>
    <w:p w:rsidR="00AB13C4" w:rsidRPr="00AB13C4" w:rsidRDefault="00AB13C4" w:rsidP="00AB13C4">
      <w:pPr>
        <w:pStyle w:val="ListParagraph"/>
        <w:rPr>
          <w:rFonts w:ascii="Cambria Math" w:hAnsi="Cambria Math" w:cs="Cambria Math"/>
          <w:color w:val="222222"/>
          <w:shd w:val="clear" w:color="auto" w:fill="FFFFFF"/>
        </w:rPr>
      </w:pPr>
    </w:p>
    <w:p w:rsidR="00AB13C4" w:rsidRDefault="00AB13C4" w:rsidP="00AB13C4">
      <w:pPr>
        <w:pStyle w:val="ListParagraph"/>
        <w:numPr>
          <w:ilvl w:val="0"/>
          <w:numId w:val="30"/>
        </w:numPr>
        <w:rPr>
          <w:rFonts w:cstheme="minorHAnsi"/>
          <w:color w:val="222222"/>
          <w:shd w:val="clear" w:color="auto" w:fill="FFFFFF"/>
        </w:rPr>
      </w:pPr>
      <w:r>
        <w:rPr>
          <w:rFonts w:cstheme="minorHAnsi"/>
          <w:b/>
          <w:color w:val="222222"/>
          <w:shd w:val="clear" w:color="auto" w:fill="FFFFFF"/>
        </w:rPr>
        <w:t>Voltage Drops Across Parallel Branches</w:t>
      </w:r>
      <w:r w:rsidRPr="006135A0">
        <w:rPr>
          <w:rFonts w:cstheme="minorHAnsi"/>
          <w:b/>
          <w:color w:val="222222"/>
          <w:shd w:val="clear" w:color="auto" w:fill="FFFFFF"/>
        </w:rPr>
        <w:t xml:space="preserve">: </w:t>
      </w:r>
      <w:r>
        <w:rPr>
          <w:rFonts w:cstheme="minorHAnsi"/>
          <w:color w:val="222222"/>
          <w:shd w:val="clear" w:color="auto" w:fill="FFFFFF"/>
        </w:rPr>
        <w:t xml:space="preserve">It can also be concluded that voltage is evenly distributed or dropped across parallel branches in a circuit. </w:t>
      </w:r>
      <w:proofErr w:type="spellStart"/>
      <w:r>
        <w:rPr>
          <w:rFonts w:cstheme="minorHAnsi"/>
          <w:color w:val="222222"/>
          <w:shd w:val="clear" w:color="auto" w:fill="FFFFFF"/>
        </w:rPr>
        <w:t>i.e</w:t>
      </w:r>
      <w:proofErr w:type="spellEnd"/>
      <w:r>
        <w:rPr>
          <w:rFonts w:cstheme="minorHAnsi"/>
          <w:color w:val="222222"/>
          <w:shd w:val="clear" w:color="auto" w:fill="FFFFFF"/>
        </w:rPr>
        <w:t xml:space="preserve"> </w:t>
      </w:r>
    </w:p>
    <w:p w:rsidR="00AB13C4" w:rsidRPr="00AB13C4" w:rsidRDefault="00AB13C4" w:rsidP="00AB13C4">
      <w:pPr>
        <w:pStyle w:val="ListParagraph"/>
        <w:rPr>
          <w:rFonts w:cstheme="minorHAnsi"/>
          <w:color w:val="222222"/>
          <w:shd w:val="clear" w:color="auto" w:fill="FFFFFF"/>
        </w:rPr>
      </w:pPr>
    </w:p>
    <w:p w:rsidR="00AB13C4" w:rsidRPr="00CF3EB6" w:rsidRDefault="00AB13C4" w:rsidP="00AB13C4">
      <w:pPr>
        <w:pStyle w:val="ListParagraph"/>
        <w:jc w:val="center"/>
        <w:rPr>
          <w:rFonts w:ascii="Cambria Math" w:hAnsi="Cambria Math" w:cstheme="minorHAnsi"/>
          <w:color w:val="222222"/>
          <w:sz w:val="24"/>
          <w:shd w:val="clear" w:color="auto" w:fill="FFFFFF"/>
        </w:rPr>
      </w:pPr>
      <w:r w:rsidRPr="00CF3EB6">
        <w:rPr>
          <w:rFonts w:ascii="Cambria Math" w:hAnsi="Cambria Math" w:cstheme="minorHAnsi"/>
          <w:color w:val="222222"/>
          <w:sz w:val="24"/>
          <w:shd w:val="clear" w:color="auto" w:fill="FFFFFF"/>
        </w:rPr>
        <w:t>(V</w:t>
      </w:r>
      <w:r w:rsidRPr="00CF3EB6">
        <w:rPr>
          <w:rFonts w:ascii="Cambria Math" w:hAnsi="Cambria Math" w:cstheme="minorHAnsi"/>
          <w:color w:val="222222"/>
          <w:sz w:val="24"/>
          <w:shd w:val="clear" w:color="auto" w:fill="FFFFFF"/>
          <w:vertAlign w:val="subscript"/>
        </w:rPr>
        <w:t xml:space="preserve">R2 </w:t>
      </w:r>
      <w:r w:rsidRPr="00CF3EB6">
        <w:rPr>
          <w:rFonts w:ascii="Cambria Math" w:hAnsi="Cambria Math" w:cstheme="minorHAnsi"/>
          <w:color w:val="222222"/>
          <w:sz w:val="24"/>
          <w:shd w:val="clear" w:color="auto" w:fill="FFFFFF"/>
        </w:rPr>
        <w:t xml:space="preserve">|| </w:t>
      </w:r>
      <w:proofErr w:type="gramStart"/>
      <w:r w:rsidRPr="00CF3EB6">
        <w:rPr>
          <w:rFonts w:ascii="Cambria Math" w:hAnsi="Cambria Math" w:cstheme="minorHAnsi"/>
          <w:color w:val="222222"/>
          <w:sz w:val="24"/>
          <w:shd w:val="clear" w:color="auto" w:fill="FFFFFF"/>
        </w:rPr>
        <w:t>V</w:t>
      </w:r>
      <w:r w:rsidRPr="00CF3EB6">
        <w:rPr>
          <w:rFonts w:ascii="Cambria Math" w:hAnsi="Cambria Math" w:cstheme="minorHAnsi"/>
          <w:color w:val="222222"/>
          <w:sz w:val="24"/>
          <w:shd w:val="clear" w:color="auto" w:fill="FFFFFF"/>
          <w:vertAlign w:val="subscript"/>
        </w:rPr>
        <w:t xml:space="preserve">LED </w:t>
      </w:r>
      <w:r w:rsidRPr="00CF3EB6">
        <w:rPr>
          <w:rFonts w:ascii="Cambria Math" w:hAnsi="Cambria Math" w:cstheme="minorHAnsi"/>
          <w:color w:val="222222"/>
          <w:sz w:val="24"/>
          <w:shd w:val="clear" w:color="auto" w:fill="FFFFFF"/>
        </w:rPr>
        <w:t>)</w:t>
      </w:r>
      <w:proofErr w:type="gramEnd"/>
    </w:p>
    <w:p w:rsidR="00AB13C4" w:rsidRPr="00CF3EB6" w:rsidRDefault="00AB13C4" w:rsidP="00AB13C4">
      <w:pPr>
        <w:pStyle w:val="ListParagraph"/>
        <w:jc w:val="center"/>
        <w:rPr>
          <w:rFonts w:ascii="Cambria Math" w:hAnsi="Cambria Math" w:cstheme="minorHAnsi"/>
          <w:color w:val="222222"/>
          <w:sz w:val="24"/>
          <w:shd w:val="clear" w:color="auto" w:fill="FFFFFF"/>
          <w:vertAlign w:val="subscript"/>
        </w:rPr>
      </w:pPr>
      <w:r w:rsidRPr="00CF3EB6">
        <w:rPr>
          <w:rFonts w:ascii="Cambria Math" w:hAnsi="Cambria Math" w:cstheme="minorHAnsi"/>
          <w:color w:val="222222"/>
          <w:sz w:val="24"/>
          <w:shd w:val="clear" w:color="auto" w:fill="FFFFFF"/>
        </w:rPr>
        <w:t>V</w:t>
      </w:r>
      <w:r w:rsidRPr="00CF3EB6">
        <w:rPr>
          <w:rFonts w:ascii="Cambria Math" w:hAnsi="Cambria Math" w:cstheme="minorHAnsi"/>
          <w:color w:val="222222"/>
          <w:sz w:val="24"/>
          <w:shd w:val="clear" w:color="auto" w:fill="FFFFFF"/>
          <w:vertAlign w:val="subscript"/>
        </w:rPr>
        <w:t xml:space="preserve">R2 </w:t>
      </w:r>
      <w:r w:rsidR="000B4DD2" w:rsidRPr="00CF3EB6">
        <w:rPr>
          <w:rFonts w:ascii="Cambria Math" w:hAnsi="Cambria Math" w:cstheme="minorHAnsi"/>
          <w:color w:val="222222"/>
          <w:sz w:val="24"/>
          <w:shd w:val="clear" w:color="auto" w:fill="FFFFFF"/>
        </w:rPr>
        <w:t>=</w:t>
      </w:r>
      <w:r w:rsidRPr="00CF3EB6">
        <w:rPr>
          <w:rFonts w:ascii="Cambria Math" w:hAnsi="Cambria Math" w:cstheme="minorHAnsi"/>
          <w:color w:val="222222"/>
          <w:sz w:val="24"/>
          <w:shd w:val="clear" w:color="auto" w:fill="FFFFFF"/>
        </w:rPr>
        <w:t xml:space="preserve"> V</w:t>
      </w:r>
      <w:r w:rsidRPr="00CF3EB6">
        <w:rPr>
          <w:rFonts w:ascii="Cambria Math" w:hAnsi="Cambria Math" w:cstheme="minorHAnsi"/>
          <w:color w:val="222222"/>
          <w:sz w:val="24"/>
          <w:shd w:val="clear" w:color="auto" w:fill="FFFFFF"/>
          <w:vertAlign w:val="subscript"/>
        </w:rPr>
        <w:t>LED</w:t>
      </w:r>
    </w:p>
    <w:p w:rsidR="00AB13C4" w:rsidRPr="00AB13C4" w:rsidRDefault="00AB13C4" w:rsidP="00AB13C4">
      <w:pPr>
        <w:pStyle w:val="ListParagraph"/>
        <w:rPr>
          <w:rFonts w:ascii="Cambria Math" w:hAnsi="Cambria Math" w:cs="Cambria Math"/>
          <w:color w:val="222222"/>
          <w:shd w:val="clear" w:color="auto" w:fill="FFFFFF"/>
        </w:rPr>
      </w:pPr>
    </w:p>
    <w:p w:rsidR="00AB13C4" w:rsidRDefault="00AB13C4" w:rsidP="00AB13C4">
      <w:pPr>
        <w:pStyle w:val="ListParagraph"/>
        <w:numPr>
          <w:ilvl w:val="0"/>
          <w:numId w:val="30"/>
        </w:numPr>
        <w:spacing w:before="240"/>
        <w:rPr>
          <w:rFonts w:cstheme="minorHAnsi"/>
          <w:color w:val="222222"/>
          <w:shd w:val="clear" w:color="auto" w:fill="FFFFFF"/>
        </w:rPr>
      </w:pPr>
      <w:r>
        <w:rPr>
          <w:rFonts w:cstheme="minorHAnsi"/>
          <w:b/>
          <w:color w:val="222222"/>
          <w:shd w:val="clear" w:color="auto" w:fill="FFFFFF"/>
        </w:rPr>
        <w:t>Current Through Parallel Branches</w:t>
      </w:r>
      <w:r w:rsidRPr="006135A0">
        <w:rPr>
          <w:rFonts w:cstheme="minorHAnsi"/>
          <w:b/>
          <w:color w:val="222222"/>
          <w:shd w:val="clear" w:color="auto" w:fill="FFFFFF"/>
        </w:rPr>
        <w:t xml:space="preserve">: </w:t>
      </w:r>
      <w:r>
        <w:rPr>
          <w:rFonts w:cstheme="minorHAnsi"/>
          <w:color w:val="222222"/>
          <w:shd w:val="clear" w:color="auto" w:fill="FFFFFF"/>
        </w:rPr>
        <w:t>It can also be concluded that the sum of currents flowing through a parallel branch is equal to the current entering the branch (</w:t>
      </w:r>
      <w:r>
        <w:rPr>
          <w:rFonts w:cstheme="minorHAnsi"/>
          <w:i/>
          <w:color w:val="222222"/>
          <w:shd w:val="clear" w:color="auto" w:fill="FFFFFF"/>
        </w:rPr>
        <w:t>Principle Conservation of Energy</w:t>
      </w:r>
      <w:r>
        <w:rPr>
          <w:rFonts w:cstheme="minorHAnsi"/>
          <w:color w:val="222222"/>
          <w:shd w:val="clear" w:color="auto" w:fill="FFFFFF"/>
        </w:rPr>
        <w:t xml:space="preserve">) </w:t>
      </w:r>
      <w:proofErr w:type="spellStart"/>
      <w:r>
        <w:rPr>
          <w:rFonts w:cstheme="minorHAnsi"/>
          <w:color w:val="222222"/>
          <w:shd w:val="clear" w:color="auto" w:fill="FFFFFF"/>
        </w:rPr>
        <w:t>i.e</w:t>
      </w:r>
      <w:proofErr w:type="spellEnd"/>
    </w:p>
    <w:p w:rsidR="00AB13C4" w:rsidRDefault="00AB13C4" w:rsidP="00AB13C4">
      <w:pPr>
        <w:pStyle w:val="ListParagraph"/>
        <w:rPr>
          <w:rFonts w:ascii="Cambria Math" w:hAnsi="Cambria Math" w:cs="Cambria Math"/>
          <w:color w:val="222222"/>
          <w:shd w:val="clear" w:color="auto" w:fill="FFFFFF"/>
        </w:rPr>
      </w:pPr>
    </w:p>
    <w:p w:rsidR="00AB13C4" w:rsidRPr="00CF3EB6" w:rsidRDefault="00AB13C4" w:rsidP="00AB13C4">
      <w:pPr>
        <w:pStyle w:val="ListParagraph"/>
        <w:jc w:val="center"/>
        <w:rPr>
          <w:rFonts w:ascii="Cambria Math" w:hAnsi="Cambria Math" w:cstheme="minorHAnsi"/>
          <w:color w:val="222222"/>
          <w:sz w:val="24"/>
          <w:shd w:val="clear" w:color="auto" w:fill="FFFFFF"/>
        </w:rPr>
      </w:pPr>
      <w:proofErr w:type="spellStart"/>
      <w:r w:rsidRPr="00CF3EB6">
        <w:rPr>
          <w:rFonts w:ascii="Cambria Math" w:hAnsi="Cambria Math" w:cstheme="minorHAnsi"/>
          <w:color w:val="222222"/>
          <w:sz w:val="24"/>
          <w:shd w:val="clear" w:color="auto" w:fill="FFFFFF"/>
        </w:rPr>
        <w:t>I</w:t>
      </w:r>
      <w:r w:rsidRPr="00CF3EB6">
        <w:rPr>
          <w:rFonts w:ascii="Cambria Math" w:hAnsi="Cambria Math" w:cstheme="minorHAnsi"/>
          <w:color w:val="222222"/>
          <w:sz w:val="24"/>
          <w:shd w:val="clear" w:color="auto" w:fill="FFFFFF"/>
          <w:vertAlign w:val="subscript"/>
        </w:rPr>
        <w:t>in</w:t>
      </w:r>
      <w:proofErr w:type="spellEnd"/>
      <w:r w:rsidR="000B4DD2" w:rsidRPr="00CF3EB6">
        <w:rPr>
          <w:rFonts w:ascii="Cambria Math" w:hAnsi="Cambria Math" w:cstheme="minorHAnsi"/>
          <w:color w:val="222222"/>
          <w:sz w:val="24"/>
          <w:shd w:val="clear" w:color="auto" w:fill="FFFFFF"/>
          <w:vertAlign w:val="subscript"/>
        </w:rPr>
        <w:t xml:space="preserve"> </w:t>
      </w:r>
      <w:r w:rsidR="000B4DD2" w:rsidRPr="00CF3EB6">
        <w:rPr>
          <w:rFonts w:ascii="Cambria Math" w:hAnsi="Cambria Math" w:cstheme="minorHAnsi"/>
          <w:color w:val="222222"/>
          <w:sz w:val="24"/>
          <w:shd w:val="clear" w:color="auto" w:fill="FFFFFF"/>
        </w:rPr>
        <w:t>= I</w:t>
      </w:r>
      <w:r w:rsidR="000B4DD2" w:rsidRPr="00CF3EB6">
        <w:rPr>
          <w:rFonts w:ascii="Cambria Math" w:hAnsi="Cambria Math" w:cstheme="minorHAnsi"/>
          <w:color w:val="222222"/>
          <w:sz w:val="24"/>
          <w:shd w:val="clear" w:color="auto" w:fill="FFFFFF"/>
          <w:vertAlign w:val="subscript"/>
        </w:rPr>
        <w:t xml:space="preserve">R2 </w:t>
      </w:r>
      <w:r w:rsidR="000B4DD2" w:rsidRPr="00CF3EB6">
        <w:rPr>
          <w:rFonts w:ascii="Cambria Math" w:hAnsi="Cambria Math" w:cstheme="minorHAnsi"/>
          <w:color w:val="222222"/>
          <w:sz w:val="24"/>
          <w:shd w:val="clear" w:color="auto" w:fill="FFFFFF"/>
        </w:rPr>
        <w:t>+ I</w:t>
      </w:r>
      <w:r w:rsidR="000B4DD2" w:rsidRPr="00CF3EB6">
        <w:rPr>
          <w:rFonts w:ascii="Cambria Math" w:hAnsi="Cambria Math" w:cstheme="minorHAnsi"/>
          <w:color w:val="222222"/>
          <w:sz w:val="24"/>
          <w:shd w:val="clear" w:color="auto" w:fill="FFFFFF"/>
          <w:vertAlign w:val="subscript"/>
        </w:rPr>
        <w:t>LED</w:t>
      </w:r>
      <w:r w:rsidRPr="00CF3EB6">
        <w:rPr>
          <w:rFonts w:ascii="Cambria Math" w:hAnsi="Cambria Math" w:cstheme="minorHAnsi"/>
          <w:color w:val="222222"/>
          <w:sz w:val="24"/>
          <w:shd w:val="clear" w:color="auto" w:fill="FFFFFF"/>
          <w:vertAlign w:val="subscript"/>
        </w:rPr>
        <w:t xml:space="preserve"> </w:t>
      </w:r>
    </w:p>
    <w:p w:rsidR="00AB13C4" w:rsidRPr="006135A0" w:rsidRDefault="00AB13C4" w:rsidP="00AB13C4">
      <w:pPr>
        <w:pStyle w:val="ListParagraph"/>
        <w:rPr>
          <w:rFonts w:ascii="Cambria Math" w:hAnsi="Cambria Math" w:cs="Cambria Math"/>
          <w:color w:val="222222"/>
          <w:shd w:val="clear" w:color="auto" w:fill="FFFFFF"/>
        </w:rPr>
      </w:pPr>
    </w:p>
    <w:sectPr w:rsidR="00AB13C4" w:rsidRPr="006135A0" w:rsidSect="00A23B59">
      <w:footerReference w:type="default" r:id="rId18"/>
      <w:headerReference w:type="first" r:id="rId19"/>
      <w:footerReference w:type="first" r:id="rId2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812" w:rsidRDefault="00123812" w:rsidP="00855982">
      <w:pPr>
        <w:spacing w:after="0" w:line="240" w:lineRule="auto"/>
      </w:pPr>
      <w:r>
        <w:separator/>
      </w:r>
    </w:p>
  </w:endnote>
  <w:endnote w:type="continuationSeparator" w:id="0">
    <w:p w:rsidR="00123812" w:rsidRDefault="0012381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982" w:rsidRDefault="00264F6D">
    <w:pPr>
      <w:pStyle w:val="Footer"/>
    </w:pPr>
    <w:r>
      <w:rPr>
        <w:noProof/>
        <w:lang w:eastAsia="en-US"/>
      </w:rPr>
      <mc:AlternateContent>
        <mc:Choice Requires="wpg">
          <w:drawing>
            <wp:anchor distT="0" distB="0" distL="114300" distR="114300" simplePos="0" relativeHeight="251659264" behindDoc="0" locked="0" layoutInCell="1" allowOverlap="1" wp14:anchorId="4450F28B" wp14:editId="70759F60">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F6D" w:rsidRDefault="00123812">
                            <w:pPr>
                              <w:pStyle w:val="Footer"/>
                              <w:jc w:val="right"/>
                            </w:pPr>
                            <w:sdt>
                              <w:sdtPr>
                                <w:rPr>
                                  <w:caps/>
                                  <w:color w:val="F07F09"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64F6D">
                                  <w:rPr>
                                    <w:caps/>
                                    <w:color w:val="F07F09" w:themeColor="accent1"/>
                                    <w:sz w:val="20"/>
                                    <w:szCs w:val="20"/>
                                    <w:lang w:val="en-GB"/>
                                  </w:rPr>
                                  <w:t xml:space="preserve">Brandon Dooley </w:t>
                                </w:r>
                                <w:proofErr w:type="gramStart"/>
                                <w:r w:rsidR="00264F6D">
                                  <w:rPr>
                                    <w:caps/>
                                    <w:color w:val="F07F09" w:themeColor="accent1"/>
                                    <w:sz w:val="20"/>
                                    <w:szCs w:val="20"/>
                                    <w:lang w:val="en-GB"/>
                                  </w:rPr>
                                  <w:t>( #</w:t>
                                </w:r>
                                <w:proofErr w:type="gramEnd"/>
                                <w:r w:rsidR="00264F6D">
                                  <w:rPr>
                                    <w:caps/>
                                    <w:color w:val="F07F09" w:themeColor="accent1"/>
                                    <w:sz w:val="20"/>
                                    <w:szCs w:val="20"/>
                                    <w:lang w:val="en-GB"/>
                                  </w:rPr>
                                  <w:t>16327446 )</w:t>
                                </w:r>
                              </w:sdtContent>
                            </w:sdt>
                            <w:r w:rsidR="00264F6D">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64F6D">
                                  <w:rPr>
                                    <w:color w:val="808080" w:themeColor="background1" w:themeShade="80"/>
                                    <w:sz w:val="20"/>
                                    <w:szCs w:val="20"/>
                                    <w:lang w:val="en-GB"/>
                                  </w:rPr>
                                  <w:t>CS1025 Laboratory Experiment 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450F28B" id="Group 164" o:spid="_x0000_s1029"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1"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264F6D" w:rsidRDefault="004572B6">
                      <w:pPr>
                        <w:pStyle w:val="Footer"/>
                        <w:jc w:val="right"/>
                      </w:pPr>
                      <w:sdt>
                        <w:sdtPr>
                          <w:rPr>
                            <w:caps/>
                            <w:color w:val="F07F09"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264F6D">
                            <w:rPr>
                              <w:caps/>
                              <w:color w:val="F07F09" w:themeColor="accent1"/>
                              <w:sz w:val="20"/>
                              <w:szCs w:val="20"/>
                              <w:lang w:val="en-GB"/>
                            </w:rPr>
                            <w:t xml:space="preserve">Brandon Dooley </w:t>
                          </w:r>
                          <w:proofErr w:type="gramStart"/>
                          <w:r w:rsidR="00264F6D">
                            <w:rPr>
                              <w:caps/>
                              <w:color w:val="F07F09" w:themeColor="accent1"/>
                              <w:sz w:val="20"/>
                              <w:szCs w:val="20"/>
                              <w:lang w:val="en-GB"/>
                            </w:rPr>
                            <w:t>( #</w:t>
                          </w:r>
                          <w:proofErr w:type="gramEnd"/>
                          <w:r w:rsidR="00264F6D">
                            <w:rPr>
                              <w:caps/>
                              <w:color w:val="F07F09" w:themeColor="accent1"/>
                              <w:sz w:val="20"/>
                              <w:szCs w:val="20"/>
                              <w:lang w:val="en-GB"/>
                            </w:rPr>
                            <w:t>16327446 )</w:t>
                          </w:r>
                        </w:sdtContent>
                      </w:sdt>
                      <w:r w:rsidR="00264F6D">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64F6D">
                            <w:rPr>
                              <w:color w:val="808080" w:themeColor="background1" w:themeShade="80"/>
                              <w:sz w:val="20"/>
                              <w:szCs w:val="20"/>
                              <w:lang w:val="en-GB"/>
                            </w:rPr>
                            <w:t>CS1025 Laboratory Experiment 1</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E4A" w:rsidRDefault="00264F6D">
    <w:pPr>
      <w:pStyle w:val="Footer"/>
    </w:pPr>
    <w:r w:rsidRPr="00264F6D">
      <w:rPr>
        <w:noProof/>
        <w:color w:val="F07F09" w:themeColor="accent1"/>
        <w:lang w:eastAsia="en-US"/>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5" name="Group 5"/>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6" name="Rectangle 6"/>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F6D" w:rsidRDefault="00123812">
                            <w:pPr>
                              <w:pStyle w:val="Footer"/>
                              <w:jc w:val="right"/>
                            </w:pPr>
                            <w:sdt>
                              <w:sdtPr>
                                <w:rPr>
                                  <w:caps/>
                                  <w:color w:val="F07F09" w:themeColor="accent1"/>
                                  <w:sz w:val="20"/>
                                  <w:szCs w:val="20"/>
                                </w:rPr>
                                <w:alias w:val="Title"/>
                                <w:tag w:val=""/>
                                <w:id w:val="1322311489"/>
                                <w:dataBinding w:prefixMappings="xmlns:ns0='http://purl.org/dc/elements/1.1/' xmlns:ns1='http://schemas.openxmlformats.org/package/2006/metadata/core-properties' " w:xpath="/ns1:coreProperties[1]/ns0:title[1]" w:storeItemID="{6C3C8BC8-F283-45AE-878A-BAB7291924A1}"/>
                                <w:text/>
                              </w:sdtPr>
                              <w:sdtEndPr/>
                              <w:sdtContent>
                                <w:r w:rsidR="00264F6D">
                                  <w:rPr>
                                    <w:caps/>
                                    <w:color w:val="F07F09" w:themeColor="accent1"/>
                                    <w:sz w:val="20"/>
                                    <w:szCs w:val="20"/>
                                    <w:lang w:val="en-GB"/>
                                  </w:rPr>
                                  <w:t xml:space="preserve">Brandon Dooley </w:t>
                                </w:r>
                                <w:proofErr w:type="gramStart"/>
                                <w:r w:rsidR="00264F6D">
                                  <w:rPr>
                                    <w:caps/>
                                    <w:color w:val="F07F09" w:themeColor="accent1"/>
                                    <w:sz w:val="20"/>
                                    <w:szCs w:val="20"/>
                                    <w:lang w:val="en-GB"/>
                                  </w:rPr>
                                  <w:t>( #</w:t>
                                </w:r>
                                <w:proofErr w:type="gramEnd"/>
                                <w:r w:rsidR="00264F6D">
                                  <w:rPr>
                                    <w:caps/>
                                    <w:color w:val="F07F09" w:themeColor="accent1"/>
                                    <w:sz w:val="20"/>
                                    <w:szCs w:val="20"/>
                                    <w:lang w:val="en-GB"/>
                                  </w:rPr>
                                  <w:t>16327446 )</w:t>
                                </w:r>
                              </w:sdtContent>
                            </w:sdt>
                            <w:r w:rsidR="00264F6D">
                              <w:rPr>
                                <w:caps/>
                                <w:color w:val="808080" w:themeColor="background1" w:themeShade="80"/>
                                <w:sz w:val="20"/>
                                <w:szCs w:val="20"/>
                              </w:rPr>
                              <w:t> | </w:t>
                            </w:r>
                            <w:sdt>
                              <w:sdtPr>
                                <w:rPr>
                                  <w:color w:val="808080" w:themeColor="background1" w:themeShade="80"/>
                                  <w:sz w:val="20"/>
                                  <w:szCs w:val="20"/>
                                </w:rPr>
                                <w:alias w:val="Subtitle"/>
                                <w:tag w:val=""/>
                                <w:id w:val="502796760"/>
                                <w:dataBinding w:prefixMappings="xmlns:ns0='http://purl.org/dc/elements/1.1/' xmlns:ns1='http://schemas.openxmlformats.org/package/2006/metadata/core-properties' " w:xpath="/ns1:coreProperties[1]/ns0:subject[1]" w:storeItemID="{6C3C8BC8-F283-45AE-878A-BAB7291924A1}"/>
                                <w:text/>
                              </w:sdtPr>
                              <w:sdtEndPr/>
                              <w:sdtContent>
                                <w:r w:rsidR="00264F6D">
                                  <w:rPr>
                                    <w:color w:val="808080" w:themeColor="background1" w:themeShade="80"/>
                                    <w:sz w:val="20"/>
                                    <w:szCs w:val="20"/>
                                  </w:rPr>
                                  <w:t>CS1025 Laboratory Experiment 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5" o:spid="_x0000_s1032"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xNC5XH8DAACqCgAADgAAAAAAAAAAAAAAAAAuAgAAZHJzL2Uyb0Rv&#10;Yy54bWxQSwECLQAUAAYACAAAACEA8YbAetsAAAAEAQAADwAAAAAAAAAAAAAAAADZBQAAZHJzL2Rv&#10;d25yZXYueG1sUEsFBgAAAAAEAAQA8wAAAOEGAAAAAA==&#10;">
              <v:rect id="Rectangle 6"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7"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" filled="f" stroked="f" strokeweight=".5pt">
                <v:textbox style="mso-fit-shape-to-text:t" inset="0,,0">
                  <w:txbxContent>
                    <w:p w:rsidR="00264F6D" w:rsidRDefault="004572B6">
                      <w:pPr>
                        <w:pStyle w:val="Footer"/>
                        <w:jc w:val="right"/>
                      </w:pPr>
                      <w:sdt>
                        <w:sdtPr>
                          <w:rPr>
                            <w:caps/>
                            <w:color w:val="F07F09" w:themeColor="accent1"/>
                            <w:sz w:val="20"/>
                            <w:szCs w:val="20"/>
                          </w:rPr>
                          <w:alias w:val="Title"/>
                          <w:tag w:val=""/>
                          <w:id w:val="1322311489"/>
                          <w:dataBinding w:prefixMappings="xmlns:ns0='http://purl.org/dc/elements/1.1/' xmlns:ns1='http://schemas.openxmlformats.org/package/2006/metadata/core-properties' " w:xpath="/ns1:coreProperties[1]/ns0:title[1]" w:storeItemID="{6C3C8BC8-F283-45AE-878A-BAB7291924A1}"/>
                          <w:text/>
                        </w:sdtPr>
                        <w:sdtEndPr/>
                        <w:sdtContent>
                          <w:r w:rsidR="00264F6D">
                            <w:rPr>
                              <w:caps/>
                              <w:color w:val="F07F09" w:themeColor="accent1"/>
                              <w:sz w:val="20"/>
                              <w:szCs w:val="20"/>
                              <w:lang w:val="en-GB"/>
                            </w:rPr>
                            <w:t xml:space="preserve">Brandon Dooley </w:t>
                          </w:r>
                          <w:proofErr w:type="gramStart"/>
                          <w:r w:rsidR="00264F6D">
                            <w:rPr>
                              <w:caps/>
                              <w:color w:val="F07F09" w:themeColor="accent1"/>
                              <w:sz w:val="20"/>
                              <w:szCs w:val="20"/>
                              <w:lang w:val="en-GB"/>
                            </w:rPr>
                            <w:t>( #</w:t>
                          </w:r>
                          <w:proofErr w:type="gramEnd"/>
                          <w:r w:rsidR="00264F6D">
                            <w:rPr>
                              <w:caps/>
                              <w:color w:val="F07F09" w:themeColor="accent1"/>
                              <w:sz w:val="20"/>
                              <w:szCs w:val="20"/>
                              <w:lang w:val="en-GB"/>
                            </w:rPr>
                            <w:t>16327446 )</w:t>
                          </w:r>
                        </w:sdtContent>
                      </w:sdt>
                      <w:r w:rsidR="00264F6D">
                        <w:rPr>
                          <w:caps/>
                          <w:color w:val="808080" w:themeColor="background1" w:themeShade="80"/>
                          <w:sz w:val="20"/>
                          <w:szCs w:val="20"/>
                        </w:rPr>
                        <w:t> | </w:t>
                      </w:r>
                      <w:sdt>
                        <w:sdtPr>
                          <w:rPr>
                            <w:color w:val="808080" w:themeColor="background1" w:themeShade="80"/>
                            <w:sz w:val="20"/>
                            <w:szCs w:val="20"/>
                          </w:rPr>
                          <w:alias w:val="Subtitle"/>
                          <w:tag w:val=""/>
                          <w:id w:val="502796760"/>
                          <w:dataBinding w:prefixMappings="xmlns:ns0='http://purl.org/dc/elements/1.1/' xmlns:ns1='http://schemas.openxmlformats.org/package/2006/metadata/core-properties' " w:xpath="/ns1:coreProperties[1]/ns0:subject[1]" w:storeItemID="{6C3C8BC8-F283-45AE-878A-BAB7291924A1}"/>
                          <w:text/>
                        </w:sdtPr>
                        <w:sdtEndPr/>
                        <w:sdtContent>
                          <w:r w:rsidR="00264F6D">
                            <w:rPr>
                              <w:color w:val="808080" w:themeColor="background1" w:themeShade="80"/>
                              <w:sz w:val="20"/>
                              <w:szCs w:val="20"/>
                            </w:rPr>
                            <w:t>CS1025 Laboratory Experiment 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812" w:rsidRDefault="00123812" w:rsidP="00855982">
      <w:pPr>
        <w:spacing w:after="0" w:line="240" w:lineRule="auto"/>
      </w:pPr>
      <w:r>
        <w:separator/>
      </w:r>
    </w:p>
  </w:footnote>
  <w:footnote w:type="continuationSeparator" w:id="0">
    <w:p w:rsidR="00123812" w:rsidRDefault="00123812"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E4A" w:rsidRDefault="00123812">
    <w:pPr>
      <w:pStyle w:val="Header"/>
      <w:rPr>
        <w:sz w:val="24"/>
        <w:szCs w:val="24"/>
      </w:rPr>
    </w:pPr>
    <w:sdt>
      <w:sdtPr>
        <w:rPr>
          <w:rFonts w:asciiTheme="majorHAnsi" w:eastAsiaTheme="majorEastAsia" w:hAnsiTheme="majorHAnsi" w:cstheme="majorBidi"/>
          <w:color w:val="F07F09" w:themeColor="accent1"/>
          <w:sz w:val="24"/>
          <w:szCs w:val="24"/>
        </w:rPr>
        <w:alias w:val="Title"/>
        <w:id w:val="78404852"/>
        <w:placeholder>
          <w:docPart w:val="78218C11225843BFA79727AC65B818D3"/>
        </w:placeholder>
        <w:dataBinding w:prefixMappings="xmlns:ns0='http://schemas.openxmlformats.org/package/2006/metadata/core-properties' xmlns:ns1='http://purl.org/dc/elements/1.1/'" w:xpath="/ns0:coreProperties[1]/ns1:title[1]" w:storeItemID="{6C3C8BC8-F283-45AE-878A-BAB7291924A1}"/>
        <w:text/>
      </w:sdtPr>
      <w:sdtEndPr/>
      <w:sdtContent>
        <w:r w:rsidR="001F7E4A">
          <w:rPr>
            <w:rFonts w:asciiTheme="majorHAnsi" w:eastAsiaTheme="majorEastAsia" w:hAnsiTheme="majorHAnsi" w:cstheme="majorBidi"/>
            <w:color w:val="F07F09" w:themeColor="accent1"/>
            <w:sz w:val="24"/>
            <w:szCs w:val="24"/>
            <w:lang w:val="en-GB"/>
          </w:rPr>
          <w:t xml:space="preserve">Brandon Dooley </w:t>
        </w:r>
        <w:proofErr w:type="gramStart"/>
        <w:r w:rsidR="001F7E4A">
          <w:rPr>
            <w:rFonts w:asciiTheme="majorHAnsi" w:eastAsiaTheme="majorEastAsia" w:hAnsiTheme="majorHAnsi" w:cstheme="majorBidi"/>
            <w:color w:val="F07F09" w:themeColor="accent1"/>
            <w:sz w:val="24"/>
            <w:szCs w:val="24"/>
            <w:lang w:val="en-GB"/>
          </w:rPr>
          <w:t>( #</w:t>
        </w:r>
        <w:proofErr w:type="gramEnd"/>
        <w:r w:rsidR="001F7E4A">
          <w:rPr>
            <w:rFonts w:asciiTheme="majorHAnsi" w:eastAsiaTheme="majorEastAsia" w:hAnsiTheme="majorHAnsi" w:cstheme="majorBidi"/>
            <w:color w:val="F07F09" w:themeColor="accent1"/>
            <w:sz w:val="24"/>
            <w:szCs w:val="24"/>
            <w:lang w:val="en-GB"/>
          </w:rPr>
          <w:t>16327446 )</w:t>
        </w:r>
      </w:sdtContent>
    </w:sdt>
    <w:r w:rsidR="001F7E4A">
      <w:rPr>
        <w:rFonts w:asciiTheme="majorHAnsi" w:eastAsiaTheme="majorEastAsia" w:hAnsiTheme="majorHAnsi" w:cstheme="majorBidi"/>
        <w:color w:val="F07F09" w:themeColor="accent1"/>
        <w:sz w:val="24"/>
        <w:szCs w:val="24"/>
      </w:rPr>
      <w:ptab w:relativeTo="margin" w:alignment="right" w:leader="none"/>
    </w:r>
    <w:sdt>
      <w:sdtPr>
        <w:rPr>
          <w:rFonts w:asciiTheme="majorHAnsi" w:eastAsiaTheme="majorEastAsia" w:hAnsiTheme="majorHAnsi" w:cstheme="majorBidi"/>
          <w:color w:val="F07F09" w:themeColor="accent1"/>
          <w:sz w:val="24"/>
          <w:szCs w:val="24"/>
        </w:rPr>
        <w:alias w:val="Date"/>
        <w:id w:val="78404859"/>
        <w:placeholder>
          <w:docPart w:val="C1056E7FD16A468B96F02D8A1BF63397"/>
        </w:placeholder>
        <w:dataBinding w:prefixMappings="xmlns:ns0='http://schemas.microsoft.com/office/2006/coverPageProps'" w:xpath="/ns0:CoverPageProperties[1]/ns0:PublishDate[1]" w:storeItemID="{55AF091B-3C7A-41E3-B477-F2FDAA23CFDA}"/>
        <w:date w:fullDate="2016-11-23T00:00:00Z">
          <w:dateFormat w:val="MMMM d, yyyy"/>
          <w:lid w:val="en-US"/>
          <w:storeMappedDataAs w:val="dateTime"/>
          <w:calendar w:val="gregorian"/>
        </w:date>
      </w:sdtPr>
      <w:sdtEndPr/>
      <w:sdtContent>
        <w:r w:rsidR="001F7E4A">
          <w:rPr>
            <w:rFonts w:asciiTheme="majorHAnsi" w:eastAsiaTheme="majorEastAsia" w:hAnsiTheme="majorHAnsi" w:cstheme="majorBidi"/>
            <w:color w:val="F07F09" w:themeColor="accent1"/>
            <w:sz w:val="24"/>
            <w:szCs w:val="24"/>
          </w:rPr>
          <w:t>November 23, 2016</w:t>
        </w:r>
      </w:sdtContent>
    </w:sdt>
  </w:p>
  <w:p w:rsidR="001F7E4A" w:rsidRPr="001F7E4A" w:rsidRDefault="001F7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B124E2"/>
    <w:multiLevelType w:val="hybridMultilevel"/>
    <w:tmpl w:val="40BCF9C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F3B4BA2"/>
    <w:multiLevelType w:val="hybridMultilevel"/>
    <w:tmpl w:val="E49E0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F4478"/>
    <w:multiLevelType w:val="hybridMultilevel"/>
    <w:tmpl w:val="EDA6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03549C"/>
    <w:multiLevelType w:val="hybridMultilevel"/>
    <w:tmpl w:val="654C84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9"/>
  </w:num>
  <w:num w:numId="31">
    <w:abstractNumId w:val="20"/>
  </w:num>
  <w:num w:numId="32">
    <w:abstractNumId w:val="21"/>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4A"/>
    <w:rsid w:val="00001F3E"/>
    <w:rsid w:val="000B4DD2"/>
    <w:rsid w:val="000F6401"/>
    <w:rsid w:val="00123812"/>
    <w:rsid w:val="001A7055"/>
    <w:rsid w:val="001D00D2"/>
    <w:rsid w:val="001D4362"/>
    <w:rsid w:val="001F7E4A"/>
    <w:rsid w:val="00264F6D"/>
    <w:rsid w:val="00265579"/>
    <w:rsid w:val="0029062A"/>
    <w:rsid w:val="002C6F24"/>
    <w:rsid w:val="00397949"/>
    <w:rsid w:val="003B5744"/>
    <w:rsid w:val="00423A0C"/>
    <w:rsid w:val="004572B6"/>
    <w:rsid w:val="0055400A"/>
    <w:rsid w:val="00593E28"/>
    <w:rsid w:val="00597A60"/>
    <w:rsid w:val="005A79EF"/>
    <w:rsid w:val="005D385D"/>
    <w:rsid w:val="005F0184"/>
    <w:rsid w:val="006135A0"/>
    <w:rsid w:val="00654FD0"/>
    <w:rsid w:val="007833A7"/>
    <w:rsid w:val="00855982"/>
    <w:rsid w:val="008C4F40"/>
    <w:rsid w:val="008D10C1"/>
    <w:rsid w:val="008F1C04"/>
    <w:rsid w:val="009A6750"/>
    <w:rsid w:val="00A10484"/>
    <w:rsid w:val="00A23B59"/>
    <w:rsid w:val="00A44A94"/>
    <w:rsid w:val="00A762E0"/>
    <w:rsid w:val="00AB13C4"/>
    <w:rsid w:val="00BC20BF"/>
    <w:rsid w:val="00C04DA1"/>
    <w:rsid w:val="00C855F2"/>
    <w:rsid w:val="00CF3EB6"/>
    <w:rsid w:val="00E91CE7"/>
    <w:rsid w:val="00EC0715"/>
    <w:rsid w:val="00F50362"/>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205BD"/>
  <w15:chartTrackingRefBased/>
  <w15:docId w15:val="{0ADC8DD5-2EB2-4955-8D41-A38B1F06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13C4"/>
  </w:style>
  <w:style w:type="paragraph" w:styleId="Heading1">
    <w:name w:val="heading 1"/>
    <w:basedOn w:val="Normal"/>
    <w:next w:val="Normal"/>
    <w:link w:val="Heading1Char"/>
    <w:uiPriority w:val="9"/>
    <w:qFormat/>
    <w:rsid w:val="001F7E4A"/>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semiHidden/>
    <w:unhideWhenUsed/>
    <w:qFormat/>
    <w:rsid w:val="001F7E4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semiHidden/>
    <w:unhideWhenUsed/>
    <w:qFormat/>
    <w:rsid w:val="001F7E4A"/>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1F7E4A"/>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1F7E4A"/>
    <w:pPr>
      <w:keepNext/>
      <w:keepLines/>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1F7E4A"/>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1F7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7E4A"/>
    <w:pPr>
      <w:keepNext/>
      <w:keepLines/>
      <w:spacing w:before="200" w:after="0"/>
      <w:outlineLvl w:val="7"/>
    </w:pPr>
    <w:rPr>
      <w:rFonts w:asciiTheme="majorHAnsi" w:eastAsiaTheme="majorEastAsia" w:hAnsiTheme="majorHAnsi" w:cstheme="majorBidi"/>
      <w:color w:val="F07F09" w:themeColor="accent1"/>
      <w:sz w:val="20"/>
      <w:szCs w:val="20"/>
    </w:rPr>
  </w:style>
  <w:style w:type="paragraph" w:styleId="Heading9">
    <w:name w:val="heading 9"/>
    <w:basedOn w:val="Normal"/>
    <w:next w:val="Normal"/>
    <w:link w:val="Heading9Char"/>
    <w:uiPriority w:val="9"/>
    <w:semiHidden/>
    <w:unhideWhenUsed/>
    <w:qFormat/>
    <w:rsid w:val="001F7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E4A"/>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sz w:val="52"/>
      <w:szCs w:val="52"/>
    </w:rPr>
  </w:style>
  <w:style w:type="character" w:customStyle="1" w:styleId="TitleChar">
    <w:name w:val="Title Char"/>
    <w:basedOn w:val="DefaultParagraphFont"/>
    <w:link w:val="Title"/>
    <w:uiPriority w:val="10"/>
    <w:rsid w:val="001F7E4A"/>
    <w:rPr>
      <w:rFonts w:asciiTheme="majorHAnsi" w:eastAsiaTheme="majorEastAsia" w:hAnsiTheme="majorHAnsi" w:cstheme="majorBidi"/>
      <w:color w:val="252525" w:themeColor="text2" w:themeShade="BF"/>
      <w:spacing w:val="5"/>
      <w:sz w:val="52"/>
      <w:szCs w:val="5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1F7E4A"/>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semiHidden/>
    <w:rsid w:val="001F7E4A"/>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semiHidden/>
    <w:rsid w:val="001F7E4A"/>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semiHidden/>
    <w:rsid w:val="001F7E4A"/>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1F7E4A"/>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1F7E4A"/>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1F7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7E4A"/>
    <w:rPr>
      <w:rFonts w:asciiTheme="majorHAnsi" w:eastAsiaTheme="majorEastAsia" w:hAnsiTheme="majorHAnsi" w:cstheme="majorBidi"/>
      <w:color w:val="F07F09" w:themeColor="accent1"/>
      <w:sz w:val="20"/>
      <w:szCs w:val="20"/>
    </w:rPr>
  </w:style>
  <w:style w:type="character" w:customStyle="1" w:styleId="Heading9Char">
    <w:name w:val="Heading 9 Char"/>
    <w:basedOn w:val="DefaultParagraphFont"/>
    <w:link w:val="Heading9"/>
    <w:uiPriority w:val="9"/>
    <w:semiHidden/>
    <w:rsid w:val="001F7E4A"/>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F7E4A"/>
    <w:pPr>
      <w:spacing w:line="240" w:lineRule="auto"/>
    </w:pPr>
    <w:rPr>
      <w:b/>
      <w:bCs/>
      <w:color w:val="F07F09" w:themeColor="accent1"/>
      <w:sz w:val="18"/>
      <w:szCs w:val="18"/>
    </w:rPr>
  </w:style>
  <w:style w:type="paragraph" w:styleId="TOCHeading">
    <w:name w:val="TOC Heading"/>
    <w:basedOn w:val="Heading1"/>
    <w:next w:val="Normal"/>
    <w:uiPriority w:val="39"/>
    <w:semiHidden/>
    <w:unhideWhenUsed/>
    <w:qFormat/>
    <w:rsid w:val="001F7E4A"/>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1F7E4A"/>
    <w:rPr>
      <w:b/>
      <w:bCs/>
      <w:i/>
      <w:iCs/>
      <w:color w:val="F07F09" w:themeColor="accent1"/>
    </w:rPr>
  </w:style>
  <w:style w:type="paragraph" w:styleId="IntenseQuote">
    <w:name w:val="Intense Quote"/>
    <w:basedOn w:val="Normal"/>
    <w:next w:val="Normal"/>
    <w:link w:val="IntenseQuoteChar"/>
    <w:uiPriority w:val="30"/>
    <w:qFormat/>
    <w:rsid w:val="001F7E4A"/>
    <w:pPr>
      <w:pBdr>
        <w:bottom w:val="single" w:sz="4" w:space="4" w:color="F07F09" w:themeColor="accent1"/>
      </w:pBdr>
      <w:spacing w:before="200" w:after="280"/>
      <w:ind w:left="936" w:right="936"/>
    </w:pPr>
    <w:rPr>
      <w:b/>
      <w:bCs/>
      <w:i/>
      <w:iCs/>
      <w:color w:val="F07F09" w:themeColor="accent1"/>
    </w:rPr>
  </w:style>
  <w:style w:type="character" w:customStyle="1" w:styleId="IntenseQuoteChar">
    <w:name w:val="Intense Quote Char"/>
    <w:basedOn w:val="DefaultParagraphFont"/>
    <w:link w:val="IntenseQuote"/>
    <w:uiPriority w:val="30"/>
    <w:rsid w:val="001F7E4A"/>
    <w:rPr>
      <w:b/>
      <w:bCs/>
      <w:i/>
      <w:iCs/>
      <w:color w:val="F07F09" w:themeColor="accent1"/>
    </w:rPr>
  </w:style>
  <w:style w:type="character" w:styleId="IntenseReference">
    <w:name w:val="Intense Reference"/>
    <w:basedOn w:val="DefaultParagraphFont"/>
    <w:uiPriority w:val="32"/>
    <w:qFormat/>
    <w:rsid w:val="001F7E4A"/>
    <w:rPr>
      <w:b/>
      <w:bCs/>
      <w:smallCaps/>
      <w:color w:val="9F2936" w:themeColor="accent2"/>
      <w:spacing w:val="5"/>
      <w:u w:val="single"/>
    </w:rPr>
  </w:style>
  <w:style w:type="paragraph" w:styleId="Subtitle">
    <w:name w:val="Subtitle"/>
    <w:basedOn w:val="Normal"/>
    <w:next w:val="Normal"/>
    <w:link w:val="SubtitleChar"/>
    <w:uiPriority w:val="11"/>
    <w:qFormat/>
    <w:rsid w:val="001F7E4A"/>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itleChar">
    <w:name w:val="Subtitle Char"/>
    <w:basedOn w:val="DefaultParagraphFont"/>
    <w:link w:val="Subtitle"/>
    <w:uiPriority w:val="11"/>
    <w:rsid w:val="001F7E4A"/>
    <w:rPr>
      <w:rFonts w:asciiTheme="majorHAnsi" w:eastAsiaTheme="majorEastAsia" w:hAnsiTheme="majorHAnsi" w:cstheme="majorBidi"/>
      <w:i/>
      <w:iCs/>
      <w:color w:val="F07F09" w:themeColor="accent1"/>
      <w:spacing w:val="15"/>
      <w:sz w:val="24"/>
      <w:szCs w:val="24"/>
    </w:rPr>
  </w:style>
  <w:style w:type="character" w:styleId="Strong">
    <w:name w:val="Strong"/>
    <w:basedOn w:val="DefaultParagraphFont"/>
    <w:uiPriority w:val="22"/>
    <w:qFormat/>
    <w:rsid w:val="001F7E4A"/>
    <w:rPr>
      <w:b/>
      <w:bCs/>
    </w:rPr>
  </w:style>
  <w:style w:type="character" w:styleId="Emphasis">
    <w:name w:val="Emphasis"/>
    <w:basedOn w:val="DefaultParagraphFont"/>
    <w:uiPriority w:val="20"/>
    <w:qFormat/>
    <w:rsid w:val="001F7E4A"/>
    <w:rPr>
      <w:i/>
      <w:iCs/>
    </w:rPr>
  </w:style>
  <w:style w:type="paragraph" w:styleId="NoSpacing">
    <w:name w:val="No Spacing"/>
    <w:link w:val="NoSpacingChar"/>
    <w:uiPriority w:val="1"/>
    <w:qFormat/>
    <w:rsid w:val="001F7E4A"/>
    <w:pPr>
      <w:spacing w:after="0" w:line="240" w:lineRule="auto"/>
    </w:pPr>
  </w:style>
  <w:style w:type="paragraph" w:styleId="Quote">
    <w:name w:val="Quote"/>
    <w:basedOn w:val="Normal"/>
    <w:next w:val="Normal"/>
    <w:link w:val="QuoteChar"/>
    <w:uiPriority w:val="29"/>
    <w:qFormat/>
    <w:rsid w:val="001F7E4A"/>
    <w:rPr>
      <w:i/>
      <w:iCs/>
      <w:color w:val="000000" w:themeColor="text1"/>
    </w:rPr>
  </w:style>
  <w:style w:type="character" w:customStyle="1" w:styleId="QuoteChar">
    <w:name w:val="Quote Char"/>
    <w:basedOn w:val="DefaultParagraphFont"/>
    <w:link w:val="Quote"/>
    <w:uiPriority w:val="29"/>
    <w:rsid w:val="001F7E4A"/>
    <w:rPr>
      <w:i/>
      <w:iCs/>
      <w:color w:val="000000" w:themeColor="text1"/>
    </w:rPr>
  </w:style>
  <w:style w:type="character" w:styleId="SubtleEmphasis">
    <w:name w:val="Subtle Emphasis"/>
    <w:basedOn w:val="DefaultParagraphFont"/>
    <w:uiPriority w:val="19"/>
    <w:qFormat/>
    <w:rsid w:val="001F7E4A"/>
    <w:rPr>
      <w:i/>
      <w:iCs/>
      <w:color w:val="808080" w:themeColor="text1" w:themeTint="7F"/>
    </w:rPr>
  </w:style>
  <w:style w:type="character" w:styleId="SubtleReference">
    <w:name w:val="Subtle Reference"/>
    <w:basedOn w:val="DefaultParagraphFont"/>
    <w:uiPriority w:val="31"/>
    <w:qFormat/>
    <w:rsid w:val="001F7E4A"/>
    <w:rPr>
      <w:smallCaps/>
      <w:color w:val="9F2936" w:themeColor="accent2"/>
      <w:u w:val="single"/>
    </w:rPr>
  </w:style>
  <w:style w:type="character" w:styleId="BookTitle">
    <w:name w:val="Book Title"/>
    <w:basedOn w:val="DefaultParagraphFont"/>
    <w:uiPriority w:val="33"/>
    <w:qFormat/>
    <w:rsid w:val="001F7E4A"/>
    <w:rPr>
      <w:b/>
      <w:bCs/>
      <w:smallCaps/>
      <w:spacing w:val="5"/>
    </w:rPr>
  </w:style>
  <w:style w:type="paragraph" w:styleId="ListParagraph">
    <w:name w:val="List Paragraph"/>
    <w:basedOn w:val="Normal"/>
    <w:uiPriority w:val="34"/>
    <w:qFormat/>
    <w:rsid w:val="008F1C04"/>
    <w:pPr>
      <w:ind w:left="720"/>
      <w:contextualSpacing/>
    </w:pPr>
  </w:style>
  <w:style w:type="table" w:styleId="TableGrid">
    <w:name w:val="Table Grid"/>
    <w:basedOn w:val="TableNormal"/>
    <w:uiPriority w:val="39"/>
    <w:rsid w:val="000F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F6401"/>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sid w:val="008D10C1"/>
    <w:rPr>
      <w:vertAlign w:val="superscript"/>
    </w:rPr>
  </w:style>
  <w:style w:type="character" w:styleId="EndnoteReference">
    <w:name w:val="endnote reference"/>
    <w:basedOn w:val="DefaultParagraphFont"/>
    <w:uiPriority w:val="99"/>
    <w:semiHidden/>
    <w:unhideWhenUsed/>
    <w:rsid w:val="008D10C1"/>
    <w:rPr>
      <w:vertAlign w:val="superscript"/>
    </w:rPr>
  </w:style>
  <w:style w:type="character" w:customStyle="1" w:styleId="NoSpacingChar">
    <w:name w:val="No Spacing Char"/>
    <w:basedOn w:val="DefaultParagraphFont"/>
    <w:link w:val="NoSpacing"/>
    <w:uiPriority w:val="1"/>
    <w:rsid w:val="00A2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199\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218C11225843BFA79727AC65B818D3"/>
        <w:category>
          <w:name w:val="General"/>
          <w:gallery w:val="placeholder"/>
        </w:category>
        <w:types>
          <w:type w:val="bbPlcHdr"/>
        </w:types>
        <w:behaviors>
          <w:behavior w:val="content"/>
        </w:behaviors>
        <w:guid w:val="{A9E471B4-01C6-4ED2-A9B1-2648D80AC904}"/>
      </w:docPartPr>
      <w:docPartBody>
        <w:p w:rsidR="006A3645" w:rsidRDefault="00AD7D28" w:rsidP="00AD7D28">
          <w:pPr>
            <w:pStyle w:val="78218C11225843BFA79727AC65B818D3"/>
          </w:pPr>
          <w:r>
            <w:rPr>
              <w:rFonts w:asciiTheme="majorHAnsi" w:eastAsiaTheme="majorEastAsia" w:hAnsiTheme="majorHAnsi" w:cstheme="majorBidi"/>
              <w:color w:val="5B9BD5" w:themeColor="accent1"/>
              <w:sz w:val="27"/>
              <w:szCs w:val="27"/>
            </w:rPr>
            <w:t>[Document title]</w:t>
          </w:r>
        </w:p>
      </w:docPartBody>
    </w:docPart>
    <w:docPart>
      <w:docPartPr>
        <w:name w:val="C1056E7FD16A468B96F02D8A1BF63397"/>
        <w:category>
          <w:name w:val="General"/>
          <w:gallery w:val="placeholder"/>
        </w:category>
        <w:types>
          <w:type w:val="bbPlcHdr"/>
        </w:types>
        <w:behaviors>
          <w:behavior w:val="content"/>
        </w:behaviors>
        <w:guid w:val="{F3D60C5E-95D1-4C55-BB4B-830FB07E2B84}"/>
      </w:docPartPr>
      <w:docPartBody>
        <w:p w:rsidR="006A3645" w:rsidRDefault="00AD7D28" w:rsidP="00AD7D28">
          <w:pPr>
            <w:pStyle w:val="C1056E7FD16A468B96F02D8A1BF63397"/>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D28"/>
    <w:rsid w:val="0009465D"/>
    <w:rsid w:val="00171ECA"/>
    <w:rsid w:val="0018438E"/>
    <w:rsid w:val="003D6A58"/>
    <w:rsid w:val="00475633"/>
    <w:rsid w:val="00534AC6"/>
    <w:rsid w:val="006A3645"/>
    <w:rsid w:val="00887120"/>
    <w:rsid w:val="00AD7D28"/>
    <w:rsid w:val="00BC1C0A"/>
    <w:rsid w:val="00C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D54245DC944793ADB0B30639FE3AC7">
    <w:name w:val="30D54245DC944793ADB0B30639FE3AC7"/>
  </w:style>
  <w:style w:type="paragraph" w:customStyle="1" w:styleId="384E68C99B9742B7AB1E9DDCCD5FF9CF">
    <w:name w:val="384E68C99B9742B7AB1E9DDCCD5FF9CF"/>
  </w:style>
  <w:style w:type="paragraph" w:customStyle="1" w:styleId="0DDC94AC6589403EA863C486ABFB0352">
    <w:name w:val="0DDC94AC6589403EA863C486ABFB0352"/>
  </w:style>
  <w:style w:type="paragraph" w:customStyle="1" w:styleId="94AB7BF977B94F15A7C6CC26D3C8F81C">
    <w:name w:val="94AB7BF977B94F15A7C6CC26D3C8F81C"/>
    <w:rsid w:val="00AD7D28"/>
  </w:style>
  <w:style w:type="paragraph" w:customStyle="1" w:styleId="E0666BD4EC8F4230BFEC08EDFC16E76F">
    <w:name w:val="E0666BD4EC8F4230BFEC08EDFC16E76F"/>
    <w:rsid w:val="00AD7D28"/>
  </w:style>
  <w:style w:type="paragraph" w:customStyle="1" w:styleId="78218C11225843BFA79727AC65B818D3">
    <w:name w:val="78218C11225843BFA79727AC65B818D3"/>
    <w:rsid w:val="00AD7D28"/>
  </w:style>
  <w:style w:type="paragraph" w:customStyle="1" w:styleId="C1056E7FD16A468B96F02D8A1BF63397">
    <w:name w:val="C1056E7FD16A468B96F02D8A1BF63397"/>
    <w:rsid w:val="00AD7D28"/>
  </w:style>
  <w:style w:type="character" w:styleId="PlaceholderText">
    <w:name w:val="Placeholder Text"/>
    <w:basedOn w:val="DefaultParagraphFont"/>
    <w:uiPriority w:val="99"/>
    <w:semiHidden/>
    <w:rsid w:val="00CD0306"/>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2016-11-23T00:00:00</PublishDate>
  <Abstract/>
  <CompanyAddress/>
  <CompanyPhone/>
  <CompanyFax/>
  <CompanyEmail>Dooleyb1@tcd.ie</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011092-38D4-4EA4-A8B7-C16A6800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272</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Brandon Dooley ( #16327446 )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Dooley ( #16327446 )</dc:title>
  <dc:subject>CS1025 Laboratory Experiment 1</dc:subject>
  <dc:creator>Brandon Dooley</dc:creator>
  <cp:lastModifiedBy>Brandon Dooley</cp:lastModifiedBy>
  <cp:revision>12</cp:revision>
  <cp:lastPrinted>2016-11-25T13:47:00Z</cp:lastPrinted>
  <dcterms:created xsi:type="dcterms:W3CDTF">2016-11-23T10:08:00Z</dcterms:created>
  <dcterms:modified xsi:type="dcterms:W3CDTF">2016-11-28T13:45:00Z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