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9F9" w:rsidRDefault="00071214" w:rsidP="00071214">
      <w:pPr>
        <w:jc w:val="center"/>
        <w:rPr>
          <w:rFonts w:asciiTheme="majorHAnsi" w:hAnsiTheme="majorHAnsi" w:cstheme="majorHAnsi"/>
          <w:b/>
          <w:sz w:val="28"/>
          <w:szCs w:val="28"/>
          <w:u w:val="single"/>
        </w:rPr>
      </w:pPr>
      <w:r>
        <w:rPr>
          <w:rFonts w:asciiTheme="majorHAnsi" w:hAnsiTheme="majorHAnsi" w:cstheme="majorHAnsi"/>
          <w:b/>
          <w:sz w:val="28"/>
          <w:szCs w:val="28"/>
          <w:u w:val="single"/>
        </w:rPr>
        <w:t>CS30</w:t>
      </w:r>
      <w:r w:rsidR="0020491B">
        <w:rPr>
          <w:rFonts w:asciiTheme="majorHAnsi" w:hAnsiTheme="majorHAnsi" w:cstheme="majorHAnsi"/>
          <w:b/>
          <w:sz w:val="28"/>
          <w:szCs w:val="28"/>
          <w:u w:val="single"/>
        </w:rPr>
        <w:t>61</w:t>
      </w:r>
      <w:r>
        <w:rPr>
          <w:rFonts w:asciiTheme="majorHAnsi" w:hAnsiTheme="majorHAnsi" w:cstheme="majorHAnsi"/>
          <w:b/>
          <w:sz w:val="28"/>
          <w:szCs w:val="28"/>
          <w:u w:val="single"/>
        </w:rPr>
        <w:t xml:space="preserve"> – </w:t>
      </w:r>
      <w:r w:rsidR="0020491B">
        <w:rPr>
          <w:rFonts w:asciiTheme="majorHAnsi" w:hAnsiTheme="majorHAnsi" w:cstheme="majorHAnsi"/>
          <w:b/>
          <w:sz w:val="28"/>
          <w:szCs w:val="28"/>
          <w:u w:val="single"/>
        </w:rPr>
        <w:t>Artificial Intelligence</w:t>
      </w:r>
    </w:p>
    <w:p w:rsidR="00071214" w:rsidRDefault="00071214" w:rsidP="00071214">
      <w:pPr>
        <w:jc w:val="center"/>
        <w:rPr>
          <w:rFonts w:asciiTheme="majorHAnsi" w:hAnsiTheme="majorHAnsi" w:cstheme="majorHAnsi"/>
          <w:b/>
          <w:sz w:val="28"/>
          <w:szCs w:val="28"/>
          <w:u w:val="single"/>
        </w:rPr>
      </w:pPr>
      <w:r>
        <w:rPr>
          <w:rFonts w:asciiTheme="majorHAnsi" w:hAnsiTheme="majorHAnsi" w:cstheme="majorHAnsi"/>
          <w:b/>
          <w:sz w:val="28"/>
          <w:szCs w:val="28"/>
          <w:u w:val="single"/>
        </w:rPr>
        <w:t>201</w:t>
      </w:r>
      <w:r w:rsidR="00152216">
        <w:rPr>
          <w:rFonts w:asciiTheme="majorHAnsi" w:hAnsiTheme="majorHAnsi" w:cstheme="majorHAnsi"/>
          <w:b/>
          <w:sz w:val="28"/>
          <w:szCs w:val="28"/>
          <w:u w:val="single"/>
        </w:rPr>
        <w:t>7</w:t>
      </w:r>
      <w:r>
        <w:rPr>
          <w:rFonts w:asciiTheme="majorHAnsi" w:hAnsiTheme="majorHAnsi" w:cstheme="majorHAnsi"/>
          <w:b/>
          <w:sz w:val="28"/>
          <w:szCs w:val="28"/>
          <w:u w:val="single"/>
        </w:rPr>
        <w:t xml:space="preserve"> Exam Solutions</w:t>
      </w:r>
    </w:p>
    <w:p w:rsidR="00071214" w:rsidRDefault="00071214" w:rsidP="00071214">
      <w:pPr>
        <w:jc w:val="center"/>
        <w:rPr>
          <w:rFonts w:asciiTheme="majorHAnsi" w:hAnsiTheme="majorHAnsi" w:cstheme="majorHAnsi"/>
          <w:b/>
          <w:sz w:val="28"/>
          <w:szCs w:val="28"/>
          <w:u w:val="single"/>
        </w:rPr>
      </w:pPr>
    </w:p>
    <w:p w:rsidR="00071214" w:rsidRPr="00071214" w:rsidRDefault="00071214" w:rsidP="00071214">
      <w:pPr>
        <w:rPr>
          <w:rFonts w:asciiTheme="majorHAnsi" w:hAnsiTheme="majorHAnsi" w:cstheme="majorHAnsi"/>
          <w:b/>
          <w:color w:val="FF0000"/>
          <w:u w:val="single"/>
        </w:rPr>
      </w:pPr>
      <w:r w:rsidRPr="00071214">
        <w:rPr>
          <w:rFonts w:asciiTheme="majorHAnsi" w:hAnsiTheme="majorHAnsi" w:cstheme="majorHAnsi"/>
          <w:b/>
          <w:color w:val="FF0000"/>
          <w:u w:val="single"/>
        </w:rPr>
        <w:t>Question 1</w:t>
      </w:r>
    </w:p>
    <w:p w:rsidR="00071214" w:rsidRDefault="00071214" w:rsidP="00071214">
      <w:pPr>
        <w:rPr>
          <w:rFonts w:asciiTheme="majorHAnsi" w:hAnsiTheme="majorHAnsi" w:cstheme="majorHAnsi"/>
          <w:color w:val="FF0000"/>
          <w:u w:val="single"/>
        </w:rPr>
      </w:pPr>
    </w:p>
    <w:p w:rsidR="00152216" w:rsidRDefault="00152216" w:rsidP="00071214">
      <w:pPr>
        <w:rPr>
          <w:rFonts w:asciiTheme="majorHAnsi" w:hAnsiTheme="majorHAnsi" w:cstheme="majorHAnsi"/>
          <w:color w:val="FF0000"/>
          <w:u w:val="single"/>
        </w:rPr>
      </w:pPr>
      <w:r w:rsidRPr="00152216">
        <w:rPr>
          <w:rFonts w:asciiTheme="majorHAnsi" w:hAnsiTheme="majorHAnsi" w:cstheme="majorHAnsi"/>
          <w:noProof/>
          <w:color w:val="FF0000"/>
        </w:rPr>
        <w:drawing>
          <wp:inline distT="0" distB="0" distL="0" distR="0">
            <wp:extent cx="5727700" cy="4423410"/>
            <wp:effectExtent l="12700" t="12700" r="1270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4-04 at 14.10.27.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423410"/>
                    </a:xfrm>
                    <a:prstGeom prst="rect">
                      <a:avLst/>
                    </a:prstGeom>
                    <a:ln>
                      <a:solidFill>
                        <a:schemeClr val="tx1"/>
                      </a:solidFill>
                    </a:ln>
                  </pic:spPr>
                </pic:pic>
              </a:graphicData>
            </a:graphic>
          </wp:inline>
        </w:drawing>
      </w:r>
    </w:p>
    <w:p w:rsidR="00071214" w:rsidRDefault="00071214" w:rsidP="00071214">
      <w:pPr>
        <w:rPr>
          <w:rFonts w:cstheme="minorHAnsi"/>
          <w:color w:val="000000" w:themeColor="text1"/>
        </w:rPr>
      </w:pPr>
    </w:p>
    <w:p w:rsidR="00152216" w:rsidRDefault="00152216" w:rsidP="0079672E">
      <w:pPr>
        <w:rPr>
          <w:rFonts w:cstheme="minorHAnsi"/>
          <w:color w:val="000000" w:themeColor="text1"/>
        </w:rPr>
      </w:pPr>
      <w:r>
        <w:rPr>
          <w:rFonts w:cstheme="minorHAnsi"/>
          <w:color w:val="000000" w:themeColor="text1"/>
        </w:rPr>
        <w:t xml:space="preserve">a) The </w:t>
      </w:r>
      <w:r>
        <w:rPr>
          <w:rFonts w:cstheme="minorHAnsi"/>
          <w:b/>
          <w:color w:val="000000" w:themeColor="text1"/>
        </w:rPr>
        <w:t>halting problem</w:t>
      </w:r>
      <w:r>
        <w:rPr>
          <w:rFonts w:cstheme="minorHAnsi"/>
          <w:color w:val="000000" w:themeColor="text1"/>
        </w:rPr>
        <w:t xml:space="preserve"> is the problem of determining, from a description of an arbitrary computer program and an input, whether the program will finish running (</w:t>
      </w:r>
      <w:proofErr w:type="spellStart"/>
      <w:r>
        <w:rPr>
          <w:rFonts w:cstheme="minorHAnsi"/>
          <w:color w:val="000000" w:themeColor="text1"/>
        </w:rPr>
        <w:t>i.e</w:t>
      </w:r>
      <w:proofErr w:type="spellEnd"/>
      <w:r>
        <w:rPr>
          <w:rFonts w:cstheme="minorHAnsi"/>
          <w:color w:val="000000" w:themeColor="text1"/>
        </w:rPr>
        <w:t xml:space="preserve"> halt) or to continue to run forever. </w:t>
      </w:r>
    </w:p>
    <w:p w:rsidR="00152216" w:rsidRDefault="00152216" w:rsidP="0079672E">
      <w:pPr>
        <w:rPr>
          <w:rFonts w:cstheme="minorHAnsi"/>
          <w:color w:val="000000" w:themeColor="text1"/>
        </w:rPr>
      </w:pPr>
    </w:p>
    <w:p w:rsidR="001B30DF" w:rsidRDefault="00152216" w:rsidP="0079672E">
      <w:pPr>
        <w:rPr>
          <w:rFonts w:eastAsiaTheme="minorEastAsia" w:cstheme="minorHAnsi"/>
          <w:color w:val="000000" w:themeColor="text1"/>
        </w:rPr>
      </w:pPr>
      <w:r>
        <w:rPr>
          <w:rFonts w:cstheme="minorHAnsi"/>
          <w:color w:val="000000" w:themeColor="text1"/>
        </w:rPr>
        <w:t xml:space="preserve">The </w:t>
      </w:r>
      <w:r>
        <w:rPr>
          <w:rFonts w:cstheme="minorHAnsi"/>
          <w:b/>
          <w:color w:val="000000" w:themeColor="text1"/>
        </w:rPr>
        <w:t>halting problem</w:t>
      </w:r>
      <w:r>
        <w:rPr>
          <w:rFonts w:cstheme="minorHAnsi"/>
          <w:color w:val="000000" w:themeColor="text1"/>
        </w:rPr>
        <w:t xml:space="preserve">, devised by Alan Turing, holds that no algorithm is able to correctly predict whether another algorithm will run forever or it will eventually halt. Consider a super intelligent AI </w:t>
      </w:r>
      <w:r>
        <w:rPr>
          <w:rFonts w:eastAsiaTheme="minorEastAsia" w:cstheme="minorHAnsi"/>
          <w:color w:val="000000" w:themeColor="text1"/>
        </w:rPr>
        <w:t>body with a program that contains every other program in existence. Researchers have provided a logical proof that if such an AI could be contained, then the halting problem would by definition be solved. To contain that AI, the argument is that you’d have to simulate it first, but it already simulates everything in existence so we arrive at a paradox.</w:t>
      </w:r>
    </w:p>
    <w:p w:rsidR="00152216" w:rsidRDefault="00152216" w:rsidP="0079672E">
      <w:pPr>
        <w:rPr>
          <w:rFonts w:eastAsiaTheme="minorEastAsia" w:cstheme="minorHAnsi"/>
          <w:color w:val="000000" w:themeColor="text1"/>
        </w:rPr>
      </w:pPr>
    </w:p>
    <w:p w:rsidR="00152216" w:rsidRDefault="00152216" w:rsidP="0079672E">
      <w:pPr>
        <w:rPr>
          <w:rFonts w:eastAsiaTheme="minorEastAsia" w:cstheme="minorHAnsi"/>
          <w:color w:val="000000" w:themeColor="text1"/>
        </w:rPr>
      </w:pPr>
      <w:r>
        <w:rPr>
          <w:rFonts w:eastAsiaTheme="minorEastAsia" w:cstheme="minorHAnsi"/>
          <w:color w:val="000000" w:themeColor="text1"/>
        </w:rPr>
        <w:t>Similarly to this, with regards to the moral ethics of an AI body. It is impossible to design an algorithm that will determine whether or not this AI body will act morally, thus causing considerate concern amongst the field.</w:t>
      </w:r>
    </w:p>
    <w:p w:rsidR="00BF4EF9" w:rsidRDefault="00BF4EF9" w:rsidP="0079672E">
      <w:pPr>
        <w:rPr>
          <w:rFonts w:eastAsiaTheme="minorEastAsia" w:cstheme="minorHAnsi"/>
          <w:color w:val="000000" w:themeColor="text1"/>
        </w:rPr>
      </w:pPr>
    </w:p>
    <w:p w:rsidR="00BF4EF9" w:rsidRDefault="00BF4EF9" w:rsidP="0079672E">
      <w:pPr>
        <w:rPr>
          <w:rFonts w:eastAsiaTheme="minorEastAsia" w:cstheme="minorHAnsi"/>
          <w:color w:val="000000" w:themeColor="text1"/>
        </w:rPr>
      </w:pPr>
      <w:r>
        <w:rPr>
          <w:rFonts w:eastAsiaTheme="minorEastAsia" w:cstheme="minorHAnsi"/>
          <w:color w:val="000000" w:themeColor="text1"/>
        </w:rPr>
        <w:lastRenderedPageBreak/>
        <w:t xml:space="preserve">b) The </w:t>
      </w:r>
      <w:r>
        <w:rPr>
          <w:rFonts w:eastAsiaTheme="minorEastAsia" w:cstheme="minorHAnsi"/>
          <w:b/>
          <w:color w:val="000000" w:themeColor="text1"/>
        </w:rPr>
        <w:t xml:space="preserve">Universal Turing Machine </w:t>
      </w:r>
      <w:r>
        <w:rPr>
          <w:rFonts w:eastAsiaTheme="minorEastAsia" w:cstheme="minorHAnsi"/>
          <w:color w:val="000000" w:themeColor="text1"/>
        </w:rPr>
        <w:t>is a Turing machine that can simulate an arbitrary Turing machine on an arbitrary input. The universal machine essentially achieves this by reading both the description of the machine to be simulated as well as the input thereof its own tape.</w:t>
      </w:r>
    </w:p>
    <w:p w:rsidR="00BF4EF9" w:rsidRDefault="00BF4EF9" w:rsidP="0079672E">
      <w:pPr>
        <w:rPr>
          <w:rFonts w:eastAsiaTheme="minorEastAsia" w:cstheme="minorHAnsi"/>
          <w:color w:val="000000" w:themeColor="text1"/>
        </w:rPr>
      </w:pPr>
    </w:p>
    <w:p w:rsidR="00BF4EF9" w:rsidRDefault="00BF4EF9" w:rsidP="0079672E">
      <w:pPr>
        <w:rPr>
          <w:rFonts w:eastAsiaTheme="minorEastAsia" w:cstheme="minorHAnsi"/>
          <w:color w:val="000000" w:themeColor="text1"/>
        </w:rPr>
      </w:pPr>
      <w:r>
        <w:rPr>
          <w:rFonts w:eastAsiaTheme="minorEastAsia" w:cstheme="minorHAnsi"/>
          <w:color w:val="000000" w:themeColor="text1"/>
        </w:rPr>
        <w:t xml:space="preserve">With encoding action tables as strings it becomes possible in principle for Turing machines to answer questions about the behaviour of other Turing machines. </w:t>
      </w:r>
      <w:r w:rsidR="00AE7506">
        <w:rPr>
          <w:rFonts w:eastAsiaTheme="minorEastAsia" w:cstheme="minorHAnsi"/>
          <w:color w:val="000000" w:themeColor="text1"/>
        </w:rPr>
        <w:t xml:space="preserve">Most of these questions, however are undecidable, meaning that the function in question cannot be calculated mathematically. </w:t>
      </w:r>
    </w:p>
    <w:p w:rsidR="00AE7506" w:rsidRDefault="00AE7506" w:rsidP="0079672E">
      <w:pPr>
        <w:rPr>
          <w:rFonts w:eastAsiaTheme="minorEastAsia" w:cstheme="minorHAnsi"/>
          <w:color w:val="000000" w:themeColor="text1"/>
        </w:rPr>
      </w:pPr>
    </w:p>
    <w:p w:rsidR="00AE7506" w:rsidRDefault="00AE7506" w:rsidP="0079672E">
      <w:pPr>
        <w:rPr>
          <w:rFonts w:eastAsiaTheme="minorEastAsia" w:cstheme="minorHAnsi"/>
          <w:color w:val="000000" w:themeColor="text1"/>
        </w:rPr>
      </w:pPr>
      <w:r>
        <w:rPr>
          <w:rFonts w:eastAsiaTheme="minorEastAsia" w:cstheme="minorHAnsi"/>
          <w:b/>
          <w:color w:val="000000" w:themeColor="text1"/>
        </w:rPr>
        <w:t xml:space="preserve">Rice’s theorem </w:t>
      </w:r>
      <w:r>
        <w:rPr>
          <w:rFonts w:eastAsiaTheme="minorEastAsia" w:cstheme="minorHAnsi"/>
          <w:color w:val="000000" w:themeColor="text1"/>
        </w:rPr>
        <w:t xml:space="preserve">states that an intelligence (human) cannot be able to determine whether another intelligence (AI) possesses a certain property, such as being friendly. While we can design an AI to be friendly, it does not mean that we can check whether an arbitrary AI is friendly. So, while we can create a friendly AI, we also need to be able to ensure that IT cannot create another unfriendly AI. </w:t>
      </w:r>
    </w:p>
    <w:p w:rsidR="00AE7506" w:rsidRDefault="00AE7506" w:rsidP="0079672E">
      <w:pPr>
        <w:rPr>
          <w:rFonts w:eastAsiaTheme="minorEastAsia" w:cstheme="minorHAnsi"/>
          <w:color w:val="000000" w:themeColor="text1"/>
        </w:rPr>
      </w:pPr>
    </w:p>
    <w:p w:rsidR="00AE7506" w:rsidRDefault="00AE7506" w:rsidP="0079672E">
      <w:pPr>
        <w:rPr>
          <w:rFonts w:eastAsiaTheme="minorEastAsia" w:cstheme="minorHAnsi"/>
          <w:color w:val="000000" w:themeColor="text1"/>
        </w:rPr>
      </w:pPr>
      <w:r>
        <w:rPr>
          <w:rFonts w:eastAsiaTheme="minorEastAsia" w:cstheme="minorHAnsi"/>
          <w:color w:val="000000" w:themeColor="text1"/>
        </w:rPr>
        <w:t>c) Marr treated vision as an information processing system. He put forth the idea that one must understand information processing systems at three distinct, complementary levels of analysis. This idea is known in cognitive science as Marr’s Tri-Level Hypothesis:</w:t>
      </w:r>
    </w:p>
    <w:p w:rsidR="00AE7506" w:rsidRDefault="00AE7506" w:rsidP="0079672E">
      <w:pPr>
        <w:rPr>
          <w:rFonts w:eastAsiaTheme="minorEastAsia" w:cstheme="minorHAnsi"/>
          <w:color w:val="000000" w:themeColor="text1"/>
        </w:rPr>
      </w:pPr>
    </w:p>
    <w:p w:rsidR="00AE7506" w:rsidRDefault="00AE7506" w:rsidP="00AE7506">
      <w:pPr>
        <w:pStyle w:val="ListParagraph"/>
        <w:numPr>
          <w:ilvl w:val="0"/>
          <w:numId w:val="7"/>
        </w:numPr>
        <w:rPr>
          <w:rFonts w:cstheme="minorHAnsi"/>
          <w:color w:val="000000" w:themeColor="text1"/>
        </w:rPr>
      </w:pPr>
      <w:r>
        <w:rPr>
          <w:rFonts w:cstheme="minorHAnsi"/>
          <w:b/>
          <w:color w:val="000000" w:themeColor="text1"/>
          <w:u w:val="single"/>
        </w:rPr>
        <w:t>Computational Level:</w:t>
      </w:r>
      <w:r>
        <w:rPr>
          <w:rFonts w:cstheme="minorHAnsi"/>
          <w:color w:val="000000" w:themeColor="text1"/>
        </w:rPr>
        <w:t xml:space="preserve"> </w:t>
      </w:r>
      <w:r w:rsidR="005B24ED">
        <w:rPr>
          <w:rFonts w:cstheme="minorHAnsi"/>
          <w:color w:val="000000" w:themeColor="text1"/>
        </w:rPr>
        <w:t>What does the system do, what problems does it solve and why does it do these things.</w:t>
      </w:r>
    </w:p>
    <w:p w:rsidR="005B24ED" w:rsidRDefault="005B24ED" w:rsidP="00AE7506">
      <w:pPr>
        <w:pStyle w:val="ListParagraph"/>
        <w:numPr>
          <w:ilvl w:val="0"/>
          <w:numId w:val="7"/>
        </w:numPr>
        <w:rPr>
          <w:rFonts w:cstheme="minorHAnsi"/>
          <w:color w:val="000000" w:themeColor="text1"/>
        </w:rPr>
      </w:pPr>
      <w:r>
        <w:rPr>
          <w:rFonts w:cstheme="minorHAnsi"/>
          <w:b/>
          <w:color w:val="000000" w:themeColor="text1"/>
          <w:u w:val="single"/>
        </w:rPr>
        <w:t>Algorithmic Level:</w:t>
      </w:r>
      <w:r>
        <w:rPr>
          <w:rFonts w:cstheme="minorHAnsi"/>
          <w:color w:val="000000" w:themeColor="text1"/>
        </w:rPr>
        <w:t xml:space="preserve"> How does the system do what it does, specifically, what representations does it use and what processes does it employ to build and manipulate the representations.</w:t>
      </w:r>
    </w:p>
    <w:p w:rsidR="005B24ED" w:rsidRPr="005B24ED" w:rsidRDefault="005B24ED" w:rsidP="00AE7506">
      <w:pPr>
        <w:pStyle w:val="ListParagraph"/>
        <w:numPr>
          <w:ilvl w:val="0"/>
          <w:numId w:val="7"/>
        </w:numPr>
        <w:rPr>
          <w:rFonts w:cstheme="minorHAnsi"/>
          <w:color w:val="000000" w:themeColor="text1"/>
        </w:rPr>
      </w:pPr>
      <w:r>
        <w:rPr>
          <w:rFonts w:cstheme="minorHAnsi"/>
          <w:b/>
          <w:color w:val="000000" w:themeColor="text1"/>
          <w:u w:val="single"/>
        </w:rPr>
        <w:t>Implementation/Physical Level:</w:t>
      </w:r>
      <w:r>
        <w:rPr>
          <w:rFonts w:cstheme="minorHAnsi"/>
        </w:rPr>
        <w:t xml:space="preserve"> How is the system physically realised (</w:t>
      </w:r>
      <w:proofErr w:type="spellStart"/>
      <w:r>
        <w:rPr>
          <w:rFonts w:cstheme="minorHAnsi"/>
        </w:rPr>
        <w:t>e.g</w:t>
      </w:r>
      <w:proofErr w:type="spellEnd"/>
      <w:r>
        <w:rPr>
          <w:rFonts w:cstheme="minorHAnsi"/>
        </w:rPr>
        <w:t xml:space="preserve"> computer, neural structures, mechanical implementation etc…)</w:t>
      </w:r>
    </w:p>
    <w:p w:rsidR="005B24ED" w:rsidRDefault="005B24ED" w:rsidP="005B24ED">
      <w:pPr>
        <w:rPr>
          <w:rFonts w:cstheme="minorHAnsi"/>
        </w:rPr>
      </w:pPr>
    </w:p>
    <w:p w:rsidR="005B24ED" w:rsidRDefault="005B24ED" w:rsidP="005B24ED">
      <w:pPr>
        <w:rPr>
          <w:rFonts w:cstheme="minorHAnsi"/>
        </w:rPr>
      </w:pPr>
      <w:r>
        <w:rPr>
          <w:rFonts w:cstheme="minorHAnsi"/>
        </w:rPr>
        <w:t xml:space="preserve">d) The </w:t>
      </w:r>
      <w:r>
        <w:rPr>
          <w:rFonts w:cstheme="minorHAnsi"/>
          <w:b/>
        </w:rPr>
        <w:t>Boolean Satisfiability Problem</w:t>
      </w:r>
      <w:r>
        <w:rPr>
          <w:rFonts w:cstheme="minorHAnsi"/>
        </w:rPr>
        <w:t xml:space="preserve"> is sometimes abbreviated as </w:t>
      </w:r>
      <w:r>
        <w:rPr>
          <w:rFonts w:cstheme="minorHAnsi"/>
          <w:b/>
        </w:rPr>
        <w:t xml:space="preserve">SATISIFIABILITY </w:t>
      </w:r>
      <w:r>
        <w:rPr>
          <w:rFonts w:cstheme="minorHAnsi"/>
        </w:rPr>
        <w:t xml:space="preserve">or </w:t>
      </w:r>
      <w:r>
        <w:rPr>
          <w:rFonts w:cstheme="minorHAnsi"/>
          <w:b/>
        </w:rPr>
        <w:t>SAT</w:t>
      </w:r>
      <w:r>
        <w:rPr>
          <w:rFonts w:cstheme="minorHAnsi"/>
        </w:rPr>
        <w:t xml:space="preserve">. It is the problem of determining if there exists an interpretation that satisfies a given Boolean formula. If this is true the formula is deemed </w:t>
      </w:r>
      <w:r>
        <w:rPr>
          <w:rFonts w:cstheme="minorHAnsi"/>
          <w:i/>
        </w:rPr>
        <w:t>satisfiable</w:t>
      </w:r>
      <w:r>
        <w:rPr>
          <w:rFonts w:cstheme="minorHAnsi"/>
        </w:rPr>
        <w:t xml:space="preserve"> and otherwise </w:t>
      </w:r>
      <w:r>
        <w:rPr>
          <w:rFonts w:cstheme="minorHAnsi"/>
          <w:i/>
        </w:rPr>
        <w:t>unsatisfiable</w:t>
      </w:r>
      <w:r>
        <w:rPr>
          <w:rFonts w:cstheme="minorHAnsi"/>
        </w:rPr>
        <w:t>. Take for example the Boolean formula:</w:t>
      </w:r>
    </w:p>
    <w:p w:rsidR="005B24ED" w:rsidRDefault="005B24ED" w:rsidP="005B24ED">
      <w:pPr>
        <w:rPr>
          <w:rFonts w:cstheme="minorHAnsi"/>
        </w:rPr>
      </w:pPr>
    </w:p>
    <w:p w:rsidR="005B24ED" w:rsidRPr="005B24ED" w:rsidRDefault="005B24ED" w:rsidP="005B24ED">
      <w:pPr>
        <w:rPr>
          <w:rFonts w:eastAsiaTheme="minorEastAsia" w:cstheme="minorHAnsi"/>
          <w:color w:val="000000" w:themeColor="text1"/>
        </w:rPr>
      </w:pPr>
      <m:oMathPara>
        <m:oMath>
          <m:r>
            <w:rPr>
              <w:rFonts w:ascii="Cambria Math" w:hAnsi="Cambria Math" w:cstheme="minorHAnsi"/>
              <w:color w:val="000000" w:themeColor="text1"/>
            </w:rPr>
            <m:t>"a AND NOT b"</m:t>
          </m:r>
        </m:oMath>
      </m:oMathPara>
    </w:p>
    <w:p w:rsidR="005B24ED" w:rsidRDefault="005B24ED" w:rsidP="005B24ED">
      <w:pPr>
        <w:rPr>
          <w:rFonts w:eastAsiaTheme="minorEastAsia" w:cstheme="minorHAnsi"/>
          <w:color w:val="000000" w:themeColor="text1"/>
        </w:rPr>
      </w:pPr>
    </w:p>
    <w:p w:rsidR="005B24ED" w:rsidRDefault="005B24ED" w:rsidP="005B24ED">
      <w:pPr>
        <w:rPr>
          <w:rFonts w:eastAsiaTheme="minorEastAsia" w:cstheme="minorHAnsi"/>
          <w:color w:val="000000" w:themeColor="text1"/>
        </w:rPr>
      </w:pPr>
      <w:r>
        <w:rPr>
          <w:rFonts w:eastAsiaTheme="minorEastAsia" w:cstheme="minorHAnsi"/>
          <w:color w:val="000000" w:themeColor="text1"/>
        </w:rPr>
        <w:t xml:space="preserve">This can be satisfied using the values: </w:t>
      </w:r>
    </w:p>
    <w:p w:rsidR="005B24ED" w:rsidRDefault="005B24ED" w:rsidP="005B24ED">
      <w:pPr>
        <w:rPr>
          <w:rFonts w:eastAsiaTheme="minorEastAsia" w:cstheme="minorHAnsi"/>
          <w:color w:val="000000" w:themeColor="text1"/>
        </w:rPr>
      </w:pPr>
    </w:p>
    <w:p w:rsidR="005B24ED" w:rsidRDefault="005B24ED" w:rsidP="005B24ED">
      <w:pPr>
        <w:pStyle w:val="ListParagraph"/>
        <w:numPr>
          <w:ilvl w:val="0"/>
          <w:numId w:val="8"/>
        </w:numPr>
        <w:rPr>
          <w:rFonts w:cstheme="minorHAnsi"/>
          <w:color w:val="000000" w:themeColor="text1"/>
        </w:rPr>
      </w:pPr>
      <w:r>
        <w:rPr>
          <w:rFonts w:cstheme="minorHAnsi"/>
          <w:color w:val="000000" w:themeColor="text1"/>
        </w:rPr>
        <w:t>a = TRUE</w:t>
      </w:r>
    </w:p>
    <w:p w:rsidR="005B24ED" w:rsidRDefault="005B24ED" w:rsidP="005B24ED">
      <w:pPr>
        <w:pStyle w:val="ListParagraph"/>
        <w:numPr>
          <w:ilvl w:val="0"/>
          <w:numId w:val="8"/>
        </w:numPr>
        <w:rPr>
          <w:rFonts w:cstheme="minorHAnsi"/>
          <w:color w:val="000000" w:themeColor="text1"/>
        </w:rPr>
      </w:pPr>
      <w:r>
        <w:rPr>
          <w:rFonts w:cstheme="minorHAnsi"/>
          <w:color w:val="000000" w:themeColor="text1"/>
        </w:rPr>
        <w:t>b = FALSE</w:t>
      </w:r>
    </w:p>
    <w:p w:rsidR="005B24ED" w:rsidRDefault="005B24ED" w:rsidP="005B24ED">
      <w:pPr>
        <w:rPr>
          <w:rFonts w:cstheme="minorHAnsi"/>
          <w:color w:val="000000" w:themeColor="text1"/>
        </w:rPr>
      </w:pPr>
    </w:p>
    <w:p w:rsidR="005B24ED" w:rsidRDefault="005B24ED" w:rsidP="005B24ED">
      <w:pPr>
        <w:rPr>
          <w:rFonts w:cstheme="minorHAnsi"/>
          <w:color w:val="000000" w:themeColor="text1"/>
        </w:rPr>
      </w:pPr>
      <w:r>
        <w:rPr>
          <w:rFonts w:cstheme="minorHAnsi"/>
          <w:color w:val="000000" w:themeColor="text1"/>
        </w:rPr>
        <w:t>However, if we consider the Boolean formula</w:t>
      </w:r>
    </w:p>
    <w:p w:rsidR="005B24ED" w:rsidRDefault="005B24ED" w:rsidP="005B24ED">
      <w:pPr>
        <w:rPr>
          <w:rFonts w:cstheme="minorHAnsi"/>
          <w:color w:val="000000" w:themeColor="text1"/>
        </w:rPr>
      </w:pPr>
    </w:p>
    <w:p w:rsidR="005B24ED" w:rsidRPr="005B24ED" w:rsidRDefault="005B24ED" w:rsidP="005B24ED">
      <w:pPr>
        <w:rPr>
          <w:rFonts w:eastAsiaTheme="minorEastAsia" w:cstheme="minorHAnsi"/>
          <w:color w:val="000000" w:themeColor="text1"/>
        </w:rPr>
      </w:pPr>
      <m:oMathPara>
        <m:oMath>
          <m:r>
            <w:rPr>
              <w:rFonts w:ascii="Cambria Math" w:hAnsi="Cambria Math" w:cstheme="minorHAnsi"/>
              <w:color w:val="000000" w:themeColor="text1"/>
            </w:rPr>
            <m:t xml:space="preserve">a AND NOT </m:t>
          </m:r>
          <m:r>
            <w:rPr>
              <w:rFonts w:ascii="Cambria Math" w:hAnsi="Cambria Math" w:cstheme="minorHAnsi"/>
              <w:color w:val="000000" w:themeColor="text1"/>
            </w:rPr>
            <m:t>a</m:t>
          </m:r>
          <m:r>
            <w:rPr>
              <w:rFonts w:ascii="Cambria Math" w:hAnsi="Cambria Math" w:cstheme="minorHAnsi"/>
              <w:color w:val="000000" w:themeColor="text1"/>
            </w:rPr>
            <m:t>"</m:t>
          </m:r>
        </m:oMath>
      </m:oMathPara>
    </w:p>
    <w:p w:rsidR="005B24ED" w:rsidRDefault="005B24ED" w:rsidP="005B24ED">
      <w:pPr>
        <w:rPr>
          <w:rFonts w:eastAsiaTheme="minorEastAsia" w:cstheme="minorHAnsi"/>
          <w:color w:val="000000" w:themeColor="text1"/>
        </w:rPr>
      </w:pPr>
    </w:p>
    <w:p w:rsidR="005B24ED" w:rsidRDefault="005B24ED" w:rsidP="005B24ED">
      <w:pPr>
        <w:rPr>
          <w:rFonts w:eastAsiaTheme="minorEastAsia" w:cstheme="minorHAnsi"/>
          <w:color w:val="000000" w:themeColor="text1"/>
        </w:rPr>
      </w:pPr>
      <w:r>
        <w:rPr>
          <w:rFonts w:eastAsiaTheme="minorEastAsia" w:cstheme="minorHAnsi"/>
          <w:color w:val="000000" w:themeColor="text1"/>
        </w:rPr>
        <w:t>There is no possible value of a which can satisfy the above formula.</w:t>
      </w:r>
    </w:p>
    <w:p w:rsidR="005B24ED" w:rsidRDefault="005B24ED" w:rsidP="005B24ED">
      <w:pPr>
        <w:rPr>
          <w:rFonts w:eastAsiaTheme="minorEastAsia" w:cstheme="minorHAnsi"/>
          <w:color w:val="000000" w:themeColor="text1"/>
        </w:rPr>
      </w:pPr>
    </w:p>
    <w:p w:rsidR="005B24ED" w:rsidRDefault="0004444C" w:rsidP="005B24ED">
      <w:pPr>
        <w:rPr>
          <w:rFonts w:eastAsiaTheme="minorEastAsia" w:cstheme="minorHAnsi"/>
          <w:color w:val="000000" w:themeColor="text1"/>
        </w:rPr>
      </w:pPr>
      <w:r>
        <w:rPr>
          <w:rFonts w:eastAsiaTheme="minorEastAsia" w:cstheme="minorHAnsi"/>
          <w:color w:val="000000" w:themeColor="text1"/>
        </w:rPr>
        <w:lastRenderedPageBreak/>
        <w:t xml:space="preserve">The </w:t>
      </w:r>
      <w:r>
        <w:rPr>
          <w:rFonts w:eastAsiaTheme="minorEastAsia" w:cstheme="minorHAnsi"/>
          <w:b/>
          <w:color w:val="000000" w:themeColor="text1"/>
        </w:rPr>
        <w:t xml:space="preserve">Boolean Satisfiability Problem </w:t>
      </w:r>
      <w:r>
        <w:rPr>
          <w:rFonts w:eastAsiaTheme="minorEastAsia" w:cstheme="minorHAnsi"/>
          <w:color w:val="000000" w:themeColor="text1"/>
        </w:rPr>
        <w:t xml:space="preserve">has to do with the question P=NP as it was the first problem that was proven to be NP complete (Cook-Levin Theorem). This means that any problem in NP can be reduced in polynomial time by a deterministic Turing machine to the problem of determining whether a Boolean formula is satisfiable. An important consequence of this theorem is that if there exists a deterministic polynomial time algorithm for solving Boolean satisfiability, then every NP problem can be solved by a deterministic polynomial time algorithm. </w:t>
      </w:r>
    </w:p>
    <w:p w:rsidR="0004444C" w:rsidRDefault="0004444C" w:rsidP="005B24ED">
      <w:pPr>
        <w:rPr>
          <w:rFonts w:eastAsiaTheme="minorEastAsia" w:cstheme="minorHAnsi"/>
          <w:color w:val="000000" w:themeColor="text1"/>
        </w:rPr>
      </w:pPr>
    </w:p>
    <w:p w:rsidR="007E21CC" w:rsidRDefault="007E21CC" w:rsidP="005B24ED">
      <w:pPr>
        <w:rPr>
          <w:rFonts w:eastAsiaTheme="minorEastAsia" w:cstheme="minorHAnsi"/>
          <w:color w:val="000000" w:themeColor="text1"/>
        </w:rPr>
      </w:pPr>
      <w:r>
        <w:rPr>
          <w:rFonts w:eastAsiaTheme="minorEastAsia" w:cstheme="minorHAnsi"/>
          <w:color w:val="000000" w:themeColor="text1"/>
        </w:rPr>
        <w:t xml:space="preserve">The SAT problem is, given a formula, to check whether it is satisfiable. This </w:t>
      </w:r>
      <w:r>
        <w:rPr>
          <w:rFonts w:eastAsiaTheme="minorEastAsia" w:cstheme="minorHAnsi"/>
          <w:b/>
          <w:color w:val="000000" w:themeColor="text1"/>
        </w:rPr>
        <w:t>decision problem</w:t>
      </w:r>
      <w:r>
        <w:rPr>
          <w:rFonts w:eastAsiaTheme="minorEastAsia" w:cstheme="minorHAnsi"/>
          <w:color w:val="000000" w:themeColor="text1"/>
        </w:rPr>
        <w:t xml:space="preserve"> is of central importance in the area of artificial intelligence.</w:t>
      </w:r>
    </w:p>
    <w:p w:rsidR="007E21CC" w:rsidRDefault="007E21CC" w:rsidP="005B24ED">
      <w:pPr>
        <w:rPr>
          <w:rFonts w:eastAsiaTheme="minorEastAsia" w:cstheme="minorHAnsi"/>
          <w:color w:val="000000" w:themeColor="text1"/>
        </w:rPr>
      </w:pPr>
    </w:p>
    <w:p w:rsidR="0004444C" w:rsidRDefault="007E21CC" w:rsidP="005B24ED">
      <w:pPr>
        <w:rPr>
          <w:rFonts w:eastAsiaTheme="minorEastAsia" w:cstheme="minorHAnsi"/>
          <w:color w:val="000000" w:themeColor="text1"/>
        </w:rPr>
      </w:pPr>
      <w:r>
        <w:rPr>
          <w:rFonts w:eastAsiaTheme="minorEastAsia" w:cstheme="minorHAnsi"/>
          <w:color w:val="000000" w:themeColor="text1"/>
        </w:rPr>
        <w:t xml:space="preserve">e) </w:t>
      </w:r>
      <w:r w:rsidR="00F93458">
        <w:rPr>
          <w:rFonts w:eastAsiaTheme="minorEastAsia" w:cstheme="minorHAnsi"/>
          <w:color w:val="000000" w:themeColor="text1"/>
        </w:rPr>
        <w:t xml:space="preserve">A </w:t>
      </w:r>
      <w:r w:rsidR="00F93458">
        <w:rPr>
          <w:rFonts w:eastAsiaTheme="minorEastAsia" w:cstheme="minorHAnsi"/>
          <w:b/>
          <w:color w:val="000000" w:themeColor="text1"/>
        </w:rPr>
        <w:t>Constraint Satisfaction Problem (CSP)</w:t>
      </w:r>
      <w:r w:rsidR="00F93458">
        <w:rPr>
          <w:rFonts w:eastAsiaTheme="minorEastAsia" w:cstheme="minorHAnsi"/>
          <w:color w:val="000000" w:themeColor="text1"/>
        </w:rPr>
        <w:t xml:space="preserve"> is a mathematical question defined as a set of objects who must satisfy a number of constraints or limitations. CSP’s represent the entities in a problem as a collection of finite constraints over variables, which is solved by constraint satisfaction methods. CSP’s are very popular in the field of artificial intelligence since the regularity in their formulation provides a common basis to analyse and solve problems of many seemingly unrelated families. CSP’s often exhibit high complexity, requiring a combination of heuristics and combinational search methods to be solved in a reasonable time.</w:t>
      </w:r>
    </w:p>
    <w:p w:rsidR="00F93458" w:rsidRDefault="00F93458" w:rsidP="005B24ED">
      <w:pPr>
        <w:rPr>
          <w:rFonts w:eastAsiaTheme="minorEastAsia" w:cstheme="minorHAnsi"/>
          <w:color w:val="000000" w:themeColor="text1"/>
        </w:rPr>
      </w:pPr>
    </w:p>
    <w:p w:rsidR="00F93458" w:rsidRDefault="00F93458" w:rsidP="005B24ED">
      <w:pPr>
        <w:rPr>
          <w:rFonts w:eastAsiaTheme="minorEastAsia" w:cstheme="minorHAnsi"/>
          <w:color w:val="000000" w:themeColor="text1"/>
        </w:rPr>
      </w:pPr>
      <w:r>
        <w:rPr>
          <w:rFonts w:eastAsiaTheme="minorEastAsia" w:cstheme="minorHAnsi"/>
          <w:color w:val="000000" w:themeColor="text1"/>
        </w:rPr>
        <w:t xml:space="preserve">The </w:t>
      </w:r>
      <w:r>
        <w:rPr>
          <w:rFonts w:eastAsiaTheme="minorEastAsia" w:cstheme="minorHAnsi"/>
          <w:b/>
          <w:color w:val="000000" w:themeColor="text1"/>
        </w:rPr>
        <w:t>Boolean Satisfiability Problem (SAT)</w:t>
      </w:r>
      <w:r>
        <w:rPr>
          <w:rFonts w:eastAsiaTheme="minorEastAsia" w:cstheme="minorHAnsi"/>
          <w:color w:val="000000" w:themeColor="text1"/>
        </w:rPr>
        <w:t xml:space="preserve"> can be roughly thought of as a CSP. Consider the example problem:</w:t>
      </w:r>
    </w:p>
    <w:p w:rsidR="00F93458" w:rsidRDefault="00F93458" w:rsidP="005B24ED">
      <w:pPr>
        <w:rPr>
          <w:rFonts w:eastAsiaTheme="minorEastAsia" w:cstheme="minorHAnsi"/>
          <w:color w:val="000000" w:themeColor="text1"/>
        </w:rPr>
      </w:pPr>
    </w:p>
    <w:p w:rsidR="00F93458" w:rsidRPr="00F93458" w:rsidRDefault="00F93458" w:rsidP="005B24ED">
      <w:pPr>
        <w:rPr>
          <w:rFonts w:eastAsiaTheme="minorEastAsia"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1</m:t>
              </m:r>
            </m:sub>
          </m:sSub>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3</m:t>
              </m:r>
            </m:sub>
          </m:sSub>
        </m:oMath>
      </m:oMathPara>
    </w:p>
    <w:p w:rsidR="00F93458" w:rsidRDefault="00F93458" w:rsidP="005B24ED">
      <w:pPr>
        <w:rPr>
          <w:rFonts w:eastAsiaTheme="minorEastAsia" w:cstheme="minorHAnsi"/>
          <w:color w:val="000000" w:themeColor="text1"/>
        </w:rPr>
      </w:pPr>
    </w:p>
    <w:p w:rsidR="00F93458" w:rsidRDefault="00F93458" w:rsidP="005B24ED">
      <w:pPr>
        <w:rPr>
          <w:rFonts w:eastAsiaTheme="minorEastAsia" w:cstheme="minorHAnsi"/>
          <w:color w:val="000000" w:themeColor="text1"/>
        </w:rPr>
      </w:pPr>
      <w:r>
        <w:rPr>
          <w:rFonts w:eastAsiaTheme="minorEastAsia" w:cstheme="minorHAnsi"/>
          <w:color w:val="000000" w:themeColor="text1"/>
        </w:rPr>
        <w:t xml:space="preserve">We can describe this as a CSP tuple </w:t>
      </w:r>
      <m:oMath>
        <m:d>
          <m:dPr>
            <m:begChr m:val="〈"/>
            <m:endChr m:val="〉"/>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 D, C</m:t>
            </m:r>
          </m:e>
        </m:d>
      </m:oMath>
      <w:r>
        <w:rPr>
          <w:rFonts w:eastAsiaTheme="minorEastAsia" w:cstheme="minorHAnsi"/>
          <w:color w:val="000000" w:themeColor="text1"/>
        </w:rPr>
        <w:t xml:space="preserve"> as follows:</w:t>
      </w:r>
    </w:p>
    <w:p w:rsidR="00F93458" w:rsidRDefault="00F93458" w:rsidP="005B24ED">
      <w:pPr>
        <w:rPr>
          <w:rFonts w:eastAsiaTheme="minorEastAsia" w:cstheme="minorHAnsi"/>
          <w:color w:val="000000" w:themeColor="text1"/>
        </w:rPr>
      </w:pPr>
    </w:p>
    <w:p w:rsidR="00F93458" w:rsidRPr="00BA7101" w:rsidRDefault="00F93458" w:rsidP="00BA7101">
      <w:pPr>
        <w:pStyle w:val="ListParagraph"/>
        <w:numPr>
          <w:ilvl w:val="0"/>
          <w:numId w:val="9"/>
        </w:numPr>
        <w:rPr>
          <w:rFonts w:eastAsiaTheme="minorEastAsia" w:cstheme="minorHAnsi"/>
          <w:color w:val="000000" w:themeColor="text1"/>
        </w:rPr>
      </w:pPr>
      <m:oMath>
        <m:r>
          <w:rPr>
            <w:rFonts w:ascii="Cambria Math" w:hAnsi="Cambria Math" w:cstheme="minorHAnsi"/>
            <w:color w:val="000000" w:themeColor="text1"/>
          </w:rPr>
          <m:t>X=</m:t>
        </m:r>
        <m:d>
          <m:dPr>
            <m:begChr m:val="{"/>
            <m:endChr m:val="}"/>
            <m:ctrlPr>
              <w:rPr>
                <w:rFonts w:ascii="Cambria Math" w:hAnsi="Cambria Math" w:cstheme="minorHAnsi"/>
                <w:i/>
                <w:color w:val="000000" w:themeColor="text1"/>
              </w:rPr>
            </m:ctrlPr>
          </m:dPr>
          <m:e>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1</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3</m:t>
                </m:r>
              </m:sub>
            </m:sSub>
          </m:e>
        </m:d>
      </m:oMath>
      <w:r w:rsidR="00BA7101">
        <w:rPr>
          <w:rFonts w:eastAsiaTheme="minorEastAsia" w:cstheme="minorHAnsi"/>
          <w:color w:val="000000" w:themeColor="text1"/>
        </w:rPr>
        <w:tab/>
      </w:r>
      <w:r w:rsidR="00BA7101">
        <w:rPr>
          <w:rFonts w:eastAsiaTheme="minorEastAsia" w:cstheme="minorHAnsi"/>
          <w:color w:val="000000" w:themeColor="text1"/>
        </w:rPr>
        <w:tab/>
      </w:r>
      <w:r w:rsidR="00BA7101">
        <w:rPr>
          <w:rFonts w:eastAsiaTheme="minorEastAsia" w:cstheme="minorHAnsi"/>
          <w:color w:val="000000" w:themeColor="text1"/>
        </w:rPr>
        <w:tab/>
      </w:r>
      <w:r w:rsidR="00BA7101" w:rsidRPr="00BA7101">
        <w:rPr>
          <w:rFonts w:eastAsiaTheme="minorEastAsia" w:cstheme="minorHAnsi"/>
          <w:i/>
          <w:color w:val="FF0000"/>
        </w:rPr>
        <w:t>The set of variables</w:t>
      </w:r>
    </w:p>
    <w:p w:rsidR="00F93458" w:rsidRDefault="00F93458" w:rsidP="005B24ED">
      <w:pPr>
        <w:rPr>
          <w:rFonts w:eastAsiaTheme="minorEastAsia" w:cstheme="minorHAnsi"/>
          <w:color w:val="000000" w:themeColor="text1"/>
        </w:rPr>
      </w:pPr>
    </w:p>
    <w:p w:rsidR="00F93458" w:rsidRPr="00BA7101" w:rsidRDefault="00F93458" w:rsidP="00BA7101">
      <w:pPr>
        <w:pStyle w:val="ListParagraph"/>
        <w:numPr>
          <w:ilvl w:val="0"/>
          <w:numId w:val="9"/>
        </w:numPr>
        <w:rPr>
          <w:rFonts w:eastAsiaTheme="minorEastAsia" w:cstheme="minorHAnsi"/>
          <w:color w:val="000000" w:themeColor="text1"/>
        </w:rPr>
      </w:pPr>
      <m:oMath>
        <m:r>
          <w:rPr>
            <w:rFonts w:ascii="Cambria Math" w:hAnsi="Cambria Math" w:cstheme="minorHAnsi"/>
            <w:color w:val="000000" w:themeColor="text1"/>
          </w:rPr>
          <m:t>D</m:t>
        </m:r>
        <m:r>
          <w:rPr>
            <w:rFonts w:ascii="Cambria Math" w:hAnsi="Cambria Math" w:cstheme="minorHAnsi"/>
            <w:color w:val="000000" w:themeColor="text1"/>
          </w:rPr>
          <m:t>=</m:t>
        </m:r>
        <m:d>
          <m:dPr>
            <m:begChr m:val="{"/>
            <m:endChr m:val="}"/>
            <m:ctrlPr>
              <w:rPr>
                <w:rFonts w:ascii="Cambria Math" w:hAnsi="Cambria Math" w:cstheme="minorHAnsi"/>
                <w:i/>
                <w:color w:val="000000" w:themeColor="text1"/>
              </w:rPr>
            </m:ctrlPr>
          </m:dPr>
          <m:e>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T</m:t>
                </m:r>
                <m:r>
                  <w:rPr>
                    <w:rFonts w:ascii="Cambria Math" w:hAnsi="Cambria Math" w:cstheme="minorHAnsi"/>
                    <w:color w:val="000000" w:themeColor="text1"/>
                  </w:rPr>
                  <m:t xml:space="preserve">, </m:t>
                </m:r>
                <m:r>
                  <w:rPr>
                    <w:rFonts w:ascii="Cambria Math" w:hAnsi="Cambria Math" w:cstheme="minorHAnsi"/>
                    <w:color w:val="000000" w:themeColor="text1"/>
                  </w:rPr>
                  <m:t>F</m:t>
                </m:r>
              </m:e>
            </m:d>
            <m:r>
              <w:rPr>
                <w:rFonts w:ascii="Cambria Math" w:hAnsi="Cambria Math" w:cstheme="minorHAnsi"/>
                <w:color w:val="000000" w:themeColor="text1"/>
              </w:rPr>
              <m:t xml:space="preserve">, </m:t>
            </m:r>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F</m:t>
                </m:r>
                <m:r>
                  <w:rPr>
                    <w:rFonts w:ascii="Cambria Math" w:hAnsi="Cambria Math" w:cstheme="minorHAnsi"/>
                    <w:color w:val="000000" w:themeColor="text1"/>
                  </w:rPr>
                  <m:t xml:space="preserve">, </m:t>
                </m:r>
                <m:r>
                  <w:rPr>
                    <w:rFonts w:ascii="Cambria Math" w:hAnsi="Cambria Math" w:cstheme="minorHAnsi"/>
                    <w:color w:val="000000" w:themeColor="text1"/>
                  </w:rPr>
                  <m:t>T</m:t>
                </m:r>
              </m:e>
            </m:d>
            <m:r>
              <w:rPr>
                <w:rFonts w:ascii="Cambria Math" w:hAnsi="Cambria Math" w:cstheme="minorHAnsi"/>
                <w:color w:val="000000" w:themeColor="text1"/>
              </w:rPr>
              <m:t xml:space="preserve">, </m:t>
            </m:r>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 xml:space="preserve">T, </m:t>
                </m:r>
                <m:r>
                  <w:rPr>
                    <w:rFonts w:ascii="Cambria Math" w:hAnsi="Cambria Math" w:cstheme="minorHAnsi"/>
                    <w:color w:val="000000" w:themeColor="text1"/>
                  </w:rPr>
                  <m:t>T</m:t>
                </m:r>
              </m:e>
            </m:d>
          </m:e>
        </m:d>
      </m:oMath>
      <w:r w:rsidR="00BA7101">
        <w:rPr>
          <w:rFonts w:eastAsiaTheme="minorEastAsia" w:cstheme="minorHAnsi"/>
          <w:color w:val="000000" w:themeColor="text1"/>
        </w:rPr>
        <w:t xml:space="preserve"> </w:t>
      </w:r>
      <w:r w:rsidR="00BA7101">
        <w:rPr>
          <w:rFonts w:eastAsiaTheme="minorEastAsia" w:cstheme="minorHAnsi"/>
          <w:color w:val="000000" w:themeColor="text1"/>
        </w:rPr>
        <w:tab/>
      </w:r>
      <w:r w:rsidR="00BA7101">
        <w:rPr>
          <w:rFonts w:eastAsiaTheme="minorEastAsia" w:cstheme="minorHAnsi"/>
          <w:i/>
          <w:color w:val="FF0000"/>
        </w:rPr>
        <w:t>The domain of values the variables can take</w:t>
      </w:r>
    </w:p>
    <w:p w:rsidR="00F93458" w:rsidRDefault="00F93458" w:rsidP="00F93458">
      <w:pPr>
        <w:rPr>
          <w:rFonts w:eastAsiaTheme="minorEastAsia" w:cstheme="minorHAnsi"/>
          <w:color w:val="000000" w:themeColor="text1"/>
        </w:rPr>
      </w:pPr>
    </w:p>
    <w:p w:rsidR="00F93458" w:rsidRPr="00BA7101" w:rsidRDefault="00F93458" w:rsidP="00BA7101">
      <w:pPr>
        <w:pStyle w:val="ListParagraph"/>
        <w:numPr>
          <w:ilvl w:val="0"/>
          <w:numId w:val="9"/>
        </w:numPr>
        <w:rPr>
          <w:rFonts w:eastAsiaTheme="minorEastAsia" w:cstheme="minorHAnsi"/>
          <w:color w:val="000000" w:themeColor="text1"/>
        </w:rPr>
      </w:pPr>
      <m:oMath>
        <m:r>
          <w:rPr>
            <w:rFonts w:ascii="Cambria Math" w:hAnsi="Cambria Math" w:cstheme="minorHAnsi"/>
            <w:color w:val="000000" w:themeColor="text1"/>
          </w:rPr>
          <m:t>C</m:t>
        </m:r>
        <m:r>
          <w:rPr>
            <w:rFonts w:ascii="Cambria Math" w:hAnsi="Cambria Math" w:cstheme="minorHAnsi"/>
            <w:color w:val="000000" w:themeColor="text1"/>
          </w:rPr>
          <m:t>=</m:t>
        </m:r>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1</m:t>
                </m:r>
              </m:sub>
            </m:sSub>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3</m:t>
                </m:r>
              </m:sub>
            </m:sSub>
            <m:r>
              <w:rPr>
                <w:rFonts w:ascii="Cambria Math" w:hAnsi="Cambria Math" w:cstheme="minorHAnsi"/>
                <w:color w:val="000000" w:themeColor="text1"/>
              </w:rPr>
              <m:t>)</m:t>
            </m:r>
          </m:e>
        </m:d>
      </m:oMath>
      <w:r w:rsidR="00BA7101">
        <w:rPr>
          <w:rFonts w:eastAsiaTheme="minorEastAsia" w:cstheme="minorHAnsi"/>
          <w:color w:val="000000" w:themeColor="text1"/>
        </w:rPr>
        <w:tab/>
      </w:r>
      <w:r w:rsidR="00BA7101">
        <w:rPr>
          <w:rFonts w:eastAsiaTheme="minorEastAsia" w:cstheme="minorHAnsi"/>
          <w:color w:val="000000" w:themeColor="text1"/>
        </w:rPr>
        <w:tab/>
      </w:r>
      <w:r w:rsidR="00BA7101">
        <w:rPr>
          <w:rFonts w:eastAsiaTheme="minorEastAsia" w:cstheme="minorHAnsi"/>
          <w:i/>
          <w:color w:val="FF0000"/>
        </w:rPr>
        <w:t>The set of constraints on the variables</w:t>
      </w:r>
    </w:p>
    <w:p w:rsidR="00BA7101" w:rsidRPr="00BA7101" w:rsidRDefault="00BA7101" w:rsidP="00BA7101">
      <w:pPr>
        <w:pStyle w:val="ListParagraph"/>
        <w:rPr>
          <w:rFonts w:eastAsiaTheme="minorEastAsia" w:cstheme="minorHAnsi"/>
          <w:color w:val="000000" w:themeColor="text1"/>
        </w:rPr>
      </w:pPr>
    </w:p>
    <w:p w:rsidR="00BA7101" w:rsidRDefault="00BA7101" w:rsidP="00BA7101">
      <w:pPr>
        <w:rPr>
          <w:rFonts w:eastAsiaTheme="minorEastAsia" w:cstheme="minorHAnsi"/>
          <w:color w:val="000000" w:themeColor="text1"/>
        </w:rPr>
      </w:pPr>
    </w:p>
    <w:p w:rsidR="00BA7101" w:rsidRDefault="00BA7101" w:rsidP="00BA7101">
      <w:pPr>
        <w:rPr>
          <w:rFonts w:eastAsiaTheme="minorEastAsia" w:cstheme="minorHAnsi"/>
          <w:color w:val="000000" w:themeColor="text1"/>
        </w:rPr>
      </w:pPr>
      <w:r>
        <w:rPr>
          <w:rFonts w:eastAsiaTheme="minorEastAsia" w:cstheme="minorHAnsi"/>
          <w:color w:val="000000" w:themeColor="text1"/>
        </w:rPr>
        <w:t xml:space="preserve">With regards to the </w:t>
      </w:r>
      <w:r>
        <w:rPr>
          <w:rFonts w:eastAsiaTheme="minorEastAsia" w:cstheme="minorHAnsi"/>
          <w:b/>
          <w:color w:val="000000" w:themeColor="text1"/>
        </w:rPr>
        <w:t>halting problem</w:t>
      </w:r>
      <w:r>
        <w:rPr>
          <w:rFonts w:eastAsiaTheme="minorEastAsia" w:cstheme="minorHAnsi"/>
          <w:color w:val="000000" w:themeColor="text1"/>
        </w:rPr>
        <w:t>, this cannot be represented as a CSP as by the very bounds of its problem it cannot be solved nor represented by a Turing machine.</w:t>
      </w:r>
    </w:p>
    <w:p w:rsidR="00BA7101" w:rsidRDefault="00BA7101" w:rsidP="00BA7101">
      <w:pPr>
        <w:rPr>
          <w:rFonts w:eastAsiaTheme="minorEastAsia" w:cstheme="minorHAnsi"/>
          <w:color w:val="000000" w:themeColor="text1"/>
        </w:rPr>
      </w:pPr>
    </w:p>
    <w:p w:rsidR="00BA7101" w:rsidRPr="00BA7101" w:rsidRDefault="00BA7101" w:rsidP="00BA7101">
      <w:pPr>
        <w:rPr>
          <w:rFonts w:eastAsiaTheme="minorEastAsia" w:cstheme="minorHAnsi"/>
          <w:color w:val="000000" w:themeColor="text1"/>
        </w:rPr>
      </w:pPr>
      <w:bookmarkStart w:id="0" w:name="_GoBack"/>
      <w:bookmarkEnd w:id="0"/>
    </w:p>
    <w:p w:rsidR="00F93458" w:rsidRPr="00F93458" w:rsidRDefault="00F93458" w:rsidP="005B24ED">
      <w:pPr>
        <w:rPr>
          <w:rFonts w:eastAsiaTheme="minorEastAsia" w:cstheme="minorHAnsi"/>
          <w:color w:val="000000" w:themeColor="text1"/>
        </w:rPr>
      </w:pPr>
    </w:p>
    <w:sectPr w:rsidR="00F93458" w:rsidRPr="00F93458"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A791B"/>
    <w:multiLevelType w:val="hybridMultilevel"/>
    <w:tmpl w:val="C5A4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D417E"/>
    <w:multiLevelType w:val="hybridMultilevel"/>
    <w:tmpl w:val="76F0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E6782"/>
    <w:multiLevelType w:val="hybridMultilevel"/>
    <w:tmpl w:val="AC9A3CD6"/>
    <w:lvl w:ilvl="0" w:tplc="4D286C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24195"/>
    <w:multiLevelType w:val="hybridMultilevel"/>
    <w:tmpl w:val="68E2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F05FA"/>
    <w:multiLevelType w:val="hybridMultilevel"/>
    <w:tmpl w:val="D976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B316F"/>
    <w:multiLevelType w:val="hybridMultilevel"/>
    <w:tmpl w:val="4552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861F6"/>
    <w:multiLevelType w:val="hybridMultilevel"/>
    <w:tmpl w:val="E856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46DCE"/>
    <w:multiLevelType w:val="hybridMultilevel"/>
    <w:tmpl w:val="890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36F4E"/>
    <w:multiLevelType w:val="hybridMultilevel"/>
    <w:tmpl w:val="8F984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6"/>
  </w:num>
  <w:num w:numId="5">
    <w:abstractNumId w:val="5"/>
  </w:num>
  <w:num w:numId="6">
    <w:abstractNumId w:val="4"/>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14"/>
    <w:rsid w:val="000409F9"/>
    <w:rsid w:val="0004444C"/>
    <w:rsid w:val="00071214"/>
    <w:rsid w:val="0011015B"/>
    <w:rsid w:val="00152216"/>
    <w:rsid w:val="001648C7"/>
    <w:rsid w:val="001B30DF"/>
    <w:rsid w:val="001D683F"/>
    <w:rsid w:val="0020491B"/>
    <w:rsid w:val="002908F7"/>
    <w:rsid w:val="00290F1A"/>
    <w:rsid w:val="002A15B4"/>
    <w:rsid w:val="002A799D"/>
    <w:rsid w:val="00330525"/>
    <w:rsid w:val="003404C4"/>
    <w:rsid w:val="00343A01"/>
    <w:rsid w:val="0039146B"/>
    <w:rsid w:val="003D0348"/>
    <w:rsid w:val="00526DAF"/>
    <w:rsid w:val="00542955"/>
    <w:rsid w:val="005B12FF"/>
    <w:rsid w:val="005B24ED"/>
    <w:rsid w:val="00673491"/>
    <w:rsid w:val="006C5CF1"/>
    <w:rsid w:val="006F3E77"/>
    <w:rsid w:val="006F5644"/>
    <w:rsid w:val="007016F3"/>
    <w:rsid w:val="007732F9"/>
    <w:rsid w:val="0079672E"/>
    <w:rsid w:val="007C1F2B"/>
    <w:rsid w:val="007C7FEF"/>
    <w:rsid w:val="007E21CC"/>
    <w:rsid w:val="007E24B9"/>
    <w:rsid w:val="008F4ADC"/>
    <w:rsid w:val="009B3B96"/>
    <w:rsid w:val="00A54FA7"/>
    <w:rsid w:val="00AE30A8"/>
    <w:rsid w:val="00AE7506"/>
    <w:rsid w:val="00B01F6C"/>
    <w:rsid w:val="00B422CA"/>
    <w:rsid w:val="00BA7101"/>
    <w:rsid w:val="00BF4EF9"/>
    <w:rsid w:val="00C74D45"/>
    <w:rsid w:val="00C97753"/>
    <w:rsid w:val="00CB64D1"/>
    <w:rsid w:val="00D248AA"/>
    <w:rsid w:val="00E70E4E"/>
    <w:rsid w:val="00E90FBD"/>
    <w:rsid w:val="00F00B68"/>
    <w:rsid w:val="00F2149A"/>
    <w:rsid w:val="00F664D7"/>
    <w:rsid w:val="00F93458"/>
    <w:rsid w:val="00FC4C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82985BC"/>
  <w15:chartTrackingRefBased/>
  <w15:docId w15:val="{5587C094-6EBD-A647-B7FC-EC046D5E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14"/>
    <w:pPr>
      <w:ind w:left="720"/>
      <w:contextualSpacing/>
    </w:pPr>
  </w:style>
  <w:style w:type="paragraph" w:styleId="BalloonText">
    <w:name w:val="Balloon Text"/>
    <w:basedOn w:val="Normal"/>
    <w:link w:val="BalloonTextChar"/>
    <w:uiPriority w:val="99"/>
    <w:semiHidden/>
    <w:unhideWhenUsed/>
    <w:rsid w:val="000712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1214"/>
    <w:rPr>
      <w:rFonts w:ascii="Times New Roman" w:hAnsi="Times New Roman" w:cs="Times New Roman"/>
      <w:sz w:val="18"/>
      <w:szCs w:val="18"/>
    </w:rPr>
  </w:style>
  <w:style w:type="character" w:styleId="PlaceholderText">
    <w:name w:val="Placeholder Text"/>
    <w:basedOn w:val="DefaultParagraphFont"/>
    <w:uiPriority w:val="99"/>
    <w:semiHidden/>
    <w:rsid w:val="001D6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29595">
      <w:bodyDiv w:val="1"/>
      <w:marLeft w:val="0"/>
      <w:marRight w:val="0"/>
      <w:marTop w:val="0"/>
      <w:marBottom w:val="0"/>
      <w:divBdr>
        <w:top w:val="none" w:sz="0" w:space="0" w:color="auto"/>
        <w:left w:val="none" w:sz="0" w:space="0" w:color="auto"/>
        <w:bottom w:val="none" w:sz="0" w:space="0" w:color="auto"/>
        <w:right w:val="none" w:sz="0" w:space="0" w:color="auto"/>
      </w:divBdr>
    </w:div>
    <w:div w:id="247078643">
      <w:bodyDiv w:val="1"/>
      <w:marLeft w:val="0"/>
      <w:marRight w:val="0"/>
      <w:marTop w:val="0"/>
      <w:marBottom w:val="0"/>
      <w:divBdr>
        <w:top w:val="none" w:sz="0" w:space="0" w:color="auto"/>
        <w:left w:val="none" w:sz="0" w:space="0" w:color="auto"/>
        <w:bottom w:val="none" w:sz="0" w:space="0" w:color="auto"/>
        <w:right w:val="none" w:sz="0" w:space="0" w:color="auto"/>
      </w:divBdr>
    </w:div>
    <w:div w:id="439299788">
      <w:bodyDiv w:val="1"/>
      <w:marLeft w:val="0"/>
      <w:marRight w:val="0"/>
      <w:marTop w:val="0"/>
      <w:marBottom w:val="0"/>
      <w:divBdr>
        <w:top w:val="none" w:sz="0" w:space="0" w:color="auto"/>
        <w:left w:val="none" w:sz="0" w:space="0" w:color="auto"/>
        <w:bottom w:val="none" w:sz="0" w:space="0" w:color="auto"/>
        <w:right w:val="none" w:sz="0" w:space="0" w:color="auto"/>
      </w:divBdr>
    </w:div>
    <w:div w:id="740980284">
      <w:bodyDiv w:val="1"/>
      <w:marLeft w:val="0"/>
      <w:marRight w:val="0"/>
      <w:marTop w:val="0"/>
      <w:marBottom w:val="0"/>
      <w:divBdr>
        <w:top w:val="none" w:sz="0" w:space="0" w:color="auto"/>
        <w:left w:val="none" w:sz="0" w:space="0" w:color="auto"/>
        <w:bottom w:val="none" w:sz="0" w:space="0" w:color="auto"/>
        <w:right w:val="none" w:sz="0" w:space="0" w:color="auto"/>
      </w:divBdr>
    </w:div>
    <w:div w:id="1442383915">
      <w:bodyDiv w:val="1"/>
      <w:marLeft w:val="0"/>
      <w:marRight w:val="0"/>
      <w:marTop w:val="0"/>
      <w:marBottom w:val="0"/>
      <w:divBdr>
        <w:top w:val="none" w:sz="0" w:space="0" w:color="auto"/>
        <w:left w:val="none" w:sz="0" w:space="0" w:color="auto"/>
        <w:bottom w:val="none" w:sz="0" w:space="0" w:color="auto"/>
        <w:right w:val="none" w:sz="0" w:space="0" w:color="auto"/>
      </w:divBdr>
    </w:div>
    <w:div w:id="167695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16</cp:revision>
  <dcterms:created xsi:type="dcterms:W3CDTF">2019-04-02T10:26:00Z</dcterms:created>
  <dcterms:modified xsi:type="dcterms:W3CDTF">2019-04-04T14:51:00Z</dcterms:modified>
</cp:coreProperties>
</file>