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F9" w:rsidRDefault="00626157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ST3009</w:t>
      </w:r>
      <w:r w:rsidR="00071214"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Statistics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2018 Exam Solutions</w:t>
      </w:r>
    </w:p>
    <w:p w:rsidR="00071214" w:rsidRDefault="00071214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71214" w:rsidRPr="00626157" w:rsidRDefault="00071214" w:rsidP="00071214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>Question 1</w:t>
      </w:r>
    </w:p>
    <w:p w:rsidR="00626157" w:rsidRDefault="00626157" w:rsidP="00071214">
      <w:pPr>
        <w:rPr>
          <w:rFonts w:asciiTheme="majorHAnsi" w:hAnsiTheme="majorHAnsi" w:cstheme="majorHAnsi"/>
          <w:color w:val="FF0000"/>
          <w:u w:val="single"/>
        </w:rPr>
      </w:pPr>
    </w:p>
    <w:p w:rsidR="001B30DF" w:rsidRDefault="00626157" w:rsidP="00626157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275385" cy="1979147"/>
            <wp:effectExtent l="12700" t="12700" r="825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4-03 at 16.19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91" cy="1982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6157" w:rsidRDefault="00626157" w:rsidP="00626157">
      <w:pPr>
        <w:jc w:val="center"/>
        <w:rPr>
          <w:rFonts w:eastAsiaTheme="minorEastAsia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Increase = p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Decrease = 1-p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Sell if gain €2 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) In order to satisfy criteria to sell the share price must reach €12. For this to happen exactly 4 days after purchasing it, the following must occur: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pStyle w:val="ListParagraph"/>
        <w:numPr>
          <w:ilvl w:val="0"/>
          <w:numId w:val="7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>Decrease -&gt; Increase -&gt; Increase -&gt; Increase</w:t>
      </w:r>
    </w:p>
    <w:p w:rsidR="00626157" w:rsidRPr="00BB56B1" w:rsidRDefault="00626157" w:rsidP="00626157">
      <w:pPr>
        <w:pStyle w:val="ListParagraph"/>
        <w:numPr>
          <w:ilvl w:val="0"/>
          <w:numId w:val="7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>Increase -&gt; Decrease -&gt; Increase -&gt; Increase</w:t>
      </w:r>
    </w:p>
    <w:p w:rsidR="00626157" w:rsidRPr="00BB56B1" w:rsidRDefault="00626157" w:rsidP="00626157">
      <w:pPr>
        <w:ind w:left="360"/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 probability of either of these scenarios occurring is as follows:</w:t>
      </w: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2*[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]</m:t>
          </m:r>
        </m:oMath>
      </m:oMathPara>
    </w:p>
    <w:p w:rsidR="00626157" w:rsidRPr="00BB56B1" w:rsidRDefault="00626157" w:rsidP="00626157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626157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ii) In order to sell our share at least 4 days after you buy it </w:t>
      </w:r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we can do 1-(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1 + 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2 + </w:t>
      </w:r>
      <w:proofErr w:type="spellStart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>Prob</w:t>
      </w:r>
      <w:proofErr w:type="spellEnd"/>
      <w:r w:rsidR="00E070F2" w:rsidRPr="00BB56B1">
        <w:rPr>
          <w:rFonts w:asciiTheme="minorHAnsi" w:eastAsiaTheme="minorEastAsia" w:hAnsiTheme="minorHAnsi" w:cstheme="minorHAnsi"/>
          <w:color w:val="000000" w:themeColor="text1"/>
        </w:rPr>
        <w:t xml:space="preserve"> Sell on Day 3). 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1 = 0</w:t>
      </w:r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2 = (Increase -&gt; Increase)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p>
        </m:sSup>
      </m:oMath>
    </w:p>
    <w:p w:rsidR="00E070F2" w:rsidRPr="00BB56B1" w:rsidRDefault="00E070F2" w:rsidP="00E070F2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proofErr w:type="spellStart"/>
      <w:r w:rsidRPr="00BB56B1">
        <w:rPr>
          <w:rFonts w:eastAsiaTheme="minorEastAsia" w:cstheme="minorHAnsi"/>
          <w:color w:val="000000" w:themeColor="text1"/>
        </w:rPr>
        <w:t>Prob</w:t>
      </w:r>
      <w:proofErr w:type="spellEnd"/>
      <w:r w:rsidRPr="00BB56B1">
        <w:rPr>
          <w:rFonts w:eastAsiaTheme="minorEastAsia" w:cstheme="minorHAnsi"/>
          <w:color w:val="000000" w:themeColor="text1"/>
        </w:rPr>
        <w:t xml:space="preserve"> Sell on Day 3 = 0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Therefore the probability of us selling our share at least 4 days after we buy it is: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1-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noProof/>
          <w:color w:val="000000" w:themeColor="text1"/>
        </w:rPr>
        <w:lastRenderedPageBreak/>
        <w:drawing>
          <wp:inline distT="0" distB="0" distL="0" distR="0">
            <wp:extent cx="4545623" cy="2587780"/>
            <wp:effectExtent l="12700" t="12700" r="1397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03 at 16.33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424" cy="258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0F2" w:rsidRPr="00BB56B1" w:rsidRDefault="00E070F2" w:rsidP="00E070F2">
      <w:pPr>
        <w:jc w:val="center"/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</w:t>
      </w:r>
      <w:r w:rsidRPr="00BB56B1">
        <w:rPr>
          <w:rFonts w:asciiTheme="minorHAnsi" w:eastAsiaTheme="minorEastAsia" w:hAnsiTheme="minorHAnsi" w:cstheme="minorHAnsi"/>
          <w:b/>
          <w:color w:val="000000" w:themeColor="text1"/>
        </w:rPr>
        <w:t xml:space="preserve">Conditional probability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is the probability that event E will occur given that event F has already been observed.</w:t>
      </w: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E070F2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P(E∩F)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P(F)</m:t>
              </m:r>
            </m:den>
          </m:f>
        </m:oMath>
      </m:oMathPara>
    </w:p>
    <w:p w:rsidR="002D7349" w:rsidRPr="00BB56B1" w:rsidRDefault="002D7349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070F2" w:rsidRPr="00BB56B1" w:rsidRDefault="00E070F2" w:rsidP="002D7349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iv) Suppose we have mutually exclusive events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1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,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2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 and F</w:t>
      </w:r>
      <w:r w:rsidRPr="00BB56B1">
        <w:rPr>
          <w:rFonts w:asciiTheme="minorHAnsi" w:eastAsiaTheme="minorEastAsia" w:hAnsiTheme="minorHAnsi" w:cstheme="minorHAnsi"/>
          <w:color w:val="000000" w:themeColor="text1"/>
          <w:vertAlign w:val="subscript"/>
        </w:rPr>
        <w:t xml:space="preserve">3 </w:t>
      </w:r>
      <w:r w:rsidRPr="00BB56B1">
        <w:rPr>
          <w:rFonts w:asciiTheme="minorHAnsi" w:eastAsiaTheme="minorEastAsia" w:hAnsiTheme="minorHAnsi" w:cstheme="minorHAnsi"/>
          <w:color w:val="000000" w:themeColor="text1"/>
        </w:rPr>
        <w:t>which together equal the entire sample space S, then:</w:t>
      </w:r>
    </w:p>
    <w:p w:rsidR="00E070F2" w:rsidRPr="00BB56B1" w:rsidRDefault="00E070F2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E|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3</m:t>
                  </m:r>
                </m:sub>
              </m:sSub>
            </m:e>
          </m:d>
        </m:oMath>
      </m:oMathPara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v) Probability of D increasing on a given day is 0.5. Let C be the probability that company C’s stock increases:</w:t>
      </w:r>
    </w:p>
    <w:p w:rsidR="00052B1E" w:rsidRPr="00BB56B1" w:rsidRDefault="00052B1E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052B1E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C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'</m:t>
                  </m:r>
                </m:sup>
              </m:sSup>
            </m:e>
          </m:d>
        </m:oMath>
      </m:oMathPara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=0.2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0.5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+0.1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1-0.5</m:t>
              </m:r>
            </m:e>
          </m:d>
        </m:oMath>
      </m:oMathPara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052B1E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=0.3</m:t>
          </m:r>
        </m:oMath>
      </m:oMathPara>
    </w:p>
    <w:p w:rsidR="00052B1E" w:rsidRPr="00BB56B1" w:rsidRDefault="00052B1E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Pr="00BB56B1" w:rsidRDefault="006F2D53" w:rsidP="002D7349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Pr="00626157" w:rsidRDefault="006F2D53" w:rsidP="006F2D53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2</w:t>
      </w:r>
    </w:p>
    <w:p w:rsidR="006F2D53" w:rsidRDefault="006F2D53" w:rsidP="002D7349">
      <w:pPr>
        <w:rPr>
          <w:rFonts w:eastAsiaTheme="minorEastAsia" w:cstheme="minorHAnsi"/>
          <w:color w:val="000000" w:themeColor="text1"/>
        </w:rPr>
      </w:pPr>
    </w:p>
    <w:p w:rsidR="006F2D53" w:rsidRDefault="006F2D53" w:rsidP="006F2D53">
      <w:pPr>
        <w:jc w:val="center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noProof/>
          <w:color w:val="000000" w:themeColor="text1"/>
        </w:rPr>
        <w:drawing>
          <wp:inline distT="0" distB="0" distL="0" distR="0">
            <wp:extent cx="5104423" cy="2931931"/>
            <wp:effectExtent l="12700" t="12700" r="1079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03 at 16.49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23" cy="2931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D53" w:rsidRDefault="006F2D53" w:rsidP="006F2D53">
      <w:pPr>
        <w:jc w:val="center"/>
        <w:rPr>
          <w:rFonts w:eastAsiaTheme="minorEastAsia" w:cstheme="minorHAnsi"/>
          <w:color w:val="000000" w:themeColor="text1"/>
        </w:rPr>
      </w:pPr>
    </w:p>
    <w:p w:rsidR="008A7BF8" w:rsidRPr="00BB56B1" w:rsidRDefault="008A7BF8" w:rsidP="006F2D53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)</w:t>
      </w:r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=1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=0.4823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=0.1975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=0.0625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=0.0123</m:t>
        </m:r>
      </m:oMath>
    </w:p>
    <w:p w:rsidR="008A7BF8" w:rsidRPr="00BB56B1" w:rsidRDefault="008A7BF8" w:rsidP="008A7BF8">
      <w:pPr>
        <w:pStyle w:val="ListParagraph"/>
        <w:numPr>
          <w:ilvl w:val="0"/>
          <w:numId w:val="10"/>
        </w:numPr>
        <w:rPr>
          <w:rFonts w:eastAsiaTheme="minorEastAsia" w:cstheme="minorHAnsi"/>
          <w:color w:val="000000" w:themeColor="text1"/>
        </w:rPr>
      </w:pPr>
      <w:r w:rsidRPr="00BB56B1">
        <w:rPr>
          <w:rFonts w:eastAsiaTheme="minorEastAsia" w:cstheme="minorHAnsi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=0.0008</m:t>
        </m:r>
      </m:oMath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ii) We can use the above values to calculate the PMF as follows:</w:t>
      </w:r>
    </w:p>
    <w:p w:rsidR="008A7BF8" w:rsidRPr="00BB56B1" w:rsidRDefault="008A7BF8" w:rsidP="008A7BF8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8A7BF8" w:rsidP="008A7BF8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=0.0008</m:t>
        </m:r>
      </m:oMath>
    </w:p>
    <w:p w:rsidR="008A7BF8" w:rsidRPr="00BB56B1" w:rsidRDefault="008A7BF8" w:rsidP="008A7BF8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X≥6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=0.0123-0.0008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X≥5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=0.0625-0.0123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X≥4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=0.1975-0.0625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X≥3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=0.4823-0.1975</m:t>
        </m:r>
      </m:oMath>
    </w:p>
    <w:p w:rsidR="004877BC" w:rsidRPr="00BB56B1" w:rsidRDefault="004877BC" w:rsidP="004877BC">
      <w:pPr>
        <w:pStyle w:val="ListParagraph"/>
        <w:numPr>
          <w:ilvl w:val="0"/>
          <w:numId w:val="11"/>
        </w:numPr>
        <w:rPr>
          <w:rFonts w:eastAsiaTheme="minorEastAsia" w:cstheme="minorHAnsi"/>
          <w:color w:val="000000" w:themeColor="text1"/>
        </w:rPr>
      </w:pPr>
      <m:oMath>
        <m:r>
          <w:rPr>
            <w:rFonts w:ascii="Cambria Math" w:eastAsiaTheme="minorEastAsia" w:hAnsi="Cambria Math" w:cstheme="minorHAnsi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X=1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-P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X≥2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=1-0.4823</m:t>
        </m:r>
      </m:oMath>
    </w:p>
    <w:p w:rsidR="008A7BF8" w:rsidRPr="00BB56B1" w:rsidRDefault="008A7BF8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A7BF8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The definition of the expected value of a discrete random variable X taking values in {x1, x2, …, </w:t>
      </w: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xn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>} is defined to be:</w:t>
      </w:r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F262E5" w:rsidRPr="00F262E5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F262E5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42524" w:rsidRPr="00BB56B1" w:rsidRDefault="00942524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iv) For our given dice game we can calculate the expected value as follows:</w:t>
      </w: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=1*P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X=1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+2*P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X=2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…</m:t>
          </m:r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v) The expected profit for the game is as follows:</w:t>
      </w: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Profit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-2</m:t>
          </m:r>
        </m:oMath>
      </m:oMathPara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If we were to play the game N times, with N being substantially large we could expect a profit of:</w:t>
      </w: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N*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-2</m:t>
              </m:r>
            </m:e>
          </m:d>
        </m:oMath>
      </m:oMathPara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In order for the cost to play to enable us to break even:</w:t>
      </w: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-CostToPlay=0</m:t>
          </m:r>
        </m:oMath>
      </m:oMathPara>
    </w:p>
    <w:p w:rsidR="00F262E5" w:rsidRPr="00BB56B1" w:rsidRDefault="00F262E5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CostToPlay=E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</m:oMath>
      </m:oMathPara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9C02AA" w:rsidRPr="00BB56B1" w:rsidRDefault="009C02AA" w:rsidP="009C02AA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Therefore, the cost to play must equal the expected value in order for us to break even.</w:t>
      </w:r>
    </w:p>
    <w:p w:rsidR="009C02AA" w:rsidRPr="00F262E5" w:rsidRDefault="009C02A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F262E5" w:rsidRDefault="00F262E5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F262E5">
      <w:pPr>
        <w:rPr>
          <w:rFonts w:eastAsiaTheme="minorEastAsia" w:cstheme="minorHAnsi"/>
          <w:color w:val="000000" w:themeColor="text1"/>
        </w:rPr>
      </w:pPr>
    </w:p>
    <w:p w:rsidR="00942524" w:rsidRDefault="00942524" w:rsidP="00F262E5">
      <w:pPr>
        <w:rPr>
          <w:rFonts w:eastAsiaTheme="minorEastAsia" w:cstheme="minorHAnsi"/>
          <w:color w:val="000000" w:themeColor="text1"/>
        </w:rPr>
      </w:pPr>
    </w:p>
    <w:p w:rsidR="00942524" w:rsidRDefault="00942524" w:rsidP="00F262E5">
      <w:pPr>
        <w:rPr>
          <w:rFonts w:eastAsiaTheme="minorEastAsia" w:cstheme="minorHAnsi"/>
          <w:color w:val="000000" w:themeColor="text1"/>
        </w:rPr>
      </w:pPr>
    </w:p>
    <w:p w:rsidR="00AF3F97" w:rsidRDefault="00AF3F97" w:rsidP="00AF3F97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3</w:t>
      </w:r>
    </w:p>
    <w:p w:rsidR="00AF3F97" w:rsidRDefault="00AF3F97" w:rsidP="00AF3F97">
      <w:pPr>
        <w:rPr>
          <w:rFonts w:asciiTheme="majorHAnsi" w:hAnsiTheme="majorHAnsi" w:cstheme="majorHAnsi"/>
          <w:b/>
          <w:color w:val="FF0000"/>
          <w:u w:val="single"/>
        </w:rPr>
      </w:pPr>
    </w:p>
    <w:p w:rsidR="00AF3F97" w:rsidRPr="00626157" w:rsidRDefault="00AF3F97" w:rsidP="00EE0B98">
      <w:pPr>
        <w:jc w:val="center"/>
        <w:rPr>
          <w:rFonts w:asciiTheme="majorHAnsi" w:hAnsiTheme="majorHAnsi" w:cstheme="majorHAnsi"/>
          <w:b/>
          <w:color w:val="FF0000"/>
          <w:u w:val="single"/>
        </w:rPr>
      </w:pPr>
      <w:r w:rsidRPr="00AF3F97">
        <w:rPr>
          <w:rFonts w:asciiTheme="majorHAnsi" w:hAnsiTheme="majorHAnsi" w:cstheme="majorHAnsi"/>
          <w:b/>
          <w:noProof/>
          <w:color w:val="FF0000"/>
        </w:rPr>
        <w:drawing>
          <wp:inline distT="0" distB="0" distL="0" distR="0">
            <wp:extent cx="4805485" cy="3467727"/>
            <wp:effectExtent l="12700" t="12700" r="82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4-03 at 17.24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002" cy="346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F97" w:rsidRPr="00BB56B1" w:rsidRDefault="00AF3F97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AF3F97" w:rsidRPr="00BB56B1" w:rsidRDefault="00AF3F97" w:rsidP="00F262E5">
      <w:pPr>
        <w:rPr>
          <w:rFonts w:asciiTheme="minorHAnsi" w:eastAsiaTheme="minorEastAsia" w:hAnsiTheme="minorHAnsi" w:cstheme="minorHAnsi"/>
          <w:color w:val="000000" w:themeColor="text1"/>
        </w:rPr>
      </w:pPr>
      <w:proofErr w:type="spellStart"/>
      <w:r w:rsidRPr="00BB56B1">
        <w:rPr>
          <w:rFonts w:asciiTheme="minorHAnsi" w:eastAsiaTheme="minorEastAsia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) </w:t>
      </w:r>
      <w:r w:rsidR="00830EFA" w:rsidRPr="00BB56B1">
        <w:rPr>
          <w:rFonts w:asciiTheme="minorHAnsi" w:eastAsiaTheme="minorEastAsia" w:hAnsiTheme="minorHAnsi" w:cstheme="minorHAnsi"/>
          <w:color w:val="000000" w:themeColor="text1"/>
        </w:rPr>
        <w:t>Using the linearity of the expected value we can write an expression for E[Z] as follows:</w:t>
      </w:r>
    </w:p>
    <w:p w:rsidR="00830EFA" w:rsidRPr="00BB56B1" w:rsidRDefault="00830EF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830EFA" w:rsidRPr="00BB56B1" w:rsidRDefault="00830EFA" w:rsidP="00830EFA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]</m:t>
              </m:r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>=n*E[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</w:rPr>
            <m:t>]</m:t>
          </m:r>
        </m:oMath>
      </m:oMathPara>
    </w:p>
    <w:p w:rsidR="00830EFA" w:rsidRPr="00BB56B1" w:rsidRDefault="00830EFA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>ii) Using the definition of expectation we can prove the above by:</w:t>
      </w: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Z/n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E[Z]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</m:oMath>
      </m:oMathPara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401B5D" w:rsidP="00F262E5">
      <w:pPr>
        <w:rPr>
          <w:rFonts w:asciiTheme="minorHAnsi" w:eastAsiaTheme="minorEastAsia" w:hAnsiTheme="minorHAnsi" w:cstheme="minorHAnsi"/>
          <w:color w:val="000000" w:themeColor="text1"/>
        </w:rPr>
      </w:pPr>
      <w:r w:rsidRPr="00BB56B1">
        <w:rPr>
          <w:rFonts w:asciiTheme="minorHAnsi" w:eastAsiaTheme="minorEastAsia" w:hAnsiTheme="minorHAnsi" w:cstheme="minorHAnsi"/>
          <w:color w:val="000000" w:themeColor="text1"/>
        </w:rPr>
        <w:t xml:space="preserve">iii) </w:t>
      </w:r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Z/n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E[Z]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n*E[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]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 μ</m:t>
          </m:r>
        </m:oMath>
      </m:oMathPara>
    </w:p>
    <w:p w:rsidR="00401B5D" w:rsidRPr="00BB56B1" w:rsidRDefault="00401B5D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401B5D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*Z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*Var(Z)</m:t>
          </m:r>
        </m:oMath>
      </m:oMathPara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=n*Var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 </m:t>
          </m:r>
        </m:oMath>
      </m:oMathPara>
    </w:p>
    <w:p w:rsidR="00EE0B98" w:rsidRPr="00BB56B1" w:rsidRDefault="00EE0B98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BB56B1" w:rsidRDefault="00EE0B98" w:rsidP="00EE0B98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333333"/>
            </w:rPr>
            <m:t>∴</m:t>
          </m:r>
          <m:r>
            <w:rPr>
              <w:rFonts w:ascii="Cambria Math" w:hAnsi="Cambria Math" w:cstheme="minorHAnsi"/>
              <w:color w:val="333333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*Var(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</w:rPr>
            <m:t>)</m:t>
          </m:r>
        </m:oMath>
      </m:oMathPara>
    </w:p>
    <w:p w:rsidR="00942524" w:rsidRPr="00BB56B1" w:rsidRDefault="00942524" w:rsidP="00EE0B98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lastRenderedPageBreak/>
        <w:t>Using the above formulae we can then plug then into Chebyshev’s inequality:</w:t>
      </w:r>
    </w:p>
    <w:p w:rsidR="00942524" w:rsidRPr="00BB56B1" w:rsidRDefault="00942524" w:rsidP="00EE0B98">
      <w:pPr>
        <w:rPr>
          <w:rFonts w:asciiTheme="minorHAnsi" w:hAnsiTheme="minorHAnsi" w:cstheme="minorHAnsi"/>
          <w:color w:val="000000" w:themeColor="text1"/>
        </w:rPr>
      </w:pPr>
    </w:p>
    <w:p w:rsidR="00942524" w:rsidRPr="00BB56B1" w:rsidRDefault="00942524" w:rsidP="00EE0B98">
      <w:pPr>
        <w:rPr>
          <w:rFonts w:asciiTheme="minorHAnsi" w:hAnsiTheme="minorHAnsi" w:cstheme="minorHAnsi"/>
        </w:rPr>
      </w:pPr>
    </w:p>
    <w:p w:rsidR="00EE0B98" w:rsidRPr="00BB56B1" w:rsidRDefault="00942524" w:rsidP="00401B5D">
      <w:pPr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≥k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≤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2</m:t>
              </m:r>
            </m:sup>
          </m:sSup>
        </m:oMath>
      </m:oMathPara>
    </w:p>
    <w:p w:rsidR="00CB7A47" w:rsidRPr="00BB56B1" w:rsidRDefault="00CB7A47" w:rsidP="00401B5D">
      <w:pPr>
        <w:rPr>
          <w:rFonts w:asciiTheme="minorHAnsi" w:eastAsiaTheme="minorEastAsia" w:hAnsiTheme="minorHAnsi" w:cstheme="minorHAnsi"/>
          <w:color w:val="000000" w:themeColor="text1"/>
        </w:rPr>
      </w:pPr>
    </w:p>
    <w:p w:rsidR="00CB7A47" w:rsidRPr="00BB56B1" w:rsidRDefault="00CB7A47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From this, we can infer that for any value of k&gt;0, as n goes to infinity then the RHS goes to 0. 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iv) A confidence interval, is an interval [a, b] within which a random variable X lies with a specified probability </w:t>
      </w:r>
      <w:proofErr w:type="spellStart"/>
      <w:r w:rsidRPr="00BB56B1">
        <w:rPr>
          <w:rFonts w:asciiTheme="minorHAnsi" w:hAnsiTheme="minorHAnsi" w:cstheme="minorHAnsi"/>
          <w:color w:val="000000" w:themeColor="text1"/>
        </w:rPr>
        <w:t>e.g</w:t>
      </w:r>
      <w:proofErr w:type="spellEnd"/>
      <w:r w:rsidRPr="00BB56B1">
        <w:rPr>
          <w:rFonts w:asciiTheme="minorHAnsi" w:hAnsiTheme="minorHAnsi" w:cstheme="minorHAnsi"/>
          <w:color w:val="000000" w:themeColor="text1"/>
        </w:rPr>
        <w:t xml:space="preserve"> with a probability of at least 0.95. This can be written as: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a ≤X≤b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≥0.95</m:t>
          </m:r>
        </m:oMath>
      </m:oMathPara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In the case of Z/n, as an estimate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μ</m:t>
        </m:r>
      </m:oMath>
      <w:r w:rsidRPr="00BB56B1">
        <w:rPr>
          <w:rFonts w:asciiTheme="minorHAnsi" w:hAnsiTheme="minorHAnsi" w:cstheme="minorHAnsi"/>
          <w:color w:val="000000" w:themeColor="text1"/>
        </w:rPr>
        <w:t xml:space="preserve"> we might consider the interval: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</w:rPr>
                <m:t>μ-ϵ≤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Z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</w:rPr>
                <m:t>≤μ+ϵ</m:t>
              </m:r>
            </m:e>
          </m:d>
        </m:oMath>
      </m:oMathPara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From part iii) we know that the above probability tends to 1 for any </w:t>
      </w:r>
      <m:oMath>
        <m:r>
          <w:rPr>
            <w:rFonts w:ascii="Cambria Math" w:hAnsi="Cambria Math" w:cstheme="minorHAnsi"/>
            <w:color w:val="000000" w:themeColor="text1"/>
          </w:rPr>
          <m:t>ϵ&gt;0</m:t>
        </m:r>
      </m:oMath>
      <w:r w:rsidRPr="00BB56B1">
        <w:rPr>
          <w:rFonts w:asciiTheme="minorHAnsi" w:hAnsiTheme="minorHAnsi" w:cstheme="minorHAnsi"/>
          <w:color w:val="000000" w:themeColor="text1"/>
        </w:rPr>
        <w:t xml:space="preserve"> as n grows large. Thus, as we increase the number of samples our confidence in stating the that X lies within any given interval tends to 1.</w:t>
      </w:r>
    </w:p>
    <w:p w:rsidR="007E24B3" w:rsidRPr="00BB56B1" w:rsidRDefault="007E24B3" w:rsidP="00CB7A47">
      <w:pPr>
        <w:rPr>
          <w:rFonts w:asciiTheme="minorHAnsi" w:hAnsiTheme="minorHAnsi" w:cstheme="minorHAnsi"/>
          <w:color w:val="000000" w:themeColor="text1"/>
        </w:rPr>
      </w:pPr>
    </w:p>
    <w:p w:rsidR="007E24B3" w:rsidRDefault="00B92741" w:rsidP="00CB7A47">
      <w:pPr>
        <w:rPr>
          <w:rFonts w:asciiTheme="minorHAnsi" w:hAnsiTheme="minorHAnsi" w:cstheme="minorHAnsi"/>
          <w:color w:val="000000" w:themeColor="text1"/>
        </w:rPr>
      </w:pPr>
      <w:r w:rsidRPr="00BB56B1">
        <w:rPr>
          <w:rFonts w:asciiTheme="minorHAnsi" w:hAnsiTheme="minorHAnsi" w:cstheme="minorHAnsi"/>
          <w:color w:val="000000" w:themeColor="text1"/>
        </w:rPr>
        <w:t xml:space="preserve">v) From the observed data,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sub>
        </m:sSub>
      </m:oMath>
      <w:r w:rsidRPr="00BB56B1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BB56B1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BB56B1">
        <w:rPr>
          <w:rFonts w:asciiTheme="minorHAnsi" w:hAnsiTheme="minorHAnsi" w:cstheme="minorHAnsi"/>
          <w:color w:val="000000" w:themeColor="text1"/>
        </w:rPr>
        <w:t xml:space="preserve">=1, 2, …, n, draw a sample of </w:t>
      </w:r>
      <w:r w:rsidR="0063195D" w:rsidRPr="00BB56B1">
        <w:rPr>
          <w:rFonts w:asciiTheme="minorHAnsi" w:hAnsiTheme="minorHAnsi" w:cstheme="minorHAnsi"/>
          <w:color w:val="000000" w:themeColor="text1"/>
        </w:rPr>
        <w:t>m points uniformly at random with replacement. Using this sample calculate an estimate for Z/n. Repeat to obtain a multiple number of estimates. From the distribution of these estimates we can then estimate a confidence interval for Z/n.</w:t>
      </w:r>
    </w:p>
    <w:p w:rsidR="0002268A" w:rsidRDefault="0002268A" w:rsidP="00CB7A47">
      <w:pPr>
        <w:rPr>
          <w:rFonts w:asciiTheme="minorHAnsi" w:hAnsiTheme="minorHAnsi" w:cstheme="minorHAnsi"/>
          <w:color w:val="000000" w:themeColor="text1"/>
        </w:rPr>
      </w:pPr>
    </w:p>
    <w:p w:rsidR="0002268A" w:rsidRDefault="0002268A" w:rsidP="0002268A">
      <w:pPr>
        <w:rPr>
          <w:rFonts w:asciiTheme="majorHAnsi" w:hAnsiTheme="majorHAnsi" w:cstheme="majorHAnsi"/>
          <w:b/>
          <w:color w:val="FF0000"/>
          <w:u w:val="single"/>
        </w:rPr>
      </w:pPr>
      <w:r w:rsidRPr="00071214">
        <w:rPr>
          <w:rFonts w:asciiTheme="majorHAnsi" w:hAnsiTheme="majorHAnsi" w:cstheme="majorHAnsi"/>
          <w:b/>
          <w:color w:val="FF0000"/>
          <w:u w:val="single"/>
        </w:rPr>
        <w:t xml:space="preserve">Question </w:t>
      </w:r>
      <w:r>
        <w:rPr>
          <w:rFonts w:asciiTheme="majorHAnsi" w:hAnsiTheme="majorHAnsi" w:cstheme="majorHAnsi"/>
          <w:b/>
          <w:color w:val="FF0000"/>
          <w:u w:val="single"/>
        </w:rPr>
        <w:t>4</w:t>
      </w:r>
    </w:p>
    <w:p w:rsidR="0002268A" w:rsidRDefault="0002268A" w:rsidP="00CB7A47">
      <w:pPr>
        <w:rPr>
          <w:rFonts w:asciiTheme="minorHAnsi" w:hAnsiTheme="minorHAnsi" w:cstheme="minorHAnsi"/>
          <w:color w:val="000000" w:themeColor="text1"/>
        </w:rPr>
      </w:pPr>
    </w:p>
    <w:p w:rsidR="0002268A" w:rsidRDefault="0002268A" w:rsidP="0002268A">
      <w:pPr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4378569" cy="3428099"/>
            <wp:effectExtent l="12700" t="12700" r="158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9 at 19.58.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997" cy="3458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lastRenderedPageBreak/>
        <w:t>i</w:t>
      </w:r>
      <w:proofErr w:type="spellEnd"/>
      <w:r>
        <w:rPr>
          <w:rFonts w:asciiTheme="minorHAnsi" w:hAnsiTheme="minorHAnsi" w:cstheme="minorHAnsi"/>
          <w:color w:val="000000" w:themeColor="text1"/>
        </w:rPr>
        <w:t>) The log-likelihood of the observed marked data with the variables:</w:t>
      </w: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ij</m:t>
              </m:r>
            </m:sub>
          </m:sSub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i=1, …, 200</m:t>
          </m:r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j=1, …, 10</m:t>
          </m:r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Is:</w:t>
      </w:r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02268A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</w:rPr>
                <m:t xml:space="preserve">, i=1, …, 200, j=1, …, 10 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, i=1, …, 200, j=1, …, 10)</m:t>
          </m:r>
        </m:oMath>
      </m:oMathPara>
    </w:p>
    <w:p w:rsidR="0002268A" w:rsidRDefault="0002268A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DD78F7" w:rsidRDefault="0002268A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</m:oMath>
      </m:oMathPara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log-likelihood is:</w:t>
      </w: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 xml:space="preserve">L=Log 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</m:t>
          </m:r>
        </m:oMath>
      </m:oMathPara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</w:rPr>
                    <m:t>log⁡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[P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)]</m:t>
          </m:r>
        </m:oMath>
      </m:oMathPara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L=-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</w:rPr>
                <m:t>200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</w:rPr>
                    <m:t>log⁡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[1+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 w:themeColor="text1"/>
                    </w:rPr>
                    <m:t>exp⁡</m:t>
                  </m:r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(-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</w:rPr>
            <m:t>)]</m:t>
          </m:r>
        </m:oMath>
      </m:oMathPara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ii) The gradient descent can be used to create an estimate which can select the parameters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i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j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 to maximise the likelihood L. Starting from an initial estimate, these values van be found iteratively by updating the estimates such that L decreases after each update until the decrease in L becomes small enough. We can find updates that decrease L by local search or by taking a step in the direction of the derivatives of L </w:t>
      </w:r>
      <w:proofErr w:type="spellStart"/>
      <w:r>
        <w:rPr>
          <w:rFonts w:asciiTheme="minorHAnsi" w:hAnsiTheme="minorHAnsi" w:cstheme="minorHAnsi"/>
          <w:color w:val="000000" w:themeColor="text1"/>
        </w:rPr>
        <w:t>wrt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i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j</m:t>
            </m:r>
          </m:sub>
        </m:sSub>
      </m:oMath>
      <w:r>
        <w:rPr>
          <w:rFonts w:asciiTheme="minorHAnsi" w:hAnsiTheme="minorHAnsi" w:cstheme="minorHAnsi"/>
          <w:color w:val="000000" w:themeColor="text1"/>
        </w:rPr>
        <w:t>.</w:t>
      </w: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iii) For random events E and F, Bayes Rule states:</w:t>
      </w:r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02268A">
      <w:pPr>
        <w:rPr>
          <w:rFonts w:asciiTheme="minorHAnsi" w:hAnsiTheme="minorHAnsi"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70C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theme="minorHAnsi"/>
                  <w:color w:val="0070C0"/>
                </w:rPr>
                <m:t>E</m:t>
              </m:r>
            </m:e>
            <m:e>
              <m:r>
                <w:rPr>
                  <w:rFonts w:ascii="Cambria Math" w:hAnsi="Cambria Math" w:cstheme="minorHAnsi"/>
                  <w:color w:val="0070C0"/>
                </w:rPr>
                <m:t>F</m:t>
              </m:r>
            </m:e>
          </m:d>
          <m:r>
            <w:rPr>
              <w:rFonts w:ascii="Cambria Math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F</m:t>
                  </m:r>
                </m:e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color w:val="00B05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B050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F</m:t>
                  </m:r>
                </m:e>
              </m:d>
            </m:den>
          </m:f>
        </m:oMath>
      </m:oMathPara>
    </w:p>
    <w:p w:rsid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DD78F7" w:rsidRPr="00DD78F7" w:rsidRDefault="00DD78F7" w:rsidP="0002268A">
      <w:pPr>
        <w:rPr>
          <w:rFonts w:asciiTheme="minorHAnsi" w:hAnsiTheme="minorHAnsi" w:cstheme="minorHAnsi"/>
          <w:color w:val="000000" w:themeColor="text1"/>
        </w:rPr>
      </w:pPr>
    </w:p>
    <w:p w:rsidR="0002268A" w:rsidRPr="00DD78F7" w:rsidRDefault="00DD78F7" w:rsidP="00DD78F7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FF000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F</m:t>
            </m:r>
          </m:e>
          <m:e>
            <m:r>
              <w:rPr>
                <w:rFonts w:ascii="Cambria Math" w:hAnsi="Cambria Math" w:cstheme="minorHAnsi"/>
                <w:color w:val="FF0000"/>
              </w:rPr>
              <m:t>E</m:t>
            </m:r>
          </m:e>
        </m:d>
      </m:oMath>
      <w:r w:rsidRPr="00DD78F7">
        <w:rPr>
          <w:rFonts w:cstheme="minorHAnsi"/>
          <w:color w:val="FF0000"/>
        </w:rPr>
        <w:t xml:space="preserve"> </w:t>
      </w:r>
      <w:r w:rsidRPr="00DD78F7">
        <w:rPr>
          <w:rFonts w:cstheme="minorHAnsi"/>
          <w:color w:val="000000" w:themeColor="text1"/>
        </w:rPr>
        <w:t>is the Likelihood</w:t>
      </w:r>
    </w:p>
    <w:p w:rsidR="00DD78F7" w:rsidRPr="00DD78F7" w:rsidRDefault="00DD78F7" w:rsidP="00DD78F7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B05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B050"/>
              </w:rPr>
            </m:ctrlPr>
          </m:dPr>
          <m:e>
            <m:r>
              <w:rPr>
                <w:rFonts w:ascii="Cambria Math" w:hAnsi="Cambria Math" w:cstheme="minorHAnsi"/>
                <w:color w:val="00B050"/>
              </w:rPr>
              <m:t>E</m:t>
            </m:r>
          </m:e>
        </m:d>
      </m:oMath>
      <w:r w:rsidRPr="00DD78F7">
        <w:rPr>
          <w:rFonts w:cstheme="minorHAnsi"/>
          <w:color w:val="000000" w:themeColor="text1"/>
        </w:rPr>
        <w:t xml:space="preserve"> is the </w:t>
      </w:r>
      <w:r>
        <w:rPr>
          <w:rFonts w:cstheme="minorHAnsi"/>
          <w:color w:val="000000" w:themeColor="text1"/>
        </w:rPr>
        <w:t>Prior</w:t>
      </w:r>
    </w:p>
    <w:p w:rsidR="00DD78F7" w:rsidRPr="00DD78F7" w:rsidRDefault="00DD78F7" w:rsidP="00DD78F7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70C0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0070C0"/>
              </w:rPr>
            </m:ctrlPr>
          </m:dPr>
          <m:e>
            <m:r>
              <w:rPr>
                <w:rFonts w:ascii="Cambria Math" w:hAnsi="Cambria Math" w:cstheme="minorHAnsi"/>
                <w:color w:val="0070C0"/>
              </w:rPr>
              <m:t>E</m:t>
            </m:r>
          </m:e>
          <m:e>
            <m:r>
              <w:rPr>
                <w:rFonts w:ascii="Cambria Math" w:hAnsi="Cambria Math" w:cstheme="minorHAnsi"/>
                <w:color w:val="0070C0"/>
              </w:rPr>
              <m:t>F</m:t>
            </m:r>
          </m:e>
        </m:d>
      </m:oMath>
      <w:r w:rsidRPr="00DD78F7">
        <w:rPr>
          <w:rFonts w:cstheme="minorHAnsi"/>
          <w:color w:val="000000" w:themeColor="text1"/>
        </w:rPr>
        <w:t xml:space="preserve"> is the</w:t>
      </w:r>
      <w:r>
        <w:rPr>
          <w:rFonts w:cstheme="minorHAnsi"/>
          <w:color w:val="000000" w:themeColor="text1"/>
        </w:rPr>
        <w:t xml:space="preserve"> Posterior</w:t>
      </w:r>
    </w:p>
    <w:p w:rsidR="00DD78F7" w:rsidRDefault="00DD78F7" w:rsidP="00DD78F7">
      <w:pPr>
        <w:rPr>
          <w:rFonts w:cstheme="minorHAnsi"/>
          <w:color w:val="000000" w:themeColor="text1"/>
        </w:rPr>
      </w:pPr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iv) In a </w:t>
      </w:r>
      <w:r>
        <w:rPr>
          <w:rFonts w:asciiTheme="minorHAnsi" w:hAnsiTheme="minorHAnsi" w:cstheme="minorHAnsi"/>
          <w:i/>
          <w:color w:val="000000" w:themeColor="text1"/>
        </w:rPr>
        <w:t>maximum a posteriori (MAP)</w:t>
      </w:r>
      <w:r>
        <w:rPr>
          <w:rFonts w:asciiTheme="minorHAnsi" w:hAnsiTheme="minorHAnsi" w:cstheme="minorHAnsi"/>
          <w:color w:val="000000" w:themeColor="text1"/>
        </w:rPr>
        <w:t xml:space="preserve"> estimate the parameter values are selected to maximise the posterior probability P(</w:t>
      </w:r>
      <w:proofErr w:type="spellStart"/>
      <w:r>
        <w:rPr>
          <w:rFonts w:asciiTheme="minorHAnsi" w:hAnsiTheme="minorHAnsi" w:cstheme="minorHAnsi"/>
          <w:color w:val="000000" w:themeColor="text1"/>
        </w:rPr>
        <w:t>parameters|data</w:t>
      </w:r>
      <w:proofErr w:type="spellEnd"/>
      <w:r>
        <w:rPr>
          <w:rFonts w:asciiTheme="minorHAnsi" w:hAnsiTheme="minorHAnsi" w:cstheme="minorHAnsi"/>
          <w:color w:val="000000" w:themeColor="text1"/>
        </w:rPr>
        <w:t>) rather than the likelihood P(</w:t>
      </w:r>
      <w:proofErr w:type="spellStart"/>
      <w:r>
        <w:rPr>
          <w:rFonts w:asciiTheme="minorHAnsi" w:hAnsiTheme="minorHAnsi" w:cstheme="minorHAnsi"/>
          <w:color w:val="000000" w:themeColor="text1"/>
        </w:rPr>
        <w:t>data|parameters</w:t>
      </w:r>
      <w:proofErr w:type="spellEnd"/>
      <w:r>
        <w:rPr>
          <w:rFonts w:asciiTheme="minorHAnsi" w:hAnsiTheme="minorHAnsi" w:cstheme="minorHAnsi"/>
          <w:color w:val="000000" w:themeColor="text1"/>
        </w:rPr>
        <w:t>).</w:t>
      </w:r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</w:p>
    <w:p w:rsidR="00DD78F7" w:rsidRDefault="00DD78F7" w:rsidP="00DD78F7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v) </w:t>
      </w:r>
      <w:r w:rsidR="006B400D">
        <w:rPr>
          <w:rFonts w:asciiTheme="minorHAnsi" w:hAnsiTheme="minorHAnsi" w:cstheme="minorHAnsi"/>
          <w:color w:val="000000" w:themeColor="text1"/>
        </w:rPr>
        <w:t>By Bayes, the posterior is proportional to:</w:t>
      </w:r>
    </w:p>
    <w:p w:rsidR="006B400D" w:rsidRDefault="006B400D" w:rsidP="00DD78F7">
      <w:pPr>
        <w:rPr>
          <w:rFonts w:asciiTheme="minorHAnsi" w:hAnsiTheme="minorHAnsi" w:cstheme="minorHAnsi"/>
          <w:color w:val="000000" w:themeColor="text1"/>
        </w:rPr>
      </w:pPr>
    </w:p>
    <w:p w:rsidR="006B400D" w:rsidRPr="006B400D" w:rsidRDefault="006B400D" w:rsidP="006B400D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 xml:space="preserve">, i=1, …, 200, j=1, …, 10 </m:t>
              </m:r>
            </m:e>
          </m:d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, i=1, …, 200, j=1, …, 10)</m:t>
          </m:r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, i=1,</m:t>
          </m:r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 …, 200)</m:t>
          </m:r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 xml:space="preserve"> </m:t>
          </m:r>
        </m:oMath>
      </m:oMathPara>
    </w:p>
    <w:p w:rsidR="006B400D" w:rsidRPr="00DD78F7" w:rsidRDefault="006B400D" w:rsidP="00DD78F7">
      <w:pPr>
        <w:rPr>
          <w:rFonts w:cstheme="minorHAnsi"/>
          <w:color w:val="000000" w:themeColor="text1"/>
        </w:rPr>
      </w:pPr>
    </w:p>
    <w:p w:rsidR="0002268A" w:rsidRPr="0002268A" w:rsidRDefault="006B400D" w:rsidP="006B400D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Therefore, the MAP estimate of the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  <w:sz w:val="20"/>
            <w:szCs w:val="20"/>
          </w:rPr>
          <m:t>, i=1, …, 200</m:t>
        </m:r>
      </m:oMath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maximises this value.</w:t>
      </w:r>
      <w:bookmarkStart w:id="0" w:name="_GoBack"/>
      <w:bookmarkEnd w:id="0"/>
    </w:p>
    <w:sectPr w:rsidR="0002268A" w:rsidRPr="0002268A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91B"/>
    <w:multiLevelType w:val="hybridMultilevel"/>
    <w:tmpl w:val="C5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782"/>
    <w:multiLevelType w:val="hybridMultilevel"/>
    <w:tmpl w:val="AC9A3CD6"/>
    <w:lvl w:ilvl="0" w:tplc="4D28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2511"/>
    <w:multiLevelType w:val="hybridMultilevel"/>
    <w:tmpl w:val="606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5FA"/>
    <w:multiLevelType w:val="hybridMultilevel"/>
    <w:tmpl w:val="D97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5A7D"/>
    <w:multiLevelType w:val="hybridMultilevel"/>
    <w:tmpl w:val="626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313AF"/>
    <w:multiLevelType w:val="hybridMultilevel"/>
    <w:tmpl w:val="A50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316F"/>
    <w:multiLevelType w:val="hybridMultilevel"/>
    <w:tmpl w:val="455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861F6"/>
    <w:multiLevelType w:val="hybridMultilevel"/>
    <w:tmpl w:val="E85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31AB3"/>
    <w:multiLevelType w:val="hybridMultilevel"/>
    <w:tmpl w:val="176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53292"/>
    <w:multiLevelType w:val="hybridMultilevel"/>
    <w:tmpl w:val="7F9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36F4E"/>
    <w:multiLevelType w:val="hybridMultilevel"/>
    <w:tmpl w:val="8F98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07B7"/>
    <w:multiLevelType w:val="hybridMultilevel"/>
    <w:tmpl w:val="50D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4"/>
    <w:rsid w:val="0002268A"/>
    <w:rsid w:val="000409F9"/>
    <w:rsid w:val="00052B1E"/>
    <w:rsid w:val="00071214"/>
    <w:rsid w:val="0011015B"/>
    <w:rsid w:val="001648C7"/>
    <w:rsid w:val="001B30DF"/>
    <w:rsid w:val="001D683F"/>
    <w:rsid w:val="0020491B"/>
    <w:rsid w:val="0022016C"/>
    <w:rsid w:val="002908F7"/>
    <w:rsid w:val="00290F1A"/>
    <w:rsid w:val="002A15B4"/>
    <w:rsid w:val="002A799D"/>
    <w:rsid w:val="002D7349"/>
    <w:rsid w:val="00330525"/>
    <w:rsid w:val="003404C4"/>
    <w:rsid w:val="00343A01"/>
    <w:rsid w:val="0039146B"/>
    <w:rsid w:val="003D0348"/>
    <w:rsid w:val="00401B5D"/>
    <w:rsid w:val="004877BC"/>
    <w:rsid w:val="00526DAF"/>
    <w:rsid w:val="00542955"/>
    <w:rsid w:val="005B12FF"/>
    <w:rsid w:val="00626157"/>
    <w:rsid w:val="0063195D"/>
    <w:rsid w:val="00673491"/>
    <w:rsid w:val="006B400D"/>
    <w:rsid w:val="006C5CF1"/>
    <w:rsid w:val="006F2D53"/>
    <w:rsid w:val="006F3E77"/>
    <w:rsid w:val="006F5644"/>
    <w:rsid w:val="007016F3"/>
    <w:rsid w:val="007732F9"/>
    <w:rsid w:val="0079672E"/>
    <w:rsid w:val="007C1F2B"/>
    <w:rsid w:val="007C7FEF"/>
    <w:rsid w:val="007E24B3"/>
    <w:rsid w:val="007E24B9"/>
    <w:rsid w:val="00830EFA"/>
    <w:rsid w:val="008A7BF8"/>
    <w:rsid w:val="008F4ADC"/>
    <w:rsid w:val="00942524"/>
    <w:rsid w:val="009B3B96"/>
    <w:rsid w:val="009C02AA"/>
    <w:rsid w:val="00A54FA7"/>
    <w:rsid w:val="00AE30A8"/>
    <w:rsid w:val="00AF3F97"/>
    <w:rsid w:val="00B01F6C"/>
    <w:rsid w:val="00B422CA"/>
    <w:rsid w:val="00B92741"/>
    <w:rsid w:val="00BB56B1"/>
    <w:rsid w:val="00C74D45"/>
    <w:rsid w:val="00C97753"/>
    <w:rsid w:val="00CB64D1"/>
    <w:rsid w:val="00CB7A47"/>
    <w:rsid w:val="00D248AA"/>
    <w:rsid w:val="00DD78F7"/>
    <w:rsid w:val="00E070F2"/>
    <w:rsid w:val="00E70E4E"/>
    <w:rsid w:val="00E90FBD"/>
    <w:rsid w:val="00EE0B98"/>
    <w:rsid w:val="00F00B68"/>
    <w:rsid w:val="00F2149A"/>
    <w:rsid w:val="00F262E5"/>
    <w:rsid w:val="00F664D7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73E8D"/>
  <w15:chartTrackingRefBased/>
  <w15:docId w15:val="{5587C094-6EBD-A647-B7FC-EC046D5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1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14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1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27</cp:revision>
  <dcterms:created xsi:type="dcterms:W3CDTF">2019-04-02T10:26:00Z</dcterms:created>
  <dcterms:modified xsi:type="dcterms:W3CDTF">2019-04-09T19:21:00Z</dcterms:modified>
</cp:coreProperties>
</file>