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58FA5" w14:textId="77777777" w:rsidR="009A161B" w:rsidRPr="0074577F" w:rsidRDefault="009A161B" w:rsidP="0053286C">
      <w:pPr>
        <w:ind w:left="2160" w:firstLine="720"/>
        <w:rPr>
          <w:rFonts w:ascii="Calibri" w:hAnsi="Calibri" w:cs="Calibri"/>
          <w:b/>
          <w:sz w:val="36"/>
          <w:szCs w:val="32"/>
        </w:rPr>
      </w:pPr>
      <w:r>
        <w:rPr>
          <w:rFonts w:ascii="Calibri" w:hAnsi="Calibri" w:cs="Calibri"/>
          <w:b/>
          <w:sz w:val="36"/>
          <w:szCs w:val="32"/>
        </w:rPr>
        <w:t>Peer Review Template for</w:t>
      </w:r>
    </w:p>
    <w:p w14:paraId="13448A9B" w14:textId="77777777" w:rsidR="009A161B" w:rsidRPr="0074577F" w:rsidRDefault="009A161B" w:rsidP="009A161B">
      <w:pPr>
        <w:jc w:val="center"/>
        <w:rPr>
          <w:rFonts w:ascii="Calibri" w:hAnsi="Calibri" w:cs="Calibri"/>
          <w:b/>
          <w:sz w:val="28"/>
          <w:szCs w:val="32"/>
        </w:rPr>
      </w:pPr>
      <w:r w:rsidRPr="0074577F">
        <w:rPr>
          <w:rFonts w:ascii="Calibri" w:hAnsi="Calibri" w:cs="Calibri"/>
          <w:b/>
          <w:sz w:val="28"/>
          <w:szCs w:val="32"/>
        </w:rPr>
        <w:t xml:space="preserve">4D2a/4CSLL1/CS3041 </w:t>
      </w:r>
      <w:r w:rsidRPr="0074577F">
        <w:rPr>
          <w:rFonts w:ascii="Calibri" w:hAnsi="Calibri" w:cs="Calibri"/>
          <w:i/>
          <w:sz w:val="28"/>
          <w:szCs w:val="32"/>
        </w:rPr>
        <w:t>(</w:t>
      </w:r>
      <w:proofErr w:type="spellStart"/>
      <w:r w:rsidRPr="0074577F">
        <w:rPr>
          <w:rFonts w:ascii="Calibri" w:hAnsi="Calibri" w:cs="Calibri"/>
          <w:i/>
          <w:sz w:val="28"/>
          <w:szCs w:val="32"/>
        </w:rPr>
        <w:t>incl</w:t>
      </w:r>
      <w:proofErr w:type="spellEnd"/>
      <w:r w:rsidRPr="0074577F">
        <w:rPr>
          <w:rFonts w:ascii="Calibri" w:hAnsi="Calibri" w:cs="Calibri"/>
          <w:i/>
          <w:sz w:val="28"/>
          <w:szCs w:val="32"/>
        </w:rPr>
        <w:t xml:space="preserve"> Business &amp; Computing)</w:t>
      </w:r>
      <w:r>
        <w:rPr>
          <w:rFonts w:ascii="Calibri" w:hAnsi="Calibri" w:cs="Calibri"/>
          <w:b/>
          <w:sz w:val="28"/>
          <w:szCs w:val="32"/>
        </w:rPr>
        <w:t xml:space="preserve">   </w:t>
      </w:r>
      <w:r w:rsidRPr="0074577F">
        <w:rPr>
          <w:rFonts w:ascii="Calibri" w:hAnsi="Calibri" w:cs="Calibri"/>
          <w:b/>
          <w:sz w:val="28"/>
          <w:szCs w:val="32"/>
        </w:rPr>
        <w:t>Coursework 2010/2011</w:t>
      </w:r>
    </w:p>
    <w:p w14:paraId="478611BB" w14:textId="77777777" w:rsidR="009A161B" w:rsidRDefault="00EF2A45" w:rsidP="009A161B">
      <w:pPr>
        <w:jc w:val="center"/>
        <w:rPr>
          <w:rFonts w:ascii="Verdana" w:hAnsi="Verdana" w:cs="Arial"/>
          <w:b/>
          <w:sz w:val="32"/>
          <w:szCs w:val="32"/>
        </w:rPr>
      </w:pPr>
      <w:r>
        <w:rPr>
          <w:noProof/>
        </w:rPr>
        <mc:AlternateContent>
          <mc:Choice Requires="wps">
            <w:drawing>
              <wp:inline distT="0" distB="0" distL="0" distR="0" wp14:anchorId="3A847B78" wp14:editId="07817860">
                <wp:extent cx="4462780" cy="19050"/>
                <wp:effectExtent l="0" t="0"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2780" cy="19050"/>
                        </a:xfrm>
                        <a:prstGeom prst="rect">
                          <a:avLst/>
                        </a:prstGeom>
                        <a:solidFill>
                          <a:srgbClr val="84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41CCF47E" id="Rectangle 2" o:spid="_x0000_s1026" style="width:351.4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vzcZgIAANYEAAAOAAAAZHJzL2Uyb0RvYy54bWysVNtuEzEQfUfiHyy/p3uRc9lVNxVtWYRU&#13;&#10;oKLwAY7tzVp4bct2simIf2fsTUoKPCBEHhyPZzw+Z87MXl4dBoX2wnlpdIOLixwjoZnhUm8b/PlT&#13;&#10;O1th5APVnCqjRYMfhcdX65cvLkdbi9L0RnHhECTRvh5tg/sQbJ1lnvVioP7CWKHB2Rk30ACm22bc&#13;&#10;0RGyDyor83yRjcZx6wwT3sPp7eTE65S/6wQLH7rOi4BUgwFbSKtL6yau2fqS1ltHbS/ZEQb9BxQD&#13;&#10;lRoefUp1SwNFOyd/SzVI5ow3XbhgZshM10kmEgdgU+S/sHnoqRWJCxTH26cy+f+Xlr3f3zskOWiH&#13;&#10;kaYDSPQRikb1VglUxvKM1tcQ9WDvXSTo7Z1hXzw4smeeaHiIQZvxneGQhu6CSSU5dG6IN4EsOqTK&#13;&#10;Pz5VXhwCYnBIyKJcrkAgBr6iyudJmYzWp8vW+fBGmAHFTYMdYEzJ6f7OhwiG1qeQhNIoyVupVDLc&#13;&#10;dnOjHNpTaIIVWeZtG4nBFX8epnQM1iZem9zTCWCEN6Ivok2ifquKkuTXZTVrF6vljLRkPquW+WqW&#13;&#10;F9V1tchJRW7b7xFgQepeci70ndTi1GAF+TsBj60+tUZqMTQ2uJqX88T9GXp/TjJPvz+RdGanObCj&#13;&#10;dS8of33cByrVtM+eI05VAtqn/1SIJHzUemqOjeGPoLszoAsoCB8D2PTGfcVohMFqsIbJx0i91dC3&#13;&#10;VUFInMNkkPmyBMOdezbnHqoZJGowCw6jybgJ0/TurJPbHl4qUi20eQX91snUC7EXJ1SAOxowPInB&#13;&#10;cdDjdJ7bKern52j9AwAA//8DAFBLAwQUAAYACAAAACEA90NYndsAAAAIAQAADwAAAGRycy9kb3du&#13;&#10;cmV2LnhtbEyPzU7DMBCE70i8g7VI3KjdH5UqjVMhEBwRKRw4buJtEjW2g+204e1ZuNDLSKvRzM6X&#13;&#10;7ybbixOF2HmnYT5TIMjV3nSu0fDx/ny3ARETOoO9d6ThmyLsiuurHDPjz66k0z41gktczFBDm9KQ&#13;&#10;SRnrlizGmR/IsXfwwWLiMzTSBDxzue3lQqm1tNg5/tDiQI8t1cf9aDXQ6nVd1i9+XNHbJoRl9fV5&#13;&#10;LFHr25vpacvysAWRaEr/Cfhl4P1Q8LDKj85E0WtgmvSn7N2rBbNUGpYKZJHLS4DiBwAA//8DAFBL&#13;&#10;AQItABQABgAIAAAAIQC2gziS/gAAAOEBAAATAAAAAAAAAAAAAAAAAAAAAABbQ29udGVudF9UeXBl&#13;&#10;c10ueG1sUEsBAi0AFAAGAAgAAAAhADj9If/WAAAAlAEAAAsAAAAAAAAAAAAAAAAALwEAAF9yZWxz&#13;&#10;Ly5yZWxzUEsBAi0AFAAGAAgAAAAhAIaG/NxmAgAA1gQAAA4AAAAAAAAAAAAAAAAALgIAAGRycy9l&#13;&#10;Mm9Eb2MueG1sUEsBAi0AFAAGAAgAAAAhAPdDWJ3bAAAACAEAAA8AAAAAAAAAAAAAAAAAwAQAAGRy&#13;&#10;cy9kb3ducmV2LnhtbFBLBQYAAAAABAAEAPMAAADIBQAAAAA=&#13;&#10;" fillcolor="#8470ff" stroked="f">
                <v:stroke joinstyle="round"/>
                <v:path arrowok="t"/>
                <w10:anchorlock/>
              </v:rect>
            </w:pict>
          </mc:Fallback>
        </mc:AlternateContent>
      </w:r>
    </w:p>
    <w:p w14:paraId="782C0A7C" w14:textId="77777777" w:rsidR="0053286C" w:rsidRDefault="0053286C" w:rsidP="0053286C">
      <w:pPr>
        <w:pStyle w:val="WW-Default"/>
        <w:rPr>
          <w:rFonts w:ascii="Calibri" w:hAnsi="Calibri" w:cs="Calibri"/>
          <w:sz w:val="22"/>
          <w:szCs w:val="22"/>
        </w:rPr>
      </w:pPr>
    </w:p>
    <w:p w14:paraId="4C9B1D19" w14:textId="77777777" w:rsidR="0053286C" w:rsidRPr="00577B32" w:rsidRDefault="0053286C" w:rsidP="0053286C">
      <w:pPr>
        <w:pStyle w:val="WW-Default"/>
        <w:ind w:left="993" w:hanging="280"/>
        <w:rPr>
          <w:rFonts w:ascii="Calibri" w:hAnsi="Calibri" w:cs="Calibri"/>
          <w:b/>
          <w:sz w:val="40"/>
          <w:szCs w:val="22"/>
        </w:rPr>
      </w:pPr>
      <w:r w:rsidRPr="00577B32">
        <w:rPr>
          <w:rFonts w:ascii="Calibri" w:hAnsi="Calibri" w:cs="Calibri"/>
          <w:b/>
          <w:sz w:val="40"/>
          <w:szCs w:val="22"/>
        </w:rPr>
        <w:t>PROJECT 2</w:t>
      </w:r>
    </w:p>
    <w:p w14:paraId="75B83134" w14:textId="77777777" w:rsidR="0053286C" w:rsidRDefault="0053286C" w:rsidP="0053286C">
      <w:pPr>
        <w:pStyle w:val="WW-Default"/>
        <w:ind w:left="993" w:hanging="280"/>
        <w:rPr>
          <w:rFonts w:ascii="Calibri" w:hAnsi="Calibri" w:cs="Calibri"/>
          <w:sz w:val="22"/>
          <w:szCs w:val="22"/>
        </w:rPr>
      </w:pPr>
    </w:p>
    <w:tbl>
      <w:tblPr>
        <w:tblStyle w:val="TableGrid"/>
        <w:tblW w:w="0" w:type="auto"/>
        <w:tblInd w:w="993" w:type="dxa"/>
        <w:tblLook w:val="04A0" w:firstRow="1" w:lastRow="0" w:firstColumn="1" w:lastColumn="0" w:noHBand="0" w:noVBand="1"/>
      </w:tblPr>
      <w:tblGrid>
        <w:gridCol w:w="4077"/>
        <w:gridCol w:w="3946"/>
      </w:tblGrid>
      <w:tr w:rsidR="0053286C" w14:paraId="7E65BC4B" w14:textId="77777777" w:rsidTr="000C3AFE">
        <w:tc>
          <w:tcPr>
            <w:tcW w:w="4196" w:type="dxa"/>
          </w:tcPr>
          <w:p w14:paraId="36449206" w14:textId="77777777" w:rsidR="0053286C" w:rsidRDefault="0053286C" w:rsidP="000C3AFE">
            <w:pPr>
              <w:pStyle w:val="WW-Default"/>
              <w:rPr>
                <w:rFonts w:ascii="Calibri" w:hAnsi="Calibri" w:cs="Calibri"/>
                <w:sz w:val="22"/>
                <w:szCs w:val="22"/>
              </w:rPr>
            </w:pPr>
            <w:r>
              <w:rPr>
                <w:rFonts w:ascii="Calibri" w:hAnsi="Calibri" w:cs="Calibri"/>
                <w:sz w:val="22"/>
                <w:szCs w:val="22"/>
              </w:rPr>
              <w:t>PLEASE STATE  the Title and Student Name for the project being reviewed</w:t>
            </w:r>
          </w:p>
          <w:p w14:paraId="7FA2CD03" w14:textId="77777777" w:rsidR="0053286C" w:rsidRDefault="0053286C" w:rsidP="000C3AFE">
            <w:pPr>
              <w:pStyle w:val="WW-Default"/>
              <w:rPr>
                <w:rFonts w:ascii="Calibri" w:hAnsi="Calibri" w:cs="Calibri"/>
                <w:sz w:val="22"/>
                <w:szCs w:val="22"/>
              </w:rPr>
            </w:pPr>
          </w:p>
          <w:p w14:paraId="239FEE51" w14:textId="77777777" w:rsidR="0053286C" w:rsidRDefault="0053286C" w:rsidP="000C3AFE">
            <w:pPr>
              <w:pStyle w:val="WW-Default"/>
              <w:rPr>
                <w:rFonts w:ascii="Calibri" w:hAnsi="Calibri" w:cs="Calibri"/>
                <w:sz w:val="22"/>
                <w:szCs w:val="22"/>
              </w:rPr>
            </w:pPr>
          </w:p>
        </w:tc>
        <w:tc>
          <w:tcPr>
            <w:tcW w:w="4053" w:type="dxa"/>
          </w:tcPr>
          <w:p w14:paraId="49866793" w14:textId="77777777" w:rsidR="0053286C" w:rsidRDefault="0053286C" w:rsidP="000C3AFE">
            <w:pPr>
              <w:pStyle w:val="WW-Default"/>
              <w:rPr>
                <w:rFonts w:ascii="Calibri" w:hAnsi="Calibri" w:cs="Calibri"/>
                <w:sz w:val="22"/>
                <w:szCs w:val="22"/>
              </w:rPr>
            </w:pPr>
            <w:r>
              <w:rPr>
                <w:rFonts w:ascii="Calibri" w:hAnsi="Calibri" w:cs="Calibri"/>
                <w:b/>
                <w:sz w:val="22"/>
                <w:szCs w:val="22"/>
              </w:rPr>
              <w:t xml:space="preserve">Title: </w:t>
            </w:r>
            <w:proofErr w:type="spellStart"/>
            <w:r>
              <w:rPr>
                <w:rFonts w:ascii="Calibri" w:hAnsi="Calibri" w:cs="Calibri"/>
                <w:sz w:val="22"/>
                <w:szCs w:val="22"/>
              </w:rPr>
              <w:t>Pokemon</w:t>
            </w:r>
            <w:proofErr w:type="spellEnd"/>
            <w:r>
              <w:rPr>
                <w:rFonts w:ascii="Calibri" w:hAnsi="Calibri" w:cs="Calibri"/>
                <w:sz w:val="22"/>
                <w:szCs w:val="22"/>
              </w:rPr>
              <w:t xml:space="preserve"> Kanto Region Database </w:t>
            </w:r>
          </w:p>
          <w:p w14:paraId="44405D8D" w14:textId="77777777" w:rsidR="0053286C" w:rsidRDefault="0053286C" w:rsidP="000C3AFE">
            <w:pPr>
              <w:pStyle w:val="WW-Default"/>
              <w:rPr>
                <w:rFonts w:ascii="Calibri" w:hAnsi="Calibri" w:cs="Calibri"/>
                <w:sz w:val="22"/>
                <w:szCs w:val="22"/>
              </w:rPr>
            </w:pPr>
            <w:r>
              <w:rPr>
                <w:rFonts w:ascii="Calibri" w:hAnsi="Calibri" w:cs="Calibri"/>
                <w:b/>
                <w:sz w:val="22"/>
                <w:szCs w:val="22"/>
              </w:rPr>
              <w:t xml:space="preserve">Student Name: </w:t>
            </w:r>
            <w:r>
              <w:rPr>
                <w:rFonts w:ascii="Calibri" w:hAnsi="Calibri" w:cs="Calibri"/>
                <w:sz w:val="22"/>
                <w:szCs w:val="22"/>
              </w:rPr>
              <w:t>N/A</w:t>
            </w:r>
          </w:p>
          <w:p w14:paraId="7451BA51" w14:textId="77777777" w:rsidR="0053286C" w:rsidRDefault="0053286C" w:rsidP="000C3AFE">
            <w:pPr>
              <w:pStyle w:val="WW-Default"/>
              <w:rPr>
                <w:rFonts w:ascii="Calibri" w:hAnsi="Calibri" w:cs="Calibri"/>
                <w:sz w:val="22"/>
                <w:szCs w:val="22"/>
              </w:rPr>
            </w:pPr>
            <w:r>
              <w:rPr>
                <w:rFonts w:ascii="Calibri" w:hAnsi="Calibri" w:cs="Calibri"/>
                <w:b/>
                <w:sz w:val="22"/>
                <w:szCs w:val="22"/>
              </w:rPr>
              <w:t xml:space="preserve">Student Number: </w:t>
            </w:r>
            <w:bookmarkStart w:id="0" w:name="_GoBack"/>
            <w:r>
              <w:rPr>
                <w:rFonts w:ascii="Calibri" w:hAnsi="Calibri" w:cs="Calibri"/>
                <w:sz w:val="22"/>
                <w:szCs w:val="22"/>
              </w:rPr>
              <w:t>16339490</w:t>
            </w:r>
            <w:bookmarkEnd w:id="0"/>
          </w:p>
        </w:tc>
      </w:tr>
      <w:tr w:rsidR="0053286C" w14:paraId="162EE9EF" w14:textId="77777777" w:rsidTr="000C3AFE">
        <w:tc>
          <w:tcPr>
            <w:tcW w:w="4196" w:type="dxa"/>
          </w:tcPr>
          <w:p w14:paraId="1FF587A7" w14:textId="77777777" w:rsidR="0053286C" w:rsidRDefault="0053286C" w:rsidP="000C3AFE">
            <w:pPr>
              <w:pStyle w:val="WW-Default"/>
              <w:rPr>
                <w:rFonts w:ascii="Calibri" w:hAnsi="Calibri" w:cs="Calibri"/>
                <w:sz w:val="22"/>
                <w:szCs w:val="22"/>
              </w:rPr>
            </w:pPr>
            <w:r>
              <w:rPr>
                <w:rFonts w:ascii="Calibri" w:hAnsi="Calibri" w:cs="Calibri"/>
                <w:sz w:val="22"/>
                <w:szCs w:val="22"/>
              </w:rPr>
              <w:t>Q1.  Is the Functional Dependency Diagram correct (describe errors if any)?</w:t>
            </w:r>
          </w:p>
          <w:p w14:paraId="2961D5A1" w14:textId="77777777" w:rsidR="0053286C" w:rsidRDefault="0053286C" w:rsidP="000C3AFE">
            <w:pPr>
              <w:pStyle w:val="WW-Default"/>
              <w:rPr>
                <w:rFonts w:ascii="Calibri" w:hAnsi="Calibri" w:cs="Calibri"/>
                <w:sz w:val="22"/>
                <w:szCs w:val="22"/>
              </w:rPr>
            </w:pPr>
          </w:p>
          <w:p w14:paraId="294D51AA" w14:textId="77777777" w:rsidR="0053286C" w:rsidRDefault="0053286C" w:rsidP="000C3AFE">
            <w:pPr>
              <w:pStyle w:val="WW-Default"/>
              <w:rPr>
                <w:rFonts w:ascii="Calibri" w:hAnsi="Calibri" w:cs="Calibri"/>
                <w:sz w:val="22"/>
                <w:szCs w:val="22"/>
              </w:rPr>
            </w:pPr>
          </w:p>
        </w:tc>
        <w:tc>
          <w:tcPr>
            <w:tcW w:w="4053" w:type="dxa"/>
          </w:tcPr>
          <w:p w14:paraId="1642A7E0" w14:textId="77777777" w:rsidR="0053286C" w:rsidRDefault="0053286C" w:rsidP="000C3AFE">
            <w:pPr>
              <w:pStyle w:val="WW-Default"/>
              <w:rPr>
                <w:rFonts w:ascii="Calibri" w:hAnsi="Calibri" w:cs="Calibri"/>
                <w:sz w:val="22"/>
                <w:szCs w:val="22"/>
              </w:rPr>
            </w:pPr>
            <w:r>
              <w:rPr>
                <w:rFonts w:ascii="Calibri" w:hAnsi="Calibri" w:cs="Calibri"/>
                <w:sz w:val="22"/>
                <w:szCs w:val="22"/>
              </w:rPr>
              <w:t>Mostly yes, but in some cases the user states that X functionally determines Y and Y functionally determines X which is not possible. Also ‘Species Type’ does not have any functional dependencies defined for it.</w:t>
            </w:r>
          </w:p>
        </w:tc>
      </w:tr>
      <w:tr w:rsidR="0053286C" w14:paraId="67917437" w14:textId="77777777" w:rsidTr="000C3AFE">
        <w:tc>
          <w:tcPr>
            <w:tcW w:w="4196" w:type="dxa"/>
          </w:tcPr>
          <w:p w14:paraId="20D13A16" w14:textId="77777777" w:rsidR="0053286C" w:rsidRDefault="0053286C" w:rsidP="000C3AFE">
            <w:pPr>
              <w:pStyle w:val="WW-Default"/>
              <w:rPr>
                <w:rFonts w:ascii="Calibri" w:hAnsi="Calibri" w:cs="Calibri"/>
                <w:sz w:val="22"/>
                <w:szCs w:val="22"/>
              </w:rPr>
            </w:pPr>
            <w:r>
              <w:rPr>
                <w:rFonts w:ascii="Calibri" w:hAnsi="Calibri" w:cs="Calibri"/>
                <w:sz w:val="22"/>
                <w:szCs w:val="22"/>
              </w:rPr>
              <w:t>Q2:  Are the tables defined in the project in Boyce Codd Normal Form?</w:t>
            </w:r>
          </w:p>
          <w:p w14:paraId="15AE23AE" w14:textId="77777777" w:rsidR="0053286C" w:rsidRDefault="0053286C" w:rsidP="000C3AFE">
            <w:pPr>
              <w:pStyle w:val="WW-Default"/>
              <w:rPr>
                <w:rFonts w:ascii="Calibri" w:hAnsi="Calibri" w:cs="Calibri"/>
                <w:sz w:val="22"/>
                <w:szCs w:val="22"/>
              </w:rPr>
            </w:pPr>
          </w:p>
          <w:p w14:paraId="549B7AD7" w14:textId="77777777" w:rsidR="0053286C" w:rsidRDefault="0053286C" w:rsidP="000C3AFE">
            <w:pPr>
              <w:pStyle w:val="WW-Default"/>
              <w:rPr>
                <w:rFonts w:ascii="Calibri" w:hAnsi="Calibri" w:cs="Calibri"/>
                <w:sz w:val="22"/>
                <w:szCs w:val="22"/>
              </w:rPr>
            </w:pPr>
          </w:p>
        </w:tc>
        <w:tc>
          <w:tcPr>
            <w:tcW w:w="4053" w:type="dxa"/>
          </w:tcPr>
          <w:p w14:paraId="6BC45F85" w14:textId="77777777" w:rsidR="0053286C" w:rsidRDefault="0053286C" w:rsidP="000C3AFE">
            <w:pPr>
              <w:pStyle w:val="WW-Default"/>
              <w:rPr>
                <w:rFonts w:ascii="Calibri" w:hAnsi="Calibri" w:cs="Calibri"/>
                <w:sz w:val="22"/>
                <w:szCs w:val="22"/>
              </w:rPr>
            </w:pPr>
            <w:r>
              <w:rPr>
                <w:rFonts w:ascii="Calibri" w:hAnsi="Calibri" w:cs="Calibri"/>
                <w:sz w:val="22"/>
                <w:szCs w:val="22"/>
              </w:rPr>
              <w:t>If the functional dependency diagram was to be changed to account for this incorrect symmetric dependencies then the tables would be in BCNF.</w:t>
            </w:r>
          </w:p>
        </w:tc>
      </w:tr>
      <w:tr w:rsidR="0053286C" w14:paraId="30C7F923" w14:textId="77777777" w:rsidTr="000C3AFE">
        <w:tc>
          <w:tcPr>
            <w:tcW w:w="4196" w:type="dxa"/>
          </w:tcPr>
          <w:p w14:paraId="52244868" w14:textId="77777777" w:rsidR="0053286C" w:rsidRDefault="0053286C" w:rsidP="000C3AFE">
            <w:pPr>
              <w:pStyle w:val="WW-Default"/>
              <w:rPr>
                <w:rFonts w:ascii="Calibri" w:hAnsi="Calibri" w:cs="Calibri"/>
                <w:sz w:val="22"/>
                <w:szCs w:val="22"/>
              </w:rPr>
            </w:pPr>
            <w:r>
              <w:rPr>
                <w:rFonts w:ascii="Calibri" w:hAnsi="Calibri" w:cs="Calibri"/>
                <w:sz w:val="22"/>
                <w:szCs w:val="22"/>
              </w:rPr>
              <w:t>Q3.  Are the Create Table commands given in the appendix consistent with the tables defined in the Functional Dependency Diagram?</w:t>
            </w:r>
          </w:p>
          <w:p w14:paraId="54FAA33C" w14:textId="77777777" w:rsidR="0053286C" w:rsidRDefault="0053286C" w:rsidP="000C3AFE">
            <w:pPr>
              <w:pStyle w:val="WW-Default"/>
              <w:rPr>
                <w:rFonts w:ascii="Calibri" w:hAnsi="Calibri" w:cs="Calibri"/>
                <w:sz w:val="22"/>
                <w:szCs w:val="22"/>
              </w:rPr>
            </w:pPr>
          </w:p>
          <w:p w14:paraId="2E550C64" w14:textId="77777777" w:rsidR="0053286C" w:rsidRDefault="0053286C" w:rsidP="000C3AFE">
            <w:pPr>
              <w:pStyle w:val="WW-Default"/>
              <w:rPr>
                <w:rFonts w:ascii="Calibri" w:hAnsi="Calibri" w:cs="Calibri"/>
                <w:sz w:val="22"/>
                <w:szCs w:val="22"/>
              </w:rPr>
            </w:pPr>
          </w:p>
        </w:tc>
        <w:tc>
          <w:tcPr>
            <w:tcW w:w="4053" w:type="dxa"/>
          </w:tcPr>
          <w:p w14:paraId="0FC918C5" w14:textId="77777777" w:rsidR="0053286C" w:rsidRDefault="0053286C" w:rsidP="000C3AFE">
            <w:pPr>
              <w:pStyle w:val="WW-Default"/>
              <w:rPr>
                <w:rFonts w:ascii="Calibri" w:hAnsi="Calibri" w:cs="Calibri"/>
                <w:sz w:val="22"/>
                <w:szCs w:val="22"/>
              </w:rPr>
            </w:pPr>
            <w:r>
              <w:rPr>
                <w:rFonts w:ascii="Calibri" w:hAnsi="Calibri" w:cs="Calibri"/>
                <w:sz w:val="22"/>
                <w:szCs w:val="22"/>
              </w:rPr>
              <w:t>Yes, the create table commands are consistent with the functional dependency diagrams. All attributes are accounted for and all foreign keys are referenced correctly.</w:t>
            </w:r>
          </w:p>
        </w:tc>
      </w:tr>
      <w:tr w:rsidR="0053286C" w14:paraId="0A8AE262" w14:textId="77777777" w:rsidTr="000C3AFE">
        <w:tc>
          <w:tcPr>
            <w:tcW w:w="4196" w:type="dxa"/>
          </w:tcPr>
          <w:p w14:paraId="02AD76B4" w14:textId="77777777" w:rsidR="0053286C" w:rsidRDefault="0053286C" w:rsidP="000C3AFE">
            <w:pPr>
              <w:pStyle w:val="WW-Default"/>
              <w:rPr>
                <w:rFonts w:ascii="Calibri" w:hAnsi="Calibri" w:cs="Calibri"/>
                <w:sz w:val="22"/>
                <w:szCs w:val="22"/>
              </w:rPr>
            </w:pPr>
            <w:r>
              <w:rPr>
                <w:rFonts w:ascii="Calibri" w:hAnsi="Calibri" w:cs="Calibri"/>
                <w:sz w:val="22"/>
                <w:szCs w:val="22"/>
              </w:rPr>
              <w:t>Q4. Are the table constraints given  for the project appropriate for the intended application?</w:t>
            </w:r>
          </w:p>
          <w:p w14:paraId="53AF99B4" w14:textId="77777777" w:rsidR="0053286C" w:rsidRDefault="0053286C" w:rsidP="000C3AFE">
            <w:pPr>
              <w:pStyle w:val="WW-Default"/>
              <w:rPr>
                <w:rFonts w:ascii="Calibri" w:hAnsi="Calibri" w:cs="Calibri"/>
                <w:sz w:val="22"/>
                <w:szCs w:val="22"/>
              </w:rPr>
            </w:pPr>
          </w:p>
          <w:p w14:paraId="12A85EB8" w14:textId="77777777" w:rsidR="0053286C" w:rsidRDefault="0053286C" w:rsidP="000C3AFE">
            <w:pPr>
              <w:pStyle w:val="WW-Default"/>
              <w:rPr>
                <w:rFonts w:ascii="Calibri" w:hAnsi="Calibri" w:cs="Calibri"/>
                <w:sz w:val="22"/>
                <w:szCs w:val="22"/>
              </w:rPr>
            </w:pPr>
          </w:p>
        </w:tc>
        <w:tc>
          <w:tcPr>
            <w:tcW w:w="4053" w:type="dxa"/>
          </w:tcPr>
          <w:p w14:paraId="60467888" w14:textId="77777777" w:rsidR="0053286C" w:rsidRDefault="0053286C" w:rsidP="000C3AFE">
            <w:pPr>
              <w:pStyle w:val="WW-Default"/>
              <w:rPr>
                <w:rFonts w:ascii="Calibri" w:hAnsi="Calibri" w:cs="Calibri"/>
                <w:sz w:val="22"/>
                <w:szCs w:val="22"/>
              </w:rPr>
            </w:pPr>
            <w:r>
              <w:rPr>
                <w:rFonts w:ascii="Calibri" w:hAnsi="Calibri" w:cs="Calibri"/>
                <w:sz w:val="22"/>
                <w:szCs w:val="22"/>
              </w:rPr>
              <w:t>Yes, the user has stated strong and appropriate constraints within each table when defining their database schema.</w:t>
            </w:r>
          </w:p>
        </w:tc>
      </w:tr>
      <w:tr w:rsidR="0053286C" w14:paraId="478C552C" w14:textId="77777777" w:rsidTr="000C3AFE">
        <w:tc>
          <w:tcPr>
            <w:tcW w:w="4196" w:type="dxa"/>
          </w:tcPr>
          <w:p w14:paraId="0D1B8F70" w14:textId="77777777" w:rsidR="0053286C" w:rsidRDefault="0053286C" w:rsidP="000C3AFE">
            <w:pPr>
              <w:pStyle w:val="WW-Default"/>
              <w:rPr>
                <w:rFonts w:ascii="Calibri" w:hAnsi="Calibri" w:cs="Calibri"/>
                <w:sz w:val="22"/>
                <w:szCs w:val="22"/>
              </w:rPr>
            </w:pPr>
            <w:r>
              <w:rPr>
                <w:rFonts w:ascii="Calibri" w:hAnsi="Calibri" w:cs="Calibri"/>
                <w:sz w:val="22"/>
                <w:szCs w:val="22"/>
              </w:rPr>
              <w:t>Q5. Is the Trigger Command correctly specified?</w:t>
            </w:r>
          </w:p>
          <w:p w14:paraId="755A7A40" w14:textId="77777777" w:rsidR="0053286C" w:rsidRDefault="0053286C" w:rsidP="000C3AFE">
            <w:pPr>
              <w:pStyle w:val="WW-Default"/>
              <w:rPr>
                <w:rFonts w:ascii="Calibri" w:hAnsi="Calibri" w:cs="Calibri"/>
                <w:sz w:val="22"/>
                <w:szCs w:val="22"/>
              </w:rPr>
            </w:pPr>
          </w:p>
          <w:p w14:paraId="2B10DCCB" w14:textId="77777777" w:rsidR="0053286C" w:rsidRDefault="0053286C" w:rsidP="000C3AFE">
            <w:pPr>
              <w:pStyle w:val="WW-Default"/>
              <w:rPr>
                <w:rFonts w:ascii="Calibri" w:hAnsi="Calibri" w:cs="Calibri"/>
                <w:sz w:val="22"/>
                <w:szCs w:val="22"/>
              </w:rPr>
            </w:pPr>
          </w:p>
        </w:tc>
        <w:tc>
          <w:tcPr>
            <w:tcW w:w="4053" w:type="dxa"/>
          </w:tcPr>
          <w:p w14:paraId="40F30ED2" w14:textId="77777777" w:rsidR="0053286C" w:rsidRDefault="0053286C" w:rsidP="000C3AFE">
            <w:pPr>
              <w:pStyle w:val="WW-Default"/>
              <w:rPr>
                <w:rFonts w:ascii="Calibri" w:hAnsi="Calibri" w:cs="Calibri"/>
                <w:sz w:val="22"/>
                <w:szCs w:val="22"/>
              </w:rPr>
            </w:pPr>
            <w:r>
              <w:rPr>
                <w:rFonts w:ascii="Calibri" w:hAnsi="Calibri" w:cs="Calibri"/>
                <w:sz w:val="22"/>
                <w:szCs w:val="22"/>
              </w:rPr>
              <w:t>Yes, all of the triggers stated in the support are created using the correct trigger commands.</w:t>
            </w:r>
          </w:p>
        </w:tc>
      </w:tr>
      <w:tr w:rsidR="0053286C" w14:paraId="7EC71C63" w14:textId="77777777" w:rsidTr="000C3AFE">
        <w:tc>
          <w:tcPr>
            <w:tcW w:w="4196" w:type="dxa"/>
          </w:tcPr>
          <w:p w14:paraId="6DAC4C61" w14:textId="77777777" w:rsidR="0053286C" w:rsidRDefault="0053286C" w:rsidP="000C3AFE">
            <w:pPr>
              <w:pStyle w:val="WW-Default"/>
              <w:rPr>
                <w:rFonts w:ascii="Calibri" w:hAnsi="Calibri" w:cs="Calibri"/>
                <w:sz w:val="22"/>
                <w:szCs w:val="22"/>
              </w:rPr>
            </w:pPr>
            <w:r>
              <w:rPr>
                <w:rFonts w:ascii="Calibri" w:hAnsi="Calibri" w:cs="Calibri"/>
                <w:sz w:val="22"/>
                <w:szCs w:val="22"/>
              </w:rPr>
              <w:t xml:space="preserve">Q6. What are the ‘innovative features’ of the project in your opinion? </w:t>
            </w:r>
          </w:p>
          <w:p w14:paraId="05FB0573" w14:textId="77777777" w:rsidR="0053286C" w:rsidRDefault="0053286C" w:rsidP="000C3AFE">
            <w:pPr>
              <w:pStyle w:val="WW-Default"/>
              <w:rPr>
                <w:rFonts w:ascii="Calibri" w:hAnsi="Calibri" w:cs="Calibri"/>
                <w:sz w:val="22"/>
                <w:szCs w:val="22"/>
              </w:rPr>
            </w:pPr>
          </w:p>
          <w:p w14:paraId="0A0CC8F3" w14:textId="77777777" w:rsidR="0053286C" w:rsidRDefault="0053286C" w:rsidP="000C3AFE">
            <w:pPr>
              <w:pStyle w:val="WW-Default"/>
              <w:rPr>
                <w:rFonts w:ascii="Calibri" w:hAnsi="Calibri" w:cs="Calibri"/>
                <w:sz w:val="22"/>
                <w:szCs w:val="22"/>
              </w:rPr>
            </w:pPr>
          </w:p>
          <w:p w14:paraId="2785C049" w14:textId="77777777" w:rsidR="0053286C" w:rsidRDefault="0053286C" w:rsidP="000C3AFE">
            <w:pPr>
              <w:pStyle w:val="WW-Default"/>
              <w:rPr>
                <w:rFonts w:ascii="Calibri" w:hAnsi="Calibri" w:cs="Calibri"/>
                <w:sz w:val="22"/>
                <w:szCs w:val="22"/>
              </w:rPr>
            </w:pPr>
          </w:p>
        </w:tc>
        <w:tc>
          <w:tcPr>
            <w:tcW w:w="4053" w:type="dxa"/>
          </w:tcPr>
          <w:p w14:paraId="512E783A" w14:textId="77777777" w:rsidR="0053286C" w:rsidRDefault="0053286C" w:rsidP="000C3AFE">
            <w:pPr>
              <w:pStyle w:val="WW-Default"/>
              <w:rPr>
                <w:rFonts w:ascii="Calibri" w:hAnsi="Calibri" w:cs="Calibri"/>
                <w:sz w:val="22"/>
                <w:szCs w:val="22"/>
              </w:rPr>
            </w:pPr>
            <w:r>
              <w:rPr>
                <w:rFonts w:ascii="Calibri" w:hAnsi="Calibri" w:cs="Calibri"/>
                <w:sz w:val="22"/>
                <w:szCs w:val="22"/>
              </w:rPr>
              <w:t xml:space="preserve">The user makes excellent use of security when defining their database. Roles and propagation are used really well in the examples given. The user also makes excellent use of the ENUM data type which I was not aware of before examining this project. </w:t>
            </w:r>
          </w:p>
        </w:tc>
      </w:tr>
      <w:tr w:rsidR="0053286C" w14:paraId="4543F621" w14:textId="77777777" w:rsidTr="000C3AFE">
        <w:tc>
          <w:tcPr>
            <w:tcW w:w="4196" w:type="dxa"/>
          </w:tcPr>
          <w:p w14:paraId="37990192" w14:textId="77777777" w:rsidR="0053286C" w:rsidRDefault="0053286C" w:rsidP="000C3AFE">
            <w:pPr>
              <w:pStyle w:val="WW-Default"/>
              <w:rPr>
                <w:rFonts w:ascii="Calibri" w:hAnsi="Calibri" w:cs="Calibri"/>
                <w:sz w:val="22"/>
                <w:szCs w:val="22"/>
              </w:rPr>
            </w:pPr>
            <w:r>
              <w:rPr>
                <w:rFonts w:ascii="Calibri" w:hAnsi="Calibri" w:cs="Calibri"/>
                <w:sz w:val="22"/>
                <w:szCs w:val="22"/>
              </w:rPr>
              <w:t>Q7.  In your opinion are there any weaknesses in the project ?</w:t>
            </w:r>
          </w:p>
          <w:p w14:paraId="03DDFE68" w14:textId="77777777" w:rsidR="0053286C" w:rsidRDefault="0053286C" w:rsidP="000C3AFE">
            <w:pPr>
              <w:pStyle w:val="WW-Default"/>
              <w:rPr>
                <w:rFonts w:ascii="Calibri" w:hAnsi="Calibri" w:cs="Calibri"/>
                <w:sz w:val="22"/>
                <w:szCs w:val="22"/>
              </w:rPr>
            </w:pPr>
          </w:p>
          <w:p w14:paraId="76759061" w14:textId="77777777" w:rsidR="0053286C" w:rsidRDefault="0053286C" w:rsidP="000C3AFE">
            <w:pPr>
              <w:pStyle w:val="WW-Default"/>
              <w:rPr>
                <w:rFonts w:ascii="Calibri" w:hAnsi="Calibri" w:cs="Calibri"/>
                <w:sz w:val="22"/>
                <w:szCs w:val="22"/>
              </w:rPr>
            </w:pPr>
          </w:p>
        </w:tc>
        <w:tc>
          <w:tcPr>
            <w:tcW w:w="4053" w:type="dxa"/>
          </w:tcPr>
          <w:p w14:paraId="1730C6B6" w14:textId="77777777" w:rsidR="0053286C" w:rsidRDefault="0053286C" w:rsidP="000C3AFE">
            <w:pPr>
              <w:pStyle w:val="WW-Default"/>
              <w:rPr>
                <w:rFonts w:ascii="Calibri" w:hAnsi="Calibri" w:cs="Calibri"/>
                <w:sz w:val="22"/>
                <w:szCs w:val="22"/>
              </w:rPr>
            </w:pPr>
            <w:r>
              <w:rPr>
                <w:rFonts w:ascii="Calibri" w:hAnsi="Calibri" w:cs="Calibri"/>
                <w:sz w:val="22"/>
                <w:szCs w:val="22"/>
              </w:rPr>
              <w:t>The only weakness that came to my attention was the functional dependencies issue stated above. Other than that I felt the project was designed quite well and I thought it was a unique and interesting subject to model a database on.</w:t>
            </w:r>
          </w:p>
        </w:tc>
      </w:tr>
    </w:tbl>
    <w:p w14:paraId="55DC0730" w14:textId="2DE4DA02" w:rsidR="009A161B" w:rsidRDefault="009A161B" w:rsidP="00E951E4">
      <w:pPr>
        <w:pStyle w:val="WW-Default"/>
        <w:rPr>
          <w:rFonts w:ascii="Calibri" w:hAnsi="Calibri" w:cs="Calibri"/>
          <w:sz w:val="22"/>
          <w:szCs w:val="22"/>
        </w:rPr>
      </w:pPr>
    </w:p>
    <w:p w14:paraId="750CA423" w14:textId="77777777" w:rsidR="009A161B" w:rsidRDefault="009A161B" w:rsidP="009A161B">
      <w:pPr>
        <w:pStyle w:val="WW-Default"/>
        <w:ind w:left="993" w:hanging="280"/>
        <w:rPr>
          <w:rFonts w:ascii="Calibri" w:hAnsi="Calibri" w:cs="Calibri"/>
          <w:sz w:val="22"/>
          <w:szCs w:val="22"/>
        </w:rPr>
      </w:pPr>
    </w:p>
    <w:p w14:paraId="0101BB8B" w14:textId="77777777" w:rsidR="00C6701D" w:rsidRDefault="00C6701D"/>
    <w:sectPr w:rsidR="00C6701D" w:rsidSect="00C67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1B"/>
    <w:rsid w:val="0053286C"/>
    <w:rsid w:val="00577B32"/>
    <w:rsid w:val="009A161B"/>
    <w:rsid w:val="00BF5E01"/>
    <w:rsid w:val="00C6701D"/>
    <w:rsid w:val="00E951E4"/>
    <w:rsid w:val="00EF2A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6265"/>
  <w15:docId w15:val="{271FA823-0515-3343-A381-00307744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61B"/>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9A161B"/>
    <w:pPr>
      <w:suppressAutoHyphens/>
      <w:autoSpaceDE w:val="0"/>
      <w:spacing w:after="0" w:line="240" w:lineRule="auto"/>
    </w:pPr>
    <w:rPr>
      <w:rFonts w:ascii="Times New Roman" w:eastAsia="Arial" w:hAnsi="Times New Roman" w:cs="Times New Roman"/>
      <w:color w:val="000000"/>
      <w:sz w:val="24"/>
      <w:szCs w:val="24"/>
      <w:lang w:eastAsia="ar-SA"/>
    </w:rPr>
  </w:style>
  <w:style w:type="table" w:styleId="TableGrid">
    <w:name w:val="Table Grid"/>
    <w:basedOn w:val="TableNormal"/>
    <w:uiPriority w:val="59"/>
    <w:rsid w:val="009A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286C"/>
    <w:rPr>
      <w:sz w:val="18"/>
      <w:szCs w:val="18"/>
    </w:rPr>
  </w:style>
  <w:style w:type="character" w:customStyle="1" w:styleId="BalloonTextChar">
    <w:name w:val="Balloon Text Char"/>
    <w:basedOn w:val="DefaultParagraphFont"/>
    <w:link w:val="BalloonText"/>
    <w:uiPriority w:val="99"/>
    <w:semiHidden/>
    <w:rsid w:val="0053286C"/>
    <w:rPr>
      <w:rFonts w:ascii="Times New Roman" w:eastAsia="Times New Roman" w:hAnsi="Times New Roman" w:cs="Times New Roman"/>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Wade</dc:creator>
  <cp:lastModifiedBy>Brandon Dooley</cp:lastModifiedBy>
  <cp:revision>2</cp:revision>
  <cp:lastPrinted>2018-12-02T10:37:00Z</cp:lastPrinted>
  <dcterms:created xsi:type="dcterms:W3CDTF">2018-12-02T10:38:00Z</dcterms:created>
  <dcterms:modified xsi:type="dcterms:W3CDTF">2018-12-02T10:38:00Z</dcterms:modified>
</cp:coreProperties>
</file>