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4AB" w:rsidRPr="005D54AB" w:rsidRDefault="005D54AB" w:rsidP="005D54AB">
      <w:pPr>
        <w:spacing w:line="480" w:lineRule="auto"/>
        <w:jc w:val="center"/>
        <w:rPr>
          <w:sz w:val="24"/>
          <w:szCs w:val="24"/>
          <w:u w:val="single"/>
        </w:rPr>
      </w:pPr>
      <w:r w:rsidRPr="005D54AB">
        <w:rPr>
          <w:sz w:val="24"/>
          <w:szCs w:val="24"/>
          <w:u w:val="single"/>
        </w:rPr>
        <w:t>Summary</w:t>
      </w:r>
    </w:p>
    <w:p w:rsidR="00F86968" w:rsidRPr="005D54AB" w:rsidRDefault="005D54AB" w:rsidP="005D54AB">
      <w:pPr>
        <w:spacing w:line="480" w:lineRule="auto"/>
        <w:rPr>
          <w:sz w:val="24"/>
          <w:szCs w:val="24"/>
        </w:rPr>
      </w:pPr>
      <w:r w:rsidRPr="005D54AB">
        <w:rPr>
          <w:sz w:val="24"/>
          <w:szCs w:val="24"/>
        </w:rPr>
        <w:t>For week 1, I have created the UML for snacks and a vending machine as you would need a dispenser to dispense the product that the user wants to receive.</w:t>
      </w:r>
      <w:r>
        <w:rPr>
          <w:sz w:val="24"/>
          <w:szCs w:val="24"/>
        </w:rPr>
        <w:t xml:space="preserve"> The UML that is shown is for the names of the snacks and the name of the vending machine.</w:t>
      </w:r>
      <w:bookmarkStart w:id="0" w:name="_GoBack"/>
      <w:bookmarkEnd w:id="0"/>
    </w:p>
    <w:sectPr w:rsidR="00F86968" w:rsidRPr="005D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AB"/>
    <w:rsid w:val="005D54AB"/>
    <w:rsid w:val="00D3760E"/>
    <w:rsid w:val="00DD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C22"/>
  <w15:chartTrackingRefBased/>
  <w15:docId w15:val="{DAB881DF-9171-4409-B5B8-7426126D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Markipoo</dc:creator>
  <cp:keywords/>
  <dc:description/>
  <cp:lastModifiedBy>Markipoo</cp:lastModifiedBy>
  <cp:revision>1</cp:revision>
  <dcterms:created xsi:type="dcterms:W3CDTF">2017-09-04T05:58:00Z</dcterms:created>
  <dcterms:modified xsi:type="dcterms:W3CDTF">2017-09-04T06:05:00Z</dcterms:modified>
</cp:coreProperties>
</file>