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footer2.xml" ContentType="application/vnd.openxmlformats-officedocument.wordprocessingml.foot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heme="minorHAnsi"/>
          <w:lang w:val="es-ES_tradnl"/>
        </w:rPr>
        <w:id w:val="1814713"/>
        <w:docPartObj>
          <w:docPartGallery w:val="Cover Pages"/>
          <w:docPartUnique/>
        </w:docPartObj>
      </w:sdtPr>
      <w:sdtEndPr>
        <w:rPr>
          <w:b/>
          <w:color w:val="000000"/>
          <w:sz w:val="32"/>
          <w:szCs w:val="32"/>
        </w:rPr>
      </w:sdtEndPr>
      <w:sdtContent>
        <w:p w:rsidR="00674A12" w:rsidRPr="00021A97" w:rsidRDefault="00195B71">
          <w:pPr>
            <w:rPr>
              <w:rFonts w:cstheme="minorHAnsi"/>
              <w:lang w:val="es-ES_tradnl"/>
            </w:rPr>
          </w:pPr>
          <w:r w:rsidRPr="00195B71">
            <w:rPr>
              <w:rFonts w:cstheme="minorHAnsi"/>
              <w:noProof/>
            </w:rPr>
            <w:pict>
              <v:group id="Grupo 11" o:spid="_x0000_s1027" style="position:absolute;margin-left:420.6pt;margin-top:-.35pt;width:217.6pt;height:791.95pt;z-index:251664896;mso-height-percent:1000;mso-position-horizontal-relative:page;mso-position-vertical-relative:page;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ángulo 13"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KMQA&#10;AADbAAAADwAAAGRycy9kb3ducmV2LnhtbESPT2vCQBTE7wW/w/IEb3XjH6RNXSVGxB6jrfb6yD6T&#10;YPZtyK4x7afvFgoeh5n5DbNc96YWHbWusqxgMo5AEOdWV1wo+PzYPb+AcB5ZY22ZFHyTg/Vq8LTE&#10;WNs7H6g7+kIECLsYFZTeN7GULi/JoBvbhjh4F9sa9EG2hdQt3gPc1HIaRQtpsOKwUGJDaUn59Xgz&#10;CrYZpbv56/yUdcnP4nz54kxu9kqNhn3yBsJT7x/h//a7VjCbwd+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HWSjEAAAA2wAAAA8AAAAAAAAAAAAAAAAAmAIAAGRycy9k&#10;b3ducmV2LnhtbFBLBQYAAAAABAAEAPUAAACJAwAAAAA=&#10;" fillcolor="#c00000" stroked="f" strokecolor="#d8d8d8"/>
                  <v:rect id="Rectángulo 14"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ussQA&#10;AADbAAAADwAAAGRycy9kb3ducmV2LnhtbESPT2vCQBTE7wW/w/IK3nTTRMRGN2JbhHrowVjw+sg+&#10;88fs25DdmvTbu0Khx2FmfsNstqNpxY16V1tW8DKPQBAXVtdcKvg+7WcrEM4ja2wtk4JfcrDNJk8b&#10;TLUd+Ei33JciQNilqKDyvkuldEVFBt3cdsTBu9jeoA+yL6XucQhw08o4ipbSYM1hocKO3isqrvmP&#10;UaAP57gcbPM2fF0v7SJpdP6Ra6Wmz+NuDcLT6P/Df+1PrSB5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7rLEAAAA2wAAAA8AAAAAAAAAAAAAAAAAmAIAAGRycy9k&#10;b3ducmV2LnhtbFBLBQYAAAAABAAEAPUAAACJAwAAAAA=&#10;" stroked="f" strokecolor="white [3212]" strokeweight="1pt">
                    <v:fill r:id="rId9" o:title="Light vertical" opacity="52429f" recolor="t" type="tile"/>
                    <v:shadow color="#d8d8d8" offset="3pt,3pt"/>
                  </v:rect>
                </v:group>
                <v:rect id="Rectángulo 15"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28QA&#10;AADbAAAADwAAAGRycy9kb3ducmV2LnhtbESPTUvEQAyG78L+hyGCF3GnKyK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P9v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20558B" w:rsidRDefault="0020558B">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aQMMA&#10;AADbAAAADwAAAGRycy9kb3ducmV2LnhtbESP3WrCQBSE74W+w3IEb0rdKKV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aQMMAAADbAAAADwAAAAAAAAAAAAAAAACYAgAAZHJzL2Rv&#10;d25yZXYueG1sUEsFBgAAAAAEAAQA9QAAAIgDAAAAAA==&#10;" filled="f" fillcolor="white [3212]" stroked="f" strokecolor="white [3212]" strokeweight="1pt">
                  <v:fill opacity="52428f"/>
                  <v:textbox inset="28.8pt,14.4pt,14.4pt,14.4pt">
                    <w:txbxContent>
                      <w:p w:rsidR="0020558B" w:rsidRDefault="0020558B">
                        <w:pPr>
                          <w:pStyle w:val="NoSpacing"/>
                          <w:spacing w:line="360" w:lineRule="auto"/>
                          <w:rPr>
                            <w:color w:val="FFFFFF" w:themeColor="background1"/>
                            <w:lang w:val="es-CO"/>
                          </w:rPr>
                        </w:pPr>
                        <w:r>
                          <w:rPr>
                            <w:color w:val="FFFFFF" w:themeColor="background1"/>
                            <w:lang w:val="es-CO"/>
                          </w:rPr>
                          <w:t>Laura Arias Prada</w:t>
                        </w:r>
                      </w:p>
                      <w:p w:rsidR="0020558B" w:rsidRDefault="0020558B">
                        <w:pPr>
                          <w:pStyle w:val="NoSpacing"/>
                          <w:spacing w:line="360" w:lineRule="auto"/>
                          <w:rPr>
                            <w:color w:val="FFFFFF" w:themeColor="background1"/>
                            <w:lang w:val="es-CO"/>
                          </w:rPr>
                        </w:pPr>
                        <w:r>
                          <w:rPr>
                            <w:color w:val="FFFFFF" w:themeColor="background1"/>
                            <w:lang w:val="es-CO"/>
                          </w:rPr>
                          <w:t>Néstor Diazgranados</w:t>
                        </w:r>
                      </w:p>
                      <w:p w:rsidR="0020558B" w:rsidRDefault="0020558B">
                        <w:pPr>
                          <w:pStyle w:val="NoSpacing"/>
                          <w:spacing w:line="360" w:lineRule="auto"/>
                          <w:rPr>
                            <w:color w:val="FFFFFF" w:themeColor="background1"/>
                            <w:lang w:val="es-CO"/>
                          </w:rPr>
                        </w:pPr>
                        <w:r>
                          <w:rPr>
                            <w:color w:val="FFFFFF" w:themeColor="background1"/>
                            <w:lang w:val="es-CO"/>
                          </w:rPr>
                          <w:t>Andrea Fajardo</w:t>
                        </w:r>
                      </w:p>
                      <w:p w:rsidR="0020558B" w:rsidRPr="00752FB7" w:rsidRDefault="0020558B">
                        <w:pPr>
                          <w:pStyle w:val="NoSpacing"/>
                          <w:spacing w:line="360" w:lineRule="auto"/>
                          <w:rPr>
                            <w:color w:val="FFFFFF" w:themeColor="background1"/>
                            <w:lang w:val="en-US"/>
                          </w:rPr>
                        </w:pPr>
                        <w:r w:rsidRPr="00752FB7">
                          <w:rPr>
                            <w:color w:val="FFFFFF" w:themeColor="background1"/>
                            <w:lang w:val="en-US"/>
                          </w:rPr>
                          <w:t>William Jiménez</w:t>
                        </w:r>
                      </w:p>
                      <w:p w:rsidR="0020558B" w:rsidRPr="00752FB7" w:rsidRDefault="0020558B">
                        <w:pPr>
                          <w:pStyle w:val="NoSpacing"/>
                          <w:spacing w:line="360" w:lineRule="auto"/>
                          <w:rPr>
                            <w:color w:val="FFFFFF" w:themeColor="background1"/>
                            <w:lang w:val="en-US"/>
                          </w:rPr>
                        </w:pPr>
                        <w:r w:rsidRPr="00752FB7">
                          <w:rPr>
                            <w:color w:val="FFFFFF" w:themeColor="background1"/>
                            <w:lang w:val="en-US"/>
                          </w:rPr>
                          <w:t>Germán Morales</w:t>
                        </w:r>
                      </w:p>
                      <w:p w:rsidR="0020558B" w:rsidRPr="00752FB7" w:rsidRDefault="0020558B">
                        <w:pPr>
                          <w:pStyle w:val="NoSpacing"/>
                          <w:spacing w:line="360" w:lineRule="auto"/>
                          <w:rPr>
                            <w:color w:val="FFFFFF" w:themeColor="background1"/>
                            <w:lang w:val="en-US"/>
                          </w:rPr>
                        </w:pPr>
                        <w:r w:rsidRPr="00752FB7">
                          <w:rPr>
                            <w:color w:val="FFFFFF" w:themeColor="background1"/>
                            <w:lang w:val="en-US"/>
                          </w:rPr>
                          <w:t>David Suárez</w:t>
                        </w:r>
                      </w:p>
                      <w:p w:rsidR="0020558B" w:rsidRDefault="0020558B">
                        <w:pPr>
                          <w:pStyle w:val="NoSpacing"/>
                          <w:spacing w:line="360" w:lineRule="auto"/>
                          <w:rPr>
                            <w:color w:val="FFFFFF" w:themeColor="background1"/>
                            <w:lang w:val="en-US"/>
                          </w:rPr>
                        </w:pPr>
                      </w:p>
                      <w:p w:rsidR="0020558B" w:rsidRDefault="0020558B">
                        <w:pPr>
                          <w:pStyle w:val="NoSpacing"/>
                          <w:spacing w:line="360" w:lineRule="auto"/>
                          <w:rPr>
                            <w:color w:val="FFFFFF" w:themeColor="background1"/>
                            <w:lang w:val="en-US"/>
                          </w:rPr>
                        </w:pPr>
                        <w:r>
                          <w:rPr>
                            <w:color w:val="FFFFFF" w:themeColor="background1"/>
                            <w:lang w:val="en-US"/>
                          </w:rPr>
                          <w:t>ALIMNOVA</w:t>
                        </w:r>
                      </w:p>
                      <w:p w:rsidR="0020558B" w:rsidRPr="00752FB7" w:rsidRDefault="0020558B">
                        <w:pPr>
                          <w:pStyle w:val="NoSpacing"/>
                          <w:spacing w:line="360" w:lineRule="auto"/>
                          <w:rPr>
                            <w:color w:val="FFFFFF" w:themeColor="background1"/>
                            <w:lang w:val="en-US"/>
                          </w:rPr>
                        </w:pPr>
                        <w:r>
                          <w:rPr>
                            <w:color w:val="FFFFFF" w:themeColor="background1"/>
                            <w:lang w:val="en-US"/>
                          </w:rPr>
                          <w:t>Mayo 11/2010</w:t>
                        </w:r>
                      </w:p>
                    </w:txbxContent>
                  </v:textbox>
                </v:rect>
                <w10:wrap anchorx="page" anchory="page"/>
              </v:group>
            </w:pict>
          </w:r>
          <w:r w:rsidRPr="00195B71">
            <w:rPr>
              <w:rFonts w:cstheme="minorHAnsi"/>
              <w:noProof/>
            </w:rPr>
            <w:pict>
              <v:rect id="Rectángulo 17" o:spid="_x0000_s1026" style="position:absolute;margin-left:0;margin-top:0;width:548.95pt;height:92.6pt;z-index:251666944;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Cx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" o:allowincell="f" fillcolor="#ffc000" strokecolor="white [3212]" strokeweight="1pt">
                <v:shadow color="#d8d8d8" offset="3pt,3pt"/>
                <v:textbox style="mso-fit-shape-to-text:t" inset="14.4pt,,14.4pt">
                  <w:txbxContent>
                    <w:p w:rsidR="0020558B" w:rsidRDefault="00195B71">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sidR="0020558B">
                            <w:rPr>
                              <w:rFonts w:asciiTheme="majorHAnsi" w:eastAsiaTheme="majorEastAsia" w:hAnsiTheme="majorHAnsi" w:cstheme="majorBidi"/>
                              <w:color w:val="FFFFFF" w:themeColor="background1"/>
                              <w:sz w:val="72"/>
                              <w:szCs w:val="72"/>
                            </w:rPr>
                            <w:t>S</w:t>
                          </w:r>
                        </w:sdtContent>
                      </w:sdt>
                      <w:r w:rsidR="0020558B">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p>
        <w:p w:rsidR="00DE2223" w:rsidRPr="00021A97" w:rsidRDefault="00EC2404" w:rsidP="00DE2223">
          <w:pPr>
            <w:rPr>
              <w:rFonts w:cstheme="minorHAnsi"/>
              <w:b/>
              <w:color w:val="000000"/>
              <w:sz w:val="32"/>
              <w:szCs w:val="32"/>
              <w:lang w:val="es-ES_tradnl"/>
            </w:rPr>
          </w:pPr>
          <w:r>
            <w:rPr>
              <w:rFonts w:cstheme="minorHAnsi"/>
              <w:noProof/>
              <w:lang w:val="es-CO" w:eastAsia="es-CO"/>
            </w:rPr>
            <w:drawing>
              <wp:anchor distT="0" distB="0" distL="114300" distR="114300" simplePos="0" relativeHeight="251673088" behindDoc="0" locked="0" layoutInCell="1" allowOverlap="1">
                <wp:simplePos x="0" y="0"/>
                <wp:positionH relativeFrom="column">
                  <wp:posOffset>439420</wp:posOffset>
                </wp:positionH>
                <wp:positionV relativeFrom="paragraph">
                  <wp:posOffset>4196715</wp:posOffset>
                </wp:positionV>
                <wp:extent cx="2019300" cy="1104900"/>
                <wp:effectExtent l="19050" t="0" r="0" b="0"/>
                <wp:wrapNone/>
                <wp:docPr id="1" name="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0" cstate="print"/>
                        <a:stretch>
                          <a:fillRect/>
                        </a:stretch>
                      </pic:blipFill>
                      <pic:spPr>
                        <a:xfrm>
                          <a:off x="0" y="0"/>
                          <a:ext cx="2019300" cy="1104900"/>
                        </a:xfrm>
                        <a:prstGeom prst="rect">
                          <a:avLst/>
                        </a:prstGeom>
                      </pic:spPr>
                    </pic:pic>
                  </a:graphicData>
                </a:graphic>
              </wp:anchor>
            </w:drawing>
          </w:r>
          <w:r>
            <w:rPr>
              <w:rFonts w:cstheme="minorHAnsi"/>
              <w:noProof/>
              <w:lang w:val="es-CO" w:eastAsia="es-CO"/>
            </w:rPr>
            <w:drawing>
              <wp:anchor distT="0" distB="0" distL="114300" distR="114300" simplePos="0" relativeHeight="251665920" behindDoc="0" locked="0" layoutInCell="0" allowOverlap="1">
                <wp:simplePos x="0" y="0"/>
                <wp:positionH relativeFrom="page">
                  <wp:posOffset>1519555</wp:posOffset>
                </wp:positionH>
                <wp:positionV relativeFrom="page">
                  <wp:posOffset>4591050</wp:posOffset>
                </wp:positionV>
                <wp:extent cx="1840865" cy="1000125"/>
                <wp:effectExtent l="19050" t="19050" r="26035" b="28575"/>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1840865" cy="1000125"/>
                        </a:xfrm>
                        <a:prstGeom prst="rect">
                          <a:avLst/>
                        </a:prstGeom>
                        <a:ln w="12700">
                          <a:solidFill>
                            <a:schemeClr val="bg1"/>
                          </a:solidFill>
                        </a:ln>
                      </pic:spPr>
                    </pic:pic>
                  </a:graphicData>
                </a:graphic>
              </wp:anchor>
            </w:drawing>
          </w:r>
          <w:r w:rsidR="00674A12" w:rsidRPr="00021A97">
            <w:rPr>
              <w:rFonts w:cstheme="minorHAnsi"/>
              <w:b/>
              <w:color w:val="000000"/>
              <w:sz w:val="32"/>
              <w:szCs w:val="32"/>
              <w:lang w:val="es-ES_tradnl"/>
            </w:rPr>
            <w:br w:type="page"/>
          </w:r>
        </w:p>
      </w:sdtContent>
    </w:sdt>
    <w:p w:rsidR="00DE2223" w:rsidRPr="00021A97" w:rsidRDefault="00DE2223" w:rsidP="00D6753A">
      <w:pPr>
        <w:pStyle w:val="Title"/>
        <w:jc w:val="center"/>
        <w:rPr>
          <w:rFonts w:asciiTheme="minorHAnsi" w:hAnsiTheme="minorHAnsi" w:cstheme="minorHAnsi"/>
        </w:rPr>
      </w:pPr>
      <w:r w:rsidRPr="00021A97">
        <w:rPr>
          <w:rFonts w:asciiTheme="minorHAnsi" w:hAnsiTheme="minorHAnsi" w:cstheme="minorHAnsi"/>
        </w:rPr>
        <w:lastRenderedPageBreak/>
        <w:t>Historial De Cambios</w:t>
      </w:r>
    </w:p>
    <w:tbl>
      <w:tblPr>
        <w:tblStyle w:val="LightList-Accent6"/>
        <w:tblW w:w="0" w:type="auto"/>
        <w:tblLook w:val="01E0"/>
      </w:tblPr>
      <w:tblGrid>
        <w:gridCol w:w="1808"/>
        <w:gridCol w:w="1314"/>
        <w:gridCol w:w="1698"/>
        <w:gridCol w:w="1982"/>
        <w:gridCol w:w="1601"/>
      </w:tblGrid>
      <w:tr w:rsidR="003C68DD" w:rsidRPr="00021A97">
        <w:trPr>
          <w:cnfStyle w:val="100000000000"/>
          <w:trHeight w:val="461"/>
        </w:trPr>
        <w:tc>
          <w:tcPr>
            <w:cnfStyle w:val="001000000000"/>
            <w:tcW w:w="1808" w:type="dxa"/>
            <w:shd w:val="clear" w:color="auto" w:fill="auto"/>
          </w:tcPr>
          <w:p w:rsidR="003C68DD" w:rsidRPr="00021A97" w:rsidRDefault="006F62AD" w:rsidP="00BB7F48">
            <w:pPr>
              <w:jc w:val="center"/>
              <w:rPr>
                <w:rFonts w:cstheme="minorHAnsi"/>
                <w:color w:val="1D1B11"/>
                <w:sz w:val="20"/>
                <w:lang w:val="es-ES_tradnl"/>
              </w:rPr>
            </w:pPr>
            <w:r w:rsidRPr="00021A97">
              <w:rPr>
                <w:rFonts w:cstheme="minorHAnsi"/>
                <w:color w:val="1D1B11"/>
                <w:sz w:val="20"/>
                <w:lang w:val="es-ES_tradnl"/>
              </w:rPr>
              <w:t>V</w:t>
            </w:r>
            <w:r w:rsidR="003C68DD" w:rsidRPr="00021A97">
              <w:rPr>
                <w:rFonts w:cstheme="minorHAnsi"/>
                <w:color w:val="1D1B11"/>
                <w:sz w:val="20"/>
                <w:lang w:val="es-ES_tradnl"/>
              </w:rPr>
              <w:t>ersión</w:t>
            </w:r>
          </w:p>
        </w:tc>
        <w:tc>
          <w:tcPr>
            <w:cnfStyle w:val="000010000000"/>
            <w:tcW w:w="1314"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Fecha</w:t>
            </w:r>
          </w:p>
        </w:tc>
        <w:tc>
          <w:tcPr>
            <w:tcW w:w="1698" w:type="dxa"/>
            <w:shd w:val="clear" w:color="auto" w:fill="auto"/>
          </w:tcPr>
          <w:p w:rsidR="003C68DD" w:rsidRPr="00021A97" w:rsidRDefault="003C68DD" w:rsidP="00BB7F48">
            <w:pPr>
              <w:jc w:val="center"/>
              <w:cnfStyle w:val="100000000000"/>
              <w:rPr>
                <w:rFonts w:cstheme="minorHAnsi"/>
                <w:color w:val="1D1B11"/>
                <w:sz w:val="20"/>
                <w:lang w:val="es-ES_tradnl"/>
              </w:rPr>
            </w:pPr>
            <w:r w:rsidRPr="00021A97">
              <w:rPr>
                <w:rFonts w:cstheme="minorHAnsi"/>
                <w:color w:val="1D1B11"/>
                <w:sz w:val="20"/>
                <w:lang w:val="es-ES_tradnl"/>
              </w:rPr>
              <w:t>Sección  del documento modificada</w:t>
            </w:r>
          </w:p>
        </w:tc>
        <w:tc>
          <w:tcPr>
            <w:cnfStyle w:val="000010000000"/>
            <w:tcW w:w="1982"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Descripción de cambios (corta)</w:t>
            </w:r>
          </w:p>
        </w:tc>
        <w:tc>
          <w:tcPr>
            <w:cnfStyle w:val="000100000000"/>
            <w:tcW w:w="1601"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Responsable (S)</w:t>
            </w:r>
          </w:p>
        </w:tc>
      </w:tr>
      <w:tr w:rsidR="003C68DD" w:rsidRPr="00021A97">
        <w:trPr>
          <w:cnfStyle w:val="000000100000"/>
          <w:trHeight w:val="1664"/>
        </w:trPr>
        <w:tc>
          <w:tcPr>
            <w:cnfStyle w:val="001000000000"/>
            <w:tcW w:w="1808" w:type="dxa"/>
            <w:shd w:val="clear" w:color="auto" w:fill="auto"/>
          </w:tcPr>
          <w:p w:rsidR="003C68DD" w:rsidRPr="00021A97" w:rsidRDefault="008A1C74" w:rsidP="00E41312">
            <w:pPr>
              <w:jc w:val="center"/>
              <w:rPr>
                <w:rFonts w:cstheme="minorHAnsi"/>
                <w:b w:val="0"/>
                <w:color w:val="1D1B11"/>
                <w:sz w:val="20"/>
                <w:lang w:val="es-ES_tradnl"/>
              </w:rPr>
            </w:pPr>
            <w:r w:rsidRPr="00021A97">
              <w:rPr>
                <w:rFonts w:cstheme="minorHAnsi"/>
                <w:b w:val="0"/>
                <w:color w:val="1D1B11"/>
                <w:sz w:val="20"/>
                <w:lang w:val="es-ES_tradnl"/>
              </w:rPr>
              <w:t>0.1.0</w:t>
            </w:r>
          </w:p>
        </w:tc>
        <w:tc>
          <w:tcPr>
            <w:cnfStyle w:val="000010000000"/>
            <w:tcW w:w="1314" w:type="dxa"/>
            <w:shd w:val="clear" w:color="auto" w:fill="auto"/>
          </w:tcPr>
          <w:p w:rsidR="003C68DD" w:rsidRPr="00021A97" w:rsidRDefault="008A1C74" w:rsidP="00BB7F48">
            <w:pPr>
              <w:autoSpaceDE w:val="0"/>
              <w:autoSpaceDN w:val="0"/>
              <w:adjustRightInd w:val="0"/>
              <w:rPr>
                <w:rFonts w:cstheme="minorHAnsi"/>
                <w:color w:val="1D1B11"/>
                <w:sz w:val="20"/>
                <w:lang w:val="es-ES_tradnl"/>
              </w:rPr>
            </w:pPr>
            <w:r w:rsidRPr="00021A97">
              <w:rPr>
                <w:rFonts w:cstheme="minorHAnsi"/>
                <w:color w:val="1D1B11"/>
                <w:sz w:val="20"/>
                <w:lang w:val="es-ES_tradnl"/>
              </w:rPr>
              <w:t>24/04/2010</w:t>
            </w:r>
          </w:p>
        </w:tc>
        <w:tc>
          <w:tcPr>
            <w:tcW w:w="1698" w:type="dxa"/>
            <w:shd w:val="clear" w:color="auto" w:fill="auto"/>
          </w:tcPr>
          <w:p w:rsidR="003C68DD" w:rsidRPr="00021A97" w:rsidRDefault="008A1C74" w:rsidP="00BB7F48">
            <w:pPr>
              <w:cnfStyle w:val="000000100000"/>
              <w:rPr>
                <w:rFonts w:cstheme="minorHAnsi"/>
                <w:color w:val="1D1B11"/>
                <w:sz w:val="20"/>
                <w:lang w:val="es-ES_tradnl"/>
              </w:rPr>
            </w:pPr>
            <w:r w:rsidRPr="00021A97">
              <w:rPr>
                <w:rFonts w:cstheme="minorHAnsi"/>
                <w:color w:val="1D1B11"/>
                <w:sz w:val="20"/>
                <w:lang w:val="es-ES_tradnl"/>
              </w:rPr>
              <w:t>Sección 1, 2.1, 2.2</w:t>
            </w:r>
          </w:p>
        </w:tc>
        <w:tc>
          <w:tcPr>
            <w:cnfStyle w:val="000010000000"/>
            <w:tcW w:w="1982" w:type="dxa"/>
            <w:shd w:val="clear" w:color="auto" w:fill="auto"/>
          </w:tcPr>
          <w:p w:rsidR="003C68DD" w:rsidRPr="00021A97" w:rsidRDefault="008A1C74" w:rsidP="00BB7F48">
            <w:pPr>
              <w:rPr>
                <w:rFonts w:cstheme="minorHAnsi"/>
                <w:color w:val="1D1B11"/>
                <w:sz w:val="20"/>
                <w:lang w:val="es-ES_tradnl"/>
              </w:rPr>
            </w:pPr>
            <w:r w:rsidRPr="00021A97">
              <w:rPr>
                <w:rFonts w:cstheme="minorHAnsi"/>
                <w:color w:val="1D1B11"/>
                <w:sz w:val="20"/>
                <w:lang w:val="es-ES_tradnl"/>
              </w:rPr>
              <w:t>Documentación de dichas secciones</w:t>
            </w:r>
          </w:p>
        </w:tc>
        <w:tc>
          <w:tcPr>
            <w:cnfStyle w:val="000100000000"/>
            <w:tcW w:w="1601" w:type="dxa"/>
            <w:shd w:val="clear" w:color="auto" w:fill="auto"/>
          </w:tcPr>
          <w:p w:rsidR="003C68DD" w:rsidRPr="00021A97" w:rsidRDefault="008A1C74" w:rsidP="00BB7F48">
            <w:pPr>
              <w:keepNext/>
              <w:rPr>
                <w:rFonts w:cstheme="minorHAnsi"/>
                <w:b w:val="0"/>
                <w:color w:val="1D1B11"/>
                <w:lang w:val="es-ES_tradnl"/>
              </w:rPr>
            </w:pPr>
            <w:r w:rsidRPr="00021A97">
              <w:rPr>
                <w:rFonts w:cstheme="minorHAnsi"/>
                <w:b w:val="0"/>
                <w:color w:val="1D1B11"/>
                <w:sz w:val="18"/>
                <w:lang w:val="es-ES_tradnl"/>
              </w:rPr>
              <w:t>Laura Arias, Gerente de proyectos; David Suarez, Director de calidad y manejo de riesgos.</w:t>
            </w:r>
          </w:p>
        </w:tc>
      </w:tr>
      <w:tr w:rsidR="002B0885" w:rsidRPr="00021A97">
        <w:trPr>
          <w:trHeight w:val="1664"/>
        </w:trPr>
        <w:tc>
          <w:tcPr>
            <w:cnfStyle w:val="001000000000"/>
            <w:tcW w:w="1808" w:type="dxa"/>
            <w:shd w:val="clear" w:color="auto" w:fill="auto"/>
          </w:tcPr>
          <w:p w:rsidR="002B0885" w:rsidRPr="00021A97" w:rsidRDefault="002B0885" w:rsidP="00B107CA">
            <w:pPr>
              <w:jc w:val="center"/>
              <w:rPr>
                <w:rFonts w:cstheme="minorHAnsi"/>
                <w:b w:val="0"/>
                <w:color w:val="1D1B11"/>
                <w:sz w:val="20"/>
                <w:lang w:val="es-ES_tradnl"/>
              </w:rPr>
            </w:pPr>
            <w:r w:rsidRPr="00021A97">
              <w:rPr>
                <w:rFonts w:cstheme="minorHAnsi"/>
                <w:b w:val="0"/>
                <w:color w:val="1D1B11"/>
                <w:sz w:val="20"/>
                <w:lang w:val="es-ES_tradnl"/>
              </w:rPr>
              <w:t>0.1.1</w:t>
            </w:r>
          </w:p>
        </w:tc>
        <w:tc>
          <w:tcPr>
            <w:cnfStyle w:val="000010000000"/>
            <w:tcW w:w="1314" w:type="dxa"/>
            <w:shd w:val="clear" w:color="auto" w:fill="auto"/>
          </w:tcPr>
          <w:p w:rsidR="002B0885" w:rsidRPr="00021A97" w:rsidRDefault="002B0885"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25/04/2010</w:t>
            </w:r>
          </w:p>
        </w:tc>
        <w:tc>
          <w:tcPr>
            <w:tcW w:w="1698" w:type="dxa"/>
            <w:shd w:val="clear" w:color="auto" w:fill="auto"/>
          </w:tcPr>
          <w:p w:rsidR="002B0885" w:rsidRPr="00021A97" w:rsidRDefault="002B0885" w:rsidP="00B107CA">
            <w:pPr>
              <w:cnfStyle w:val="000000000000"/>
              <w:rPr>
                <w:rFonts w:cstheme="minorHAnsi"/>
                <w:b/>
                <w:color w:val="1D1B11"/>
                <w:sz w:val="20"/>
                <w:lang w:val="es-ES_tradnl"/>
              </w:rPr>
            </w:pPr>
            <w:r w:rsidRPr="00021A97">
              <w:rPr>
                <w:rFonts w:cstheme="minorHAnsi"/>
                <w:color w:val="1D1B11"/>
                <w:sz w:val="20"/>
                <w:lang w:val="es-ES_tradnl"/>
              </w:rPr>
              <w:t>Sección 3, 4,5 y 6</w:t>
            </w:r>
          </w:p>
        </w:tc>
        <w:tc>
          <w:tcPr>
            <w:cnfStyle w:val="000010000000"/>
            <w:tcW w:w="1982" w:type="dxa"/>
            <w:shd w:val="clear" w:color="auto" w:fill="auto"/>
          </w:tcPr>
          <w:p w:rsidR="002B0885" w:rsidRPr="00021A97" w:rsidRDefault="002B0885" w:rsidP="00B107CA">
            <w:pPr>
              <w:rPr>
                <w:rFonts w:cstheme="minorHAnsi"/>
                <w:b/>
                <w:color w:val="1D1B11"/>
                <w:sz w:val="20"/>
                <w:lang w:val="es-ES_tradnl"/>
              </w:rPr>
            </w:pPr>
            <w:r w:rsidRPr="00021A97">
              <w:rPr>
                <w:rFonts w:cstheme="minorHAnsi"/>
                <w:color w:val="1D1B11"/>
                <w:sz w:val="20"/>
                <w:lang w:val="es-ES_tradnl"/>
              </w:rPr>
              <w:t>Corrección de la numeración del documento</w:t>
            </w:r>
          </w:p>
        </w:tc>
        <w:tc>
          <w:tcPr>
            <w:cnfStyle w:val="000100000000"/>
            <w:tcW w:w="1601" w:type="dxa"/>
            <w:shd w:val="clear" w:color="auto" w:fill="auto"/>
          </w:tcPr>
          <w:p w:rsidR="002B0885" w:rsidRPr="00021A97" w:rsidRDefault="002B0885" w:rsidP="00B107CA">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Germán  Morales, Director de desarrollo </w:t>
            </w:r>
          </w:p>
        </w:tc>
      </w:tr>
      <w:tr w:rsidR="002B0885" w:rsidRPr="00021A97">
        <w:trPr>
          <w:cnfStyle w:val="000000100000"/>
          <w:trHeight w:val="1664"/>
        </w:trPr>
        <w:tc>
          <w:tcPr>
            <w:cnfStyle w:val="001000000000"/>
            <w:tcW w:w="1808" w:type="dxa"/>
            <w:shd w:val="clear" w:color="auto" w:fill="auto"/>
          </w:tcPr>
          <w:p w:rsidR="002B0885" w:rsidRPr="00021A97" w:rsidRDefault="002B0885" w:rsidP="00B107CA">
            <w:pPr>
              <w:jc w:val="center"/>
              <w:rPr>
                <w:rFonts w:cstheme="minorHAnsi"/>
                <w:b w:val="0"/>
                <w:color w:val="1D1B11"/>
                <w:sz w:val="20"/>
                <w:lang w:val="es-ES_tradnl"/>
              </w:rPr>
            </w:pPr>
            <w:r w:rsidRPr="00021A97">
              <w:rPr>
                <w:rFonts w:cstheme="minorHAnsi"/>
                <w:b w:val="0"/>
                <w:color w:val="1D1B11"/>
                <w:sz w:val="20"/>
                <w:lang w:val="es-ES_tradnl"/>
              </w:rPr>
              <w:t>0.2.0</w:t>
            </w:r>
          </w:p>
        </w:tc>
        <w:tc>
          <w:tcPr>
            <w:cnfStyle w:val="000010000000"/>
            <w:tcW w:w="1314" w:type="dxa"/>
            <w:shd w:val="clear" w:color="auto" w:fill="auto"/>
          </w:tcPr>
          <w:p w:rsidR="002B0885" w:rsidRPr="00021A97" w:rsidRDefault="002B0885"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25/04/2010</w:t>
            </w:r>
          </w:p>
        </w:tc>
        <w:tc>
          <w:tcPr>
            <w:tcW w:w="1698" w:type="dxa"/>
            <w:shd w:val="clear" w:color="auto" w:fill="auto"/>
          </w:tcPr>
          <w:p w:rsidR="002B0885" w:rsidRPr="00021A97" w:rsidRDefault="002B0885" w:rsidP="00B107CA">
            <w:pPr>
              <w:cnfStyle w:val="000000100000"/>
              <w:rPr>
                <w:rFonts w:cstheme="minorHAnsi"/>
                <w:color w:val="1D1B11"/>
                <w:sz w:val="20"/>
                <w:lang w:val="es-ES_tradnl"/>
              </w:rPr>
            </w:pPr>
            <w:r w:rsidRPr="00021A97">
              <w:rPr>
                <w:rFonts w:cstheme="minorHAnsi"/>
                <w:color w:val="1D1B11"/>
                <w:sz w:val="20"/>
                <w:lang w:val="es-ES_tradnl"/>
              </w:rPr>
              <w:t>Sección 2.4.1, 2.4.2</w:t>
            </w:r>
          </w:p>
        </w:tc>
        <w:tc>
          <w:tcPr>
            <w:cnfStyle w:val="000010000000"/>
            <w:tcW w:w="1982" w:type="dxa"/>
            <w:shd w:val="clear" w:color="auto" w:fill="auto"/>
          </w:tcPr>
          <w:p w:rsidR="002B0885" w:rsidRPr="00021A97" w:rsidRDefault="002B0885" w:rsidP="00B107CA">
            <w:pPr>
              <w:rPr>
                <w:rFonts w:cstheme="minorHAnsi"/>
                <w:color w:val="1D1B11"/>
                <w:sz w:val="20"/>
                <w:lang w:val="es-ES_tradnl"/>
              </w:rPr>
            </w:pPr>
            <w:r w:rsidRPr="00021A97">
              <w:rPr>
                <w:rFonts w:cstheme="minorHAnsi"/>
                <w:color w:val="1D1B11"/>
                <w:sz w:val="20"/>
                <w:lang w:val="es-ES_tradnl"/>
              </w:rPr>
              <w:t>Documentación de dichas secciones</w:t>
            </w:r>
          </w:p>
        </w:tc>
        <w:tc>
          <w:tcPr>
            <w:cnfStyle w:val="000100000000"/>
            <w:tcW w:w="1601" w:type="dxa"/>
            <w:shd w:val="clear" w:color="auto" w:fill="auto"/>
          </w:tcPr>
          <w:p w:rsidR="002B0885" w:rsidRPr="00021A97" w:rsidRDefault="002B0885" w:rsidP="002B0885">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593A6A" w:rsidRPr="00021A97">
        <w:trPr>
          <w:trHeight w:val="1664"/>
        </w:trPr>
        <w:tc>
          <w:tcPr>
            <w:cnfStyle w:val="001000000000"/>
            <w:tcW w:w="1808" w:type="dxa"/>
            <w:shd w:val="clear" w:color="auto" w:fill="auto"/>
          </w:tcPr>
          <w:p w:rsidR="00593A6A" w:rsidRPr="00021A97" w:rsidRDefault="00593A6A" w:rsidP="00B107CA">
            <w:pPr>
              <w:jc w:val="center"/>
              <w:rPr>
                <w:rFonts w:cstheme="minorHAnsi"/>
                <w:b w:val="0"/>
                <w:color w:val="1D1B11"/>
                <w:sz w:val="20"/>
                <w:lang w:val="es-ES_tradnl"/>
              </w:rPr>
            </w:pPr>
            <w:r w:rsidRPr="00021A97">
              <w:rPr>
                <w:rFonts w:cstheme="minorHAnsi"/>
                <w:b w:val="0"/>
                <w:color w:val="1D1B11"/>
                <w:sz w:val="20"/>
                <w:lang w:val="es-ES_tradnl"/>
              </w:rPr>
              <w:t>0.3.0</w:t>
            </w:r>
          </w:p>
        </w:tc>
        <w:tc>
          <w:tcPr>
            <w:cnfStyle w:val="000010000000"/>
            <w:tcW w:w="1314" w:type="dxa"/>
            <w:shd w:val="clear" w:color="auto" w:fill="auto"/>
          </w:tcPr>
          <w:p w:rsidR="00593A6A" w:rsidRPr="00021A97" w:rsidRDefault="00593A6A"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25/04/2010</w:t>
            </w:r>
          </w:p>
        </w:tc>
        <w:tc>
          <w:tcPr>
            <w:tcW w:w="1698" w:type="dxa"/>
            <w:shd w:val="clear" w:color="auto" w:fill="auto"/>
          </w:tcPr>
          <w:p w:rsidR="00593A6A" w:rsidRPr="00021A97" w:rsidRDefault="00593A6A" w:rsidP="00593A6A">
            <w:pPr>
              <w:cnfStyle w:val="000000000000"/>
              <w:rPr>
                <w:rFonts w:cstheme="minorHAnsi"/>
                <w:color w:val="1D1B11"/>
                <w:sz w:val="20"/>
                <w:lang w:val="es-ES_tradnl"/>
              </w:rPr>
            </w:pPr>
            <w:r w:rsidRPr="00021A97">
              <w:rPr>
                <w:rFonts w:cstheme="minorHAnsi"/>
                <w:color w:val="1D1B11"/>
                <w:sz w:val="20"/>
                <w:lang w:val="es-ES_tradnl"/>
              </w:rPr>
              <w:t>Sección 3</w:t>
            </w:r>
          </w:p>
        </w:tc>
        <w:tc>
          <w:tcPr>
            <w:cnfStyle w:val="000010000000"/>
            <w:tcW w:w="1982" w:type="dxa"/>
            <w:shd w:val="clear" w:color="auto" w:fill="auto"/>
          </w:tcPr>
          <w:p w:rsidR="00593A6A" w:rsidRPr="00021A97" w:rsidRDefault="00593A6A" w:rsidP="00593A6A">
            <w:pPr>
              <w:rPr>
                <w:rFonts w:cstheme="minorHAnsi"/>
                <w:color w:val="1D1B11"/>
                <w:sz w:val="20"/>
                <w:lang w:val="es-ES_tradnl"/>
              </w:rPr>
            </w:pPr>
            <w:r w:rsidRPr="00021A97">
              <w:rPr>
                <w:rFonts w:cstheme="minorHAnsi"/>
                <w:color w:val="1D1B11"/>
                <w:sz w:val="20"/>
                <w:lang w:val="es-ES_tradnl"/>
              </w:rPr>
              <w:t>Documentación de dicha sección</w:t>
            </w:r>
          </w:p>
        </w:tc>
        <w:tc>
          <w:tcPr>
            <w:cnfStyle w:val="000100000000"/>
            <w:tcW w:w="1601" w:type="dxa"/>
            <w:shd w:val="clear" w:color="auto" w:fill="auto"/>
          </w:tcPr>
          <w:p w:rsidR="00593A6A" w:rsidRPr="00021A97" w:rsidRDefault="00593A6A" w:rsidP="00B107CA">
            <w:pPr>
              <w:keepNext/>
              <w:rPr>
                <w:rFonts w:cstheme="minorHAnsi"/>
                <w:b w:val="0"/>
                <w:color w:val="1D1B11"/>
                <w:sz w:val="18"/>
                <w:lang w:val="es-ES_tradnl"/>
              </w:rPr>
            </w:pPr>
            <w:r w:rsidRPr="00021A97">
              <w:rPr>
                <w:rFonts w:cstheme="minorHAnsi"/>
                <w:b w:val="0"/>
                <w:color w:val="1D1B11"/>
                <w:sz w:val="18"/>
                <w:lang w:val="es-ES_tradnl"/>
              </w:rPr>
              <w:t>Andrea Fajardo, Arquitecta</w:t>
            </w:r>
          </w:p>
        </w:tc>
      </w:tr>
      <w:tr w:rsidR="00AE6998" w:rsidRPr="00021A97">
        <w:trPr>
          <w:cnfStyle w:val="000000100000"/>
          <w:trHeight w:val="1664"/>
        </w:trPr>
        <w:tc>
          <w:tcPr>
            <w:cnfStyle w:val="001000000000"/>
            <w:tcW w:w="1808" w:type="dxa"/>
            <w:shd w:val="clear" w:color="auto" w:fill="auto"/>
          </w:tcPr>
          <w:p w:rsidR="00AE6998" w:rsidRPr="00021A97" w:rsidRDefault="00AE6998" w:rsidP="00B107CA">
            <w:pPr>
              <w:jc w:val="center"/>
              <w:rPr>
                <w:rFonts w:cstheme="minorHAnsi"/>
                <w:b w:val="0"/>
                <w:color w:val="1D1B11"/>
                <w:sz w:val="20"/>
                <w:lang w:val="es-ES_tradnl"/>
              </w:rPr>
            </w:pPr>
            <w:r w:rsidRPr="00021A97">
              <w:rPr>
                <w:rFonts w:cstheme="minorHAnsi"/>
                <w:b w:val="0"/>
                <w:color w:val="1D1B11"/>
                <w:sz w:val="20"/>
                <w:lang w:val="es-ES_tradnl"/>
              </w:rPr>
              <w:t>0.4.0</w:t>
            </w:r>
          </w:p>
        </w:tc>
        <w:tc>
          <w:tcPr>
            <w:cnfStyle w:val="000010000000"/>
            <w:tcW w:w="1314" w:type="dxa"/>
            <w:shd w:val="clear" w:color="auto" w:fill="auto"/>
          </w:tcPr>
          <w:p w:rsidR="00AE6998" w:rsidRPr="00021A97" w:rsidRDefault="00AE6998"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26/04/2010</w:t>
            </w:r>
          </w:p>
        </w:tc>
        <w:tc>
          <w:tcPr>
            <w:tcW w:w="1698" w:type="dxa"/>
            <w:shd w:val="clear" w:color="auto" w:fill="auto"/>
          </w:tcPr>
          <w:p w:rsidR="00AE6998" w:rsidRPr="00021A97" w:rsidRDefault="00C276AD" w:rsidP="00593A6A">
            <w:pPr>
              <w:cnfStyle w:val="000000100000"/>
              <w:rPr>
                <w:rFonts w:cstheme="minorHAnsi"/>
                <w:color w:val="1D1B11"/>
                <w:sz w:val="20"/>
                <w:lang w:val="es-ES_tradnl"/>
              </w:rPr>
            </w:pPr>
            <w:r w:rsidRPr="00021A97">
              <w:rPr>
                <w:rFonts w:cstheme="minorHAnsi"/>
                <w:color w:val="1D1B11"/>
                <w:sz w:val="20"/>
                <w:lang w:val="es-ES_tradnl"/>
              </w:rPr>
              <w:t>Sección</w:t>
            </w:r>
            <w:r w:rsidR="00AE6998" w:rsidRPr="00021A97">
              <w:rPr>
                <w:rFonts w:cstheme="minorHAnsi"/>
                <w:color w:val="1D1B11"/>
                <w:sz w:val="20"/>
                <w:lang w:val="es-ES_tradnl"/>
              </w:rPr>
              <w:t xml:space="preserve"> 2.3 y 2.5</w:t>
            </w:r>
          </w:p>
        </w:tc>
        <w:tc>
          <w:tcPr>
            <w:cnfStyle w:val="000010000000"/>
            <w:tcW w:w="1982" w:type="dxa"/>
            <w:shd w:val="clear" w:color="auto" w:fill="auto"/>
          </w:tcPr>
          <w:p w:rsidR="00AE6998" w:rsidRPr="00021A97" w:rsidRDefault="00C276AD" w:rsidP="00593A6A">
            <w:pPr>
              <w:rPr>
                <w:rFonts w:cstheme="minorHAnsi"/>
                <w:color w:val="1D1B11"/>
                <w:sz w:val="20"/>
                <w:lang w:val="es-ES_tradnl"/>
              </w:rPr>
            </w:pPr>
            <w:r w:rsidRPr="00021A97">
              <w:rPr>
                <w:rFonts w:cstheme="minorHAnsi"/>
                <w:color w:val="1D1B11"/>
                <w:sz w:val="20"/>
                <w:lang w:val="es-ES_tradnl"/>
              </w:rPr>
              <w:t>Documentación</w:t>
            </w:r>
            <w:r w:rsidR="00AE6998" w:rsidRPr="00021A97">
              <w:rPr>
                <w:rFonts w:cstheme="minorHAnsi"/>
                <w:color w:val="1D1B11"/>
                <w:sz w:val="20"/>
                <w:lang w:val="es-ES_tradnl"/>
              </w:rPr>
              <w:t xml:space="preserve"> de dichas secciones</w:t>
            </w:r>
          </w:p>
        </w:tc>
        <w:tc>
          <w:tcPr>
            <w:cnfStyle w:val="000100000000"/>
            <w:tcW w:w="1601" w:type="dxa"/>
            <w:shd w:val="clear" w:color="auto" w:fill="auto"/>
          </w:tcPr>
          <w:p w:rsidR="00AE6998" w:rsidRPr="00021A97" w:rsidRDefault="00AE6998" w:rsidP="00B107CA">
            <w:pPr>
              <w:keepNext/>
              <w:rPr>
                <w:rFonts w:cstheme="minorHAnsi"/>
                <w:b w:val="0"/>
                <w:color w:val="1D1B11"/>
                <w:sz w:val="18"/>
                <w:lang w:val="es-ES_tradnl"/>
              </w:rPr>
            </w:pPr>
            <w:r w:rsidRPr="00021A97">
              <w:rPr>
                <w:rFonts w:cstheme="minorHAnsi"/>
                <w:b w:val="0"/>
                <w:color w:val="1D1B11"/>
                <w:sz w:val="18"/>
                <w:lang w:val="es-ES_tradnl"/>
              </w:rPr>
              <w:t>David Suarez, Director de Calidad y Manejo de Riesgos</w:t>
            </w:r>
          </w:p>
        </w:tc>
      </w:tr>
      <w:tr w:rsidR="00C276AD" w:rsidRPr="00021A97">
        <w:trPr>
          <w:trHeight w:val="1664"/>
        </w:trPr>
        <w:tc>
          <w:tcPr>
            <w:cnfStyle w:val="001000000000"/>
            <w:tcW w:w="1808" w:type="dxa"/>
            <w:shd w:val="clear" w:color="auto" w:fill="auto"/>
          </w:tcPr>
          <w:p w:rsidR="00C276AD" w:rsidRPr="00021A97" w:rsidRDefault="00C276AD" w:rsidP="00B107CA">
            <w:pPr>
              <w:jc w:val="center"/>
              <w:rPr>
                <w:rFonts w:cstheme="minorHAnsi"/>
                <w:b w:val="0"/>
                <w:color w:val="1D1B11"/>
                <w:sz w:val="20"/>
                <w:lang w:val="es-ES_tradnl"/>
              </w:rPr>
            </w:pPr>
            <w:r w:rsidRPr="00021A97">
              <w:rPr>
                <w:rFonts w:cstheme="minorHAnsi"/>
                <w:b w:val="0"/>
                <w:color w:val="1D1B11"/>
                <w:sz w:val="20"/>
                <w:lang w:val="es-ES_tradnl"/>
              </w:rPr>
              <w:t>0.5.0</w:t>
            </w:r>
          </w:p>
        </w:tc>
        <w:tc>
          <w:tcPr>
            <w:cnfStyle w:val="000010000000"/>
            <w:tcW w:w="1314" w:type="dxa"/>
            <w:shd w:val="clear" w:color="auto" w:fill="auto"/>
          </w:tcPr>
          <w:p w:rsidR="00C276AD" w:rsidRPr="00021A97" w:rsidRDefault="00C276AD"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26/04/2010</w:t>
            </w:r>
          </w:p>
        </w:tc>
        <w:tc>
          <w:tcPr>
            <w:tcW w:w="1698" w:type="dxa"/>
            <w:shd w:val="clear" w:color="auto" w:fill="auto"/>
          </w:tcPr>
          <w:p w:rsidR="00C276AD" w:rsidRPr="00021A97" w:rsidRDefault="00C276AD" w:rsidP="00593A6A">
            <w:pPr>
              <w:cnfStyle w:val="000000000000"/>
              <w:rPr>
                <w:rFonts w:cstheme="minorHAnsi"/>
                <w:color w:val="1D1B11"/>
                <w:sz w:val="20"/>
                <w:lang w:val="es-ES_tradnl"/>
              </w:rPr>
            </w:pPr>
            <w:r w:rsidRPr="00021A97">
              <w:rPr>
                <w:rFonts w:cstheme="minorHAnsi"/>
                <w:color w:val="1D1B11"/>
                <w:sz w:val="20"/>
                <w:lang w:val="es-ES_tradnl"/>
              </w:rPr>
              <w:t>Sección 2.4.1, Referencias bibliográficas 1 - 5</w:t>
            </w:r>
          </w:p>
        </w:tc>
        <w:tc>
          <w:tcPr>
            <w:cnfStyle w:val="000010000000"/>
            <w:tcW w:w="1982" w:type="dxa"/>
            <w:shd w:val="clear" w:color="auto" w:fill="auto"/>
          </w:tcPr>
          <w:p w:rsidR="00C276AD" w:rsidRPr="00021A97" w:rsidRDefault="00C276AD" w:rsidP="00593A6A">
            <w:pPr>
              <w:rPr>
                <w:rFonts w:cstheme="minorHAnsi"/>
                <w:color w:val="1D1B11"/>
                <w:sz w:val="20"/>
                <w:lang w:val="es-ES_tradnl"/>
              </w:rPr>
            </w:pPr>
            <w:r w:rsidRPr="00021A97">
              <w:rPr>
                <w:rFonts w:cstheme="minorHAnsi"/>
                <w:color w:val="1D1B11"/>
                <w:sz w:val="20"/>
                <w:lang w:val="es-ES_tradnl"/>
              </w:rPr>
              <w:t>Documentación</w:t>
            </w:r>
          </w:p>
        </w:tc>
        <w:tc>
          <w:tcPr>
            <w:cnfStyle w:val="000100000000"/>
            <w:tcW w:w="1601" w:type="dxa"/>
            <w:shd w:val="clear" w:color="auto" w:fill="auto"/>
          </w:tcPr>
          <w:p w:rsidR="00C276AD" w:rsidRPr="00021A97" w:rsidRDefault="00C276AD" w:rsidP="00454846">
            <w:pPr>
              <w:keepNext/>
              <w:jc w:val="both"/>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454846" w:rsidRPr="00021A97">
        <w:trPr>
          <w:cnfStyle w:val="000000100000"/>
          <w:trHeight w:val="1664"/>
        </w:trPr>
        <w:tc>
          <w:tcPr>
            <w:cnfStyle w:val="001000000000"/>
            <w:tcW w:w="1808" w:type="dxa"/>
            <w:shd w:val="clear" w:color="auto" w:fill="auto"/>
          </w:tcPr>
          <w:p w:rsidR="00454846" w:rsidRPr="00021A97" w:rsidRDefault="00454846" w:rsidP="00B107CA">
            <w:pPr>
              <w:jc w:val="center"/>
              <w:rPr>
                <w:rFonts w:cstheme="minorHAnsi"/>
                <w:b w:val="0"/>
                <w:color w:val="1D1B11"/>
                <w:sz w:val="20"/>
                <w:lang w:val="es-ES_tradnl"/>
              </w:rPr>
            </w:pPr>
            <w:r w:rsidRPr="00021A97">
              <w:rPr>
                <w:rFonts w:cstheme="minorHAnsi"/>
                <w:b w:val="0"/>
                <w:color w:val="1D1B11"/>
                <w:sz w:val="20"/>
                <w:lang w:val="es-ES_tradnl"/>
              </w:rPr>
              <w:lastRenderedPageBreak/>
              <w:t>0.6.0</w:t>
            </w:r>
          </w:p>
        </w:tc>
        <w:tc>
          <w:tcPr>
            <w:cnfStyle w:val="000010000000"/>
            <w:tcW w:w="1314" w:type="dxa"/>
            <w:shd w:val="clear" w:color="auto" w:fill="auto"/>
          </w:tcPr>
          <w:p w:rsidR="00454846" w:rsidRPr="00021A97" w:rsidRDefault="00454846"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27/04/2010</w:t>
            </w:r>
          </w:p>
        </w:tc>
        <w:tc>
          <w:tcPr>
            <w:tcW w:w="1698" w:type="dxa"/>
            <w:shd w:val="clear" w:color="auto" w:fill="auto"/>
          </w:tcPr>
          <w:p w:rsidR="00454846" w:rsidRPr="00021A97" w:rsidRDefault="00454846" w:rsidP="00593A6A">
            <w:pPr>
              <w:cnfStyle w:val="000000100000"/>
              <w:rPr>
                <w:rFonts w:cstheme="minorHAnsi"/>
                <w:b/>
                <w:color w:val="1D1B11"/>
                <w:sz w:val="20"/>
                <w:lang w:val="es-ES_tradnl"/>
              </w:rPr>
            </w:pPr>
            <w:r w:rsidRPr="00021A97">
              <w:rPr>
                <w:rFonts w:cstheme="minorHAnsi"/>
                <w:color w:val="1D1B11"/>
                <w:sz w:val="20"/>
                <w:lang w:val="es-ES_tradnl"/>
              </w:rPr>
              <w:t>Sección 2.4.2</w:t>
            </w:r>
          </w:p>
        </w:tc>
        <w:tc>
          <w:tcPr>
            <w:cnfStyle w:val="000010000000"/>
            <w:tcW w:w="1982" w:type="dxa"/>
            <w:shd w:val="clear" w:color="auto" w:fill="auto"/>
          </w:tcPr>
          <w:p w:rsidR="00454846" w:rsidRPr="00021A97" w:rsidRDefault="00454846" w:rsidP="00593A6A">
            <w:pPr>
              <w:rPr>
                <w:rFonts w:cstheme="minorHAnsi"/>
                <w:b/>
                <w:color w:val="1D1B11"/>
                <w:sz w:val="20"/>
                <w:lang w:val="es-ES_tradnl"/>
              </w:rPr>
            </w:pPr>
            <w:r w:rsidRPr="00021A97">
              <w:rPr>
                <w:rFonts w:cstheme="minorHAnsi"/>
                <w:color w:val="1D1B11"/>
                <w:sz w:val="20"/>
                <w:lang w:val="es-ES_tradnl"/>
              </w:rPr>
              <w:t>Documentación de dicha sección</w:t>
            </w:r>
          </w:p>
        </w:tc>
        <w:tc>
          <w:tcPr>
            <w:cnfStyle w:val="000100000000"/>
            <w:tcW w:w="1601" w:type="dxa"/>
            <w:shd w:val="clear" w:color="auto" w:fill="auto"/>
          </w:tcPr>
          <w:p w:rsidR="00454846" w:rsidRPr="00021A97" w:rsidRDefault="00454846" w:rsidP="00C276AD">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DA3143" w:rsidRPr="00021A97">
        <w:trPr>
          <w:trHeight w:val="1664"/>
        </w:trPr>
        <w:tc>
          <w:tcPr>
            <w:cnfStyle w:val="001000000000"/>
            <w:tcW w:w="1808" w:type="dxa"/>
            <w:shd w:val="clear" w:color="auto" w:fill="auto"/>
          </w:tcPr>
          <w:p w:rsidR="00DA3143" w:rsidRPr="00021A97" w:rsidRDefault="00DA3143" w:rsidP="00B107CA">
            <w:pPr>
              <w:jc w:val="center"/>
              <w:rPr>
                <w:rFonts w:cstheme="minorHAnsi"/>
                <w:b w:val="0"/>
                <w:color w:val="1D1B11"/>
                <w:sz w:val="20"/>
                <w:lang w:val="es-ES_tradnl"/>
              </w:rPr>
            </w:pPr>
            <w:r w:rsidRPr="00021A97">
              <w:rPr>
                <w:rFonts w:cstheme="minorHAnsi"/>
                <w:b w:val="0"/>
                <w:color w:val="1D1B11"/>
                <w:sz w:val="20"/>
                <w:lang w:val="es-ES_tradnl"/>
              </w:rPr>
              <w:t>0.7.0</w:t>
            </w:r>
          </w:p>
        </w:tc>
        <w:tc>
          <w:tcPr>
            <w:cnfStyle w:val="000010000000"/>
            <w:tcW w:w="1314" w:type="dxa"/>
            <w:shd w:val="clear" w:color="auto" w:fill="auto"/>
          </w:tcPr>
          <w:p w:rsidR="00DA3143" w:rsidRPr="00021A97" w:rsidRDefault="00DA3143"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27/04/2010</w:t>
            </w:r>
          </w:p>
        </w:tc>
        <w:tc>
          <w:tcPr>
            <w:tcW w:w="1698" w:type="dxa"/>
            <w:shd w:val="clear" w:color="auto" w:fill="auto"/>
          </w:tcPr>
          <w:p w:rsidR="00DA3143" w:rsidRPr="00021A97" w:rsidRDefault="00DA3143" w:rsidP="00593A6A">
            <w:pPr>
              <w:cnfStyle w:val="000000000000"/>
              <w:rPr>
                <w:rFonts w:cstheme="minorHAnsi"/>
                <w:b/>
                <w:color w:val="1D1B11"/>
                <w:sz w:val="20"/>
                <w:lang w:val="es-ES_tradnl"/>
              </w:rPr>
            </w:pPr>
            <w:r w:rsidRPr="00021A97">
              <w:rPr>
                <w:rFonts w:cstheme="minorHAnsi"/>
                <w:color w:val="1D1B11"/>
                <w:sz w:val="20"/>
                <w:lang w:val="es-ES_tradnl"/>
              </w:rPr>
              <w:t xml:space="preserve">Sección 3 y referencias </w:t>
            </w:r>
          </w:p>
        </w:tc>
        <w:tc>
          <w:tcPr>
            <w:cnfStyle w:val="000010000000"/>
            <w:tcW w:w="1982" w:type="dxa"/>
            <w:shd w:val="clear" w:color="auto" w:fill="auto"/>
          </w:tcPr>
          <w:p w:rsidR="00DA3143" w:rsidRPr="00021A97" w:rsidRDefault="00DA3143" w:rsidP="00593A6A">
            <w:pPr>
              <w:rPr>
                <w:rFonts w:cstheme="minorHAnsi"/>
                <w:b/>
                <w:color w:val="1D1B11"/>
                <w:sz w:val="20"/>
                <w:lang w:val="es-ES_tradnl"/>
              </w:rPr>
            </w:pPr>
            <w:r w:rsidRPr="00021A97">
              <w:rPr>
                <w:rFonts w:cstheme="minorHAnsi"/>
                <w:color w:val="1D1B11"/>
                <w:sz w:val="20"/>
                <w:lang w:val="es-ES_tradnl"/>
              </w:rPr>
              <w:t xml:space="preserve">Documentación y corrección de las referencias </w:t>
            </w:r>
          </w:p>
        </w:tc>
        <w:tc>
          <w:tcPr>
            <w:cnfStyle w:val="000100000000"/>
            <w:tcW w:w="1601" w:type="dxa"/>
            <w:shd w:val="clear" w:color="auto" w:fill="auto"/>
          </w:tcPr>
          <w:p w:rsidR="00DA3143" w:rsidRPr="00021A97" w:rsidRDefault="00DA3143" w:rsidP="00C276AD">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F87FDB" w:rsidRPr="00021A97">
        <w:trPr>
          <w:cnfStyle w:val="000000100000"/>
          <w:trHeight w:val="1664"/>
        </w:trPr>
        <w:tc>
          <w:tcPr>
            <w:cnfStyle w:val="001000000000"/>
            <w:tcW w:w="1808" w:type="dxa"/>
            <w:shd w:val="clear" w:color="auto" w:fill="auto"/>
          </w:tcPr>
          <w:p w:rsidR="00F87FDB" w:rsidRPr="00021A97" w:rsidRDefault="00F87FDB" w:rsidP="00BB28C7">
            <w:pPr>
              <w:jc w:val="center"/>
              <w:rPr>
                <w:rFonts w:cstheme="minorHAnsi"/>
                <w:b w:val="0"/>
                <w:color w:val="1D1B11"/>
                <w:sz w:val="20"/>
                <w:lang w:val="es-ES_tradnl"/>
              </w:rPr>
            </w:pPr>
            <w:r w:rsidRPr="00021A97">
              <w:rPr>
                <w:rFonts w:cstheme="minorHAnsi"/>
                <w:b w:val="0"/>
                <w:color w:val="1D1B11"/>
                <w:sz w:val="20"/>
                <w:lang w:val="es-ES_tradnl"/>
              </w:rPr>
              <w:t>0.</w:t>
            </w:r>
            <w:r w:rsidR="00BB28C7" w:rsidRPr="00021A97">
              <w:rPr>
                <w:rFonts w:cstheme="minorHAnsi"/>
                <w:b w:val="0"/>
                <w:color w:val="1D1B11"/>
                <w:sz w:val="20"/>
                <w:lang w:val="es-ES_tradnl"/>
              </w:rPr>
              <w:t>7</w:t>
            </w:r>
            <w:r w:rsidRPr="00021A97">
              <w:rPr>
                <w:rFonts w:cstheme="minorHAnsi"/>
                <w:b w:val="0"/>
                <w:color w:val="1D1B11"/>
                <w:sz w:val="20"/>
                <w:lang w:val="es-ES_tradnl"/>
              </w:rPr>
              <w:t>.</w:t>
            </w:r>
            <w:r w:rsidR="00BB28C7" w:rsidRPr="00021A97">
              <w:rPr>
                <w:rFonts w:cstheme="minorHAnsi"/>
                <w:b w:val="0"/>
                <w:color w:val="1D1B11"/>
                <w:sz w:val="20"/>
                <w:lang w:val="es-ES_tradnl"/>
              </w:rPr>
              <w:t>1</w:t>
            </w:r>
          </w:p>
        </w:tc>
        <w:tc>
          <w:tcPr>
            <w:cnfStyle w:val="000010000000"/>
            <w:tcW w:w="1314" w:type="dxa"/>
            <w:shd w:val="clear" w:color="auto" w:fill="auto"/>
          </w:tcPr>
          <w:p w:rsidR="00F87FDB" w:rsidRPr="00021A97" w:rsidRDefault="00F87FDB" w:rsidP="0014764C">
            <w:pPr>
              <w:autoSpaceDE w:val="0"/>
              <w:autoSpaceDN w:val="0"/>
              <w:adjustRightInd w:val="0"/>
              <w:rPr>
                <w:rFonts w:cstheme="minorHAnsi"/>
                <w:b/>
                <w:color w:val="1D1B11"/>
                <w:sz w:val="20"/>
                <w:lang w:val="es-ES_tradnl"/>
              </w:rPr>
            </w:pPr>
            <w:r w:rsidRPr="00021A97">
              <w:rPr>
                <w:rFonts w:cstheme="minorHAnsi"/>
                <w:color w:val="1D1B11"/>
                <w:sz w:val="20"/>
                <w:lang w:val="es-ES_tradnl"/>
              </w:rPr>
              <w:t>28/04/2010</w:t>
            </w:r>
          </w:p>
        </w:tc>
        <w:tc>
          <w:tcPr>
            <w:tcW w:w="1698" w:type="dxa"/>
            <w:shd w:val="clear" w:color="auto" w:fill="auto"/>
          </w:tcPr>
          <w:p w:rsidR="00F87FDB" w:rsidRPr="00021A97" w:rsidRDefault="00F87FDB" w:rsidP="0014764C">
            <w:pPr>
              <w:cnfStyle w:val="000000100000"/>
              <w:rPr>
                <w:rFonts w:cstheme="minorHAnsi"/>
                <w:b/>
                <w:color w:val="1D1B11"/>
                <w:sz w:val="20"/>
                <w:lang w:val="es-ES_tradnl"/>
              </w:rPr>
            </w:pPr>
            <w:r w:rsidRPr="00021A97">
              <w:rPr>
                <w:rFonts w:cstheme="minorHAnsi"/>
                <w:color w:val="1D1B11"/>
                <w:sz w:val="20"/>
                <w:lang w:val="es-ES_tradnl"/>
              </w:rPr>
              <w:t xml:space="preserve">Sección 3 y referencias </w:t>
            </w:r>
          </w:p>
        </w:tc>
        <w:tc>
          <w:tcPr>
            <w:cnfStyle w:val="000010000000"/>
            <w:tcW w:w="1982" w:type="dxa"/>
            <w:shd w:val="clear" w:color="auto" w:fill="auto"/>
          </w:tcPr>
          <w:p w:rsidR="00F87FDB" w:rsidRPr="00021A97" w:rsidRDefault="00BB28C7" w:rsidP="0014764C">
            <w:pPr>
              <w:rPr>
                <w:rFonts w:cstheme="minorHAnsi"/>
                <w:b/>
                <w:color w:val="1D1B11"/>
                <w:sz w:val="20"/>
                <w:lang w:val="es-ES_tradnl"/>
              </w:rPr>
            </w:pPr>
            <w:r w:rsidRPr="00021A97">
              <w:rPr>
                <w:rFonts w:cstheme="minorHAnsi"/>
                <w:color w:val="1D1B11"/>
                <w:sz w:val="20"/>
                <w:lang w:val="es-ES_tradnl"/>
              </w:rPr>
              <w:t xml:space="preserve">Corrección referencias y redacción </w:t>
            </w:r>
            <w:r w:rsidR="00F87FDB" w:rsidRPr="00021A97">
              <w:rPr>
                <w:rFonts w:cstheme="minorHAnsi"/>
                <w:color w:val="1D1B11"/>
                <w:sz w:val="20"/>
                <w:lang w:val="es-ES_tradnl"/>
              </w:rPr>
              <w:t xml:space="preserve"> </w:t>
            </w:r>
          </w:p>
        </w:tc>
        <w:tc>
          <w:tcPr>
            <w:cnfStyle w:val="000100000000"/>
            <w:tcW w:w="1601" w:type="dxa"/>
            <w:shd w:val="clear" w:color="auto" w:fill="auto"/>
          </w:tcPr>
          <w:p w:rsidR="00F87FDB" w:rsidRPr="00021A97" w:rsidRDefault="00F87FDB" w:rsidP="0014764C">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0E3D70" w:rsidRPr="00021A97">
        <w:trPr>
          <w:trHeight w:val="1664"/>
        </w:trPr>
        <w:tc>
          <w:tcPr>
            <w:cnfStyle w:val="001000000000"/>
            <w:tcW w:w="1808" w:type="dxa"/>
            <w:shd w:val="clear" w:color="auto" w:fill="auto"/>
          </w:tcPr>
          <w:p w:rsidR="000E3D70" w:rsidRPr="00021A97" w:rsidRDefault="000E3D70" w:rsidP="005F7D0A">
            <w:pPr>
              <w:jc w:val="center"/>
              <w:rPr>
                <w:rFonts w:cstheme="minorHAnsi"/>
                <w:b w:val="0"/>
                <w:color w:val="1D1B11"/>
                <w:sz w:val="20"/>
                <w:lang w:val="es-ES_tradnl"/>
              </w:rPr>
            </w:pPr>
            <w:r w:rsidRPr="00021A97">
              <w:rPr>
                <w:rFonts w:cstheme="minorHAnsi"/>
                <w:b w:val="0"/>
                <w:color w:val="1D1B11"/>
                <w:sz w:val="20"/>
                <w:lang w:val="es-ES_tradnl"/>
              </w:rPr>
              <w:t>0.8.0</w:t>
            </w:r>
          </w:p>
        </w:tc>
        <w:tc>
          <w:tcPr>
            <w:cnfStyle w:val="000010000000"/>
            <w:tcW w:w="1314" w:type="dxa"/>
            <w:shd w:val="clear" w:color="auto" w:fill="auto"/>
          </w:tcPr>
          <w:p w:rsidR="000E3D70" w:rsidRPr="00021A97" w:rsidRDefault="000E3D70" w:rsidP="005F7D0A">
            <w:pPr>
              <w:autoSpaceDE w:val="0"/>
              <w:autoSpaceDN w:val="0"/>
              <w:adjustRightInd w:val="0"/>
              <w:rPr>
                <w:rFonts w:cstheme="minorHAnsi"/>
                <w:color w:val="1D1B11"/>
                <w:sz w:val="20"/>
                <w:lang w:val="es-ES_tradnl"/>
              </w:rPr>
            </w:pPr>
            <w:r w:rsidRPr="00021A97">
              <w:rPr>
                <w:rFonts w:cstheme="minorHAnsi"/>
                <w:color w:val="1D1B11"/>
                <w:sz w:val="20"/>
                <w:lang w:val="es-ES_tradnl"/>
              </w:rPr>
              <w:t>01/05/2010</w:t>
            </w:r>
          </w:p>
        </w:tc>
        <w:tc>
          <w:tcPr>
            <w:tcW w:w="1698" w:type="dxa"/>
            <w:shd w:val="clear" w:color="auto" w:fill="auto"/>
          </w:tcPr>
          <w:p w:rsidR="000E3D70" w:rsidRPr="00021A97" w:rsidRDefault="000E3D70" w:rsidP="000E3D70">
            <w:pPr>
              <w:cnfStyle w:val="000000000000"/>
              <w:rPr>
                <w:rFonts w:cstheme="minorHAnsi"/>
                <w:color w:val="1D1B11"/>
                <w:sz w:val="20"/>
                <w:lang w:val="es-ES_tradnl"/>
              </w:rPr>
            </w:pPr>
            <w:r w:rsidRPr="00021A97">
              <w:rPr>
                <w:rFonts w:cstheme="minorHAnsi"/>
                <w:color w:val="1D1B11"/>
                <w:sz w:val="20"/>
                <w:lang w:val="es-ES_tradnl"/>
              </w:rPr>
              <w:t xml:space="preserve">Sección 3 </w:t>
            </w:r>
          </w:p>
        </w:tc>
        <w:tc>
          <w:tcPr>
            <w:cnfStyle w:val="000010000000"/>
            <w:tcW w:w="1982" w:type="dxa"/>
            <w:shd w:val="clear" w:color="auto" w:fill="auto"/>
          </w:tcPr>
          <w:p w:rsidR="000E3D70" w:rsidRPr="00021A97" w:rsidRDefault="000E3D70" w:rsidP="005F7D0A">
            <w:pPr>
              <w:rPr>
                <w:rFonts w:cstheme="minorHAnsi"/>
                <w:color w:val="1D1B11"/>
                <w:sz w:val="20"/>
                <w:lang w:val="es-ES_tradnl"/>
              </w:rPr>
            </w:pPr>
            <w:r w:rsidRPr="00021A97">
              <w:rPr>
                <w:rFonts w:cstheme="minorHAnsi"/>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021A97" w:rsidRDefault="000E3D70" w:rsidP="005F7D0A">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B81267" w:rsidRPr="00021A97">
        <w:trPr>
          <w:cnfStyle w:val="000000100000"/>
          <w:trHeight w:val="1664"/>
        </w:trPr>
        <w:tc>
          <w:tcPr>
            <w:cnfStyle w:val="001000000000"/>
            <w:tcW w:w="1808" w:type="dxa"/>
            <w:shd w:val="clear" w:color="auto" w:fill="auto"/>
          </w:tcPr>
          <w:p w:rsidR="00B81267" w:rsidRPr="00021A97" w:rsidRDefault="00B81267" w:rsidP="005F7D0A">
            <w:pPr>
              <w:jc w:val="center"/>
              <w:rPr>
                <w:rFonts w:cstheme="minorHAnsi"/>
                <w:b w:val="0"/>
                <w:color w:val="1D1B11"/>
                <w:sz w:val="20"/>
                <w:lang w:val="es-ES_tradnl"/>
              </w:rPr>
            </w:pPr>
            <w:r w:rsidRPr="00021A97">
              <w:rPr>
                <w:rFonts w:cstheme="minorHAnsi"/>
                <w:b w:val="0"/>
                <w:color w:val="1D1B11"/>
                <w:sz w:val="20"/>
                <w:lang w:val="es-ES_tradnl"/>
              </w:rPr>
              <w:t>0.8.1</w:t>
            </w:r>
          </w:p>
        </w:tc>
        <w:tc>
          <w:tcPr>
            <w:cnfStyle w:val="000010000000"/>
            <w:tcW w:w="1314" w:type="dxa"/>
            <w:shd w:val="clear" w:color="auto" w:fill="auto"/>
          </w:tcPr>
          <w:p w:rsidR="00B81267" w:rsidRPr="00021A97" w:rsidRDefault="00B81267" w:rsidP="005F7D0A">
            <w:pPr>
              <w:autoSpaceDE w:val="0"/>
              <w:autoSpaceDN w:val="0"/>
              <w:adjustRightInd w:val="0"/>
              <w:rPr>
                <w:rFonts w:cstheme="minorHAnsi"/>
                <w:b/>
                <w:color w:val="1D1B11"/>
                <w:sz w:val="20"/>
                <w:lang w:val="es-ES_tradnl"/>
              </w:rPr>
            </w:pPr>
            <w:r w:rsidRPr="00021A97">
              <w:rPr>
                <w:rFonts w:cstheme="minorHAnsi"/>
                <w:color w:val="1D1B11"/>
                <w:sz w:val="20"/>
                <w:lang w:val="es-ES_tradnl"/>
              </w:rPr>
              <w:t>2/05/2010</w:t>
            </w:r>
          </w:p>
        </w:tc>
        <w:tc>
          <w:tcPr>
            <w:tcW w:w="1698" w:type="dxa"/>
            <w:shd w:val="clear" w:color="auto" w:fill="auto"/>
          </w:tcPr>
          <w:p w:rsidR="00B81267" w:rsidRPr="00021A97" w:rsidRDefault="00B81267" w:rsidP="000E3D70">
            <w:pPr>
              <w:cnfStyle w:val="000000100000"/>
              <w:rPr>
                <w:rFonts w:cstheme="minorHAnsi"/>
                <w:b/>
                <w:color w:val="1D1B11"/>
                <w:sz w:val="20"/>
                <w:lang w:val="es-ES_tradnl"/>
              </w:rPr>
            </w:pPr>
            <w:r w:rsidRPr="00021A97">
              <w:rPr>
                <w:rFonts w:cstheme="minorHAnsi"/>
                <w:color w:val="1D1B11"/>
                <w:sz w:val="20"/>
                <w:lang w:val="es-ES_tradnl"/>
              </w:rPr>
              <w:t>Todo el documento</w:t>
            </w:r>
          </w:p>
        </w:tc>
        <w:tc>
          <w:tcPr>
            <w:cnfStyle w:val="000010000000"/>
            <w:tcW w:w="1982" w:type="dxa"/>
            <w:shd w:val="clear" w:color="auto" w:fill="auto"/>
          </w:tcPr>
          <w:p w:rsidR="00B81267" w:rsidRPr="00021A97" w:rsidRDefault="00B81267" w:rsidP="005F7D0A">
            <w:pPr>
              <w:rPr>
                <w:rFonts w:cstheme="minorHAnsi"/>
                <w:b/>
                <w:color w:val="1D1B11"/>
                <w:sz w:val="20"/>
                <w:lang w:val="es-ES_tradnl"/>
              </w:rPr>
            </w:pPr>
            <w:r w:rsidRPr="00021A97">
              <w:rPr>
                <w:rFonts w:cstheme="minorHAnsi"/>
                <w:color w:val="1D1B11"/>
                <w:sz w:val="20"/>
                <w:lang w:val="es-ES_tradnl"/>
              </w:rPr>
              <w:t>Revisión de calidad</w:t>
            </w:r>
          </w:p>
        </w:tc>
        <w:tc>
          <w:tcPr>
            <w:cnfStyle w:val="000100000000"/>
            <w:tcW w:w="1601" w:type="dxa"/>
            <w:shd w:val="clear" w:color="auto" w:fill="auto"/>
          </w:tcPr>
          <w:p w:rsidR="00B81267" w:rsidRPr="00021A97" w:rsidRDefault="00B81267" w:rsidP="005F7D0A">
            <w:pPr>
              <w:keepNext/>
              <w:rPr>
                <w:rFonts w:cstheme="minorHAnsi"/>
                <w:b w:val="0"/>
                <w:color w:val="1D1B11"/>
                <w:sz w:val="18"/>
                <w:lang w:val="es-ES_tradnl"/>
              </w:rPr>
            </w:pPr>
            <w:r w:rsidRPr="00021A97">
              <w:rPr>
                <w:rFonts w:cstheme="minorHAnsi"/>
                <w:b w:val="0"/>
                <w:color w:val="1D1B11"/>
                <w:sz w:val="18"/>
                <w:lang w:val="es-ES_tradnl"/>
              </w:rPr>
              <w:t xml:space="preserve">David Suárez, Director de calidad </w:t>
            </w:r>
          </w:p>
        </w:tc>
      </w:tr>
      <w:tr w:rsidR="001A03FC" w:rsidRPr="00021A97">
        <w:trPr>
          <w:trHeight w:val="1664"/>
        </w:trPr>
        <w:tc>
          <w:tcPr>
            <w:cnfStyle w:val="001000000000"/>
            <w:tcW w:w="1808" w:type="dxa"/>
            <w:shd w:val="clear" w:color="auto" w:fill="auto"/>
          </w:tcPr>
          <w:p w:rsidR="001A03FC" w:rsidRPr="00021A97" w:rsidRDefault="001A03FC" w:rsidP="005F7D0A">
            <w:pPr>
              <w:jc w:val="center"/>
              <w:rPr>
                <w:rFonts w:cstheme="minorHAnsi"/>
                <w:b w:val="0"/>
                <w:color w:val="1D1B11"/>
                <w:sz w:val="20"/>
              </w:rPr>
            </w:pPr>
            <w:r w:rsidRPr="00021A97">
              <w:rPr>
                <w:rFonts w:cstheme="minorHAnsi"/>
                <w:b w:val="0"/>
                <w:color w:val="1D1B11"/>
                <w:sz w:val="20"/>
              </w:rPr>
              <w:t>0.9.0</w:t>
            </w:r>
          </w:p>
        </w:tc>
        <w:tc>
          <w:tcPr>
            <w:cnfStyle w:val="000010000000"/>
            <w:tcW w:w="1314" w:type="dxa"/>
            <w:shd w:val="clear" w:color="auto" w:fill="auto"/>
          </w:tcPr>
          <w:p w:rsidR="001A03FC" w:rsidRPr="00021A97" w:rsidRDefault="001A03FC" w:rsidP="005F7D0A">
            <w:pPr>
              <w:autoSpaceDE w:val="0"/>
              <w:autoSpaceDN w:val="0"/>
              <w:adjustRightInd w:val="0"/>
              <w:rPr>
                <w:rFonts w:cstheme="minorHAnsi"/>
                <w:color w:val="1D1B11"/>
                <w:sz w:val="20"/>
                <w:lang w:val="es-ES_tradnl"/>
              </w:rPr>
            </w:pPr>
            <w:r w:rsidRPr="00021A97">
              <w:rPr>
                <w:rFonts w:cstheme="minorHAnsi"/>
                <w:color w:val="1D1B11"/>
                <w:sz w:val="20"/>
                <w:lang w:val="es-ES_tradnl"/>
              </w:rPr>
              <w:t>2/05/2010</w:t>
            </w:r>
          </w:p>
        </w:tc>
        <w:tc>
          <w:tcPr>
            <w:tcW w:w="1698" w:type="dxa"/>
            <w:shd w:val="clear" w:color="auto" w:fill="auto"/>
          </w:tcPr>
          <w:p w:rsidR="001A03FC" w:rsidRPr="00021A97" w:rsidRDefault="001A03FC" w:rsidP="000E3D70">
            <w:pPr>
              <w:cnfStyle w:val="000000000000"/>
              <w:rPr>
                <w:rFonts w:cstheme="minorHAnsi"/>
                <w:color w:val="1D1B11"/>
                <w:sz w:val="20"/>
                <w:lang w:val="es-ES_tradnl"/>
              </w:rPr>
            </w:pPr>
            <w:r w:rsidRPr="00021A97">
              <w:rPr>
                <w:rFonts w:cstheme="minorHAnsi"/>
                <w:color w:val="1D1B11"/>
                <w:sz w:val="20"/>
                <w:lang w:val="es-ES_tradnl"/>
              </w:rPr>
              <w:t xml:space="preserve">Sección 3 </w:t>
            </w:r>
          </w:p>
        </w:tc>
        <w:tc>
          <w:tcPr>
            <w:cnfStyle w:val="000010000000"/>
            <w:tcW w:w="1982" w:type="dxa"/>
            <w:shd w:val="clear" w:color="auto" w:fill="auto"/>
          </w:tcPr>
          <w:p w:rsidR="001A03FC" w:rsidRPr="00021A97" w:rsidRDefault="001A03FC" w:rsidP="005F7D0A">
            <w:pPr>
              <w:rPr>
                <w:rFonts w:cstheme="minorHAnsi"/>
                <w:color w:val="1D1B11"/>
                <w:sz w:val="20"/>
                <w:lang w:val="es-ES_tradnl"/>
              </w:rPr>
            </w:pPr>
            <w:r w:rsidRPr="00021A97">
              <w:rPr>
                <w:rFonts w:cstheme="minorHAnsi"/>
                <w:color w:val="1D1B11"/>
                <w:sz w:val="20"/>
                <w:lang w:val="es-ES_tradnl"/>
              </w:rPr>
              <w:t xml:space="preserve">Documentación acerca del patrón Fachada </w:t>
            </w:r>
          </w:p>
        </w:tc>
        <w:tc>
          <w:tcPr>
            <w:cnfStyle w:val="000100000000"/>
            <w:tcW w:w="1601" w:type="dxa"/>
            <w:shd w:val="clear" w:color="auto" w:fill="auto"/>
          </w:tcPr>
          <w:p w:rsidR="001A03FC" w:rsidRPr="00021A97" w:rsidRDefault="001A03FC" w:rsidP="005F7D0A">
            <w:pPr>
              <w:keepNext/>
              <w:rPr>
                <w:rFonts w:cstheme="minorHAnsi"/>
                <w:b w:val="0"/>
                <w:color w:val="1D1B11"/>
                <w:sz w:val="18"/>
                <w:lang w:val="es-ES_tradnl"/>
              </w:rPr>
            </w:pPr>
            <w:r w:rsidRPr="00021A97">
              <w:rPr>
                <w:rFonts w:cstheme="minorHAnsi"/>
                <w:b w:val="0"/>
                <w:color w:val="1D1B11"/>
                <w:sz w:val="18"/>
                <w:lang w:val="es-ES_tradnl"/>
              </w:rPr>
              <w:t>Andrea Fajardo, Arquitecta</w:t>
            </w:r>
          </w:p>
        </w:tc>
      </w:tr>
      <w:tr w:rsidR="00DD7B52" w:rsidRPr="00021A97">
        <w:trPr>
          <w:cnfStyle w:val="000000100000"/>
          <w:trHeight w:val="1664"/>
        </w:trPr>
        <w:tc>
          <w:tcPr>
            <w:cnfStyle w:val="001000000000"/>
            <w:tcW w:w="1808" w:type="dxa"/>
            <w:shd w:val="clear" w:color="auto" w:fill="auto"/>
          </w:tcPr>
          <w:p w:rsidR="00DD7B52" w:rsidRPr="00021A97" w:rsidRDefault="00DD7B52" w:rsidP="005F7D0A">
            <w:pPr>
              <w:jc w:val="center"/>
              <w:rPr>
                <w:rFonts w:cstheme="minorHAnsi"/>
                <w:b w:val="0"/>
                <w:color w:val="1D1B11"/>
                <w:sz w:val="20"/>
              </w:rPr>
            </w:pPr>
            <w:r w:rsidRPr="00021A97">
              <w:rPr>
                <w:rFonts w:cstheme="minorHAnsi"/>
                <w:b w:val="0"/>
                <w:color w:val="1D1B11"/>
                <w:sz w:val="20"/>
              </w:rPr>
              <w:t>1.0.0</w:t>
            </w:r>
          </w:p>
        </w:tc>
        <w:tc>
          <w:tcPr>
            <w:cnfStyle w:val="000010000000"/>
            <w:tcW w:w="1314" w:type="dxa"/>
            <w:shd w:val="clear" w:color="auto" w:fill="auto"/>
          </w:tcPr>
          <w:p w:rsidR="00DD7B52" w:rsidRPr="00021A97" w:rsidRDefault="00DD7B52" w:rsidP="005F7D0A">
            <w:pPr>
              <w:autoSpaceDE w:val="0"/>
              <w:autoSpaceDN w:val="0"/>
              <w:adjustRightInd w:val="0"/>
              <w:rPr>
                <w:rFonts w:cstheme="minorHAnsi"/>
                <w:b/>
                <w:color w:val="1D1B11"/>
                <w:sz w:val="20"/>
                <w:lang w:val="es-ES_tradnl"/>
              </w:rPr>
            </w:pPr>
            <w:r w:rsidRPr="00021A97">
              <w:rPr>
                <w:rFonts w:cstheme="minorHAnsi"/>
                <w:color w:val="1D1B11"/>
                <w:sz w:val="20"/>
                <w:lang w:val="es-ES_tradnl"/>
              </w:rPr>
              <w:t>03/05/2010</w:t>
            </w:r>
          </w:p>
        </w:tc>
        <w:tc>
          <w:tcPr>
            <w:tcW w:w="1698" w:type="dxa"/>
            <w:shd w:val="clear" w:color="auto" w:fill="auto"/>
          </w:tcPr>
          <w:p w:rsidR="00DD7B52" w:rsidRPr="00021A97" w:rsidRDefault="00DD7B52" w:rsidP="000E3D70">
            <w:pPr>
              <w:cnfStyle w:val="000000100000"/>
              <w:rPr>
                <w:rFonts w:cstheme="minorHAnsi"/>
                <w:b/>
                <w:color w:val="1D1B11"/>
                <w:sz w:val="20"/>
                <w:lang w:val="es-ES_tradnl"/>
              </w:rPr>
            </w:pPr>
            <w:r w:rsidRPr="00021A97">
              <w:rPr>
                <w:rFonts w:cstheme="minorHAnsi"/>
                <w:color w:val="1D1B11"/>
                <w:sz w:val="20"/>
                <w:lang w:val="es-ES_tradnl"/>
              </w:rPr>
              <w:t>Sección 4 diagramas de secuencia servidor cobrar cover e ingresar partida</w:t>
            </w:r>
          </w:p>
        </w:tc>
        <w:tc>
          <w:tcPr>
            <w:cnfStyle w:val="000010000000"/>
            <w:tcW w:w="1982" w:type="dxa"/>
            <w:shd w:val="clear" w:color="auto" w:fill="auto"/>
          </w:tcPr>
          <w:p w:rsidR="00DD7B52" w:rsidRPr="00021A97" w:rsidRDefault="00DD7B52" w:rsidP="005F7D0A">
            <w:pPr>
              <w:rPr>
                <w:rFonts w:cstheme="minorHAnsi"/>
                <w:b/>
                <w:color w:val="1D1B11"/>
                <w:sz w:val="20"/>
                <w:lang w:val="es-ES_tradnl"/>
              </w:rPr>
            </w:pPr>
            <w:r w:rsidRPr="00021A97">
              <w:rPr>
                <w:rFonts w:cstheme="minorHAnsi"/>
                <w:color w:val="1D1B11"/>
                <w:sz w:val="20"/>
                <w:lang w:val="es-ES_tradnl"/>
              </w:rPr>
              <w:t>Documentación e Imagen</w:t>
            </w:r>
          </w:p>
        </w:tc>
        <w:tc>
          <w:tcPr>
            <w:cnfStyle w:val="000100000000"/>
            <w:tcW w:w="1601" w:type="dxa"/>
            <w:shd w:val="clear" w:color="auto" w:fill="auto"/>
          </w:tcPr>
          <w:p w:rsidR="00DD7B52" w:rsidRPr="00021A97" w:rsidRDefault="00DD7B52" w:rsidP="005F7D0A">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9A1D8B" w:rsidRPr="00021A97">
        <w:trPr>
          <w:trHeight w:val="1664"/>
        </w:trPr>
        <w:tc>
          <w:tcPr>
            <w:cnfStyle w:val="001000000000"/>
            <w:tcW w:w="1808" w:type="dxa"/>
            <w:shd w:val="clear" w:color="auto" w:fill="auto"/>
          </w:tcPr>
          <w:p w:rsidR="009A1D8B" w:rsidRPr="00021A97" w:rsidRDefault="009A1D8B" w:rsidP="005F7D0A">
            <w:pPr>
              <w:jc w:val="center"/>
              <w:rPr>
                <w:rFonts w:cstheme="minorHAnsi"/>
                <w:b w:val="0"/>
                <w:color w:val="1D1B11"/>
                <w:sz w:val="20"/>
              </w:rPr>
            </w:pPr>
            <w:r w:rsidRPr="00021A97">
              <w:rPr>
                <w:rFonts w:cstheme="minorHAnsi"/>
                <w:b w:val="0"/>
                <w:color w:val="1D1B11"/>
                <w:sz w:val="20"/>
              </w:rPr>
              <w:lastRenderedPageBreak/>
              <w:t>1.1.0</w:t>
            </w:r>
          </w:p>
        </w:tc>
        <w:tc>
          <w:tcPr>
            <w:cnfStyle w:val="000010000000"/>
            <w:tcW w:w="1314" w:type="dxa"/>
            <w:shd w:val="clear" w:color="auto" w:fill="auto"/>
          </w:tcPr>
          <w:p w:rsidR="009A1D8B" w:rsidRPr="00021A97" w:rsidRDefault="009A1D8B" w:rsidP="00245A05">
            <w:pPr>
              <w:autoSpaceDE w:val="0"/>
              <w:autoSpaceDN w:val="0"/>
              <w:adjustRightInd w:val="0"/>
              <w:rPr>
                <w:rFonts w:cstheme="minorHAnsi"/>
                <w:b/>
                <w:color w:val="1D1B11"/>
                <w:sz w:val="20"/>
                <w:lang w:val="es-ES_tradnl"/>
              </w:rPr>
            </w:pPr>
            <w:r w:rsidRPr="00021A97">
              <w:rPr>
                <w:rFonts w:cstheme="minorHAnsi"/>
                <w:color w:val="1D1B11"/>
                <w:sz w:val="20"/>
                <w:lang w:val="es-ES_tradnl"/>
              </w:rPr>
              <w:t>03/05/2010</w:t>
            </w:r>
          </w:p>
        </w:tc>
        <w:tc>
          <w:tcPr>
            <w:tcW w:w="1698" w:type="dxa"/>
            <w:shd w:val="clear" w:color="auto" w:fill="auto"/>
          </w:tcPr>
          <w:p w:rsidR="009A1D8B" w:rsidRPr="00021A97" w:rsidRDefault="009A1D8B" w:rsidP="009A1D8B">
            <w:pPr>
              <w:cnfStyle w:val="000000000000"/>
              <w:rPr>
                <w:rFonts w:cstheme="minorHAnsi"/>
                <w:b/>
                <w:color w:val="1D1B11"/>
                <w:sz w:val="20"/>
                <w:lang w:val="es-ES_tradnl"/>
              </w:rPr>
            </w:pPr>
            <w:r w:rsidRPr="00021A97">
              <w:rPr>
                <w:rFonts w:cstheme="minorHAnsi"/>
                <w:color w:val="1D1B11"/>
                <w:sz w:val="20"/>
                <w:lang w:val="es-ES_tradnl"/>
              </w:rPr>
              <w:t>Sección 4 diseño Alto Nivel-Diagrama Despliegue</w:t>
            </w:r>
          </w:p>
        </w:tc>
        <w:tc>
          <w:tcPr>
            <w:cnfStyle w:val="000010000000"/>
            <w:tcW w:w="1982" w:type="dxa"/>
            <w:shd w:val="clear" w:color="auto" w:fill="auto"/>
          </w:tcPr>
          <w:p w:rsidR="009A1D8B" w:rsidRPr="00021A97" w:rsidRDefault="009A1D8B" w:rsidP="009A1D8B">
            <w:pPr>
              <w:rPr>
                <w:rFonts w:cstheme="minorHAnsi"/>
                <w:b/>
                <w:color w:val="1D1B11"/>
                <w:sz w:val="20"/>
                <w:lang w:val="es-ES_tradnl"/>
              </w:rPr>
            </w:pPr>
            <w:r w:rsidRPr="00021A97">
              <w:rPr>
                <w:rFonts w:cstheme="minorHAnsi"/>
                <w:color w:val="1D1B11"/>
                <w:sz w:val="20"/>
                <w:lang w:val="es-ES_tradnl"/>
              </w:rPr>
              <w:t>Documentación y Diagrama</w:t>
            </w:r>
          </w:p>
        </w:tc>
        <w:tc>
          <w:tcPr>
            <w:cnfStyle w:val="000100000000"/>
            <w:tcW w:w="1601" w:type="dxa"/>
            <w:shd w:val="clear" w:color="auto" w:fill="auto"/>
          </w:tcPr>
          <w:p w:rsidR="009A1D8B" w:rsidRPr="00021A97" w:rsidRDefault="009A1D8B" w:rsidP="00245A05">
            <w:pPr>
              <w:keepNext/>
              <w:rPr>
                <w:rFonts w:cstheme="minorHAnsi"/>
                <w:b w:val="0"/>
                <w:color w:val="1D1B11"/>
                <w:sz w:val="18"/>
                <w:lang w:val="es-ES_tradnl"/>
              </w:rPr>
            </w:pPr>
            <w:r w:rsidRPr="00021A97">
              <w:rPr>
                <w:rFonts w:cstheme="minorHAnsi"/>
                <w:b w:val="0"/>
                <w:color w:val="1D1B11"/>
                <w:sz w:val="18"/>
                <w:lang w:val="es-ES_tradnl"/>
              </w:rPr>
              <w:t>Néstor Diazgranados</w:t>
            </w:r>
            <w:r w:rsidR="00557F8A" w:rsidRPr="00021A97">
              <w:rPr>
                <w:rFonts w:cstheme="minorHAnsi"/>
                <w:b w:val="0"/>
                <w:color w:val="1D1B11"/>
                <w:sz w:val="18"/>
                <w:lang w:val="es-ES_tradnl"/>
              </w:rPr>
              <w:t>, Diseñador Gráfico</w:t>
            </w:r>
          </w:p>
        </w:tc>
      </w:tr>
      <w:tr w:rsidR="009A1D8B" w:rsidRPr="00021A97">
        <w:trPr>
          <w:cnfStyle w:val="000000100000"/>
          <w:trHeight w:val="1664"/>
        </w:trPr>
        <w:tc>
          <w:tcPr>
            <w:cnfStyle w:val="001000000000"/>
            <w:tcW w:w="1808" w:type="dxa"/>
            <w:shd w:val="clear" w:color="auto" w:fill="auto"/>
          </w:tcPr>
          <w:p w:rsidR="009A1D8B" w:rsidRPr="00021A97" w:rsidRDefault="009A1D8B" w:rsidP="005F7D0A">
            <w:pPr>
              <w:jc w:val="center"/>
              <w:rPr>
                <w:rFonts w:cstheme="minorHAnsi"/>
                <w:b w:val="0"/>
                <w:color w:val="1D1B11"/>
                <w:sz w:val="20"/>
              </w:rPr>
            </w:pPr>
            <w:r w:rsidRPr="00021A97">
              <w:rPr>
                <w:rFonts w:cstheme="minorHAnsi"/>
                <w:b w:val="0"/>
                <w:color w:val="1D1B11"/>
                <w:sz w:val="20"/>
              </w:rPr>
              <w:t>1.2.0</w:t>
            </w:r>
          </w:p>
        </w:tc>
        <w:tc>
          <w:tcPr>
            <w:cnfStyle w:val="000010000000"/>
            <w:tcW w:w="1314" w:type="dxa"/>
            <w:shd w:val="clear" w:color="auto" w:fill="auto"/>
          </w:tcPr>
          <w:p w:rsidR="009A1D8B" w:rsidRPr="00021A97" w:rsidRDefault="009A1D8B" w:rsidP="00245A05">
            <w:pPr>
              <w:autoSpaceDE w:val="0"/>
              <w:autoSpaceDN w:val="0"/>
              <w:adjustRightInd w:val="0"/>
              <w:rPr>
                <w:rFonts w:cstheme="minorHAnsi"/>
                <w:color w:val="1D1B11"/>
                <w:sz w:val="20"/>
                <w:lang w:val="es-ES_tradnl"/>
              </w:rPr>
            </w:pPr>
            <w:r w:rsidRPr="00021A97">
              <w:rPr>
                <w:rFonts w:cstheme="minorHAnsi"/>
                <w:color w:val="1D1B11"/>
                <w:sz w:val="20"/>
                <w:lang w:val="es-ES_tradnl"/>
              </w:rPr>
              <w:t>03/05/2010</w:t>
            </w:r>
          </w:p>
        </w:tc>
        <w:tc>
          <w:tcPr>
            <w:tcW w:w="1698" w:type="dxa"/>
            <w:shd w:val="clear" w:color="auto" w:fill="auto"/>
          </w:tcPr>
          <w:p w:rsidR="009A1D8B" w:rsidRPr="00021A97" w:rsidRDefault="009A1D8B" w:rsidP="009A1D8B">
            <w:pPr>
              <w:cnfStyle w:val="000000100000"/>
              <w:rPr>
                <w:rFonts w:cstheme="minorHAnsi"/>
                <w:color w:val="1D1B11"/>
                <w:sz w:val="20"/>
                <w:lang w:val="es-ES_tradnl"/>
              </w:rPr>
            </w:pPr>
            <w:r w:rsidRPr="00021A97">
              <w:rPr>
                <w:rFonts w:cstheme="minorHAnsi"/>
                <w:color w:val="1D1B11"/>
                <w:sz w:val="20"/>
                <w:lang w:val="es-ES_tradnl"/>
              </w:rPr>
              <w:t xml:space="preserve">Sección 4.1.4 </w:t>
            </w:r>
          </w:p>
        </w:tc>
        <w:tc>
          <w:tcPr>
            <w:cnfStyle w:val="000010000000"/>
            <w:tcW w:w="1982" w:type="dxa"/>
            <w:shd w:val="clear" w:color="auto" w:fill="auto"/>
          </w:tcPr>
          <w:p w:rsidR="009A1D8B" w:rsidRPr="00021A97" w:rsidRDefault="009A1D8B" w:rsidP="00245A05">
            <w:pPr>
              <w:rPr>
                <w:rFonts w:cstheme="minorHAnsi"/>
                <w:color w:val="1D1B11"/>
                <w:sz w:val="20"/>
                <w:lang w:val="es-ES_tradnl"/>
              </w:rPr>
            </w:pPr>
            <w:r w:rsidRPr="00021A97">
              <w:rPr>
                <w:rFonts w:cstheme="minorHAnsi"/>
                <w:color w:val="1D1B11"/>
                <w:sz w:val="20"/>
                <w:lang w:val="es-ES_tradnl"/>
              </w:rPr>
              <w:t>Documentación</w:t>
            </w:r>
          </w:p>
        </w:tc>
        <w:tc>
          <w:tcPr>
            <w:cnfStyle w:val="000100000000"/>
            <w:tcW w:w="1601" w:type="dxa"/>
            <w:shd w:val="clear" w:color="auto" w:fill="auto"/>
          </w:tcPr>
          <w:p w:rsidR="009A1D8B" w:rsidRPr="00021A97" w:rsidRDefault="009A1D8B" w:rsidP="00245A05">
            <w:pPr>
              <w:keepNext/>
              <w:rPr>
                <w:rFonts w:cstheme="minorHAnsi"/>
                <w:b w:val="0"/>
                <w:color w:val="1D1B11"/>
                <w:sz w:val="18"/>
                <w:lang w:val="es-ES_tradnl"/>
              </w:rPr>
            </w:pPr>
            <w:r w:rsidRPr="00021A97">
              <w:rPr>
                <w:rFonts w:cstheme="minorHAnsi"/>
                <w:b w:val="0"/>
                <w:color w:val="1D1B11"/>
                <w:sz w:val="18"/>
                <w:lang w:val="es-ES_tradnl"/>
              </w:rPr>
              <w:t>Néstor Diazgranados</w:t>
            </w:r>
            <w:r w:rsidR="00557F8A" w:rsidRPr="00021A97">
              <w:rPr>
                <w:rFonts w:cstheme="minorHAnsi"/>
                <w:b w:val="0"/>
                <w:color w:val="1D1B11"/>
                <w:sz w:val="18"/>
                <w:lang w:val="es-ES_tradnl"/>
              </w:rPr>
              <w:t xml:space="preserve">, </w:t>
            </w:r>
            <w:r w:rsidR="00590C27" w:rsidRPr="00021A97">
              <w:rPr>
                <w:rFonts w:cstheme="minorHAnsi"/>
                <w:b w:val="0"/>
                <w:color w:val="1D1B11"/>
                <w:sz w:val="18"/>
                <w:lang w:val="es-ES_tradnl"/>
              </w:rPr>
              <w:t>Diseñador</w:t>
            </w:r>
            <w:r w:rsidR="00557F8A" w:rsidRPr="00021A97">
              <w:rPr>
                <w:rFonts w:cstheme="minorHAnsi"/>
                <w:b w:val="0"/>
                <w:color w:val="1D1B11"/>
                <w:sz w:val="18"/>
                <w:lang w:val="es-ES_tradnl"/>
              </w:rPr>
              <w:t xml:space="preserve"> Gráfico</w:t>
            </w:r>
          </w:p>
        </w:tc>
      </w:tr>
      <w:tr w:rsidR="00557F8A" w:rsidRPr="00021A97">
        <w:trPr>
          <w:trHeight w:val="1664"/>
        </w:trPr>
        <w:tc>
          <w:tcPr>
            <w:cnfStyle w:val="001000000000"/>
            <w:tcW w:w="1808" w:type="dxa"/>
            <w:shd w:val="clear" w:color="auto" w:fill="auto"/>
          </w:tcPr>
          <w:p w:rsidR="00557F8A" w:rsidRPr="00021A97" w:rsidRDefault="00557F8A" w:rsidP="005F7D0A">
            <w:pPr>
              <w:jc w:val="center"/>
              <w:rPr>
                <w:rFonts w:cstheme="minorHAnsi"/>
                <w:b w:val="0"/>
                <w:color w:val="1D1B11"/>
                <w:sz w:val="20"/>
              </w:rPr>
            </w:pPr>
            <w:r w:rsidRPr="00021A97">
              <w:rPr>
                <w:rFonts w:cstheme="minorHAnsi"/>
                <w:b w:val="0"/>
                <w:color w:val="1D1B11"/>
                <w:sz w:val="20"/>
              </w:rPr>
              <w:t>1.3.0</w:t>
            </w:r>
          </w:p>
        </w:tc>
        <w:tc>
          <w:tcPr>
            <w:cnfStyle w:val="000010000000"/>
            <w:tcW w:w="1314" w:type="dxa"/>
            <w:shd w:val="clear" w:color="auto" w:fill="auto"/>
          </w:tcPr>
          <w:p w:rsidR="00557F8A" w:rsidRPr="00021A97" w:rsidRDefault="00557F8A" w:rsidP="00245A05">
            <w:pPr>
              <w:autoSpaceDE w:val="0"/>
              <w:autoSpaceDN w:val="0"/>
              <w:adjustRightInd w:val="0"/>
              <w:rPr>
                <w:rFonts w:cstheme="minorHAnsi"/>
                <w:color w:val="1D1B11"/>
                <w:sz w:val="20"/>
                <w:lang w:val="es-ES_tradnl"/>
              </w:rPr>
            </w:pPr>
            <w:r w:rsidRPr="00021A97">
              <w:rPr>
                <w:rFonts w:cstheme="minorHAnsi"/>
                <w:color w:val="1D1B11"/>
                <w:sz w:val="20"/>
                <w:lang w:val="es-ES_tradnl"/>
              </w:rPr>
              <w:t>04/05/2010</w:t>
            </w:r>
          </w:p>
        </w:tc>
        <w:tc>
          <w:tcPr>
            <w:tcW w:w="1698" w:type="dxa"/>
            <w:shd w:val="clear" w:color="auto" w:fill="auto"/>
          </w:tcPr>
          <w:p w:rsidR="00557F8A" w:rsidRPr="00021A97" w:rsidRDefault="00557F8A" w:rsidP="009A1D8B">
            <w:pPr>
              <w:cnfStyle w:val="000000000000"/>
              <w:rPr>
                <w:rFonts w:cstheme="minorHAnsi"/>
                <w:color w:val="1D1B11"/>
                <w:sz w:val="20"/>
                <w:lang w:val="es-ES_tradnl"/>
              </w:rPr>
            </w:pPr>
            <w:r w:rsidRPr="00021A97">
              <w:rPr>
                <w:rFonts w:cstheme="minorHAnsi"/>
                <w:color w:val="1D1B11"/>
                <w:sz w:val="20"/>
                <w:lang w:val="es-ES_tradnl"/>
              </w:rPr>
              <w:t xml:space="preserve">Sección </w:t>
            </w:r>
            <w:r w:rsidR="00CB0DCA" w:rsidRPr="00021A97">
              <w:rPr>
                <w:rFonts w:cstheme="minorHAnsi"/>
                <w:color w:val="1D1B11"/>
                <w:sz w:val="20"/>
                <w:lang w:val="es-ES_tradnl"/>
              </w:rPr>
              <w:t xml:space="preserve">4.4 </w:t>
            </w:r>
            <w:r w:rsidRPr="00021A97">
              <w:rPr>
                <w:rFonts w:cstheme="minorHAnsi"/>
                <w:color w:val="1D1B11"/>
                <w:sz w:val="20"/>
                <w:lang w:val="es-ES_tradnl"/>
              </w:rPr>
              <w:t>Diagramas de Secuencia</w:t>
            </w:r>
          </w:p>
        </w:tc>
        <w:tc>
          <w:tcPr>
            <w:cnfStyle w:val="000010000000"/>
            <w:tcW w:w="1982" w:type="dxa"/>
            <w:shd w:val="clear" w:color="auto" w:fill="auto"/>
          </w:tcPr>
          <w:p w:rsidR="00557F8A" w:rsidRPr="00021A97" w:rsidRDefault="00557F8A" w:rsidP="00245A05">
            <w:pPr>
              <w:rPr>
                <w:rFonts w:cstheme="minorHAnsi"/>
                <w:color w:val="1D1B11"/>
                <w:sz w:val="20"/>
                <w:lang w:val="es-ES_tradnl"/>
              </w:rPr>
            </w:pPr>
            <w:r w:rsidRPr="00021A97">
              <w:rPr>
                <w:rFonts w:cstheme="minorHAnsi"/>
                <w:color w:val="1D1B11"/>
                <w:sz w:val="20"/>
                <w:lang w:val="es-ES_tradnl"/>
              </w:rPr>
              <w:t>Diagramas y documentación</w:t>
            </w:r>
          </w:p>
        </w:tc>
        <w:tc>
          <w:tcPr>
            <w:cnfStyle w:val="000100000000"/>
            <w:tcW w:w="1601" w:type="dxa"/>
            <w:shd w:val="clear" w:color="auto" w:fill="auto"/>
          </w:tcPr>
          <w:p w:rsidR="00557F8A" w:rsidRPr="00021A97" w:rsidRDefault="00557F8A" w:rsidP="00245A05">
            <w:pPr>
              <w:keepNext/>
              <w:rPr>
                <w:rFonts w:cstheme="minorHAnsi"/>
                <w:b w:val="0"/>
                <w:color w:val="1D1B11"/>
                <w:sz w:val="18"/>
                <w:lang w:val="es-CO"/>
              </w:rPr>
            </w:pPr>
            <w:r w:rsidRPr="00021A97">
              <w:rPr>
                <w:rFonts w:cstheme="minorHAnsi"/>
                <w:b w:val="0"/>
                <w:color w:val="1D1B11"/>
                <w:sz w:val="18"/>
                <w:lang w:val="es-ES_tradnl"/>
              </w:rPr>
              <w:t>David Suárez, Director de Calidad</w:t>
            </w:r>
          </w:p>
        </w:tc>
      </w:tr>
      <w:tr w:rsidR="00FF10A2" w:rsidRPr="00021A97">
        <w:trPr>
          <w:cnfStyle w:val="000000100000"/>
          <w:trHeight w:val="1664"/>
        </w:trPr>
        <w:tc>
          <w:tcPr>
            <w:cnfStyle w:val="001000000000"/>
            <w:tcW w:w="1808" w:type="dxa"/>
            <w:shd w:val="clear" w:color="auto" w:fill="auto"/>
          </w:tcPr>
          <w:p w:rsidR="00FF10A2" w:rsidRPr="00021A97" w:rsidRDefault="00FF10A2" w:rsidP="005F7D0A">
            <w:pPr>
              <w:jc w:val="center"/>
              <w:rPr>
                <w:rFonts w:cstheme="minorHAnsi"/>
                <w:b w:val="0"/>
                <w:color w:val="1D1B11"/>
                <w:sz w:val="20"/>
              </w:rPr>
            </w:pPr>
            <w:r w:rsidRPr="00021A97">
              <w:rPr>
                <w:rFonts w:cstheme="minorHAnsi"/>
                <w:b w:val="0"/>
                <w:color w:val="1D1B11"/>
                <w:sz w:val="20"/>
              </w:rPr>
              <w:t>1.4.0</w:t>
            </w:r>
          </w:p>
        </w:tc>
        <w:tc>
          <w:tcPr>
            <w:cnfStyle w:val="000010000000"/>
            <w:tcW w:w="1314" w:type="dxa"/>
            <w:shd w:val="clear" w:color="auto" w:fill="auto"/>
          </w:tcPr>
          <w:p w:rsidR="00FF10A2" w:rsidRPr="00021A97" w:rsidRDefault="00FF10A2" w:rsidP="00176AEB">
            <w:pPr>
              <w:autoSpaceDE w:val="0"/>
              <w:autoSpaceDN w:val="0"/>
              <w:adjustRightInd w:val="0"/>
              <w:rPr>
                <w:rFonts w:cstheme="minorHAnsi"/>
                <w:color w:val="1D1B11"/>
                <w:sz w:val="20"/>
                <w:lang w:val="es-ES_tradnl"/>
              </w:rPr>
            </w:pPr>
            <w:r w:rsidRPr="00021A97">
              <w:rPr>
                <w:rFonts w:cstheme="minorHAnsi"/>
                <w:color w:val="1D1B11"/>
                <w:sz w:val="20"/>
                <w:lang w:val="es-ES_tradnl"/>
              </w:rPr>
              <w:t>04/05/2010</w:t>
            </w:r>
          </w:p>
        </w:tc>
        <w:tc>
          <w:tcPr>
            <w:tcW w:w="1698" w:type="dxa"/>
            <w:shd w:val="clear" w:color="auto" w:fill="auto"/>
          </w:tcPr>
          <w:p w:rsidR="00FF10A2" w:rsidRPr="00021A97" w:rsidRDefault="00590C27" w:rsidP="00FF10A2">
            <w:pPr>
              <w:cnfStyle w:val="000000100000"/>
              <w:rPr>
                <w:rFonts w:cstheme="minorHAnsi"/>
                <w:color w:val="1D1B11"/>
                <w:sz w:val="20"/>
                <w:lang w:val="es-ES_tradnl"/>
              </w:rPr>
            </w:pPr>
            <w:r w:rsidRPr="00021A97">
              <w:rPr>
                <w:rFonts w:cstheme="minorHAnsi"/>
                <w:color w:val="1D1B11"/>
                <w:sz w:val="20"/>
                <w:lang w:val="es-ES_tradnl"/>
              </w:rPr>
              <w:t>Sección</w:t>
            </w:r>
            <w:r w:rsidR="00FF10A2" w:rsidRPr="00021A97">
              <w:rPr>
                <w:rFonts w:cstheme="minorHAnsi"/>
                <w:color w:val="1D1B11"/>
                <w:sz w:val="20"/>
                <w:lang w:val="es-ES_tradnl"/>
              </w:rPr>
              <w:t xml:space="preserve"> 6.</w:t>
            </w:r>
          </w:p>
        </w:tc>
        <w:tc>
          <w:tcPr>
            <w:cnfStyle w:val="000010000000"/>
            <w:tcW w:w="1982" w:type="dxa"/>
            <w:shd w:val="clear" w:color="auto" w:fill="auto"/>
          </w:tcPr>
          <w:p w:rsidR="00FF10A2" w:rsidRPr="00021A97" w:rsidRDefault="00FF10A2" w:rsidP="00245A05">
            <w:pPr>
              <w:rPr>
                <w:rFonts w:cstheme="minorHAnsi"/>
                <w:color w:val="1D1B11"/>
                <w:sz w:val="20"/>
                <w:lang w:val="es-ES_tradnl"/>
              </w:rPr>
            </w:pPr>
            <w:r w:rsidRPr="00021A97">
              <w:rPr>
                <w:rFonts w:cstheme="minorHAnsi"/>
                <w:color w:val="1D1B11"/>
                <w:sz w:val="20"/>
                <w:lang w:val="es-ES_tradnl"/>
              </w:rPr>
              <w:t>Documentación de la interfaz de usuario y el árbol de navegabilidad</w:t>
            </w:r>
          </w:p>
        </w:tc>
        <w:tc>
          <w:tcPr>
            <w:cnfStyle w:val="000100000000"/>
            <w:tcW w:w="1601" w:type="dxa"/>
            <w:shd w:val="clear" w:color="auto" w:fill="auto"/>
          </w:tcPr>
          <w:p w:rsidR="00FF10A2" w:rsidRPr="00021A97" w:rsidRDefault="00FF10A2" w:rsidP="00245A05">
            <w:pPr>
              <w:keepNext/>
              <w:rPr>
                <w:rFonts w:cstheme="minorHAnsi"/>
                <w:b w:val="0"/>
                <w:color w:val="1D1B11"/>
                <w:sz w:val="18"/>
                <w:lang w:val="es-ES_tradnl"/>
              </w:rPr>
            </w:pPr>
            <w:r w:rsidRPr="00021A97">
              <w:rPr>
                <w:rFonts w:cstheme="minorHAnsi"/>
                <w:b w:val="0"/>
                <w:color w:val="1D1B11"/>
                <w:sz w:val="18"/>
                <w:lang w:val="es-ES_tradnl"/>
              </w:rPr>
              <w:t>William Jiménez, Administrador de configuraciones y documentación.</w:t>
            </w:r>
          </w:p>
        </w:tc>
      </w:tr>
      <w:tr w:rsidR="008D5184" w:rsidRPr="00021A97">
        <w:trPr>
          <w:trHeight w:val="1664"/>
        </w:trPr>
        <w:tc>
          <w:tcPr>
            <w:cnfStyle w:val="001000000000"/>
            <w:tcW w:w="1808" w:type="dxa"/>
            <w:shd w:val="clear" w:color="auto" w:fill="auto"/>
          </w:tcPr>
          <w:p w:rsidR="008D5184" w:rsidRPr="00021A97" w:rsidRDefault="008D5184" w:rsidP="005F7D0A">
            <w:pPr>
              <w:jc w:val="center"/>
              <w:rPr>
                <w:rFonts w:cstheme="minorHAnsi"/>
                <w:b w:val="0"/>
                <w:color w:val="1D1B11"/>
                <w:sz w:val="20"/>
              </w:rPr>
            </w:pPr>
            <w:r w:rsidRPr="00021A97">
              <w:rPr>
                <w:rFonts w:cstheme="minorHAnsi"/>
                <w:b w:val="0"/>
                <w:color w:val="1D1B11"/>
                <w:sz w:val="20"/>
              </w:rPr>
              <w:t>1.5.0</w:t>
            </w:r>
          </w:p>
        </w:tc>
        <w:tc>
          <w:tcPr>
            <w:cnfStyle w:val="000010000000"/>
            <w:tcW w:w="1314" w:type="dxa"/>
            <w:shd w:val="clear" w:color="auto" w:fill="auto"/>
          </w:tcPr>
          <w:p w:rsidR="008D5184" w:rsidRPr="00590C27" w:rsidRDefault="008D5184" w:rsidP="00176AEB">
            <w:pPr>
              <w:autoSpaceDE w:val="0"/>
              <w:autoSpaceDN w:val="0"/>
              <w:adjustRightInd w:val="0"/>
              <w:rPr>
                <w:rFonts w:cstheme="minorHAnsi"/>
                <w:color w:val="1D1B11"/>
                <w:sz w:val="20"/>
                <w:lang w:val="es-ES_tradnl"/>
              </w:rPr>
            </w:pPr>
            <w:r w:rsidRPr="00590C27">
              <w:rPr>
                <w:rFonts w:cstheme="minorHAnsi"/>
                <w:color w:val="1D1B11"/>
                <w:sz w:val="20"/>
                <w:lang w:val="es-ES_tradnl"/>
              </w:rPr>
              <w:t>04/05/2010</w:t>
            </w:r>
          </w:p>
        </w:tc>
        <w:tc>
          <w:tcPr>
            <w:tcW w:w="1698" w:type="dxa"/>
            <w:shd w:val="clear" w:color="auto" w:fill="auto"/>
          </w:tcPr>
          <w:p w:rsidR="008D5184" w:rsidRPr="00590C27" w:rsidRDefault="008D5184" w:rsidP="00FF10A2">
            <w:pPr>
              <w:cnfStyle w:val="000000000000"/>
              <w:rPr>
                <w:rFonts w:cstheme="minorHAnsi"/>
                <w:color w:val="1D1B11"/>
                <w:sz w:val="20"/>
                <w:lang w:val="es-ES_tradnl"/>
              </w:rPr>
            </w:pPr>
            <w:r w:rsidRPr="00590C27">
              <w:rPr>
                <w:rFonts w:cstheme="minorHAnsi"/>
                <w:color w:val="1D1B11"/>
                <w:sz w:val="20"/>
                <w:lang w:val="es-ES_tradnl"/>
              </w:rPr>
              <w:t>4.4.1.6, 4.4.2.6</w:t>
            </w:r>
          </w:p>
        </w:tc>
        <w:tc>
          <w:tcPr>
            <w:cnfStyle w:val="000010000000"/>
            <w:tcW w:w="1982" w:type="dxa"/>
            <w:shd w:val="clear" w:color="auto" w:fill="auto"/>
          </w:tcPr>
          <w:p w:rsidR="008D5184" w:rsidRPr="00590C27" w:rsidRDefault="008D5184" w:rsidP="00245A05">
            <w:pPr>
              <w:rPr>
                <w:rFonts w:cstheme="minorHAnsi"/>
                <w:color w:val="1D1B11"/>
                <w:sz w:val="20"/>
                <w:lang w:val="es-ES_tradnl"/>
              </w:rPr>
            </w:pPr>
            <w:r w:rsidRPr="00590C27">
              <w:rPr>
                <w:rFonts w:cstheme="minorHAnsi"/>
                <w:color w:val="1D1B11"/>
                <w:sz w:val="20"/>
                <w:lang w:val="es-ES_tradnl"/>
              </w:rPr>
              <w:t>Documentación</w:t>
            </w:r>
          </w:p>
        </w:tc>
        <w:tc>
          <w:tcPr>
            <w:cnfStyle w:val="000100000000"/>
            <w:tcW w:w="1601" w:type="dxa"/>
            <w:shd w:val="clear" w:color="auto" w:fill="auto"/>
          </w:tcPr>
          <w:p w:rsidR="008D5184" w:rsidRPr="00021A97" w:rsidRDefault="008D5184" w:rsidP="00245A05">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3C34C3" w:rsidRPr="00021A97">
        <w:trPr>
          <w:cnfStyle w:val="000000100000"/>
          <w:trHeight w:val="1664"/>
        </w:trPr>
        <w:tc>
          <w:tcPr>
            <w:cnfStyle w:val="001000000000"/>
            <w:tcW w:w="1808" w:type="dxa"/>
            <w:shd w:val="clear" w:color="auto" w:fill="auto"/>
          </w:tcPr>
          <w:p w:rsidR="003C34C3" w:rsidRPr="00021A97" w:rsidRDefault="003C34C3" w:rsidP="005F7D0A">
            <w:pPr>
              <w:jc w:val="center"/>
              <w:rPr>
                <w:rFonts w:cstheme="minorHAnsi"/>
                <w:b w:val="0"/>
                <w:color w:val="1D1B11"/>
                <w:sz w:val="20"/>
              </w:rPr>
            </w:pPr>
            <w:r w:rsidRPr="00021A97">
              <w:rPr>
                <w:rFonts w:cstheme="minorHAnsi"/>
                <w:b w:val="0"/>
                <w:color w:val="1D1B11"/>
                <w:sz w:val="20"/>
              </w:rPr>
              <w:t>1.6.0</w:t>
            </w:r>
          </w:p>
        </w:tc>
        <w:tc>
          <w:tcPr>
            <w:cnfStyle w:val="000010000000"/>
            <w:tcW w:w="1314" w:type="dxa"/>
            <w:shd w:val="clear" w:color="auto" w:fill="auto"/>
          </w:tcPr>
          <w:p w:rsidR="003C34C3" w:rsidRPr="00021A97" w:rsidRDefault="003C34C3" w:rsidP="00176AEB">
            <w:pPr>
              <w:autoSpaceDE w:val="0"/>
              <w:autoSpaceDN w:val="0"/>
              <w:adjustRightInd w:val="0"/>
              <w:rPr>
                <w:rFonts w:cstheme="minorHAnsi"/>
                <w:b/>
                <w:color w:val="1D1B11"/>
                <w:sz w:val="20"/>
                <w:lang w:val="es-ES_tradnl"/>
              </w:rPr>
            </w:pPr>
            <w:r w:rsidRPr="00021A97">
              <w:rPr>
                <w:rFonts w:cstheme="minorHAnsi"/>
                <w:color w:val="1D1B11"/>
                <w:sz w:val="20"/>
                <w:lang w:val="es-ES_tradnl"/>
              </w:rPr>
              <w:t>04/05/2010</w:t>
            </w:r>
          </w:p>
        </w:tc>
        <w:tc>
          <w:tcPr>
            <w:tcW w:w="1698" w:type="dxa"/>
            <w:shd w:val="clear" w:color="auto" w:fill="auto"/>
          </w:tcPr>
          <w:p w:rsidR="003C34C3" w:rsidRPr="00021A97" w:rsidRDefault="003C34C3" w:rsidP="00FF10A2">
            <w:pPr>
              <w:cnfStyle w:val="000000100000"/>
              <w:rPr>
                <w:rFonts w:cstheme="minorHAnsi"/>
                <w:b/>
                <w:color w:val="1D1B11"/>
                <w:sz w:val="20"/>
                <w:lang w:val="es-ES_tradnl"/>
              </w:rPr>
            </w:pPr>
            <w:r w:rsidRPr="00021A97">
              <w:rPr>
                <w:rFonts w:cstheme="minorHAnsi"/>
                <w:color w:val="1D1B11"/>
                <w:sz w:val="20"/>
                <w:lang w:val="es-ES_tradnl"/>
              </w:rPr>
              <w:t>Sección 5.</w:t>
            </w:r>
          </w:p>
        </w:tc>
        <w:tc>
          <w:tcPr>
            <w:cnfStyle w:val="000010000000"/>
            <w:tcW w:w="1982" w:type="dxa"/>
            <w:shd w:val="clear" w:color="auto" w:fill="auto"/>
          </w:tcPr>
          <w:p w:rsidR="003C34C3" w:rsidRPr="00021A97" w:rsidRDefault="003C34C3" w:rsidP="00245A05">
            <w:pPr>
              <w:rPr>
                <w:rFonts w:cstheme="minorHAnsi"/>
                <w:b/>
                <w:color w:val="1D1B11"/>
                <w:sz w:val="20"/>
                <w:lang w:val="es-ES_tradnl"/>
              </w:rPr>
            </w:pPr>
            <w:r w:rsidRPr="00021A97">
              <w:rPr>
                <w:rFonts w:cstheme="minorHAnsi"/>
                <w:color w:val="1D1B11"/>
                <w:sz w:val="20"/>
                <w:lang w:val="es-ES_tradnl"/>
              </w:rPr>
              <w:t>Elaboración completa de la sección a partir de los diagramas de clases cada una con su hipervínculo a su documentación.</w:t>
            </w:r>
          </w:p>
        </w:tc>
        <w:tc>
          <w:tcPr>
            <w:cnfStyle w:val="000100000000"/>
            <w:tcW w:w="1601" w:type="dxa"/>
            <w:shd w:val="clear" w:color="auto" w:fill="auto"/>
          </w:tcPr>
          <w:p w:rsidR="003C34C3" w:rsidRPr="00021A97" w:rsidRDefault="003C34C3" w:rsidP="00245A05">
            <w:pPr>
              <w:keepNext/>
              <w:rPr>
                <w:rFonts w:cstheme="minorHAnsi"/>
                <w:b w:val="0"/>
                <w:color w:val="1D1B11"/>
                <w:sz w:val="18"/>
                <w:lang w:val="es-ES_tradnl"/>
              </w:rPr>
            </w:pPr>
            <w:r w:rsidRPr="00021A97">
              <w:rPr>
                <w:rFonts w:cstheme="minorHAnsi"/>
                <w:b w:val="0"/>
                <w:color w:val="1D1B11"/>
                <w:sz w:val="18"/>
                <w:lang w:val="es-ES_tradnl"/>
              </w:rPr>
              <w:t>Germán Morales, Director de desarrollo.</w:t>
            </w:r>
          </w:p>
        </w:tc>
      </w:tr>
      <w:tr w:rsidR="00590C27" w:rsidRPr="00021A97">
        <w:trPr>
          <w:trHeight w:val="1664"/>
        </w:trPr>
        <w:tc>
          <w:tcPr>
            <w:cnfStyle w:val="001000000000"/>
            <w:tcW w:w="1808" w:type="dxa"/>
            <w:shd w:val="clear" w:color="auto" w:fill="auto"/>
          </w:tcPr>
          <w:p w:rsidR="00590C27" w:rsidRPr="00590C27" w:rsidRDefault="00590C27" w:rsidP="005F7D0A">
            <w:pPr>
              <w:jc w:val="center"/>
              <w:rPr>
                <w:rFonts w:cstheme="minorHAnsi"/>
                <w:b w:val="0"/>
                <w:color w:val="1D1B11"/>
                <w:sz w:val="20"/>
              </w:rPr>
            </w:pPr>
            <w:r w:rsidRPr="00590C27">
              <w:rPr>
                <w:rFonts w:cstheme="minorHAnsi"/>
                <w:b w:val="0"/>
                <w:color w:val="1D1B11"/>
                <w:sz w:val="20"/>
              </w:rPr>
              <w:t>1.6.1</w:t>
            </w:r>
          </w:p>
        </w:tc>
        <w:tc>
          <w:tcPr>
            <w:cnfStyle w:val="000010000000"/>
            <w:tcW w:w="1314" w:type="dxa"/>
            <w:shd w:val="clear" w:color="auto" w:fill="auto"/>
          </w:tcPr>
          <w:p w:rsidR="00590C27" w:rsidRPr="00590C27" w:rsidRDefault="00590C27" w:rsidP="00176AEB">
            <w:pPr>
              <w:autoSpaceDE w:val="0"/>
              <w:autoSpaceDN w:val="0"/>
              <w:adjustRightInd w:val="0"/>
              <w:rPr>
                <w:rFonts w:cstheme="minorHAnsi"/>
                <w:b/>
                <w:color w:val="1D1B11"/>
                <w:sz w:val="20"/>
                <w:lang w:val="es-ES_tradnl"/>
              </w:rPr>
            </w:pPr>
            <w:r w:rsidRPr="00590C27">
              <w:rPr>
                <w:rFonts w:cstheme="minorHAnsi"/>
                <w:color w:val="1D1B11"/>
                <w:sz w:val="20"/>
                <w:lang w:val="es-ES_tradnl"/>
              </w:rPr>
              <w:t>09/05/2010</w:t>
            </w:r>
          </w:p>
        </w:tc>
        <w:tc>
          <w:tcPr>
            <w:tcW w:w="1698" w:type="dxa"/>
            <w:shd w:val="clear" w:color="auto" w:fill="auto"/>
          </w:tcPr>
          <w:p w:rsidR="00590C27" w:rsidRPr="00590C27" w:rsidRDefault="00590C27" w:rsidP="00FF10A2">
            <w:pPr>
              <w:cnfStyle w:val="000000000000"/>
              <w:rPr>
                <w:rFonts w:cstheme="minorHAnsi"/>
                <w:b/>
                <w:color w:val="1D1B11"/>
                <w:sz w:val="20"/>
                <w:lang w:val="es-ES_tradnl"/>
              </w:rPr>
            </w:pPr>
            <w:r w:rsidRPr="00590C27">
              <w:rPr>
                <w:rFonts w:cstheme="minorHAnsi"/>
                <w:color w:val="1D1B11"/>
                <w:sz w:val="20"/>
                <w:lang w:val="es-ES_tradnl"/>
              </w:rPr>
              <w:t>Tabla de contenido, lista de tablas, lista de ilustraciones, sección 2.4</w:t>
            </w:r>
          </w:p>
        </w:tc>
        <w:tc>
          <w:tcPr>
            <w:cnfStyle w:val="000010000000"/>
            <w:tcW w:w="1982" w:type="dxa"/>
            <w:shd w:val="clear" w:color="auto" w:fill="auto"/>
          </w:tcPr>
          <w:p w:rsidR="00590C27" w:rsidRPr="00590C27" w:rsidRDefault="00590C27" w:rsidP="00245A05">
            <w:pPr>
              <w:rPr>
                <w:rFonts w:cstheme="minorHAnsi"/>
                <w:b/>
                <w:color w:val="1D1B11"/>
                <w:sz w:val="20"/>
                <w:lang w:val="es-ES_tradnl"/>
              </w:rPr>
            </w:pPr>
            <w:r w:rsidRPr="00590C27">
              <w:rPr>
                <w:rFonts w:cstheme="minorHAnsi"/>
                <w:color w:val="1D1B11"/>
                <w:sz w:val="20"/>
                <w:lang w:val="es-ES_tradnl"/>
              </w:rPr>
              <w:t>Corrección de lo mencionado anteriormente</w:t>
            </w:r>
          </w:p>
        </w:tc>
        <w:tc>
          <w:tcPr>
            <w:cnfStyle w:val="000100000000"/>
            <w:tcW w:w="1601" w:type="dxa"/>
            <w:shd w:val="clear" w:color="auto" w:fill="auto"/>
          </w:tcPr>
          <w:p w:rsidR="00590C27" w:rsidRPr="00590C27" w:rsidRDefault="00590C27" w:rsidP="00245A05">
            <w:pPr>
              <w:keepNext/>
              <w:rPr>
                <w:rFonts w:cstheme="minorHAnsi"/>
                <w:b w:val="0"/>
                <w:color w:val="1D1B11"/>
                <w:sz w:val="18"/>
                <w:lang w:val="es-ES_tradnl"/>
              </w:rPr>
            </w:pPr>
            <w:r w:rsidRPr="00590C27">
              <w:rPr>
                <w:rFonts w:cstheme="minorHAnsi"/>
                <w:b w:val="0"/>
                <w:color w:val="1D1B11"/>
                <w:sz w:val="18"/>
                <w:lang w:val="es-ES_tradnl"/>
              </w:rPr>
              <w:t>Laura Arias, Gerente de proyectos.</w:t>
            </w:r>
          </w:p>
        </w:tc>
      </w:tr>
      <w:tr w:rsidR="00694180" w:rsidRPr="00021A97">
        <w:trPr>
          <w:cnfStyle w:val="010000000000"/>
          <w:trHeight w:val="1664"/>
        </w:trPr>
        <w:tc>
          <w:tcPr>
            <w:cnfStyle w:val="001000000000"/>
            <w:tcW w:w="1808" w:type="dxa"/>
            <w:shd w:val="clear" w:color="auto" w:fill="auto"/>
          </w:tcPr>
          <w:p w:rsidR="00694180" w:rsidRPr="00694180" w:rsidRDefault="00694180" w:rsidP="005F7D0A">
            <w:pPr>
              <w:jc w:val="center"/>
              <w:rPr>
                <w:rFonts w:cstheme="minorHAnsi"/>
                <w:b w:val="0"/>
                <w:color w:val="1D1B11"/>
                <w:sz w:val="20"/>
              </w:rPr>
            </w:pPr>
            <w:r w:rsidRPr="00694180">
              <w:rPr>
                <w:rFonts w:cstheme="minorHAnsi"/>
                <w:b w:val="0"/>
                <w:color w:val="1D1B11"/>
                <w:sz w:val="20"/>
              </w:rPr>
              <w:lastRenderedPageBreak/>
              <w:t>1.7.0</w:t>
            </w:r>
          </w:p>
        </w:tc>
        <w:tc>
          <w:tcPr>
            <w:cnfStyle w:val="000010000000"/>
            <w:tcW w:w="1314" w:type="dxa"/>
            <w:shd w:val="clear" w:color="auto" w:fill="auto"/>
          </w:tcPr>
          <w:p w:rsidR="00694180" w:rsidRPr="00694180" w:rsidRDefault="00694180" w:rsidP="00176AEB">
            <w:pPr>
              <w:autoSpaceDE w:val="0"/>
              <w:autoSpaceDN w:val="0"/>
              <w:adjustRightInd w:val="0"/>
              <w:rPr>
                <w:rFonts w:cstheme="minorHAnsi"/>
                <w:b w:val="0"/>
                <w:color w:val="1D1B11"/>
                <w:sz w:val="20"/>
                <w:lang w:val="es-ES_tradnl"/>
              </w:rPr>
            </w:pPr>
            <w:r>
              <w:rPr>
                <w:rFonts w:cstheme="minorHAnsi"/>
                <w:b w:val="0"/>
                <w:color w:val="1D1B11"/>
                <w:sz w:val="20"/>
                <w:lang w:val="es-ES_tradnl"/>
              </w:rPr>
              <w:t>10/05/2010</w:t>
            </w:r>
          </w:p>
        </w:tc>
        <w:tc>
          <w:tcPr>
            <w:tcW w:w="1698" w:type="dxa"/>
            <w:shd w:val="clear" w:color="auto" w:fill="auto"/>
          </w:tcPr>
          <w:p w:rsidR="00694180" w:rsidRPr="00694180" w:rsidRDefault="00694180" w:rsidP="00FF10A2">
            <w:pPr>
              <w:cnfStyle w:val="010000000000"/>
              <w:rPr>
                <w:rFonts w:cstheme="minorHAnsi"/>
                <w:b w:val="0"/>
                <w:color w:val="1D1B11"/>
                <w:sz w:val="20"/>
                <w:lang w:val="es-ES_tradnl"/>
              </w:rPr>
            </w:pPr>
            <w:r>
              <w:rPr>
                <w:rFonts w:cstheme="minorHAnsi"/>
                <w:b w:val="0"/>
                <w:color w:val="1D1B11"/>
                <w:sz w:val="20"/>
                <w:lang w:val="es-ES_tradnl"/>
              </w:rPr>
              <w:t>Sección 3 y Revisión</w:t>
            </w:r>
          </w:p>
        </w:tc>
        <w:tc>
          <w:tcPr>
            <w:cnfStyle w:val="000010000000"/>
            <w:tcW w:w="1982" w:type="dxa"/>
            <w:shd w:val="clear" w:color="auto" w:fill="auto"/>
          </w:tcPr>
          <w:p w:rsidR="00694180" w:rsidRPr="00694180" w:rsidRDefault="00694180" w:rsidP="00245A05">
            <w:pPr>
              <w:rPr>
                <w:rFonts w:cstheme="minorHAnsi"/>
                <w:b w:val="0"/>
                <w:color w:val="1D1B11"/>
                <w:sz w:val="20"/>
                <w:lang w:val="es-ES_tradnl"/>
              </w:rPr>
            </w:pPr>
            <w:r>
              <w:rPr>
                <w:rFonts w:cstheme="minorHAnsi"/>
                <w:b w:val="0"/>
                <w:color w:val="1D1B11"/>
                <w:sz w:val="20"/>
                <w:lang w:val="es-ES_tradnl"/>
              </w:rPr>
              <w:t>Corrección Documento  ampliación y  mejora de la sección 3</w:t>
            </w:r>
          </w:p>
        </w:tc>
        <w:tc>
          <w:tcPr>
            <w:cnfStyle w:val="000100000000"/>
            <w:tcW w:w="1601" w:type="dxa"/>
            <w:shd w:val="clear" w:color="auto" w:fill="auto"/>
          </w:tcPr>
          <w:p w:rsidR="00694180" w:rsidRPr="00694180" w:rsidRDefault="00694180" w:rsidP="00245A05">
            <w:pPr>
              <w:keepNext/>
              <w:rPr>
                <w:rFonts w:cstheme="minorHAnsi"/>
                <w:b w:val="0"/>
                <w:color w:val="1D1B11"/>
                <w:sz w:val="18"/>
                <w:lang w:val="es-ES_tradnl"/>
              </w:rPr>
            </w:pPr>
            <w:r>
              <w:rPr>
                <w:rFonts w:cstheme="minorHAnsi"/>
                <w:b w:val="0"/>
                <w:color w:val="1D1B11"/>
                <w:sz w:val="18"/>
                <w:lang w:val="es-ES_tradnl"/>
              </w:rPr>
              <w:t>Andrea Fajardo, Arquitecta</w:t>
            </w:r>
          </w:p>
        </w:tc>
      </w:tr>
    </w:tbl>
    <w:p w:rsidR="003C68DD" w:rsidRPr="00021A97" w:rsidRDefault="003C68DD" w:rsidP="003D54D0">
      <w:pPr>
        <w:pStyle w:val="Heading8"/>
        <w:rPr>
          <w:lang w:val="es-ES_tradnl"/>
        </w:rPr>
      </w:pPr>
      <w:bookmarkStart w:id="0" w:name="_Toc176532659"/>
      <w:bookmarkStart w:id="1" w:name="_Toc176959122"/>
      <w:bookmarkStart w:id="2" w:name="_Toc179195474"/>
      <w:bookmarkStart w:id="3" w:name="_Toc260697229"/>
      <w:r w:rsidRPr="00021A97">
        <w:rPr>
          <w:b w:val="0"/>
          <w:lang w:val="es-ES_tradnl"/>
        </w:rPr>
        <w:t>T</w:t>
      </w:r>
      <w:r w:rsidRPr="00021A97">
        <w:rPr>
          <w:lang w:val="es-ES_tradnl"/>
        </w:rPr>
        <w:t xml:space="preserve">abla </w:t>
      </w:r>
      <w:r w:rsidR="00195B71" w:rsidRPr="00021A97">
        <w:rPr>
          <w:lang w:val="es-ES_tradnl"/>
        </w:rPr>
        <w:fldChar w:fldCharType="begin"/>
      </w:r>
      <w:r w:rsidR="004B754A" w:rsidRPr="00021A97">
        <w:rPr>
          <w:lang w:val="es-ES_tradnl"/>
        </w:rPr>
        <w:instrText xml:space="preserve"> SEQ Tabla \* ARABIC </w:instrText>
      </w:r>
      <w:r w:rsidR="00195B71" w:rsidRPr="00021A97">
        <w:rPr>
          <w:lang w:val="es-ES_tradnl"/>
        </w:rPr>
        <w:fldChar w:fldCharType="separate"/>
      </w:r>
      <w:r w:rsidR="000F6A46" w:rsidRPr="00021A97">
        <w:rPr>
          <w:lang w:val="es-ES_tradnl"/>
        </w:rPr>
        <w:t>1</w:t>
      </w:r>
      <w:r w:rsidR="00195B71" w:rsidRPr="00021A97">
        <w:rPr>
          <w:lang w:val="es-ES_tradnl"/>
        </w:rPr>
        <w:fldChar w:fldCharType="end"/>
      </w:r>
      <w:r w:rsidRPr="00021A97">
        <w:rPr>
          <w:lang w:val="es-ES_tradnl"/>
        </w:rPr>
        <w:t>: Historial de cambios</w:t>
      </w:r>
      <w:bookmarkEnd w:id="0"/>
      <w:bookmarkEnd w:id="1"/>
      <w:bookmarkEnd w:id="2"/>
      <w:bookmarkEnd w:id="3"/>
    </w:p>
    <w:p w:rsidR="00FF10A2" w:rsidRPr="00021A97" w:rsidRDefault="00FF10A2" w:rsidP="00FF10A2">
      <w:pPr>
        <w:rPr>
          <w:rFonts w:cstheme="minorHAnsi"/>
          <w:lang w:val="es-ES_tradnl"/>
        </w:rPr>
      </w:pPr>
    </w:p>
    <w:p w:rsidR="006E7D32" w:rsidRPr="00021A97" w:rsidRDefault="003C68DD" w:rsidP="00257690">
      <w:pPr>
        <w:ind w:left="708" w:hanging="708"/>
        <w:rPr>
          <w:rFonts w:eastAsia="Times New Roman" w:cstheme="minorHAnsi"/>
          <w:color w:val="4F81BD" w:themeColor="accent1"/>
          <w:lang w:val="es-ES_tradnl"/>
        </w:rPr>
      </w:pPr>
      <w:r w:rsidRPr="00021A97">
        <w:rPr>
          <w:rFonts w:eastAsia="Times New Roman" w:cstheme="minorHAnsi"/>
          <w:color w:val="4F81BD" w:themeColor="accent1"/>
          <w:lang w:val="es-ES_tradnl"/>
        </w:rPr>
        <w:br w:type="page"/>
      </w:r>
    </w:p>
    <w:p w:rsidR="006E7D32" w:rsidRPr="00021A97" w:rsidRDefault="00454846" w:rsidP="00D6753A">
      <w:pPr>
        <w:pStyle w:val="Title"/>
        <w:jc w:val="center"/>
        <w:rPr>
          <w:rFonts w:asciiTheme="minorHAnsi" w:hAnsiTheme="minorHAnsi" w:cstheme="minorHAnsi"/>
        </w:rPr>
      </w:pPr>
      <w:bookmarkStart w:id="4" w:name="_Toc176959080"/>
      <w:bookmarkStart w:id="5" w:name="_Toc177994636"/>
      <w:bookmarkStart w:id="6" w:name="_Toc177994692"/>
      <w:bookmarkStart w:id="7" w:name="_Toc179195378"/>
      <w:bookmarkStart w:id="8" w:name="_Toc180071409"/>
      <w:r w:rsidRPr="00021A97">
        <w:rPr>
          <w:rFonts w:asciiTheme="minorHAnsi" w:hAnsiTheme="minorHAnsi" w:cstheme="minorHAnsi"/>
        </w:rPr>
        <w:lastRenderedPageBreak/>
        <w:t xml:space="preserve">Tabla de </w:t>
      </w:r>
      <w:r w:rsidR="006E7D32" w:rsidRPr="00021A97">
        <w:rPr>
          <w:rFonts w:asciiTheme="minorHAnsi" w:hAnsiTheme="minorHAnsi" w:cstheme="minorHAnsi"/>
        </w:rPr>
        <w:t>Contenido</w:t>
      </w:r>
      <w:bookmarkEnd w:id="4"/>
      <w:bookmarkEnd w:id="5"/>
      <w:bookmarkEnd w:id="6"/>
      <w:bookmarkEnd w:id="7"/>
      <w:bookmarkEnd w:id="8"/>
    </w:p>
    <w:p w:rsidR="00BE0D95" w:rsidRPr="00752FB7" w:rsidRDefault="00195B71">
      <w:pPr>
        <w:pStyle w:val="TOC1"/>
        <w:tabs>
          <w:tab w:val="right" w:leader="dot" w:pos="8828"/>
        </w:tabs>
        <w:rPr>
          <w:rFonts w:asciiTheme="minorHAnsi" w:hAnsiTheme="minorHAnsi" w:cstheme="minorHAnsi"/>
          <w:b w:val="0"/>
          <w:bCs w:val="0"/>
          <w:caps w:val="0"/>
          <w:noProof/>
          <w:sz w:val="22"/>
          <w:szCs w:val="22"/>
          <w:lang w:val="es-CO" w:eastAsia="es-CO"/>
        </w:rPr>
      </w:pPr>
      <w:r w:rsidRPr="00195B71">
        <w:rPr>
          <w:rFonts w:asciiTheme="minorHAnsi" w:eastAsia="Times New Roman" w:hAnsiTheme="minorHAnsi" w:cstheme="minorHAnsi"/>
          <w:b w:val="0"/>
          <w:color w:val="4F81BD" w:themeColor="accent1"/>
          <w:sz w:val="22"/>
          <w:szCs w:val="22"/>
          <w:lang w:val="es-ES_tradnl"/>
        </w:rPr>
        <w:fldChar w:fldCharType="begin"/>
      </w:r>
      <w:r w:rsidR="006E7D32" w:rsidRPr="00752FB7">
        <w:rPr>
          <w:rFonts w:asciiTheme="minorHAnsi" w:eastAsia="Times New Roman" w:hAnsiTheme="minorHAnsi" w:cstheme="minorHAnsi"/>
          <w:b w:val="0"/>
          <w:color w:val="4F81BD" w:themeColor="accent1"/>
          <w:sz w:val="22"/>
          <w:szCs w:val="22"/>
          <w:lang w:val="es-ES_tradnl"/>
        </w:rPr>
        <w:instrText xml:space="preserve"> TOC \o "1-3" \h \z \u </w:instrText>
      </w:r>
      <w:r w:rsidRPr="00195B71">
        <w:rPr>
          <w:rFonts w:asciiTheme="minorHAnsi" w:eastAsia="Times New Roman" w:hAnsiTheme="minorHAnsi" w:cstheme="minorHAnsi"/>
          <w:b w:val="0"/>
          <w:color w:val="4F81BD" w:themeColor="accent1"/>
          <w:sz w:val="22"/>
          <w:szCs w:val="22"/>
          <w:lang w:val="es-ES_tradnl"/>
        </w:rPr>
        <w:fldChar w:fldCharType="separate"/>
      </w:r>
      <w:hyperlink w:anchor="_Toc261194703" w:history="1">
        <w:r w:rsidR="00BE0D95" w:rsidRPr="00752FB7">
          <w:rPr>
            <w:rStyle w:val="Hyperlink"/>
            <w:rFonts w:asciiTheme="minorHAnsi" w:hAnsiTheme="minorHAnsi" w:cstheme="minorHAnsi"/>
            <w:noProof/>
            <w:sz w:val="22"/>
            <w:szCs w:val="22"/>
            <w:lang w:bidi="en-US"/>
          </w:rPr>
          <w:t>1. Introducción</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_Toc261194703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9</w:t>
        </w:r>
        <w:r w:rsidRPr="00752FB7">
          <w:rPr>
            <w:rFonts w:asciiTheme="minorHAnsi" w:hAnsiTheme="minorHAnsi"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04" w:history="1">
        <w:r w:rsidR="00BE0D95" w:rsidRPr="00752FB7">
          <w:rPr>
            <w:rStyle w:val="Hyperlink"/>
            <w:rFonts w:cstheme="minorHAnsi"/>
            <w:noProof/>
            <w:sz w:val="22"/>
            <w:szCs w:val="22"/>
            <w:lang w:bidi="en-US"/>
          </w:rPr>
          <w:t>1.1 Descripción Del Sistema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9</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05" w:history="1">
        <w:r w:rsidR="00BE0D95" w:rsidRPr="00752FB7">
          <w:rPr>
            <w:rStyle w:val="Hyperlink"/>
            <w:rFonts w:cstheme="minorHAnsi"/>
            <w:noProof/>
            <w:sz w:val="22"/>
            <w:szCs w:val="22"/>
            <w:lang w:bidi="en-US"/>
          </w:rPr>
          <w:t>1.2 Mapa del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_Toc261194705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10</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06" w:history="1">
        <w:r w:rsidR="00BE0D95" w:rsidRPr="00752FB7">
          <w:rPr>
            <w:rStyle w:val="Hyperlink"/>
            <w:rFonts w:cstheme="minorHAnsi"/>
            <w:noProof/>
            <w:sz w:val="22"/>
            <w:szCs w:val="22"/>
            <w:lang w:bidi="en-US"/>
          </w:rPr>
          <w:t>1.3 Referencias Bibliográficas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10</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07" w:history="1">
        <w:r w:rsidR="00BE0D95" w:rsidRPr="00752FB7">
          <w:rPr>
            <w:rStyle w:val="Hyperlink"/>
            <w:rFonts w:cstheme="minorHAnsi"/>
            <w:noProof/>
            <w:sz w:val="22"/>
            <w:szCs w:val="22"/>
            <w:lang w:bidi="en-US"/>
          </w:rPr>
          <w:t>1.4 Definiciones, Acrónimos y Abreviaciones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12</w:t>
        </w:r>
        <w:r w:rsidRPr="00752FB7">
          <w:rPr>
            <w:rFonts w:cstheme="minorHAnsi"/>
            <w:noProof/>
            <w:webHidden/>
            <w:sz w:val="22"/>
            <w:szCs w:val="22"/>
          </w:rPr>
          <w:fldChar w:fldCharType="end"/>
        </w:r>
      </w:hyperlink>
    </w:p>
    <w:p w:rsidR="00BE0D95" w:rsidRPr="00752FB7" w:rsidRDefault="00195B71">
      <w:pPr>
        <w:pStyle w:val="TOC1"/>
        <w:tabs>
          <w:tab w:val="right" w:leader="dot" w:pos="8828"/>
        </w:tabs>
        <w:rPr>
          <w:rFonts w:asciiTheme="minorHAnsi" w:hAnsiTheme="minorHAnsi" w:cstheme="minorHAnsi"/>
          <w:b w:val="0"/>
          <w:bCs w:val="0"/>
          <w:caps w:val="0"/>
          <w:noProof/>
          <w:sz w:val="22"/>
          <w:szCs w:val="22"/>
          <w:lang w:val="es-CO" w:eastAsia="es-CO"/>
        </w:rPr>
      </w:pPr>
      <w:hyperlink w:anchor="_Toc261194708" w:history="1">
        <w:r w:rsidR="00BE0D95" w:rsidRPr="00752FB7">
          <w:rPr>
            <w:rStyle w:val="Hyperlink"/>
            <w:rFonts w:asciiTheme="minorHAnsi" w:hAnsiTheme="minorHAnsi" w:cstheme="minorHAnsi"/>
            <w:noProof/>
            <w:sz w:val="22"/>
            <w:szCs w:val="22"/>
            <w:lang w:bidi="en-US"/>
          </w:rPr>
          <w:t>2. Consideraciones de Diseño</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_Toc261194708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12</w:t>
        </w:r>
        <w:r w:rsidRPr="00752FB7">
          <w:rPr>
            <w:rFonts w:asciiTheme="minorHAnsi" w:hAnsiTheme="minorHAnsi"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09" w:history="1">
        <w:r w:rsidR="00BE0D95" w:rsidRPr="00752FB7">
          <w:rPr>
            <w:rStyle w:val="Hyperlink"/>
            <w:rFonts w:cstheme="minorHAnsi"/>
            <w:noProof/>
            <w:sz w:val="22"/>
            <w:szCs w:val="22"/>
            <w:lang w:bidi="en-US"/>
          </w:rPr>
          <w:t>2.1 Suposiciones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_Toc261194709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12</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10" w:history="1">
        <w:r w:rsidR="00BE0D95" w:rsidRPr="00752FB7">
          <w:rPr>
            <w:rStyle w:val="Hyperlink"/>
            <w:rFonts w:cstheme="minorHAnsi"/>
            <w:noProof/>
            <w:sz w:val="22"/>
            <w:szCs w:val="22"/>
            <w:lang w:bidi="en-US"/>
          </w:rPr>
          <w:t>2.2 Restricciones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11" w:history="1">
        <w:r w:rsidR="00BE0D95" w:rsidRPr="00752FB7">
          <w:rPr>
            <w:rStyle w:val="Hyperlink"/>
            <w:rFonts w:cstheme="minorHAnsi"/>
            <w:noProof/>
            <w:sz w:val="22"/>
            <w:szCs w:val="22"/>
            <w:lang w:bidi="en-US"/>
          </w:rPr>
          <w:t>2.3 Entorno del Sistema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12" w:history="1">
        <w:r w:rsidR="00BE0D95" w:rsidRPr="00752FB7">
          <w:rPr>
            <w:rStyle w:val="Hyperlink"/>
            <w:rFonts w:cstheme="minorHAnsi"/>
            <w:noProof/>
            <w:sz w:val="22"/>
            <w:szCs w:val="22"/>
            <w:lang w:bidi="en-US"/>
          </w:rPr>
          <w:t>2.4 Metodología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_Toc261194712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13" w:history="1">
        <w:r w:rsidR="00BE0D95" w:rsidRPr="00752FB7">
          <w:rPr>
            <w:rStyle w:val="Hyperlink"/>
            <w:rFonts w:cstheme="minorHAnsi"/>
            <w:noProof/>
            <w:sz w:val="22"/>
            <w:szCs w:val="22"/>
            <w:lang w:bidi="en-US"/>
          </w:rPr>
          <w:t>2.4 Metodología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14</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14" w:history="1">
        <w:r w:rsidR="00BE0D95" w:rsidRPr="00752FB7">
          <w:rPr>
            <w:rStyle w:val="Hyperlink"/>
            <w:rFonts w:cstheme="minorHAnsi"/>
            <w:noProof/>
            <w:sz w:val="22"/>
            <w:szCs w:val="22"/>
            <w:lang w:bidi="en-US"/>
          </w:rPr>
          <w:t>2.5 Riesgos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19</w:t>
        </w:r>
        <w:r w:rsidRPr="00752FB7">
          <w:rPr>
            <w:rFonts w:cstheme="minorHAnsi"/>
            <w:noProof/>
            <w:webHidden/>
            <w:sz w:val="22"/>
            <w:szCs w:val="22"/>
          </w:rPr>
          <w:fldChar w:fldCharType="end"/>
        </w:r>
      </w:hyperlink>
    </w:p>
    <w:p w:rsidR="00BE0D95" w:rsidRPr="00752FB7" w:rsidRDefault="00195B71">
      <w:pPr>
        <w:pStyle w:val="TOC1"/>
        <w:tabs>
          <w:tab w:val="right" w:leader="dot" w:pos="8828"/>
        </w:tabs>
        <w:rPr>
          <w:rFonts w:asciiTheme="minorHAnsi" w:hAnsiTheme="minorHAnsi" w:cstheme="minorHAnsi"/>
          <w:b w:val="0"/>
          <w:bCs w:val="0"/>
          <w:caps w:val="0"/>
          <w:noProof/>
          <w:sz w:val="22"/>
          <w:szCs w:val="22"/>
          <w:lang w:val="es-CO" w:eastAsia="es-CO"/>
        </w:rPr>
      </w:pPr>
      <w:hyperlink w:anchor="_Toc261194715" w:history="1">
        <w:r w:rsidR="00BE0D95" w:rsidRPr="00752FB7">
          <w:rPr>
            <w:rStyle w:val="Hyperlink"/>
            <w:rFonts w:asciiTheme="minorHAnsi" w:hAnsiTheme="minorHAnsi" w:cstheme="minorHAnsi"/>
            <w:noProof/>
            <w:sz w:val="22"/>
            <w:szCs w:val="22"/>
            <w:lang w:bidi="en-US"/>
          </w:rPr>
          <w:t>3. Arquitectura</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_Toc261194715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20</w:t>
        </w:r>
        <w:r w:rsidRPr="00752FB7">
          <w:rPr>
            <w:rFonts w:asciiTheme="minorHAnsi" w:hAnsiTheme="minorHAnsi"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16" w:history="1">
        <w:r w:rsidR="00BE0D95" w:rsidRPr="00752FB7">
          <w:rPr>
            <w:rStyle w:val="Hyperlink"/>
            <w:rFonts w:cstheme="minorHAnsi"/>
            <w:noProof/>
            <w:sz w:val="22"/>
            <w:szCs w:val="22"/>
            <w:lang w:bidi="en-US"/>
          </w:rPr>
          <w:t>3.1 Apreciación Global</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20</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17" w:history="1">
        <w:r w:rsidR="00BE0D95" w:rsidRPr="00752FB7">
          <w:rPr>
            <w:rStyle w:val="Hyperlink"/>
            <w:rFonts w:cstheme="minorHAnsi"/>
            <w:noProof/>
            <w:sz w:val="22"/>
            <w:szCs w:val="22"/>
            <w:lang w:bidi="en-US"/>
          </w:rPr>
          <w:t>3.2 Diagrama de Componentes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22</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18" w:history="1">
        <w:r w:rsidR="00BE0D95" w:rsidRPr="00752FB7">
          <w:rPr>
            <w:rStyle w:val="Hyperlink"/>
            <w:rFonts w:cstheme="minorHAnsi"/>
            <w:noProof/>
            <w:sz w:val="22"/>
            <w:szCs w:val="22"/>
            <w:lang w:bidi="en-US"/>
          </w:rPr>
          <w:t>3.3 Estrategias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_Toc261194718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28</w:t>
        </w:r>
        <w:r w:rsidRPr="00752FB7">
          <w:rPr>
            <w:rFonts w:cstheme="minorHAnsi"/>
            <w:noProof/>
            <w:webHidden/>
            <w:sz w:val="22"/>
            <w:szCs w:val="22"/>
          </w:rPr>
          <w:fldChar w:fldCharType="end"/>
        </w:r>
      </w:hyperlink>
    </w:p>
    <w:p w:rsidR="00BE0D95" w:rsidRPr="00752FB7" w:rsidRDefault="00195B71">
      <w:pPr>
        <w:pStyle w:val="TOC1"/>
        <w:tabs>
          <w:tab w:val="right" w:leader="dot" w:pos="8828"/>
        </w:tabs>
        <w:rPr>
          <w:rFonts w:asciiTheme="minorHAnsi" w:hAnsiTheme="minorHAnsi" w:cstheme="minorHAnsi"/>
          <w:b w:val="0"/>
          <w:bCs w:val="0"/>
          <w:caps w:val="0"/>
          <w:noProof/>
          <w:sz w:val="22"/>
          <w:szCs w:val="22"/>
          <w:lang w:val="es-CO" w:eastAsia="es-CO"/>
        </w:rPr>
      </w:pPr>
      <w:hyperlink w:anchor="_Toc261194719" w:history="1">
        <w:r w:rsidR="00BE0D95" w:rsidRPr="00752FB7">
          <w:rPr>
            <w:rStyle w:val="Hyperlink"/>
            <w:rFonts w:asciiTheme="minorHAnsi" w:hAnsiTheme="minorHAnsi" w:cstheme="minorHAnsi"/>
            <w:noProof/>
            <w:sz w:val="22"/>
            <w:szCs w:val="22"/>
            <w:lang w:bidi="en-US"/>
          </w:rPr>
          <w:t>4. Diseño de Alto Nivel</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_Toc261194719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30</w:t>
        </w:r>
        <w:r w:rsidRPr="00752FB7">
          <w:rPr>
            <w:rFonts w:asciiTheme="minorHAnsi" w:hAnsiTheme="minorHAnsi"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20" w:history="1">
        <w:r w:rsidR="00BE0D95" w:rsidRPr="00752FB7">
          <w:rPr>
            <w:rStyle w:val="Hyperlink"/>
            <w:rFonts w:cstheme="minorHAnsi"/>
            <w:noProof/>
            <w:sz w:val="22"/>
            <w:szCs w:val="22"/>
            <w:lang w:bidi="en-US"/>
          </w:rPr>
          <w:t>4.1 Diagrama de despliegue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30</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21" w:history="1">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35</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22" w:history="1">
        <w:r w:rsidR="00BE0D95" w:rsidRPr="00752FB7">
          <w:rPr>
            <w:rStyle w:val="Hyperlink"/>
            <w:rFonts w:cstheme="minorHAnsi"/>
            <w:noProof/>
            <w:sz w:val="22"/>
            <w:szCs w:val="22"/>
            <w:lang w:bidi="en-US"/>
          </w:rPr>
          <w:t>4.2 Diagrama de Comportamiento e Interacción</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_Toc261194722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23" w:history="1">
        <w:r w:rsidR="00BE0D95" w:rsidRPr="00752FB7">
          <w:rPr>
            <w:rStyle w:val="Hyperlink"/>
            <w:rFonts w:cstheme="minorHAnsi"/>
            <w:noProof/>
            <w:sz w:val="22"/>
            <w:szCs w:val="22"/>
            <w:lang w:bidi="en-US"/>
          </w:rPr>
          <w:t>4.3 Diagrama de Actividad</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24" w:history="1">
        <w:r w:rsidR="00BE0D95" w:rsidRPr="00752FB7">
          <w:rPr>
            <w:rStyle w:val="Hyperlink"/>
            <w:rFonts w:cstheme="minorHAnsi"/>
            <w:noProof/>
            <w:sz w:val="22"/>
            <w:szCs w:val="22"/>
            <w:lang w:bidi="en-US"/>
          </w:rPr>
          <w:t>4.4 Diagrama de Secuencia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195B71">
      <w:pPr>
        <w:pStyle w:val="TOC1"/>
        <w:tabs>
          <w:tab w:val="right" w:leader="dot" w:pos="8828"/>
        </w:tabs>
        <w:rPr>
          <w:rFonts w:asciiTheme="minorHAnsi" w:hAnsiTheme="minorHAnsi" w:cstheme="minorHAnsi"/>
          <w:b w:val="0"/>
          <w:bCs w:val="0"/>
          <w:caps w:val="0"/>
          <w:noProof/>
          <w:sz w:val="22"/>
          <w:szCs w:val="22"/>
          <w:lang w:val="es-CO" w:eastAsia="es-CO"/>
        </w:rPr>
      </w:pPr>
      <w:hyperlink w:anchor="_Toc261194725" w:history="1">
        <w:r w:rsidR="00BE0D95" w:rsidRPr="00752FB7">
          <w:rPr>
            <w:rStyle w:val="Hyperlink"/>
            <w:rFonts w:asciiTheme="minorHAnsi" w:hAnsiTheme="minorHAnsi" w:cstheme="minorHAnsi"/>
            <w:noProof/>
            <w:sz w:val="22"/>
            <w:szCs w:val="22"/>
            <w:lang w:bidi="en-US"/>
          </w:rPr>
          <w:t>5. Diseño de Bajo Nivel</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_Toc261194725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50</w:t>
        </w:r>
        <w:r w:rsidRPr="00752FB7">
          <w:rPr>
            <w:rFonts w:asciiTheme="minorHAnsi" w:hAnsiTheme="minorHAnsi"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26" w:history="1">
        <w:r w:rsidR="00BE0D95" w:rsidRPr="00752FB7">
          <w:rPr>
            <w:rStyle w:val="Hyperlink"/>
            <w:rFonts w:cstheme="minorHAnsi"/>
            <w:noProof/>
            <w:sz w:val="22"/>
            <w:szCs w:val="22"/>
            <w:lang w:bidi="en-US"/>
          </w:rPr>
          <w:t>5.1 Subsistema Cliente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50</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27" w:history="1">
        <w:r w:rsidR="00BE0D95" w:rsidRPr="00752FB7">
          <w:rPr>
            <w:rStyle w:val="Hyperlink"/>
            <w:rFonts w:cstheme="minorHAnsi"/>
            <w:noProof/>
            <w:sz w:val="22"/>
            <w:szCs w:val="22"/>
            <w:lang w:bidi="en-US"/>
          </w:rPr>
          <w:t>Componente ComunicacionCliente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50</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28" w:history="1">
        <w:r w:rsidR="00BE0D95" w:rsidRPr="00752FB7">
          <w:rPr>
            <w:rStyle w:val="Hyperlink"/>
            <w:rFonts w:cstheme="minorHAnsi"/>
            <w:noProof/>
            <w:sz w:val="22"/>
            <w:szCs w:val="22"/>
            <w:lang w:bidi="en-US"/>
          </w:rPr>
          <w:t>Componente Coordinador</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_Toc261194728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51</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29" w:history="1">
        <w:r w:rsidR="00BE0D95" w:rsidRPr="00752FB7">
          <w:rPr>
            <w:rStyle w:val="Hyperlink"/>
            <w:rFonts w:cstheme="minorHAnsi"/>
            <w:noProof/>
            <w:sz w:val="22"/>
            <w:szCs w:val="22"/>
            <w:lang w:bidi="en-US"/>
          </w:rPr>
          <w:t>Componente GUI</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_Toc261194729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52</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30" w:history="1">
        <w:r w:rsidR="00BE0D95" w:rsidRPr="00752FB7">
          <w:rPr>
            <w:rStyle w:val="Hyperlink"/>
            <w:rFonts w:cstheme="minorHAnsi"/>
            <w:noProof/>
            <w:sz w:val="22"/>
            <w:szCs w:val="22"/>
            <w:lang w:bidi="en-US"/>
          </w:rPr>
          <w:t>5.2 Subsistema Servidor</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53</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31" w:history="1">
        <w:r w:rsidR="00BE0D95" w:rsidRPr="00752FB7">
          <w:rPr>
            <w:rStyle w:val="Hyperlink"/>
            <w:rFonts w:cstheme="minorHAnsi"/>
            <w:noProof/>
            <w:sz w:val="22"/>
            <w:szCs w:val="22"/>
            <w:lang w:bidi="en-US"/>
          </w:rPr>
          <w:t>Componente Logica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53</w:t>
        </w:r>
        <w:r w:rsidRPr="00752FB7">
          <w:rPr>
            <w:rFonts w:cstheme="minorHAnsi"/>
            <w:noProof/>
            <w:webHidden/>
            <w:sz w:val="22"/>
            <w:szCs w:val="22"/>
          </w:rPr>
          <w:fldChar w:fldCharType="end"/>
        </w:r>
      </w:hyperlink>
    </w:p>
    <w:p w:rsidR="00BE0D95" w:rsidRPr="00752FB7" w:rsidRDefault="00195B71">
      <w:pPr>
        <w:pStyle w:val="TOC1"/>
        <w:tabs>
          <w:tab w:val="right" w:leader="dot" w:pos="8828"/>
        </w:tabs>
        <w:rPr>
          <w:rFonts w:asciiTheme="minorHAnsi" w:hAnsiTheme="minorHAnsi" w:cstheme="minorHAnsi"/>
          <w:b w:val="0"/>
          <w:bCs w:val="0"/>
          <w:caps w:val="0"/>
          <w:noProof/>
          <w:sz w:val="22"/>
          <w:szCs w:val="22"/>
          <w:lang w:val="es-CO" w:eastAsia="es-CO"/>
        </w:rPr>
      </w:pPr>
      <w:hyperlink w:anchor="_Toc261194732" w:history="1">
        <w:r w:rsidR="00BE0D95" w:rsidRPr="00752FB7">
          <w:rPr>
            <w:rStyle w:val="Hyperlink"/>
            <w:rFonts w:asciiTheme="minorHAnsi" w:hAnsiTheme="minorHAnsi" w:cstheme="minorHAnsi"/>
            <w:noProof/>
            <w:sz w:val="22"/>
            <w:szCs w:val="22"/>
            <w:lang w:bidi="en-US"/>
          </w:rPr>
          <w:t>6. Diseño de Interfaces de Usuario</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_Toc261194732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54</w:t>
        </w:r>
        <w:r w:rsidRPr="00752FB7">
          <w:rPr>
            <w:rFonts w:asciiTheme="minorHAnsi" w:hAnsiTheme="minorHAnsi"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33" w:history="1">
        <w:r w:rsidR="00BE0D95" w:rsidRPr="00752FB7">
          <w:rPr>
            <w:rStyle w:val="Hyperlink"/>
            <w:rFonts w:cstheme="minorHAnsi"/>
            <w:noProof/>
            <w:sz w:val="22"/>
            <w:szCs w:val="22"/>
            <w:lang w:bidi="en-US"/>
          </w:rPr>
          <w:t>6.1 Diseño general de la aplicación</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54</w:t>
        </w:r>
        <w:r w:rsidRPr="00752FB7">
          <w:rPr>
            <w:rFonts w:cstheme="minorHAnsi"/>
            <w:noProof/>
            <w:webHidden/>
            <w:sz w:val="22"/>
            <w:szCs w:val="22"/>
          </w:rPr>
          <w:fldChar w:fldCharType="end"/>
        </w:r>
      </w:hyperlink>
    </w:p>
    <w:p w:rsidR="00BE0D95" w:rsidRPr="00752FB7" w:rsidRDefault="00195B71">
      <w:pPr>
        <w:pStyle w:val="TOC3"/>
        <w:tabs>
          <w:tab w:val="right" w:leader="dot" w:pos="8828"/>
        </w:tabs>
        <w:rPr>
          <w:rFonts w:cstheme="minorHAnsi"/>
          <w:noProof/>
          <w:sz w:val="22"/>
          <w:szCs w:val="22"/>
          <w:lang w:val="es-CO" w:eastAsia="es-CO"/>
        </w:rPr>
      </w:pPr>
      <w:hyperlink w:anchor="_Toc261194734" w:history="1">
        <w:r w:rsidR="00BE0D95" w:rsidRPr="00752FB7">
          <w:rPr>
            <w:rStyle w:val="Hyperlink"/>
            <w:rFonts w:cstheme="minorHAnsi"/>
            <w:noProof/>
            <w:sz w:val="22"/>
            <w:szCs w:val="22"/>
            <w:lang w:bidi="en-US"/>
          </w:rPr>
          <w:t>6.2 Árbol de navegabilidad</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57</w:t>
        </w:r>
        <w:r w:rsidRPr="00752FB7">
          <w:rPr>
            <w:rFonts w:cstheme="minorHAnsi"/>
            <w:noProof/>
            <w:webHidden/>
            <w:sz w:val="22"/>
            <w:szCs w:val="22"/>
          </w:rPr>
          <w:fldChar w:fldCharType="end"/>
        </w:r>
      </w:hyperlink>
    </w:p>
    <w:p w:rsidR="00BE0D95" w:rsidRPr="00752FB7" w:rsidRDefault="00195B71">
      <w:pPr>
        <w:pStyle w:val="TOC1"/>
        <w:tabs>
          <w:tab w:val="right" w:leader="dot" w:pos="8828"/>
        </w:tabs>
        <w:rPr>
          <w:rFonts w:asciiTheme="minorHAnsi" w:hAnsiTheme="minorHAnsi" w:cstheme="minorHAnsi"/>
          <w:b w:val="0"/>
          <w:bCs w:val="0"/>
          <w:caps w:val="0"/>
          <w:noProof/>
          <w:sz w:val="22"/>
          <w:szCs w:val="22"/>
          <w:lang w:val="es-CO" w:eastAsia="es-CO"/>
        </w:rPr>
      </w:pPr>
      <w:hyperlink w:anchor="_Toc261194735" w:history="1">
        <w:r w:rsidR="00BE0D95" w:rsidRPr="00752FB7">
          <w:rPr>
            <w:rStyle w:val="Hyperlink"/>
            <w:rFonts w:asciiTheme="minorHAnsi" w:hAnsiTheme="minorHAnsi" w:cstheme="minorHAnsi"/>
            <w:noProof/>
            <w:sz w:val="22"/>
            <w:szCs w:val="22"/>
            <w:lang w:bidi="en-US"/>
          </w:rPr>
          <w:t>Anexos</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_Toc261194735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57</w:t>
        </w:r>
        <w:r w:rsidRPr="00752FB7">
          <w:rPr>
            <w:rFonts w:asciiTheme="minorHAnsi" w:hAnsiTheme="minorHAnsi" w:cstheme="minorHAnsi"/>
            <w:noProof/>
            <w:webHidden/>
            <w:sz w:val="22"/>
            <w:szCs w:val="22"/>
          </w:rPr>
          <w:fldChar w:fldCharType="end"/>
        </w:r>
      </w:hyperlink>
    </w:p>
    <w:p w:rsidR="007C4A42" w:rsidRPr="00021A97" w:rsidRDefault="00195B71">
      <w:pPr>
        <w:rPr>
          <w:rFonts w:eastAsia="Times New Roman" w:cstheme="minorHAnsi"/>
          <w:color w:val="4F81BD" w:themeColor="accent1"/>
          <w:lang w:val="es-ES_tradnl"/>
        </w:rPr>
      </w:pPr>
      <w:r w:rsidRPr="00752FB7">
        <w:rPr>
          <w:rFonts w:eastAsia="Times New Roman" w:cstheme="minorHAnsi"/>
          <w:color w:val="4F81BD" w:themeColor="accent1"/>
          <w:lang w:val="es-ES_tradnl"/>
        </w:rPr>
        <w:fldChar w:fldCharType="end"/>
      </w:r>
    </w:p>
    <w:p w:rsidR="007C4A42" w:rsidRPr="00021A97" w:rsidRDefault="007C4A42">
      <w:pPr>
        <w:rPr>
          <w:rFonts w:eastAsia="Times New Roman" w:cstheme="minorHAnsi"/>
          <w:color w:val="4F81BD" w:themeColor="accent1"/>
          <w:lang w:val="es-ES_tradnl"/>
        </w:rPr>
      </w:pPr>
      <w:r w:rsidRPr="00021A97">
        <w:rPr>
          <w:rFonts w:eastAsia="Times New Roman" w:cstheme="minorHAnsi"/>
          <w:color w:val="4F81BD" w:themeColor="accent1"/>
          <w:lang w:val="es-ES_tradnl"/>
        </w:rPr>
        <w:br w:type="page"/>
      </w:r>
    </w:p>
    <w:p w:rsidR="007C4A42" w:rsidRPr="00021A97" w:rsidRDefault="007C4A42" w:rsidP="00D6753A">
      <w:pPr>
        <w:pStyle w:val="Title"/>
        <w:jc w:val="center"/>
        <w:rPr>
          <w:rFonts w:asciiTheme="minorHAnsi" w:hAnsiTheme="minorHAnsi" w:cstheme="minorHAnsi"/>
        </w:rPr>
      </w:pPr>
      <w:r w:rsidRPr="00021A97">
        <w:rPr>
          <w:rFonts w:asciiTheme="minorHAnsi" w:hAnsiTheme="minorHAnsi" w:cstheme="minorHAnsi"/>
        </w:rPr>
        <w:lastRenderedPageBreak/>
        <w:t>Lista de Tablas</w:t>
      </w:r>
    </w:p>
    <w:p w:rsidR="00BD6A35" w:rsidRPr="00021A97" w:rsidRDefault="00195B71">
      <w:pPr>
        <w:pStyle w:val="TableofFigures"/>
        <w:tabs>
          <w:tab w:val="right" w:leader="dot" w:pos="8828"/>
        </w:tabs>
        <w:rPr>
          <w:rFonts w:cstheme="minorHAnsi"/>
          <w:noProof/>
        </w:rPr>
      </w:pPr>
      <w:r w:rsidRPr="00021A97">
        <w:rPr>
          <w:rFonts w:eastAsia="Times New Roman" w:cstheme="minorHAnsi"/>
          <w:color w:val="4F81BD" w:themeColor="accent1"/>
          <w:lang w:val="es-ES_tradnl"/>
        </w:rPr>
        <w:fldChar w:fldCharType="begin"/>
      </w:r>
      <w:r w:rsidR="005E08C1" w:rsidRPr="00021A97">
        <w:rPr>
          <w:rFonts w:eastAsia="Times New Roman" w:cstheme="minorHAnsi"/>
          <w:color w:val="4F81BD" w:themeColor="accent1"/>
          <w:lang w:val="es-ES_tradnl"/>
        </w:rPr>
        <w:instrText xml:space="preserve"> TOC \h \z \c "Tabla" </w:instrText>
      </w:r>
      <w:r w:rsidRPr="00021A97">
        <w:rPr>
          <w:rFonts w:eastAsia="Times New Roman" w:cstheme="minorHAnsi"/>
          <w:color w:val="4F81BD" w:themeColor="accent1"/>
          <w:lang w:val="es-ES_tradnl"/>
        </w:rPr>
        <w:fldChar w:fldCharType="separate"/>
      </w:r>
      <w:hyperlink w:anchor="_Toc260697229" w:history="1">
        <w:r w:rsidR="00BD6A35" w:rsidRPr="00021A97">
          <w:rPr>
            <w:rStyle w:val="Hyperlink"/>
            <w:rFonts w:cstheme="minorHAnsi"/>
            <w:noProof/>
            <w:lang w:val="es-ES_tradnl"/>
          </w:rPr>
          <w:t>Tabla 1: Historial de cambios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_Toc260697229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30" w:history="1">
        <w:r w:rsidR="00BD6A35" w:rsidRPr="00021A97">
          <w:rPr>
            <w:rStyle w:val="Hyperlink"/>
            <w:rFonts w:cstheme="minorHAnsi"/>
            <w:noProof/>
            <w:lang w:val="es-ES_tradnl"/>
          </w:rPr>
          <w:t>Tabla 2: Definiciones y Acrónimos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11</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31" w:history="1">
        <w:r w:rsidR="00BD6A35" w:rsidRPr="00021A97">
          <w:rPr>
            <w:rStyle w:val="Hyperlink"/>
            <w:rFonts w:cstheme="minorHAnsi"/>
            <w:noProof/>
            <w:lang w:bidi="en-US"/>
          </w:rPr>
          <w:t>Tabla 3: Matriz de estructura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15</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32" w:history="1">
        <w:r w:rsidR="00BD6A35" w:rsidRPr="00021A97">
          <w:rPr>
            <w:rStyle w:val="Hyperlink"/>
            <w:rFonts w:cstheme="minorHAnsi"/>
            <w:noProof/>
            <w:lang w:bidi="en-US"/>
          </w:rPr>
          <w:t>Tabla 4: Probabilidad y efecto de los riesgos en 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33" w:history="1">
        <w:r w:rsidR="00BD6A35" w:rsidRPr="00021A97">
          <w:rPr>
            <w:rStyle w:val="Hyperlink"/>
            <w:rFonts w:cstheme="minorHAnsi"/>
            <w:noProof/>
            <w:lang w:bidi="en-US"/>
          </w:rPr>
          <w:t>Tabla 5: planes de mitigación y contingencia de los riesgos en 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34" w:history="1">
        <w:r w:rsidR="00BD6A35" w:rsidRPr="00021A97">
          <w:rPr>
            <w:rStyle w:val="Hyperlink"/>
            <w:rFonts w:cstheme="minorHAnsi"/>
            <w:noProof/>
            <w:lang w:val="es-ES_tradnl"/>
          </w:rPr>
          <w:t>Tabla 8: Documentación de clases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46</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35" w:history="1">
        <w:r w:rsidR="00BD6A35" w:rsidRPr="00021A97">
          <w:rPr>
            <w:rStyle w:val="Hyperlink"/>
            <w:rFonts w:cstheme="minorHAnsi"/>
            <w:noProof/>
            <w:lang w:val="es-ES_tradnl"/>
          </w:rPr>
          <w:t>Tabla 9: Descripción de entradas y salidas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51</w:t>
        </w:r>
        <w:r w:rsidRPr="00021A97">
          <w:rPr>
            <w:rFonts w:cstheme="minorHAnsi"/>
            <w:noProof/>
            <w:webHidden/>
          </w:rPr>
          <w:fldChar w:fldCharType="end"/>
        </w:r>
      </w:hyperlink>
    </w:p>
    <w:p w:rsidR="003C68DD" w:rsidRPr="00021A97" w:rsidRDefault="00195B71">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7C4A42" w:rsidRPr="00021A97" w:rsidRDefault="007C4A42" w:rsidP="00D6753A">
      <w:pPr>
        <w:pStyle w:val="Title"/>
        <w:jc w:val="center"/>
        <w:rPr>
          <w:rFonts w:asciiTheme="minorHAnsi" w:hAnsiTheme="minorHAnsi" w:cstheme="minorHAnsi"/>
        </w:rPr>
      </w:pPr>
      <w:bookmarkStart w:id="9" w:name="_Toc176959082"/>
      <w:bookmarkStart w:id="10" w:name="_Toc179195380"/>
      <w:r w:rsidRPr="00021A97">
        <w:rPr>
          <w:rFonts w:asciiTheme="minorHAnsi" w:hAnsiTheme="minorHAnsi" w:cstheme="minorHAnsi"/>
        </w:rPr>
        <w:t>Lista de Ilustraciones</w:t>
      </w:r>
      <w:bookmarkEnd w:id="9"/>
      <w:bookmarkEnd w:id="10"/>
    </w:p>
    <w:p w:rsidR="007C4A42" w:rsidRPr="00021A97" w:rsidRDefault="007C4A42" w:rsidP="00D6753A">
      <w:pPr>
        <w:pStyle w:val="Title"/>
        <w:jc w:val="center"/>
        <w:rPr>
          <w:rFonts w:asciiTheme="minorHAnsi" w:hAnsiTheme="minorHAnsi" w:cstheme="minorHAnsi"/>
          <w:color w:val="4F81BD" w:themeColor="accent1"/>
        </w:rPr>
      </w:pPr>
    </w:p>
    <w:p w:rsidR="00BD6A35" w:rsidRPr="00021A97" w:rsidRDefault="00195B71">
      <w:pPr>
        <w:pStyle w:val="TableofFigures"/>
        <w:tabs>
          <w:tab w:val="right" w:leader="dot" w:pos="8828"/>
        </w:tabs>
        <w:rPr>
          <w:rFonts w:cstheme="minorHAnsi"/>
          <w:noProof/>
        </w:rPr>
      </w:pPr>
      <w:r w:rsidRPr="00021A97">
        <w:rPr>
          <w:rFonts w:eastAsia="Times New Roman" w:cstheme="minorHAnsi"/>
          <w:color w:val="4F81BD" w:themeColor="accent1"/>
          <w:lang w:val="es-ES_tradnl"/>
        </w:rPr>
        <w:fldChar w:fldCharType="begin"/>
      </w:r>
      <w:r w:rsidR="007C4A42" w:rsidRPr="00021A97">
        <w:rPr>
          <w:rFonts w:eastAsia="Times New Roman" w:cstheme="minorHAnsi"/>
          <w:color w:val="4F81BD" w:themeColor="accent1"/>
          <w:lang w:val="es-ES_tradnl"/>
        </w:rPr>
        <w:instrText xml:space="preserve"> TOC \h \z \c "Ilustración" </w:instrText>
      </w:r>
      <w:r w:rsidRPr="00021A97">
        <w:rPr>
          <w:rFonts w:eastAsia="Times New Roman" w:cstheme="minorHAnsi"/>
          <w:color w:val="4F81BD" w:themeColor="accent1"/>
          <w:lang w:val="es-ES_tradnl"/>
        </w:rPr>
        <w:fldChar w:fldCharType="separate"/>
      </w:r>
      <w:hyperlink w:anchor="_Toc260697240" w:history="1">
        <w:r w:rsidR="00BD6A35" w:rsidRPr="00021A97">
          <w:rPr>
            <w:rStyle w:val="Hyperlink"/>
            <w:rFonts w:cstheme="minorHAnsi"/>
            <w:noProof/>
            <w:lang w:val="es-ES_tradnl"/>
          </w:rPr>
          <w:t>Ilustración 1: Proceso para definición de diseño de alto nivel y bajo nivel. Adaptado de [4].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13</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41" w:history="1">
        <w:r w:rsidR="00BD6A35" w:rsidRPr="00021A97">
          <w:rPr>
            <w:rStyle w:val="Hyperlink"/>
            <w:rFonts w:cstheme="minorHAnsi"/>
            <w:noProof/>
          </w:rPr>
          <w:t>Ilustración 2: Proceso para definición de diseño de alto nivel y bajo nivel. Adaptado de [4].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13</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42" w:history="1">
        <w:r w:rsidR="00BD6A35" w:rsidRPr="00021A97">
          <w:rPr>
            <w:rStyle w:val="Hyperlink"/>
            <w:rFonts w:cstheme="minorHAnsi"/>
            <w:noProof/>
          </w:rPr>
          <w:t>Ilustración 3: Influencias sobre el arquitecto para definir la arquitectura. Tomado de [5].</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14</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43" w:history="1">
        <w:r w:rsidR="00BD6A35" w:rsidRPr="00021A97">
          <w:rPr>
            <w:rStyle w:val="Hyperlink"/>
            <w:rFonts w:cstheme="minorHAnsi"/>
            <w:noProof/>
          </w:rPr>
          <w:t>Ilustración 4: Criterios de evaluación de la arquitectura.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16</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44" w:history="1">
        <w:r w:rsidR="00BD6A35" w:rsidRPr="00021A97">
          <w:rPr>
            <w:rStyle w:val="Hyperlink"/>
            <w:rFonts w:cstheme="minorHAnsi"/>
            <w:noProof/>
          </w:rPr>
          <w:t>Ilustración 5: Riesgos del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45" w:history="1">
        <w:r w:rsidR="00BD6A35" w:rsidRPr="00021A97">
          <w:rPr>
            <w:rStyle w:val="Hyperlink"/>
            <w:rFonts w:cstheme="minorHAnsi"/>
            <w:noProof/>
            <w:lang w:val="es-ES_tradnl"/>
          </w:rPr>
          <w:t>Ilustración  6: Apreciación Global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21</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46" w:history="1">
        <w:r w:rsidR="00BD6A35" w:rsidRPr="00021A97">
          <w:rPr>
            <w:rStyle w:val="Hyperlink"/>
            <w:rFonts w:cstheme="minorHAnsi"/>
            <w:noProof/>
            <w:lang w:val="es-ES_tradnl"/>
          </w:rPr>
          <w:t>Tabla  7: Descripción Subsistemas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22</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47" w:history="1">
        <w:r w:rsidR="00BD6A35" w:rsidRPr="00021A97">
          <w:rPr>
            <w:rStyle w:val="Hyperlink"/>
            <w:rFonts w:cstheme="minorHAnsi"/>
            <w:noProof/>
            <w:lang w:val="es-ES_tradnl"/>
          </w:rPr>
          <w:t>Tabla  8: Descripción Componentes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22</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48" w:history="1">
        <w:r w:rsidR="00BD6A35" w:rsidRPr="00021A97">
          <w:rPr>
            <w:rStyle w:val="Hyperlink"/>
            <w:rFonts w:cstheme="minorHAnsi"/>
            <w:noProof/>
            <w:lang w:val="es-ES_tradnl"/>
          </w:rPr>
          <w:t>Ilustración  9: Diagrama de Componentes T-Monopoly</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23</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49" w:history="1">
        <w:r w:rsidR="00BD6A35" w:rsidRPr="00021A97">
          <w:rPr>
            <w:rStyle w:val="Hyperlink"/>
            <w:rFonts w:cstheme="minorHAnsi"/>
            <w:noProof/>
            <w:lang w:val="es-ES_tradnl"/>
          </w:rPr>
          <w:t>Tabla   10: Interfaces en el diagrama de componentes T-Monopoly</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23</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50" w:history="1">
        <w:r w:rsidR="00BD6A35" w:rsidRPr="00021A97">
          <w:rPr>
            <w:rStyle w:val="Hyperlink"/>
            <w:rFonts w:cstheme="minorHAnsi"/>
            <w:noProof/>
            <w:lang w:val="es-ES_tradnl"/>
          </w:rPr>
          <w:t>Tabla   11: Descripción Subsistema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24</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51" w:history="1">
        <w:r w:rsidR="00BD6A35" w:rsidRPr="00021A97">
          <w:rPr>
            <w:rStyle w:val="Hyperlink"/>
            <w:rFonts w:cstheme="minorHAnsi"/>
            <w:noProof/>
            <w:lang w:val="es-ES_tradnl"/>
          </w:rPr>
          <w:t>Tabla   12: Descripción Componente Comunicación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24</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52" w:history="1">
        <w:r w:rsidR="00BD6A35" w:rsidRPr="00021A97">
          <w:rPr>
            <w:rStyle w:val="Hyperlink"/>
            <w:rFonts w:cstheme="minorHAnsi"/>
            <w:noProof/>
            <w:lang w:val="es-ES_tradnl"/>
          </w:rPr>
          <w:t>Tabla   13: Descripción Componente Coordinador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25</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53" w:history="1">
        <w:r w:rsidR="00BD6A35" w:rsidRPr="00021A97">
          <w:rPr>
            <w:rStyle w:val="Hyperlink"/>
            <w:rFonts w:cstheme="minorHAnsi"/>
            <w:noProof/>
            <w:lang w:val="es-ES_tradnl"/>
          </w:rPr>
          <w:t>Tabla   14: Descripción Componente GUI</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25</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54" w:history="1">
        <w:r w:rsidR="00BD6A35" w:rsidRPr="00021A97">
          <w:rPr>
            <w:rStyle w:val="Hyperlink"/>
            <w:rFonts w:cstheme="minorHAnsi"/>
            <w:noProof/>
            <w:lang w:val="es-ES_tradnl"/>
          </w:rPr>
          <w:t>Tabla  15: Descripción Subsistema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55" w:history="1">
        <w:r w:rsidR="00BD6A35" w:rsidRPr="00021A97">
          <w:rPr>
            <w:rStyle w:val="Hyperlink"/>
            <w:rFonts w:cstheme="minorHAnsi"/>
            <w:noProof/>
            <w:lang w:val="es-ES_tradnl"/>
          </w:rPr>
          <w:t>Tabla  16: Descripción Componente Comunicación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56" w:history="1">
        <w:r w:rsidR="00BD6A35" w:rsidRPr="00021A97">
          <w:rPr>
            <w:rStyle w:val="Hyperlink"/>
            <w:rFonts w:cstheme="minorHAnsi"/>
            <w:noProof/>
            <w:lang w:val="es-ES_tradnl"/>
          </w:rPr>
          <w:t>Tabla  17: Descripción Componente Lógica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57" w:history="1">
        <w:r w:rsidR="00BD6A35" w:rsidRPr="00021A97">
          <w:rPr>
            <w:rStyle w:val="Hyperlink"/>
            <w:rFonts w:cstheme="minorHAnsi"/>
            <w:noProof/>
            <w:lang w:val="es-ES_tradnl"/>
          </w:rPr>
          <w:t>Tabla  18: Descripción Componente Comunicación Persistencia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27</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58" w:history="1">
        <w:r w:rsidR="00BD6A35" w:rsidRPr="00021A97">
          <w:rPr>
            <w:rStyle w:val="Hyperlink"/>
            <w:rFonts w:cstheme="minorHAnsi"/>
            <w:noProof/>
            <w:lang w:val="es-ES_tradnl"/>
          </w:rPr>
          <w:t>Tabla  19: Estrategia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29</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59" w:history="1">
        <w:r w:rsidR="00BD6A35" w:rsidRPr="00021A97">
          <w:rPr>
            <w:rStyle w:val="Hyperlink"/>
            <w:rFonts w:cstheme="minorHAnsi"/>
            <w:noProof/>
            <w:lang w:val="es-ES_tradnl"/>
          </w:rPr>
          <w:t>Tabla  20: Objetos del Diagrama de Componentes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30</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60" w:history="1">
        <w:r w:rsidR="00BD6A35" w:rsidRPr="00021A97">
          <w:rPr>
            <w:rStyle w:val="Hyperlink"/>
            <w:rFonts w:cstheme="minorHAnsi"/>
            <w:noProof/>
            <w:lang w:val="es-ES_tradnl"/>
          </w:rPr>
          <w:t>Ilustración  21: Vistas Diagrama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31</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61" w:history="1">
        <w:r w:rsidR="00BD6A35" w:rsidRPr="00021A97">
          <w:rPr>
            <w:rStyle w:val="Hyperlink"/>
            <w:rFonts w:cstheme="minorHAnsi"/>
            <w:noProof/>
            <w:lang w:val="es-ES_tradnl"/>
          </w:rPr>
          <w:t>Ilustración  22: Conexiones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32</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62" w:history="1">
        <w:r w:rsidR="00BD6A35" w:rsidRPr="00021A97">
          <w:rPr>
            <w:rStyle w:val="Hyperlink"/>
            <w:rFonts w:cstheme="minorHAnsi"/>
            <w:noProof/>
            <w:lang w:val="es-ES_tradnl"/>
          </w:rPr>
          <w:t>Ilustración  23: Máquina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32</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63" w:history="1">
        <w:r w:rsidR="00BD6A35" w:rsidRPr="00021A97">
          <w:rPr>
            <w:rStyle w:val="Hyperlink"/>
            <w:rFonts w:cstheme="minorHAnsi"/>
            <w:noProof/>
            <w:lang w:val="es-ES_tradnl"/>
          </w:rPr>
          <w:t>Ilustración  24: Máquina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33</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64" w:history="1">
        <w:r w:rsidR="00BD6A35" w:rsidRPr="00021A97">
          <w:rPr>
            <w:rStyle w:val="Hyperlink"/>
            <w:rFonts w:cstheme="minorHAnsi"/>
            <w:noProof/>
            <w:lang w:val="es-ES_tradnl"/>
          </w:rPr>
          <w:t>Ilustración  25: Diagrama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34</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65" w:history="1">
        <w:r w:rsidR="00BD6A35" w:rsidRPr="00021A97">
          <w:rPr>
            <w:rStyle w:val="Hyperlink"/>
            <w:rFonts w:cstheme="minorHAnsi"/>
            <w:noProof/>
            <w:lang w:val="es-ES_tradnl"/>
          </w:rPr>
          <w:t>Tabla  26: Plantilla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bookmarkStart w:id="11" w:name="_GoBack"/>
      <w:bookmarkEnd w:id="11"/>
    </w:p>
    <w:p w:rsidR="00BD6A35" w:rsidRPr="00021A97" w:rsidRDefault="00195B71">
      <w:pPr>
        <w:pStyle w:val="TableofFigures"/>
        <w:tabs>
          <w:tab w:val="right" w:leader="dot" w:pos="8828"/>
        </w:tabs>
        <w:rPr>
          <w:rFonts w:cstheme="minorHAnsi"/>
          <w:noProof/>
        </w:rPr>
      </w:pPr>
      <w:hyperlink w:anchor="_Toc260697266" w:history="1">
        <w:r w:rsidR="00BD6A35" w:rsidRPr="00021A97">
          <w:rPr>
            <w:rStyle w:val="Hyperlink"/>
            <w:rFonts w:cstheme="minorHAnsi"/>
            <w:noProof/>
            <w:lang w:val="es-ES_tradnl"/>
          </w:rPr>
          <w:t>Tabla  27: Componente1</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67" w:history="1">
        <w:r w:rsidR="00BD6A35" w:rsidRPr="00021A97">
          <w:rPr>
            <w:rStyle w:val="Hyperlink"/>
            <w:rFonts w:cstheme="minorHAnsi"/>
            <w:noProof/>
            <w:lang w:val="es-ES_tradnl"/>
          </w:rPr>
          <w:t>Tabla  28: Componente2</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68" w:history="1">
        <w:r w:rsidR="00BD6A35" w:rsidRPr="00021A97">
          <w:rPr>
            <w:rStyle w:val="Hyperlink"/>
            <w:rFonts w:cstheme="minorHAnsi"/>
            <w:noProof/>
            <w:lang w:val="es-ES_tradnl"/>
          </w:rPr>
          <w:t>Tabla  29: Componente3</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69" w:history="1">
        <w:r w:rsidR="00BD6A35" w:rsidRPr="00021A97">
          <w:rPr>
            <w:rStyle w:val="Hyperlink"/>
            <w:rFonts w:cstheme="minorHAnsi"/>
            <w:noProof/>
            <w:lang w:val="es-ES_tradnl"/>
          </w:rPr>
          <w:t>Tabla  30: Componente4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70" w:history="1">
        <w:r w:rsidR="00BD6A35" w:rsidRPr="00021A97">
          <w:rPr>
            <w:rStyle w:val="Hyperlink"/>
            <w:rFonts w:cstheme="minorHAnsi"/>
            <w:noProof/>
            <w:lang w:val="es-ES_tradnl"/>
          </w:rPr>
          <w:t>Tabla  31: Componente5</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71" w:history="1">
        <w:r w:rsidR="00BD6A35" w:rsidRPr="00021A97">
          <w:rPr>
            <w:rStyle w:val="Hyperlink"/>
            <w:rFonts w:cstheme="minorHAnsi"/>
            <w:noProof/>
            <w:lang w:val="es-ES_tradnl"/>
          </w:rPr>
          <w:t>Tabla  32: Componente6</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72" w:history="1">
        <w:r w:rsidR="00BD6A35" w:rsidRPr="00021A97">
          <w:rPr>
            <w:rStyle w:val="Hyperlink"/>
            <w:rFonts w:cstheme="minorHAnsi"/>
            <w:noProof/>
            <w:lang w:val="es-ES_tradnl"/>
          </w:rPr>
          <w:t>Tabla  33: Componente7</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73" w:history="1">
        <w:r w:rsidR="00BD6A35" w:rsidRPr="00021A97">
          <w:rPr>
            <w:rStyle w:val="Hyperlink"/>
            <w:rFonts w:cstheme="minorHAnsi"/>
            <w:noProof/>
            <w:lang w:val="es-ES_tradnl"/>
          </w:rPr>
          <w:t>Tabla  34: Componente8</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74" w:history="1">
        <w:r w:rsidR="00BD6A35" w:rsidRPr="00021A97">
          <w:rPr>
            <w:rStyle w:val="Hyperlink"/>
            <w:rFonts w:cstheme="minorHAnsi"/>
            <w:noProof/>
            <w:lang w:val="es-ES_tradnl"/>
          </w:rPr>
          <w:t>Tabla  35: Componente9</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38</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75" w:history="1">
        <w:r w:rsidR="00BD6A35" w:rsidRPr="00021A97">
          <w:rPr>
            <w:rStyle w:val="Hyperlink"/>
            <w:rFonts w:cstheme="minorHAnsi"/>
            <w:noProof/>
            <w:lang w:val="es-ES_tradnl"/>
          </w:rPr>
          <w:t>Tabla  36: Componente9</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38</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76" w:history="1">
        <w:r w:rsidR="00BD6A35" w:rsidRPr="00021A97">
          <w:rPr>
            <w:rStyle w:val="Hyperlink"/>
            <w:rFonts w:cstheme="minorHAnsi"/>
            <w:noProof/>
            <w:lang w:val="es-ES_tradnl"/>
          </w:rPr>
          <w:t>Tabla  20: Estrategia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39</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77" w:history="1">
        <w:r w:rsidR="00BD6A35" w:rsidRPr="00021A97">
          <w:rPr>
            <w:rStyle w:val="Hyperlink"/>
            <w:rFonts w:cstheme="minorHAnsi"/>
            <w:noProof/>
            <w:lang w:val="es-ES_tradnl"/>
          </w:rPr>
          <w:t>Ilustración 21: Diagrama de secuencia Ingresar Partida para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39</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78" w:history="1">
        <w:r w:rsidR="00BD6A35" w:rsidRPr="00021A97">
          <w:rPr>
            <w:rStyle w:val="Hyperlink"/>
            <w:rFonts w:cstheme="minorHAnsi"/>
            <w:noProof/>
            <w:lang w:val="es-ES_tradnl"/>
          </w:rPr>
          <w:t>Ilustración 22: Diagrama de secuencia Cobrar Cover para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40</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79" w:history="1">
        <w:r w:rsidR="00BD6A35" w:rsidRPr="00021A97">
          <w:rPr>
            <w:rStyle w:val="Hyperlink"/>
            <w:rFonts w:cstheme="minorHAnsi"/>
            <w:noProof/>
            <w:lang w:val="es-ES_tradnl"/>
          </w:rPr>
          <w:t>Ilustración 17: Diseño de bajo nivel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42</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80" w:history="1">
        <w:r w:rsidR="00BD6A35" w:rsidRPr="00021A97">
          <w:rPr>
            <w:rStyle w:val="Hyperlink"/>
            <w:rFonts w:cstheme="minorHAnsi"/>
            <w:noProof/>
            <w:lang w:val="es-ES_tradnl"/>
          </w:rPr>
          <w:t>Ilustración 18: Niveles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44</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81" w:history="1">
        <w:r w:rsidR="00BD6A35" w:rsidRPr="00021A97">
          <w:rPr>
            <w:rStyle w:val="Hyperlink"/>
            <w:rFonts w:cstheme="minorHAnsi"/>
            <w:noProof/>
            <w:lang w:val="es-ES_tradnl"/>
          </w:rPr>
          <w:t>Ilustración 19: Ejemplo diseño de bajo nivel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46</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82" w:history="1">
        <w:r w:rsidR="00BD6A35" w:rsidRPr="00021A97">
          <w:rPr>
            <w:rStyle w:val="Hyperlink"/>
            <w:rFonts w:cstheme="minorHAnsi"/>
            <w:noProof/>
            <w:lang w:val="es-ES_tradnl"/>
          </w:rPr>
          <w:t>Ilustración 20: Ejemplo Descripción de Clase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48</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83" w:history="1">
        <w:r w:rsidR="00BD6A35" w:rsidRPr="00021A97">
          <w:rPr>
            <w:rStyle w:val="Hyperlink"/>
            <w:rFonts w:cstheme="minorHAnsi"/>
            <w:noProof/>
            <w:lang w:val="es-ES_tradnl"/>
          </w:rPr>
          <w:t>Ilustración 21: Ejemplo Resumen de Métodos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49</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84" w:history="1">
        <w:r w:rsidR="00BD6A35" w:rsidRPr="00021A97">
          <w:rPr>
            <w:rStyle w:val="Hyperlink"/>
            <w:rFonts w:cstheme="minorHAnsi"/>
            <w:noProof/>
            <w:lang w:val="es-ES_tradnl"/>
          </w:rPr>
          <w:t>Ilustración 22: Ejemplo descripción de método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50</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w:anchor="_Toc260697285" w:history="1">
        <w:r w:rsidR="00BD6A35" w:rsidRPr="00021A97">
          <w:rPr>
            <w:rStyle w:val="Hyperlink"/>
            <w:rFonts w:cstheme="minorHAnsi"/>
            <w:noProof/>
            <w:lang w:val="es-ES_tradnl"/>
          </w:rPr>
          <w:t>Ilustración 23: Diseño general de la aplicación</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51</w:t>
        </w:r>
        <w:r w:rsidRPr="00021A97">
          <w:rPr>
            <w:rFonts w:cstheme="minorHAnsi"/>
            <w:noProof/>
            <w:webHidden/>
          </w:rPr>
          <w:fldChar w:fldCharType="end"/>
        </w:r>
      </w:hyperlink>
    </w:p>
    <w:p w:rsidR="00BD6A35" w:rsidRPr="00021A97" w:rsidRDefault="00195B71">
      <w:pPr>
        <w:pStyle w:val="TableofFigures"/>
        <w:tabs>
          <w:tab w:val="right" w:leader="dot" w:pos="8828"/>
        </w:tabs>
        <w:rPr>
          <w:rFonts w:cstheme="minorHAnsi"/>
          <w:noProof/>
        </w:rPr>
      </w:pPr>
      <w:hyperlink r:id="rId12" w:anchor="_Toc260697286" w:history="1">
        <w:r w:rsidR="00BD6A35" w:rsidRPr="00021A97">
          <w:rPr>
            <w:rStyle w:val="Hyperlink"/>
            <w:rFonts w:cstheme="minorHAnsi"/>
            <w:noProof/>
          </w:rPr>
          <w:t>Ilustración 24: Ejemplo árbol de navegabilidad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52</w:t>
        </w:r>
        <w:r w:rsidRPr="00021A97">
          <w:rPr>
            <w:rFonts w:cstheme="minorHAnsi"/>
            <w:noProof/>
            <w:webHidden/>
          </w:rPr>
          <w:fldChar w:fldCharType="end"/>
        </w:r>
      </w:hyperlink>
    </w:p>
    <w:p w:rsidR="007B61E5" w:rsidRPr="00021A97" w:rsidRDefault="00195B71">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F4532F" w:rsidRPr="00021A97" w:rsidRDefault="007B61E5" w:rsidP="00D6753A">
      <w:pPr>
        <w:pStyle w:val="Heading1"/>
        <w:rPr>
          <w:rFonts w:asciiTheme="minorHAnsi" w:hAnsiTheme="minorHAnsi" w:cstheme="minorHAnsi"/>
        </w:rPr>
      </w:pPr>
      <w:bookmarkStart w:id="12" w:name="_Toc163210198"/>
      <w:bookmarkStart w:id="13" w:name="_Toc165321535"/>
      <w:bookmarkStart w:id="14" w:name="_Toc261194703"/>
      <w:r w:rsidRPr="00021A97">
        <w:rPr>
          <w:rFonts w:asciiTheme="minorHAnsi" w:hAnsiTheme="minorHAnsi" w:cstheme="minorHAnsi"/>
        </w:rPr>
        <w:t xml:space="preserve">1. </w:t>
      </w:r>
      <w:r w:rsidR="00F4532F" w:rsidRPr="00021A97">
        <w:rPr>
          <w:rFonts w:asciiTheme="minorHAnsi" w:hAnsiTheme="minorHAnsi" w:cstheme="minorHAnsi"/>
        </w:rPr>
        <w:t>Introducción</w:t>
      </w:r>
      <w:bookmarkEnd w:id="12"/>
      <w:bookmarkEnd w:id="13"/>
      <w:bookmarkEnd w:id="14"/>
    </w:p>
    <w:p w:rsidR="007B61E5" w:rsidRPr="00021A97" w:rsidRDefault="007B61E5" w:rsidP="00D6753A">
      <w:pPr>
        <w:pStyle w:val="Heading3"/>
        <w:rPr>
          <w:rFonts w:asciiTheme="minorHAnsi" w:hAnsiTheme="minorHAnsi" w:cstheme="minorHAnsi"/>
        </w:rPr>
      </w:pPr>
      <w:bookmarkStart w:id="15" w:name="_1.1_Descripción_Del"/>
      <w:bookmarkStart w:id="16" w:name="_Toc261194704"/>
      <w:bookmarkStart w:id="17" w:name="_Toc165321536"/>
      <w:bookmarkStart w:id="18" w:name="_Toc517668539"/>
      <w:bookmarkStart w:id="19" w:name="_Toc163210050"/>
      <w:bookmarkStart w:id="20" w:name="_Toc163210199"/>
      <w:bookmarkEnd w:id="15"/>
      <w:r w:rsidRPr="00021A97">
        <w:rPr>
          <w:rFonts w:asciiTheme="minorHAnsi" w:hAnsiTheme="minorHAnsi" w:cstheme="minorHAnsi"/>
        </w:rPr>
        <w:t>1.1 Descripción Del Sistema</w:t>
      </w:r>
      <w:bookmarkEnd w:id="16"/>
    </w:p>
    <w:p w:rsidR="00EC4387" w:rsidRPr="00021A97" w:rsidRDefault="00C45C94" w:rsidP="00C45C94">
      <w:pPr>
        <w:jc w:val="both"/>
        <w:rPr>
          <w:rFonts w:cstheme="minorHAnsi"/>
          <w:lang w:val="es-ES_tradnl" w:bidi="en-US"/>
        </w:rPr>
      </w:pPr>
      <w:r w:rsidRPr="00021A97">
        <w:rPr>
          <w:rFonts w:cstheme="minorHAnsi"/>
          <w:lang w:val="es-ES_tradnl" w:bidi="en-US"/>
        </w:rPr>
        <w:t xml:space="preserve">El objetivo del presente documento </w:t>
      </w:r>
      <w:r w:rsidR="00537B33" w:rsidRPr="00021A97">
        <w:rPr>
          <w:rFonts w:cstheme="minorHAnsi"/>
          <w:lang w:val="es-ES_tradnl" w:bidi="en-US"/>
        </w:rPr>
        <w:t xml:space="preserve">es </w:t>
      </w:r>
      <w:r w:rsidRPr="00021A97">
        <w:rPr>
          <w:rFonts w:cstheme="minorHAnsi"/>
          <w:lang w:val="es-ES_tradnl" w:bidi="en-US"/>
        </w:rPr>
        <w:t>brinda</w:t>
      </w:r>
      <w:r w:rsidR="00537B33" w:rsidRPr="00021A97">
        <w:rPr>
          <w:rFonts w:cstheme="minorHAnsi"/>
          <w:lang w:val="es-ES_tradnl" w:bidi="en-US"/>
        </w:rPr>
        <w:t>r</w:t>
      </w:r>
      <w:r w:rsidRPr="00021A97">
        <w:rPr>
          <w:rFonts w:cstheme="minorHAnsi"/>
          <w:lang w:val="es-ES_tradnl" w:bidi="en-US"/>
        </w:rPr>
        <w:t xml:space="preserve"> una descripción detallada del diseño y arquitectura de la aplicación T-Monopoly® e</w:t>
      </w:r>
      <w:r w:rsidR="00537B33" w:rsidRPr="00021A97">
        <w:rPr>
          <w:rFonts w:cstheme="minorHAnsi"/>
          <w:lang w:val="es-ES_tradnl" w:bidi="en-US"/>
        </w:rPr>
        <w:t>l cual se encuentra en</w:t>
      </w:r>
      <w:r w:rsidRPr="00021A97">
        <w:rPr>
          <w:rFonts w:cstheme="minorHAnsi"/>
          <w:lang w:val="es-ES_tradnl" w:bidi="en-US"/>
        </w:rPr>
        <w:t xml:space="preserve"> proceso de implementación por parte de los integrantes de Alimnova®.</w:t>
      </w:r>
      <w:r w:rsidR="008D47B3" w:rsidRPr="00021A97">
        <w:rPr>
          <w:rFonts w:cstheme="minorHAnsi"/>
          <w:lang w:val="es-ES_tradnl" w:bidi="en-US"/>
        </w:rPr>
        <w:t xml:space="preserve"> </w:t>
      </w:r>
      <w:r w:rsidR="00EC4387" w:rsidRPr="00021A97">
        <w:rPr>
          <w:rFonts w:cstheme="minorHAnsi"/>
          <w:lang w:val="es-ES_tradnl" w:bidi="en-US"/>
        </w:rPr>
        <w:t xml:space="preserve"> El propósito principal del SDD consiste en representar un sistema de software; este documento permite comunicar el diseño </w:t>
      </w:r>
      <w:r w:rsidR="00537B33" w:rsidRPr="00021A97">
        <w:rPr>
          <w:rFonts w:cstheme="minorHAnsi"/>
          <w:lang w:val="es-ES_tradnl" w:bidi="en-US"/>
        </w:rPr>
        <w:t>de software</w:t>
      </w:r>
      <w:fldSimple w:instr=" REF _Ref259889579 \r \h  \* MERGEFORMAT ">
        <w:r w:rsidR="00537B33" w:rsidRPr="00021A97">
          <w:rPr>
            <w:rFonts w:cstheme="minorHAnsi"/>
            <w:lang w:val="es-ES_tradnl" w:bidi="en-US"/>
          </w:rPr>
          <w:t>[1]</w:t>
        </w:r>
      </w:fldSimple>
      <w:r w:rsidR="00EC4387" w:rsidRPr="00021A97">
        <w:rPr>
          <w:rFonts w:cstheme="minorHAnsi"/>
          <w:lang w:val="es-ES_tradnl" w:bidi="en-US"/>
        </w:rPr>
        <w:t>.</w:t>
      </w:r>
    </w:p>
    <w:p w:rsidR="00C45C94" w:rsidRPr="00021A97" w:rsidRDefault="00C45C94" w:rsidP="00C45C94">
      <w:pPr>
        <w:jc w:val="both"/>
        <w:rPr>
          <w:rFonts w:cstheme="minorHAnsi"/>
          <w:lang w:val="es-ES_tradnl" w:bidi="en-US"/>
        </w:rPr>
      </w:pPr>
      <w:r w:rsidRPr="00021A97">
        <w:rPr>
          <w:rFonts w:cstheme="minorHAnsi"/>
          <w:lang w:val="es-ES_tradnl" w:bidi="en-US"/>
        </w:rPr>
        <w:t xml:space="preserve">La sección 3 presenta a nivel detallado el proceso que se llevo a cabo para determinar la arquitectura </w:t>
      </w:r>
      <w:r w:rsidR="00ED1B28" w:rsidRPr="00021A97">
        <w:rPr>
          <w:rFonts w:cstheme="minorHAnsi"/>
          <w:lang w:val="es-ES_tradnl" w:bidi="en-US"/>
        </w:rPr>
        <w:t xml:space="preserve">que corresponde al diseño de alto nivel </w:t>
      </w:r>
      <w:r w:rsidRPr="00021A97">
        <w:rPr>
          <w:rFonts w:cstheme="minorHAnsi"/>
          <w:lang w:val="es-ES_tradnl" w:bidi="en-US"/>
        </w:rPr>
        <w:t>de T-Monopoly® [</w:t>
      </w:r>
      <w:hyperlink w:anchor="_Arquitectura" w:history="1">
        <w:r w:rsidRPr="00021A97">
          <w:rPr>
            <w:rStyle w:val="Hyperlink"/>
            <w:rFonts w:cstheme="minorHAnsi"/>
            <w:b/>
            <w:color w:val="C00000"/>
            <w:lang w:val="es-ES_tradnl" w:bidi="en-US"/>
          </w:rPr>
          <w:t>sección 3</w:t>
        </w:r>
      </w:hyperlink>
      <w:r w:rsidRPr="00021A97">
        <w:rPr>
          <w:rFonts w:cstheme="minorHAnsi"/>
          <w:lang w:val="es-ES_tradnl" w:bidi="en-US"/>
        </w:rPr>
        <w:t>]</w:t>
      </w:r>
      <w:r w:rsidR="00C31421" w:rsidRPr="00021A97">
        <w:rPr>
          <w:rFonts w:cstheme="minorHAnsi"/>
          <w:lang w:val="es-ES_tradnl" w:bidi="en-US"/>
        </w:rPr>
        <w:t xml:space="preserve">. </w:t>
      </w:r>
      <w:r w:rsidR="00ED1B28" w:rsidRPr="00021A97">
        <w:rPr>
          <w:rFonts w:cstheme="minorHAnsi"/>
          <w:lang w:val="es-ES_tradnl" w:bidi="en-US"/>
        </w:rPr>
        <w:t>Alimnova® selecciono 2 tipos de arquitectura. La primera y principal es la arquitectura Cliente-Se</w:t>
      </w:r>
      <w:r w:rsidR="00C2624A" w:rsidRPr="00021A97">
        <w:rPr>
          <w:rFonts w:cstheme="minorHAnsi"/>
          <w:lang w:val="es-ES_tradnl" w:bidi="en-US"/>
        </w:rPr>
        <w:t>rvidor que permite la conexión de</w:t>
      </w:r>
      <w:r w:rsidR="00ED1B28" w:rsidRPr="00021A97">
        <w:rPr>
          <w:rFonts w:cstheme="minorHAnsi"/>
          <w:lang w:val="es-ES_tradnl" w:bidi="en-US"/>
        </w:rPr>
        <w:t xml:space="preserve"> varios usuarios a un servidor que contiene la información de la aplicación. La segunda</w:t>
      </w:r>
      <w:r w:rsidR="000D55C5" w:rsidRPr="00021A97">
        <w:rPr>
          <w:rFonts w:cstheme="minorHAnsi"/>
          <w:lang w:val="es-ES_tradnl" w:bidi="en-US"/>
        </w:rPr>
        <w:t xml:space="preserve"> arquitectura </w:t>
      </w:r>
      <w:r w:rsidR="00ED1B28" w:rsidRPr="00021A97">
        <w:rPr>
          <w:rFonts w:cstheme="minorHAnsi"/>
          <w:lang w:val="es-ES_tradnl" w:bidi="en-US"/>
        </w:rPr>
        <w:t xml:space="preserve"> corresponde </w:t>
      </w:r>
      <w:r w:rsidR="00C2624A" w:rsidRPr="00021A97">
        <w:rPr>
          <w:rFonts w:cstheme="minorHAnsi"/>
          <w:lang w:val="es-ES_tradnl" w:bidi="en-US"/>
        </w:rPr>
        <w:t xml:space="preserve">a </w:t>
      </w:r>
      <w:r w:rsidR="00ED1B28" w:rsidRPr="00021A97">
        <w:rPr>
          <w:rFonts w:cstheme="minorHAnsi"/>
          <w:lang w:val="es-ES_tradnl" w:bidi="en-US"/>
        </w:rPr>
        <w:t>modelo-vista-controlador que está asociada a los subsistemas cliente y servidor</w:t>
      </w:r>
      <w:r w:rsidR="000D55C5" w:rsidRPr="00021A97">
        <w:rPr>
          <w:rFonts w:cstheme="minorHAnsi"/>
          <w:lang w:val="es-ES_tradnl" w:bidi="en-US"/>
        </w:rPr>
        <w:t>, donde el controlador y la vista se encuentran en el subsistema cliente y</w:t>
      </w:r>
      <w:r w:rsidR="00C2624A" w:rsidRPr="00021A97">
        <w:rPr>
          <w:rFonts w:cstheme="minorHAnsi"/>
          <w:lang w:val="es-ES_tradnl" w:bidi="en-US"/>
        </w:rPr>
        <w:t xml:space="preserve"> el</w:t>
      </w:r>
      <w:r w:rsidR="000D55C5" w:rsidRPr="00021A97">
        <w:rPr>
          <w:rFonts w:cstheme="minorHAnsi"/>
          <w:lang w:val="es-ES_tradnl" w:bidi="en-US"/>
        </w:rPr>
        <w:t xml:space="preserve"> modelo</w:t>
      </w:r>
      <w:r w:rsidR="00482A03" w:rsidRPr="00021A97">
        <w:rPr>
          <w:rFonts w:cstheme="minorHAnsi"/>
          <w:lang w:val="es-ES_tradnl" w:bidi="en-US"/>
        </w:rPr>
        <w:t xml:space="preserve"> </w:t>
      </w:r>
      <w:r w:rsidR="00C2624A" w:rsidRPr="00021A97">
        <w:rPr>
          <w:rFonts w:cstheme="minorHAnsi"/>
          <w:lang w:val="es-ES_tradnl" w:bidi="en-US"/>
        </w:rPr>
        <w:t>es responsable de manejar</w:t>
      </w:r>
      <w:r w:rsidR="00482A03" w:rsidRPr="00021A97">
        <w:rPr>
          <w:rFonts w:cstheme="minorHAnsi"/>
          <w:lang w:val="es-ES_tradnl" w:bidi="en-US"/>
        </w:rPr>
        <w:t xml:space="preserve"> la lógica del juego y la persistencia de datos, este componente </w:t>
      </w:r>
      <w:r w:rsidR="000D55C5" w:rsidRPr="00021A97">
        <w:rPr>
          <w:rFonts w:cstheme="minorHAnsi"/>
          <w:lang w:val="es-ES_tradnl" w:bidi="en-US"/>
        </w:rPr>
        <w:t>se encu</w:t>
      </w:r>
      <w:r w:rsidR="00C2624A" w:rsidRPr="00021A97">
        <w:rPr>
          <w:rFonts w:cstheme="minorHAnsi"/>
          <w:lang w:val="es-ES_tradnl" w:bidi="en-US"/>
        </w:rPr>
        <w:t>entra en el subsistema servidor;</w:t>
      </w:r>
      <w:r w:rsidR="000D55C5" w:rsidRPr="00021A97">
        <w:rPr>
          <w:rFonts w:cstheme="minorHAnsi"/>
          <w:lang w:val="es-ES_tradnl" w:bidi="en-US"/>
        </w:rPr>
        <w:t xml:space="preserve"> de esta manera el servidor es pesado y el cliente </w:t>
      </w:r>
      <w:r w:rsidR="00482A03" w:rsidRPr="00021A97">
        <w:rPr>
          <w:rFonts w:cstheme="minorHAnsi"/>
          <w:lang w:val="es-ES_tradnl" w:bidi="en-US"/>
        </w:rPr>
        <w:t xml:space="preserve">es </w:t>
      </w:r>
      <w:r w:rsidR="000D55C5" w:rsidRPr="00021A97">
        <w:rPr>
          <w:rFonts w:cstheme="minorHAnsi"/>
          <w:lang w:val="es-ES_tradnl" w:bidi="en-US"/>
        </w:rPr>
        <w:t>liviano</w:t>
      </w:r>
      <w:r w:rsidR="00482A03" w:rsidRPr="00021A97">
        <w:rPr>
          <w:rFonts w:cstheme="minorHAnsi"/>
          <w:lang w:val="es-ES_tradnl" w:bidi="en-US"/>
        </w:rPr>
        <w:t xml:space="preserve"> </w:t>
      </w:r>
      <w:r w:rsidR="000D55C5" w:rsidRPr="00021A97">
        <w:rPr>
          <w:rFonts w:cstheme="minorHAnsi"/>
          <w:lang w:val="es-ES_tradnl" w:bidi="en-US"/>
        </w:rPr>
        <w:t>[</w:t>
      </w:r>
      <w:hyperlink w:anchor="_Diagrama_de_Componentes" w:history="1">
        <w:r w:rsidR="000D55C5" w:rsidRPr="00021A97">
          <w:rPr>
            <w:rStyle w:val="Hyperlink"/>
            <w:rFonts w:cstheme="minorHAnsi"/>
            <w:b/>
            <w:color w:val="C00000"/>
            <w:lang w:val="es-ES_tradnl" w:bidi="en-US"/>
          </w:rPr>
          <w:t>sección 3.2</w:t>
        </w:r>
      </w:hyperlink>
      <w:r w:rsidR="000D55C5" w:rsidRPr="00021A97">
        <w:rPr>
          <w:rFonts w:cstheme="minorHAnsi"/>
          <w:lang w:val="es-ES_tradnl" w:bidi="en-US"/>
        </w:rPr>
        <w:t>]</w:t>
      </w:r>
      <w:r w:rsidR="00ED1B28" w:rsidRPr="00021A97">
        <w:rPr>
          <w:rFonts w:cstheme="minorHAnsi"/>
          <w:lang w:val="es-ES_tradnl" w:bidi="en-US"/>
        </w:rPr>
        <w:t>.</w:t>
      </w:r>
    </w:p>
    <w:p w:rsidR="00EC4387" w:rsidRPr="00021A97" w:rsidRDefault="00027A7B" w:rsidP="00C45C94">
      <w:pPr>
        <w:jc w:val="both"/>
        <w:rPr>
          <w:rFonts w:cstheme="minorHAnsi"/>
          <w:lang w:val="es-ES_tradnl" w:bidi="en-US"/>
        </w:rPr>
      </w:pPr>
      <w:r w:rsidRPr="00021A97">
        <w:rPr>
          <w:rFonts w:cstheme="minorHAnsi"/>
          <w:lang w:val="es-ES_tradnl" w:bidi="en-US"/>
        </w:rPr>
        <w:lastRenderedPageBreak/>
        <w:t>La</w:t>
      </w:r>
      <w:r w:rsidR="00147BD6">
        <w:rPr>
          <w:rFonts w:cstheme="minorHAnsi"/>
          <w:lang w:val="es-ES_tradnl" w:bidi="en-US"/>
        </w:rPr>
        <w:t xml:space="preserve"> forma en que Alimnova® manejará</w:t>
      </w:r>
      <w:r w:rsidRPr="00021A97">
        <w:rPr>
          <w:rFonts w:cstheme="minorHAnsi"/>
          <w:lang w:val="es-ES_tradnl" w:bidi="en-US"/>
        </w:rPr>
        <w:t xml:space="preserve"> la comunicación es por medio de RMI (Remote Method Invocation), el cual permite invocar métodos de manera remota desde cualquier computador.</w:t>
      </w:r>
    </w:p>
    <w:p w:rsidR="00F4532F" w:rsidRPr="00021A97" w:rsidRDefault="00537B33" w:rsidP="00D6753A">
      <w:pPr>
        <w:pStyle w:val="Heading3"/>
        <w:rPr>
          <w:rFonts w:asciiTheme="minorHAnsi" w:hAnsiTheme="minorHAnsi" w:cstheme="minorHAnsi"/>
        </w:rPr>
      </w:pPr>
      <w:bookmarkStart w:id="21" w:name="_1.2_Mapa_del"/>
      <w:bookmarkStart w:id="22" w:name="_Toc165321537"/>
      <w:bookmarkStart w:id="23" w:name="_Toc261194705"/>
      <w:bookmarkStart w:id="24" w:name="_Toc163210051"/>
      <w:bookmarkStart w:id="25" w:name="_Toc163210200"/>
      <w:bookmarkStart w:id="26" w:name="_Toc517251108"/>
      <w:bookmarkEnd w:id="17"/>
      <w:bookmarkEnd w:id="18"/>
      <w:bookmarkEnd w:id="19"/>
      <w:bookmarkEnd w:id="20"/>
      <w:bookmarkEnd w:id="21"/>
      <w:r w:rsidRPr="00021A97">
        <w:rPr>
          <w:rFonts w:asciiTheme="minorHAnsi" w:hAnsiTheme="minorHAnsi" w:cstheme="minorHAnsi"/>
        </w:rPr>
        <w:t xml:space="preserve">1.2 </w:t>
      </w:r>
      <w:r w:rsidR="00F4532F" w:rsidRPr="00021A97">
        <w:rPr>
          <w:rFonts w:asciiTheme="minorHAnsi" w:hAnsiTheme="minorHAnsi" w:cstheme="minorHAnsi"/>
        </w:rPr>
        <w:t>Mapa del Diseño</w:t>
      </w:r>
      <w:bookmarkEnd w:id="22"/>
      <w:bookmarkEnd w:id="23"/>
      <w:r w:rsidR="00F4532F" w:rsidRPr="00021A97">
        <w:rPr>
          <w:rFonts w:asciiTheme="minorHAnsi" w:hAnsiTheme="minorHAnsi" w:cstheme="minorHAnsi"/>
        </w:rPr>
        <w:t xml:space="preserve"> </w:t>
      </w:r>
      <w:bookmarkEnd w:id="24"/>
      <w:bookmarkEnd w:id="25"/>
    </w:p>
    <w:p w:rsidR="00E46981" w:rsidRPr="00021A97" w:rsidRDefault="00E46981" w:rsidP="00E46981">
      <w:pPr>
        <w:jc w:val="both"/>
        <w:rPr>
          <w:rFonts w:cstheme="minorHAnsi"/>
          <w:lang w:val="es-ES_tradnl" w:bidi="en-US"/>
        </w:rPr>
      </w:pPr>
      <w:r w:rsidRPr="00021A97">
        <w:rPr>
          <w:rFonts w:cstheme="minorHAnsi"/>
          <w:lang w:val="es-ES_tradnl" w:bidi="en-US"/>
        </w:rPr>
        <w:t>El diseño de software es importante para el mantenimiento de software, de manera que si se realiza algún cambio o si se agrega una nueva característica no se desestabilice el software</w:t>
      </w:r>
      <w:fldSimple w:instr=" REF _Ref259891796 \r \h  \* MERGEFORMAT ">
        <w:r w:rsidRPr="00021A97">
          <w:rPr>
            <w:rFonts w:cstheme="minorHAnsi"/>
            <w:lang w:val="es-ES_tradnl" w:bidi="en-US"/>
          </w:rPr>
          <w:t>[2]</w:t>
        </w:r>
      </w:fldSimple>
      <w:r w:rsidRPr="00021A97">
        <w:rPr>
          <w:rFonts w:cstheme="minorHAnsi"/>
          <w:lang w:val="es-ES_tradnl" w:bidi="en-US"/>
        </w:rPr>
        <w:t>. Existen 2 tipos de diseño:</w:t>
      </w:r>
    </w:p>
    <w:p w:rsidR="008652B7" w:rsidRPr="00021A97" w:rsidRDefault="00E46981" w:rsidP="00E46981">
      <w:pPr>
        <w:pStyle w:val="ListParagraph"/>
        <w:numPr>
          <w:ilvl w:val="0"/>
          <w:numId w:val="26"/>
        </w:numPr>
        <w:rPr>
          <w:rFonts w:asciiTheme="minorHAnsi" w:hAnsiTheme="minorHAnsi" w:cstheme="minorHAnsi"/>
          <w:lang w:val="es-ES_tradnl" w:bidi="en-US"/>
        </w:rPr>
      </w:pPr>
      <w:r w:rsidRPr="00021A97">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021A97">
        <w:rPr>
          <w:rFonts w:asciiTheme="minorHAnsi" w:hAnsiTheme="minorHAnsi" w:cstheme="minorHAnsi"/>
          <w:lang w:val="es-ES_tradnl" w:bidi="en-US"/>
        </w:rPr>
        <w:t>Un buen diseño de alto nivel lleva a un mejor diseño de bajo nivel</w:t>
      </w:r>
      <w:fldSimple w:instr=" REF _Ref259891796 \r \h  \* MERGEFORMAT ">
        <w:r w:rsidR="008652B7" w:rsidRPr="00021A97">
          <w:rPr>
            <w:rFonts w:asciiTheme="minorHAnsi" w:hAnsiTheme="minorHAnsi" w:cstheme="minorHAnsi"/>
            <w:lang w:val="es-ES_tradnl" w:bidi="en-US"/>
          </w:rPr>
          <w:t>[2]</w:t>
        </w:r>
      </w:fldSimple>
      <w:r w:rsidR="008652B7" w:rsidRPr="00021A97">
        <w:rPr>
          <w:rFonts w:asciiTheme="minorHAnsi" w:hAnsiTheme="minorHAnsi" w:cstheme="minorHAnsi"/>
          <w:lang w:val="es-ES_tradnl" w:bidi="en-US"/>
        </w:rPr>
        <w:t xml:space="preserve">. </w:t>
      </w:r>
      <w:r w:rsidR="005349A5" w:rsidRPr="00021A97">
        <w:rPr>
          <w:rFonts w:asciiTheme="minorHAnsi" w:hAnsiTheme="minorHAnsi" w:cstheme="minorHAnsi"/>
          <w:lang w:val="es-ES_tradnl" w:bidi="en-US"/>
        </w:rPr>
        <w:t>El diseño de alto nivel se compone de:</w:t>
      </w:r>
    </w:p>
    <w:p w:rsidR="005349A5" w:rsidRPr="00021A97" w:rsidRDefault="005349A5" w:rsidP="005349A5">
      <w:pPr>
        <w:pStyle w:val="ListParagraph"/>
        <w:numPr>
          <w:ilvl w:val="1"/>
          <w:numId w:val="26"/>
        </w:numPr>
        <w:rPr>
          <w:rFonts w:asciiTheme="minorHAnsi" w:hAnsiTheme="minorHAnsi" w:cstheme="minorHAnsi"/>
          <w:lang w:val="es-ES_tradnl" w:bidi="en-US"/>
        </w:rPr>
      </w:pPr>
      <w:r w:rsidRPr="00021A97">
        <w:rPr>
          <w:rFonts w:asciiTheme="minorHAnsi" w:hAnsiTheme="minorHAnsi" w:cstheme="minorHAnsi"/>
          <w:lang w:val="es-ES_tradnl" w:bidi="en-US"/>
        </w:rPr>
        <w:t>Arquitectura</w:t>
      </w:r>
      <w:r w:rsidR="009027ED" w:rsidRPr="00021A97">
        <w:rPr>
          <w:rFonts w:asciiTheme="minorHAnsi" w:hAnsiTheme="minorHAnsi" w:cstheme="minorHAnsi"/>
          <w:lang w:val="es-ES_tradnl" w:bidi="en-US"/>
        </w:rPr>
        <w:t xml:space="preserve"> que se adapte a las necesidades de la aplicación T-Monopoly® [</w:t>
      </w:r>
      <w:hyperlink w:anchor="_Arquitectura" w:history="1">
        <w:r w:rsidR="009027ED" w:rsidRPr="00021A97">
          <w:rPr>
            <w:rStyle w:val="Hyperlink"/>
            <w:rFonts w:asciiTheme="minorHAnsi" w:hAnsiTheme="minorHAnsi" w:cstheme="minorHAnsi"/>
            <w:b/>
            <w:color w:val="C00000"/>
            <w:lang w:val="es-ES_tradnl" w:bidi="en-US"/>
          </w:rPr>
          <w:t>sección 3</w:t>
        </w:r>
      </w:hyperlink>
      <w:r w:rsidR="009027ED" w:rsidRPr="00021A97">
        <w:rPr>
          <w:rFonts w:asciiTheme="minorHAnsi" w:hAnsiTheme="minorHAnsi" w:cstheme="minorHAnsi"/>
          <w:lang w:val="es-ES_tradnl" w:bidi="en-US"/>
        </w:rPr>
        <w:t>].</w:t>
      </w:r>
    </w:p>
    <w:p w:rsidR="005349A5" w:rsidRPr="00021A97" w:rsidRDefault="005349A5" w:rsidP="005349A5">
      <w:pPr>
        <w:pStyle w:val="ListParagraph"/>
        <w:numPr>
          <w:ilvl w:val="1"/>
          <w:numId w:val="26"/>
        </w:numPr>
        <w:rPr>
          <w:rFonts w:asciiTheme="minorHAnsi" w:hAnsiTheme="minorHAnsi" w:cstheme="minorHAnsi"/>
          <w:szCs w:val="22"/>
          <w:lang w:val="es-ES_tradnl" w:bidi="en-US"/>
        </w:rPr>
      </w:pPr>
      <w:r w:rsidRPr="00021A97">
        <w:rPr>
          <w:rFonts w:asciiTheme="minorHAnsi" w:hAnsiTheme="minorHAnsi" w:cstheme="minorHAnsi"/>
          <w:lang w:val="es-ES_tradnl" w:bidi="en-US"/>
        </w:rPr>
        <w:t>Diagrama de despliegue</w:t>
      </w:r>
      <w:r w:rsidR="009027ED" w:rsidRPr="00021A97">
        <w:rPr>
          <w:rFonts w:asciiTheme="minorHAnsi" w:hAnsiTheme="minorHAnsi" w:cstheme="minorHAnsi"/>
          <w:lang w:val="es-ES_tradnl" w:bidi="en-US"/>
        </w:rPr>
        <w:t xml:space="preserve"> el </w:t>
      </w:r>
      <w:r w:rsidR="009027ED" w:rsidRPr="00021A97">
        <w:rPr>
          <w:rFonts w:asciiTheme="minorHAnsi" w:hAnsiTheme="minorHAnsi" w:cstheme="minorHAnsi"/>
          <w:szCs w:val="22"/>
          <w:lang w:val="es-ES_tradnl" w:bidi="en-US"/>
        </w:rPr>
        <w:t xml:space="preserve">cual </w:t>
      </w:r>
      <w:r w:rsidR="009027ED" w:rsidRPr="00021A97">
        <w:rPr>
          <w:rFonts w:asciiTheme="minorHAnsi" w:hAnsiTheme="minorHAnsi" w:cstheme="minorHAnsi"/>
          <w:szCs w:val="22"/>
          <w:lang w:val="es-ES_tradnl"/>
        </w:rPr>
        <w:t xml:space="preserve">muestra las relaciones físicas de los distintos nodos que componen un sistema y el reparto de los componentes sobre dichos nodos </w:t>
      </w:r>
      <w:fldSimple w:instr=" REF _Ref259893340 \r \h  \* MERGEFORMAT ">
        <w:r w:rsidR="009E0F1A" w:rsidRPr="00021A97">
          <w:rPr>
            <w:rFonts w:asciiTheme="minorHAnsi" w:hAnsiTheme="minorHAnsi" w:cstheme="minorHAnsi"/>
            <w:szCs w:val="22"/>
            <w:lang w:val="es-ES_tradnl"/>
          </w:rPr>
          <w:t>[3]</w:t>
        </w:r>
      </w:fldSimple>
      <w:r w:rsidR="009027ED" w:rsidRPr="00021A97">
        <w:rPr>
          <w:rFonts w:asciiTheme="minorHAnsi" w:hAnsiTheme="minorHAnsi" w:cstheme="minorHAnsi"/>
          <w:szCs w:val="22"/>
          <w:lang w:val="es-ES_tradnl"/>
        </w:rPr>
        <w:t>[</w:t>
      </w:r>
      <w:hyperlink w:anchor="_Diagrama_de_despliegue" w:history="1">
        <w:r w:rsidR="009027ED" w:rsidRPr="00021A97">
          <w:rPr>
            <w:rStyle w:val="Hyperlink"/>
            <w:rFonts w:asciiTheme="minorHAnsi" w:hAnsiTheme="minorHAnsi" w:cstheme="minorHAnsi"/>
            <w:b/>
            <w:color w:val="C00000"/>
            <w:szCs w:val="22"/>
            <w:lang w:val="es-ES_tradnl"/>
          </w:rPr>
          <w:t>sección 4.1</w:t>
        </w:r>
      </w:hyperlink>
      <w:r w:rsidR="009027ED" w:rsidRPr="00021A97">
        <w:rPr>
          <w:rFonts w:asciiTheme="minorHAnsi" w:hAnsiTheme="minorHAnsi" w:cstheme="minorHAnsi"/>
          <w:szCs w:val="22"/>
          <w:lang w:val="es-ES_tradnl"/>
        </w:rPr>
        <w:t>].</w:t>
      </w:r>
    </w:p>
    <w:p w:rsidR="008652B7" w:rsidRPr="00021A97" w:rsidRDefault="005349A5" w:rsidP="008652B7">
      <w:pPr>
        <w:pStyle w:val="ListParagraph"/>
        <w:numPr>
          <w:ilvl w:val="1"/>
          <w:numId w:val="26"/>
        </w:numPr>
        <w:rPr>
          <w:rFonts w:asciiTheme="minorHAnsi" w:hAnsiTheme="minorHAnsi" w:cstheme="minorHAnsi"/>
          <w:lang w:val="es-ES_tradnl" w:bidi="en-US"/>
        </w:rPr>
      </w:pPr>
      <w:r w:rsidRPr="00021A97">
        <w:rPr>
          <w:rFonts w:asciiTheme="minorHAnsi" w:hAnsiTheme="minorHAnsi" w:cstheme="minorHAnsi"/>
          <w:lang w:val="es-ES_tradnl" w:bidi="en-US"/>
        </w:rPr>
        <w:t xml:space="preserve">Diagramas dinámicos </w:t>
      </w:r>
      <w:r w:rsidR="003A49A4" w:rsidRPr="00021A97">
        <w:rPr>
          <w:rFonts w:asciiTheme="minorHAnsi" w:hAnsiTheme="minorHAnsi" w:cstheme="minorHAnsi"/>
          <w:lang w:val="es-ES_tradnl" w:bidi="en-US"/>
        </w:rPr>
        <w:t>permite validar las interacciones entre los distintos objetos</w:t>
      </w:r>
      <w:r w:rsidRPr="00021A97">
        <w:rPr>
          <w:rFonts w:asciiTheme="minorHAnsi" w:hAnsiTheme="minorHAnsi" w:cstheme="minorHAnsi"/>
          <w:lang w:val="es-ES_tradnl" w:bidi="en-US"/>
        </w:rPr>
        <w:t>.</w:t>
      </w:r>
    </w:p>
    <w:p w:rsidR="009027ED" w:rsidRPr="00021A97" w:rsidRDefault="009027ED" w:rsidP="009027ED">
      <w:pPr>
        <w:pStyle w:val="ListParagraph"/>
        <w:ind w:left="1440"/>
        <w:rPr>
          <w:rFonts w:asciiTheme="minorHAnsi" w:hAnsiTheme="minorHAnsi" w:cstheme="minorHAnsi"/>
          <w:lang w:val="es-ES_tradnl" w:bidi="en-US"/>
        </w:rPr>
      </w:pPr>
    </w:p>
    <w:p w:rsidR="00E46981" w:rsidRPr="00021A97" w:rsidRDefault="00E46981" w:rsidP="00E46981">
      <w:pPr>
        <w:pStyle w:val="ListParagraph"/>
        <w:numPr>
          <w:ilvl w:val="0"/>
          <w:numId w:val="26"/>
        </w:numPr>
        <w:rPr>
          <w:rFonts w:asciiTheme="minorHAnsi" w:hAnsiTheme="minorHAnsi" w:cstheme="minorHAnsi"/>
          <w:lang w:val="es-ES_tradnl" w:bidi="en-US"/>
        </w:rPr>
      </w:pPr>
      <w:r w:rsidRPr="00021A97">
        <w:rPr>
          <w:rFonts w:asciiTheme="minorHAnsi" w:hAnsiTheme="minorHAnsi" w:cstheme="minorHAnsi"/>
          <w:lang w:val="es-ES_tradnl" w:bidi="en-US"/>
        </w:rPr>
        <w:t>Diseño de bajo nivel</w:t>
      </w:r>
      <w:r w:rsidR="003A49A4" w:rsidRPr="00021A97">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fldSimple w:instr=" REF _Ref259891796 \r \h  \* MERGEFORMAT ">
        <w:r w:rsidR="003A49A4" w:rsidRPr="00021A97">
          <w:rPr>
            <w:rFonts w:asciiTheme="minorHAnsi" w:hAnsiTheme="minorHAnsi" w:cstheme="minorHAnsi"/>
            <w:lang w:val="es-ES_tradnl" w:bidi="en-US"/>
          </w:rPr>
          <w:t>[2]</w:t>
        </w:r>
      </w:fldSimple>
      <w:r w:rsidR="003A49A4" w:rsidRPr="00021A97">
        <w:rPr>
          <w:rFonts w:asciiTheme="minorHAnsi" w:hAnsiTheme="minorHAnsi" w:cstheme="minorHAnsi"/>
          <w:lang w:val="es-ES_tradnl" w:bidi="en-US"/>
        </w:rPr>
        <w:t>, para el caso de Alimnova® el lenguaje de programación será Java [</w:t>
      </w:r>
      <w:hyperlink w:anchor="_Diseño_de_Bajo" w:history="1">
        <w:r w:rsidR="003A49A4" w:rsidRPr="00021A97">
          <w:rPr>
            <w:rStyle w:val="Hyperlink"/>
            <w:rFonts w:asciiTheme="minorHAnsi" w:hAnsiTheme="minorHAnsi" w:cstheme="minorHAnsi"/>
            <w:b/>
            <w:color w:val="C00000"/>
            <w:lang w:val="es-ES_tradnl" w:bidi="en-US"/>
          </w:rPr>
          <w:t>sección 5</w:t>
        </w:r>
      </w:hyperlink>
      <w:r w:rsidR="003A49A4" w:rsidRPr="00021A97">
        <w:rPr>
          <w:rFonts w:asciiTheme="minorHAnsi" w:hAnsiTheme="minorHAnsi" w:cstheme="minorHAnsi"/>
          <w:lang w:val="es-ES_tradnl" w:bidi="en-US"/>
        </w:rPr>
        <w:t>].</w:t>
      </w:r>
    </w:p>
    <w:p w:rsidR="003A49A4" w:rsidRPr="00021A97" w:rsidRDefault="003A49A4" w:rsidP="003A49A4">
      <w:pPr>
        <w:pStyle w:val="ListParagraph"/>
        <w:rPr>
          <w:rFonts w:asciiTheme="minorHAnsi" w:hAnsiTheme="minorHAnsi" w:cstheme="minorHAnsi"/>
          <w:lang w:val="es-ES_tradnl" w:bidi="en-US"/>
        </w:rPr>
      </w:pPr>
    </w:p>
    <w:p w:rsidR="00F4532F" w:rsidRPr="00021A97" w:rsidRDefault="00E46981" w:rsidP="00D6753A">
      <w:pPr>
        <w:pStyle w:val="Heading3"/>
        <w:rPr>
          <w:rFonts w:asciiTheme="minorHAnsi" w:hAnsiTheme="minorHAnsi" w:cstheme="minorHAnsi"/>
        </w:rPr>
      </w:pPr>
      <w:bookmarkStart w:id="27" w:name="_1.3_Referencias_Bibliográficas"/>
      <w:bookmarkStart w:id="28" w:name="_Toc517668542"/>
      <w:bookmarkStart w:id="29" w:name="_Toc163210052"/>
      <w:bookmarkStart w:id="30" w:name="_Toc163210201"/>
      <w:bookmarkStart w:id="31" w:name="_Toc165321538"/>
      <w:bookmarkStart w:id="32" w:name="_Toc261194706"/>
      <w:bookmarkEnd w:id="27"/>
      <w:r w:rsidRPr="00021A97">
        <w:rPr>
          <w:rFonts w:asciiTheme="minorHAnsi" w:hAnsiTheme="minorHAnsi" w:cstheme="minorHAnsi"/>
        </w:rPr>
        <w:t>1.3</w:t>
      </w:r>
      <w:r w:rsidR="00EC4387" w:rsidRPr="00021A97">
        <w:rPr>
          <w:rFonts w:asciiTheme="minorHAnsi" w:hAnsiTheme="minorHAnsi" w:cstheme="minorHAnsi"/>
        </w:rPr>
        <w:t xml:space="preserve"> </w:t>
      </w:r>
      <w:r w:rsidR="00F4532F" w:rsidRPr="00021A97">
        <w:rPr>
          <w:rFonts w:asciiTheme="minorHAnsi" w:hAnsiTheme="minorHAnsi" w:cstheme="minorHAnsi"/>
        </w:rPr>
        <w:t xml:space="preserve">Referencias </w:t>
      </w:r>
      <w:bookmarkEnd w:id="26"/>
      <w:bookmarkEnd w:id="28"/>
      <w:bookmarkEnd w:id="29"/>
      <w:bookmarkEnd w:id="30"/>
      <w:bookmarkEnd w:id="31"/>
      <w:r w:rsidR="00EC4387" w:rsidRPr="00021A97">
        <w:rPr>
          <w:rFonts w:asciiTheme="minorHAnsi" w:hAnsiTheme="minorHAnsi" w:cstheme="minorHAnsi"/>
        </w:rPr>
        <w:t>Bibliográficas</w:t>
      </w:r>
      <w:bookmarkEnd w:id="32"/>
    </w:p>
    <w:p w:rsidR="00537B33" w:rsidRPr="00021A97" w:rsidRDefault="007403D3" w:rsidP="00537B33">
      <w:pPr>
        <w:pStyle w:val="Comment"/>
        <w:numPr>
          <w:ilvl w:val="0"/>
          <w:numId w:val="25"/>
        </w:numPr>
        <w:rPr>
          <w:rFonts w:asciiTheme="minorHAnsi" w:hAnsiTheme="minorHAnsi" w:cstheme="minorHAnsi"/>
          <w:i w:val="0"/>
          <w:color w:val="auto"/>
          <w:lang w:val="en-US"/>
        </w:rPr>
      </w:pPr>
      <w:bookmarkStart w:id="33" w:name="_Ref259889579"/>
      <w:r w:rsidRPr="00021A97">
        <w:rPr>
          <w:rFonts w:asciiTheme="minorHAnsi" w:hAnsiTheme="minorHAnsi" w:cstheme="minorHAnsi"/>
          <w:i w:val="0"/>
          <w:color w:val="auto"/>
          <w:lang w:val="en-US"/>
        </w:rPr>
        <w:t xml:space="preserve">IEEE Std. 1016-1998, </w:t>
      </w:r>
      <w:r w:rsidRPr="00021A97">
        <w:rPr>
          <w:rFonts w:asciiTheme="minorHAnsi" w:hAnsiTheme="minorHAnsi" w:cstheme="minorHAnsi"/>
          <w:color w:val="auto"/>
          <w:lang w:val="en-US"/>
        </w:rPr>
        <w:t xml:space="preserve">IEEE Recommended Practice for Software Design Descriptions, </w:t>
      </w:r>
      <w:r w:rsidRPr="00021A97">
        <w:rPr>
          <w:rFonts w:asciiTheme="minorHAnsi" w:hAnsiTheme="minorHAnsi" w:cstheme="minorHAnsi"/>
          <w:i w:val="0"/>
          <w:color w:val="auto"/>
          <w:lang w:val="en-US"/>
        </w:rPr>
        <w:t>IEEE Computer Society.</w:t>
      </w:r>
      <w:bookmarkEnd w:id="33"/>
    </w:p>
    <w:p w:rsidR="00E46981" w:rsidRPr="00021A97" w:rsidRDefault="00E46981" w:rsidP="00E46981">
      <w:pPr>
        <w:pStyle w:val="Comment"/>
        <w:numPr>
          <w:ilvl w:val="0"/>
          <w:numId w:val="25"/>
        </w:numPr>
        <w:jc w:val="left"/>
        <w:rPr>
          <w:rFonts w:asciiTheme="minorHAnsi" w:hAnsiTheme="minorHAnsi" w:cstheme="minorHAnsi"/>
          <w:i w:val="0"/>
          <w:color w:val="auto"/>
          <w:lang w:val="es-ES_tradnl"/>
        </w:rPr>
      </w:pPr>
      <w:bookmarkStart w:id="34" w:name="_Ref259891796"/>
      <w:r w:rsidRPr="00021A97">
        <w:rPr>
          <w:rFonts w:asciiTheme="minorHAnsi" w:hAnsiTheme="minorHAnsi" w:cstheme="minorHAnsi"/>
          <w:i w:val="0"/>
          <w:color w:val="auto"/>
          <w:lang w:val="es-ES_tradnl"/>
        </w:rPr>
        <w:t xml:space="preserve">Consulta relacionada con diseño de software, </w:t>
      </w:r>
      <w:hyperlink r:id="rId13" w:history="1">
        <w:r w:rsidRPr="00021A97">
          <w:rPr>
            <w:rStyle w:val="Hyperlink"/>
            <w:rFonts w:asciiTheme="minorHAnsi" w:hAnsiTheme="minorHAnsi" w:cstheme="minorHAnsi"/>
            <w:color w:val="auto"/>
            <w:u w:val="none"/>
            <w:lang w:val="es-ES_tradnl"/>
          </w:rPr>
          <w:t>http://www.the-software-experts.de/e_dta-sw-design.htm</w:t>
        </w:r>
      </w:hyperlink>
      <w:r w:rsidRPr="00021A97">
        <w:rPr>
          <w:rFonts w:asciiTheme="minorHAnsi" w:hAnsiTheme="minorHAnsi" w:cstheme="minorHAnsi"/>
          <w:color w:val="auto"/>
          <w:lang w:val="es-ES_tradnl"/>
        </w:rPr>
        <w:t xml:space="preserve">, </w:t>
      </w:r>
      <w:r w:rsidRPr="00021A97">
        <w:rPr>
          <w:rFonts w:asciiTheme="minorHAnsi" w:hAnsiTheme="minorHAnsi" w:cstheme="minorHAnsi"/>
          <w:i w:val="0"/>
          <w:color w:val="auto"/>
          <w:lang w:val="es-ES_tradnl"/>
        </w:rPr>
        <w:t>última consulta 24/04/2010.</w:t>
      </w:r>
      <w:bookmarkEnd w:id="34"/>
    </w:p>
    <w:p w:rsidR="009027ED" w:rsidRPr="00021A97" w:rsidRDefault="009027ED" w:rsidP="009027ED">
      <w:pPr>
        <w:pStyle w:val="Comment"/>
        <w:numPr>
          <w:ilvl w:val="0"/>
          <w:numId w:val="25"/>
        </w:numPr>
        <w:rPr>
          <w:rStyle w:val="apple-style-span"/>
          <w:rFonts w:asciiTheme="minorHAnsi" w:hAnsiTheme="minorHAnsi" w:cstheme="minorHAnsi"/>
        </w:rPr>
      </w:pPr>
      <w:bookmarkStart w:id="35" w:name="_Ref259893340"/>
      <w:r w:rsidRPr="00021A97">
        <w:rPr>
          <w:rStyle w:val="apple-style-span"/>
          <w:rFonts w:asciiTheme="minorHAnsi" w:hAnsiTheme="minorHAnsi" w:cstheme="minorHAnsi"/>
          <w:i w:val="0"/>
          <w:color w:val="auto"/>
          <w:lang w:val="es-ES_tradnl"/>
        </w:rPr>
        <w:t xml:space="preserve">Consulta relacionada con diagrama de despliegue, </w:t>
      </w:r>
      <w:r w:rsidRPr="00021A97">
        <w:rPr>
          <w:rStyle w:val="apple-style-span"/>
          <w:rFonts w:asciiTheme="minorHAnsi" w:hAnsiTheme="minorHAnsi" w:cstheme="minorHAnsi"/>
          <w:color w:val="auto"/>
          <w:lang w:val="es-ES_tradnl"/>
        </w:rPr>
        <w:t>virtual.usalesiana.edu.bo/web/practica/archiv/</w:t>
      </w:r>
      <w:r w:rsidRPr="00021A97">
        <w:rPr>
          <w:rStyle w:val="apple-style-span"/>
          <w:rFonts w:asciiTheme="minorHAnsi" w:hAnsiTheme="minorHAnsi" w:cstheme="minorHAnsi"/>
          <w:bCs/>
          <w:color w:val="auto"/>
          <w:lang w:val="es-ES_tradnl"/>
        </w:rPr>
        <w:t>despliegue</w:t>
      </w:r>
      <w:r w:rsidRPr="00021A97">
        <w:rPr>
          <w:rStyle w:val="apple-style-span"/>
          <w:rFonts w:asciiTheme="minorHAnsi" w:hAnsiTheme="minorHAnsi" w:cstheme="minorHAnsi"/>
          <w:color w:val="auto"/>
          <w:lang w:val="es-ES_tradnl"/>
        </w:rPr>
        <w:t xml:space="preserve">.doc, </w:t>
      </w:r>
      <w:r w:rsidRPr="00021A97">
        <w:rPr>
          <w:rStyle w:val="apple-style-span"/>
          <w:rFonts w:asciiTheme="minorHAnsi" w:hAnsiTheme="minorHAnsi" w:cstheme="minorHAnsi"/>
          <w:i w:val="0"/>
          <w:color w:val="auto"/>
          <w:lang w:val="es-ES_tradnl"/>
        </w:rPr>
        <w:t>última consulta 24/04/2010.</w:t>
      </w:r>
      <w:bookmarkEnd w:id="35"/>
    </w:p>
    <w:p w:rsidR="002406B2" w:rsidRPr="00021A97" w:rsidRDefault="002406B2" w:rsidP="009027ED">
      <w:pPr>
        <w:pStyle w:val="Comment"/>
        <w:numPr>
          <w:ilvl w:val="0"/>
          <w:numId w:val="25"/>
        </w:numPr>
        <w:rPr>
          <w:rStyle w:val="apple-style-span"/>
          <w:rFonts w:asciiTheme="minorHAnsi" w:hAnsiTheme="minorHAnsi" w:cstheme="minorHAnsi"/>
          <w:lang w:val="en-US"/>
        </w:rPr>
      </w:pPr>
      <w:bookmarkStart w:id="36" w:name="_Ref259964008"/>
      <w:r w:rsidRPr="00021A97">
        <w:rPr>
          <w:rStyle w:val="apple-style-span"/>
          <w:rFonts w:asciiTheme="minorHAnsi" w:hAnsiTheme="minorHAnsi" w:cstheme="minorHAnsi"/>
          <w:i w:val="0"/>
          <w:color w:val="auto"/>
          <w:lang w:val="en-US"/>
        </w:rPr>
        <w:t xml:space="preserve">S. Albin, </w:t>
      </w:r>
      <w:r w:rsidRPr="00021A97">
        <w:rPr>
          <w:rStyle w:val="apple-style-span"/>
          <w:rFonts w:asciiTheme="minorHAnsi" w:hAnsiTheme="minorHAnsi" w:cstheme="minorHAnsi"/>
          <w:color w:val="auto"/>
          <w:lang w:val="en-US"/>
        </w:rPr>
        <w:t xml:space="preserve">The Art of Software Architecture: Design Methods and Techniques, </w:t>
      </w:r>
      <w:r w:rsidRPr="00021A97">
        <w:rPr>
          <w:rStyle w:val="apple-style-span"/>
          <w:rFonts w:asciiTheme="minorHAnsi" w:hAnsiTheme="minorHAnsi" w:cstheme="minorHAnsi"/>
          <w:i w:val="0"/>
          <w:color w:val="auto"/>
          <w:lang w:val="en-US"/>
        </w:rPr>
        <w:t>John Wiley &amp; Sons 2003.</w:t>
      </w:r>
      <w:bookmarkEnd w:id="36"/>
    </w:p>
    <w:p w:rsidR="002406B2" w:rsidRPr="00021A97" w:rsidRDefault="002406B2" w:rsidP="009027ED">
      <w:pPr>
        <w:pStyle w:val="Comment"/>
        <w:numPr>
          <w:ilvl w:val="0"/>
          <w:numId w:val="25"/>
        </w:numPr>
        <w:rPr>
          <w:rStyle w:val="apple-style-span"/>
          <w:rFonts w:asciiTheme="minorHAnsi" w:hAnsiTheme="minorHAnsi" w:cstheme="minorHAnsi"/>
          <w:lang w:val="en-US"/>
        </w:rPr>
      </w:pPr>
      <w:bookmarkStart w:id="37" w:name="_Ref259964709"/>
      <w:r w:rsidRPr="00021A97">
        <w:rPr>
          <w:rStyle w:val="apple-style-span"/>
          <w:rFonts w:asciiTheme="minorHAnsi" w:hAnsiTheme="minorHAnsi" w:cstheme="minorHAnsi"/>
          <w:i w:val="0"/>
          <w:color w:val="auto"/>
          <w:lang w:val="en-US"/>
        </w:rPr>
        <w:t xml:space="preserve">L. Bass, P. Clements, R. Kazman, </w:t>
      </w:r>
      <w:r w:rsidRPr="00021A97">
        <w:rPr>
          <w:rStyle w:val="apple-style-span"/>
          <w:rFonts w:asciiTheme="minorHAnsi" w:hAnsiTheme="minorHAnsi" w:cstheme="minorHAnsi"/>
          <w:color w:val="auto"/>
          <w:lang w:val="en-US"/>
        </w:rPr>
        <w:t xml:space="preserve">Software Architecture in Practice, </w:t>
      </w:r>
      <w:r w:rsidRPr="00021A97">
        <w:rPr>
          <w:rStyle w:val="apple-style-span"/>
          <w:rFonts w:asciiTheme="minorHAnsi" w:hAnsiTheme="minorHAnsi" w:cstheme="minorHAnsi"/>
          <w:i w:val="0"/>
          <w:color w:val="auto"/>
          <w:lang w:val="en-US"/>
        </w:rPr>
        <w:t>Addison Wesley, 2003.</w:t>
      </w:r>
      <w:bookmarkEnd w:id="37"/>
    </w:p>
    <w:p w:rsidR="00CE67EC" w:rsidRPr="00021A97" w:rsidRDefault="00CE67EC" w:rsidP="005128EC">
      <w:pPr>
        <w:pStyle w:val="Comment"/>
        <w:numPr>
          <w:ilvl w:val="0"/>
          <w:numId w:val="25"/>
        </w:numPr>
        <w:rPr>
          <w:rFonts w:asciiTheme="minorHAnsi" w:hAnsiTheme="minorHAnsi" w:cstheme="minorHAnsi"/>
          <w:i w:val="0"/>
          <w:color w:val="auto"/>
          <w:lang w:val="en-US"/>
        </w:rPr>
      </w:pPr>
      <w:bookmarkStart w:id="38" w:name="_Ref260082157"/>
      <w:r w:rsidRPr="00021A97">
        <w:rPr>
          <w:rFonts w:asciiTheme="minorHAnsi" w:hAnsiTheme="minorHAnsi" w:cstheme="minorHAnsi"/>
          <w:i w:val="0"/>
          <w:color w:val="auto"/>
          <w:lang w:val="en-US"/>
        </w:rPr>
        <w:t xml:space="preserve">K. Barclay, J. Savage, </w:t>
      </w:r>
      <w:r w:rsidRPr="00021A97">
        <w:rPr>
          <w:rFonts w:asciiTheme="minorHAnsi" w:hAnsiTheme="minorHAnsi" w:cstheme="minorHAnsi"/>
          <w:color w:val="auto"/>
          <w:lang w:val="en-US"/>
        </w:rPr>
        <w:t xml:space="preserve">Object-Oriented Design with UML and Java, </w:t>
      </w:r>
      <w:r w:rsidRPr="00021A97">
        <w:rPr>
          <w:rFonts w:asciiTheme="minorHAnsi" w:hAnsiTheme="minorHAnsi" w:cstheme="minorHAnsi"/>
          <w:i w:val="0"/>
          <w:color w:val="auto"/>
          <w:lang w:val="en-US"/>
        </w:rPr>
        <w:t>El Sevier Butterworth Heinemann, 2004.</w:t>
      </w:r>
      <w:bookmarkEnd w:id="38"/>
    </w:p>
    <w:p w:rsidR="005128EC" w:rsidRPr="00021A97" w:rsidRDefault="006A0A67" w:rsidP="005128EC">
      <w:pPr>
        <w:pStyle w:val="Comment"/>
        <w:numPr>
          <w:ilvl w:val="0"/>
          <w:numId w:val="25"/>
        </w:numPr>
        <w:rPr>
          <w:rFonts w:asciiTheme="minorHAnsi" w:hAnsiTheme="minorHAnsi" w:cstheme="minorHAnsi"/>
          <w:i w:val="0"/>
          <w:color w:val="auto"/>
        </w:rPr>
      </w:pPr>
      <w:bookmarkStart w:id="39" w:name="_Ref260082928"/>
      <w:r w:rsidRPr="00021A97">
        <w:rPr>
          <w:rFonts w:asciiTheme="minorHAnsi" w:hAnsiTheme="minorHAnsi" w:cstheme="minorHAnsi"/>
          <w:i w:val="0"/>
          <w:color w:val="auto"/>
        </w:rPr>
        <w:t>Consulta de diagrama de clases</w:t>
      </w:r>
      <w:r w:rsidR="00565018" w:rsidRPr="00021A97">
        <w:rPr>
          <w:rFonts w:asciiTheme="minorHAnsi" w:hAnsiTheme="minorHAnsi" w:cstheme="minorHAnsi"/>
          <w:i w:val="0"/>
          <w:color w:val="auto"/>
        </w:rPr>
        <w:t xml:space="preserve">. Disponible: </w:t>
      </w:r>
      <w:hyperlink r:id="rId14" w:anchor="Classes" w:history="1">
        <w:r w:rsidRPr="00021A97">
          <w:rPr>
            <w:rStyle w:val="Hyperlink"/>
            <w:rFonts w:asciiTheme="minorHAnsi" w:hAnsiTheme="minorHAnsi" w:cstheme="minorHAnsi"/>
            <w:i w:val="0"/>
            <w:color w:val="auto"/>
            <w:u w:val="none"/>
          </w:rPr>
          <w:t>http://www.agilemodeling.com/artifacts/classDiagram.htm#Classes</w:t>
        </w:r>
      </w:hyperlink>
      <w:r w:rsidRPr="00021A97">
        <w:rPr>
          <w:rFonts w:asciiTheme="minorHAnsi" w:hAnsiTheme="minorHAnsi" w:cstheme="minorHAnsi"/>
          <w:i w:val="0"/>
          <w:color w:val="auto"/>
        </w:rPr>
        <w:t>, última consulta: 26/04/2010</w:t>
      </w:r>
      <w:bookmarkEnd w:id="39"/>
      <w:r w:rsidR="008926D4" w:rsidRPr="00021A97">
        <w:rPr>
          <w:rFonts w:asciiTheme="minorHAnsi" w:hAnsiTheme="minorHAnsi" w:cstheme="minorHAnsi"/>
          <w:i w:val="0"/>
          <w:color w:val="auto"/>
        </w:rPr>
        <w:t>.</w:t>
      </w:r>
    </w:p>
    <w:p w:rsidR="008926D4" w:rsidRPr="00021A97" w:rsidRDefault="008926D4" w:rsidP="005128EC">
      <w:pPr>
        <w:pStyle w:val="Comment"/>
        <w:numPr>
          <w:ilvl w:val="0"/>
          <w:numId w:val="25"/>
        </w:numPr>
        <w:rPr>
          <w:rFonts w:asciiTheme="minorHAnsi" w:hAnsiTheme="minorHAnsi" w:cstheme="minorHAnsi"/>
          <w:i w:val="0"/>
          <w:color w:val="auto"/>
          <w:lang w:val="en-US"/>
        </w:rPr>
      </w:pPr>
      <w:bookmarkStart w:id="40" w:name="_Ref260125008"/>
      <w:r w:rsidRPr="00021A97">
        <w:rPr>
          <w:rFonts w:asciiTheme="minorHAnsi" w:hAnsiTheme="minorHAnsi" w:cstheme="minorHAnsi"/>
          <w:i w:val="0"/>
          <w:color w:val="auto"/>
          <w:lang w:val="en-US"/>
        </w:rPr>
        <w:lastRenderedPageBreak/>
        <w:t xml:space="preserve">A. Shalloway, J. Trott, </w:t>
      </w:r>
      <w:r w:rsidR="00593ADC" w:rsidRPr="00021A97">
        <w:rPr>
          <w:rFonts w:asciiTheme="minorHAnsi" w:hAnsiTheme="minorHAnsi" w:cstheme="minorHAnsi"/>
          <w:color w:val="auto"/>
          <w:lang w:val="en-US"/>
        </w:rPr>
        <w:t>Desi</w:t>
      </w:r>
      <w:r w:rsidRPr="00021A97">
        <w:rPr>
          <w:rFonts w:asciiTheme="minorHAnsi" w:hAnsiTheme="minorHAnsi" w:cstheme="minorHAnsi"/>
          <w:color w:val="auto"/>
          <w:lang w:val="en-US"/>
        </w:rPr>
        <w:t>gn Patterns Explained: A New Perspective on Object Oriented Design</w:t>
      </w:r>
      <w:r w:rsidR="00551867" w:rsidRPr="00021A97">
        <w:rPr>
          <w:rFonts w:asciiTheme="minorHAnsi" w:hAnsiTheme="minorHAnsi" w:cstheme="minorHAnsi"/>
          <w:color w:val="auto"/>
          <w:lang w:val="en-US"/>
        </w:rPr>
        <w:t>.</w:t>
      </w:r>
      <w:bookmarkEnd w:id="40"/>
      <w:r w:rsidRPr="00021A97">
        <w:rPr>
          <w:rFonts w:asciiTheme="minorHAnsi" w:hAnsiTheme="minorHAnsi" w:cstheme="minorHAnsi"/>
          <w:color w:val="auto"/>
          <w:lang w:val="en-US"/>
        </w:rPr>
        <w:t xml:space="preserve"> </w:t>
      </w:r>
    </w:p>
    <w:p w:rsidR="00593ADC" w:rsidRPr="00021A97" w:rsidRDefault="00593ADC" w:rsidP="00593ADC">
      <w:pPr>
        <w:pStyle w:val="Comment"/>
        <w:numPr>
          <w:ilvl w:val="0"/>
          <w:numId w:val="25"/>
        </w:numPr>
        <w:rPr>
          <w:rFonts w:asciiTheme="minorHAnsi" w:hAnsiTheme="minorHAnsi" w:cstheme="minorHAnsi"/>
          <w:i w:val="0"/>
          <w:color w:val="auto"/>
        </w:rPr>
      </w:pPr>
      <w:bookmarkStart w:id="41" w:name="_Ref260132548"/>
      <w:r w:rsidRPr="00021A97">
        <w:rPr>
          <w:rFonts w:asciiTheme="minorHAnsi" w:hAnsiTheme="minorHAnsi" w:cstheme="minorHAnsi"/>
          <w:i w:val="0"/>
          <w:color w:val="auto"/>
        </w:rPr>
        <w:t>Consulta relacionada con patrone</w:t>
      </w:r>
      <w:r w:rsidR="00AB3C5F" w:rsidRPr="00021A97">
        <w:rPr>
          <w:rFonts w:asciiTheme="minorHAnsi" w:hAnsiTheme="minorHAnsi" w:cstheme="minorHAnsi"/>
          <w:i w:val="0"/>
          <w:color w:val="auto"/>
        </w:rPr>
        <w:t xml:space="preserve">s, </w:t>
      </w:r>
      <w:hyperlink r:id="rId15" w:history="1">
        <w:r w:rsidR="00AB3C5F" w:rsidRPr="00021A97">
          <w:rPr>
            <w:rStyle w:val="Hyperlink"/>
            <w:rFonts w:asciiTheme="minorHAnsi" w:hAnsiTheme="minorHAnsi" w:cstheme="minorHAnsi"/>
            <w:color w:val="auto"/>
            <w:u w:val="none"/>
          </w:rPr>
          <w:t>http://www.oodesign.com/proxy-pattern.html</w:t>
        </w:r>
      </w:hyperlink>
      <w:r w:rsidR="00AB3C5F" w:rsidRPr="00021A97">
        <w:rPr>
          <w:rFonts w:asciiTheme="minorHAnsi" w:hAnsiTheme="minorHAnsi" w:cstheme="minorHAnsi"/>
          <w:color w:val="auto"/>
        </w:rPr>
        <w:t xml:space="preserve">, </w:t>
      </w:r>
      <w:r w:rsidR="00620B3C" w:rsidRPr="00021A97">
        <w:rPr>
          <w:rFonts w:asciiTheme="minorHAnsi" w:hAnsiTheme="minorHAnsi" w:cstheme="minorHAnsi"/>
          <w:i w:val="0"/>
          <w:color w:val="auto"/>
        </w:rPr>
        <w:t>última</w:t>
      </w:r>
      <w:r w:rsidR="00AB3C5F" w:rsidRPr="00021A97">
        <w:rPr>
          <w:rFonts w:asciiTheme="minorHAnsi" w:hAnsiTheme="minorHAnsi" w:cstheme="minorHAnsi"/>
          <w:i w:val="0"/>
          <w:color w:val="auto"/>
        </w:rPr>
        <w:t xml:space="preserve"> consulta 27/04/2010.</w:t>
      </w:r>
      <w:bookmarkEnd w:id="41"/>
    </w:p>
    <w:p w:rsidR="00620B3C" w:rsidRPr="00021A97" w:rsidRDefault="00620B3C" w:rsidP="00620B3C">
      <w:pPr>
        <w:pStyle w:val="Comment"/>
        <w:numPr>
          <w:ilvl w:val="0"/>
          <w:numId w:val="25"/>
        </w:numPr>
        <w:rPr>
          <w:rFonts w:asciiTheme="minorHAnsi" w:hAnsiTheme="minorHAnsi" w:cstheme="minorHAnsi"/>
          <w:i w:val="0"/>
          <w:color w:val="auto"/>
        </w:rPr>
      </w:pPr>
      <w:bookmarkStart w:id="42" w:name="_Ref260132922"/>
      <w:r w:rsidRPr="00021A97">
        <w:rPr>
          <w:rFonts w:asciiTheme="minorHAnsi" w:hAnsiTheme="minorHAnsi" w:cstheme="minorHAnsi"/>
          <w:i w:val="0"/>
          <w:color w:val="auto"/>
        </w:rPr>
        <w:t xml:space="preserve">Consulta relacionada con patrones, </w:t>
      </w:r>
      <w:bookmarkStart w:id="43" w:name="OLE_LINK3"/>
      <w:r w:rsidR="00195B71" w:rsidRPr="00021A97">
        <w:rPr>
          <w:rFonts w:asciiTheme="minorHAnsi" w:hAnsiTheme="minorHAnsi" w:cstheme="minorHAnsi"/>
        </w:rPr>
        <w:fldChar w:fldCharType="begin"/>
      </w:r>
      <w:r w:rsidR="00B27D78" w:rsidRPr="00021A97">
        <w:rPr>
          <w:rFonts w:asciiTheme="minorHAnsi" w:hAnsiTheme="minorHAnsi" w:cstheme="minorHAnsi"/>
        </w:rPr>
        <w:instrText>HYPERLINK "http://home.earthlink.net/~huston2/dp/state.html"</w:instrText>
      </w:r>
      <w:r w:rsidR="00195B71" w:rsidRPr="00021A97">
        <w:rPr>
          <w:rFonts w:asciiTheme="minorHAnsi" w:hAnsiTheme="minorHAnsi" w:cstheme="minorHAnsi"/>
        </w:rPr>
        <w:fldChar w:fldCharType="separate"/>
      </w:r>
      <w:r w:rsidRPr="00021A97">
        <w:rPr>
          <w:rStyle w:val="Hyperlink"/>
          <w:rFonts w:asciiTheme="minorHAnsi" w:hAnsiTheme="minorHAnsi" w:cstheme="minorHAnsi"/>
          <w:color w:val="auto"/>
          <w:u w:val="none"/>
        </w:rPr>
        <w:t>http://home.earthlink.net/~huston2/dp/state.html</w:t>
      </w:r>
      <w:r w:rsidR="00195B71" w:rsidRPr="00021A97">
        <w:rPr>
          <w:rFonts w:asciiTheme="minorHAnsi" w:hAnsiTheme="minorHAnsi" w:cstheme="minorHAnsi"/>
        </w:rPr>
        <w:fldChar w:fldCharType="end"/>
      </w:r>
      <w:bookmarkEnd w:id="43"/>
      <w:r w:rsidRPr="00021A97">
        <w:rPr>
          <w:rFonts w:asciiTheme="minorHAnsi" w:hAnsiTheme="minorHAnsi" w:cstheme="minorHAnsi"/>
          <w:color w:val="auto"/>
        </w:rPr>
        <w:t xml:space="preserve">, </w:t>
      </w:r>
      <w:r w:rsidRPr="00021A97">
        <w:rPr>
          <w:rFonts w:asciiTheme="minorHAnsi" w:hAnsiTheme="minorHAnsi" w:cstheme="minorHAnsi"/>
          <w:i w:val="0"/>
          <w:color w:val="auto"/>
        </w:rPr>
        <w:t>última consulta 27/04/2010.</w:t>
      </w:r>
      <w:bookmarkEnd w:id="42"/>
    </w:p>
    <w:p w:rsidR="00DA3143" w:rsidRPr="00021A97" w:rsidRDefault="00DA3143"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 </w:t>
      </w:r>
      <w:bookmarkStart w:id="44" w:name="_Ref260162223"/>
      <w:r w:rsidRPr="00021A97">
        <w:rPr>
          <w:rFonts w:asciiTheme="minorHAnsi" w:hAnsiTheme="minorHAnsi" w:cstheme="minorHAnsi"/>
          <w:i w:val="0"/>
          <w:color w:val="auto"/>
        </w:rPr>
        <w:t xml:space="preserve">Patrón Observer. Disponible: </w:t>
      </w:r>
      <w:hyperlink r:id="rId16" w:history="1">
        <w:r w:rsidRPr="00021A97">
          <w:rPr>
            <w:rStyle w:val="Hyperlink"/>
            <w:rFonts w:asciiTheme="minorHAnsi" w:hAnsiTheme="minorHAnsi" w:cstheme="minorHAnsi"/>
            <w:i w:val="0"/>
            <w:color w:val="auto"/>
            <w:u w:val="none"/>
          </w:rPr>
          <w:t xml:space="preserve">http://www.proactiva-calidad.com/java/patrones/observador.html. Consultado el </w:t>
        </w:r>
        <w:r w:rsidRPr="00021A97">
          <w:rPr>
            <w:rStyle w:val="Hyperlink"/>
            <w:rFonts w:asciiTheme="minorHAnsi" w:hAnsiTheme="minorHAnsi" w:cstheme="minorHAnsi"/>
            <w:color w:val="auto"/>
            <w:sz w:val="20"/>
            <w:u w:val="none"/>
            <w:lang w:val="es-ES_tradnl"/>
          </w:rPr>
          <w:t>25/04/2010</w:t>
        </w:r>
      </w:hyperlink>
      <w:bookmarkEnd w:id="44"/>
    </w:p>
    <w:p w:rsidR="00DA3143" w:rsidRPr="00021A97" w:rsidRDefault="00DA3143"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Patrones de diseño. Disponible:</w:t>
      </w:r>
      <w:r w:rsidRPr="00021A97">
        <w:rPr>
          <w:rFonts w:asciiTheme="minorHAnsi" w:hAnsiTheme="minorHAnsi" w:cstheme="minorHAnsi"/>
        </w:rPr>
        <w:t xml:space="preserve"> </w:t>
      </w:r>
      <w:hyperlink r:id="rId17" w:history="1">
        <w:r w:rsidRPr="00021A97">
          <w:rPr>
            <w:rStyle w:val="Hyperlink"/>
            <w:rFonts w:asciiTheme="minorHAnsi" w:hAnsiTheme="minorHAnsi" w:cstheme="minorHAnsi"/>
            <w:i w:val="0"/>
            <w:color w:val="auto"/>
            <w:u w:val="none"/>
          </w:rPr>
          <w:t>http://patronesdediseno.blogspot.com/2009/05/patron-observer.html</w:t>
        </w:r>
      </w:hyperlink>
      <w:r w:rsidRPr="00021A97">
        <w:rPr>
          <w:rFonts w:asciiTheme="minorHAnsi" w:hAnsiTheme="minorHAnsi" w:cstheme="minorHAnsi"/>
          <w:i w:val="0"/>
          <w:color w:val="auto"/>
        </w:rPr>
        <w:t xml:space="preserve">. Visitado el 27/04/2010 </w:t>
      </w:r>
    </w:p>
    <w:p w:rsidR="00DA3143" w:rsidRPr="00021A97" w:rsidRDefault="001957F5"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Patrones de diseño. Disponible: </w:t>
      </w:r>
      <w:hyperlink r:id="rId18" w:history="1">
        <w:r w:rsidRPr="00021A97">
          <w:rPr>
            <w:rStyle w:val="Hyperlink"/>
            <w:rFonts w:asciiTheme="minorHAnsi" w:hAnsiTheme="minorHAnsi" w:cstheme="minorHAnsi"/>
            <w:i w:val="0"/>
            <w:color w:val="auto"/>
            <w:u w:val="none"/>
          </w:rPr>
          <w:t>http://patronesdediseno.blogspot.com/2009/05/patron-state.html . Visitado el 25/04/2010</w:t>
        </w:r>
      </w:hyperlink>
      <w:r w:rsidRPr="00021A97">
        <w:rPr>
          <w:rFonts w:asciiTheme="minorHAnsi" w:hAnsiTheme="minorHAnsi" w:cstheme="minorHAnsi"/>
          <w:i w:val="0"/>
          <w:color w:val="auto"/>
        </w:rPr>
        <w:t>.</w:t>
      </w:r>
    </w:p>
    <w:p w:rsidR="001957F5" w:rsidRPr="00021A97" w:rsidRDefault="00BE709E" w:rsidP="00620B3C">
      <w:pPr>
        <w:pStyle w:val="Comment"/>
        <w:numPr>
          <w:ilvl w:val="0"/>
          <w:numId w:val="25"/>
        </w:numPr>
        <w:rPr>
          <w:rFonts w:asciiTheme="minorHAnsi" w:hAnsiTheme="minorHAnsi" w:cstheme="minorHAnsi"/>
          <w:i w:val="0"/>
          <w:color w:val="auto"/>
        </w:rPr>
      </w:pPr>
      <w:bookmarkStart w:id="45" w:name="_Ref260162232"/>
      <w:r w:rsidRPr="00021A97">
        <w:rPr>
          <w:rFonts w:asciiTheme="minorHAnsi" w:hAnsiTheme="minorHAnsi" w:cstheme="minorHAnsi"/>
          <w:i w:val="0"/>
          <w:color w:val="auto"/>
        </w:rPr>
        <w:t xml:space="preserve">Patron state, patrón Bridge. Biel Massot Puigserver y Edu Herraiz Aparicio.  Disponible: </w:t>
      </w:r>
      <w:hyperlink r:id="rId19" w:history="1">
        <w:r w:rsidR="008E706B" w:rsidRPr="00021A97">
          <w:rPr>
            <w:rStyle w:val="Hyperlink"/>
            <w:rFonts w:asciiTheme="minorHAnsi" w:hAnsiTheme="minorHAnsi" w:cstheme="minorHAnsi"/>
            <w:i w:val="0"/>
            <w:color w:val="auto"/>
            <w:u w:val="none"/>
          </w:rPr>
          <w:t>http://dmi.uib.es/~yuhua/APOO07-08/Presentation/Bridge-State.pdf. Visitado el 25/04/2010</w:t>
        </w:r>
      </w:hyperlink>
      <w:r w:rsidRPr="00021A97">
        <w:rPr>
          <w:rFonts w:asciiTheme="minorHAnsi" w:hAnsiTheme="minorHAnsi" w:cstheme="minorHAnsi"/>
          <w:i w:val="0"/>
          <w:color w:val="auto"/>
        </w:rPr>
        <w:t>.</w:t>
      </w:r>
      <w:bookmarkEnd w:id="45"/>
    </w:p>
    <w:p w:rsidR="00BE709E" w:rsidRPr="00021A97" w:rsidRDefault="0014764C"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Definición arquitectura cliente servidor. Disponible: </w:t>
      </w:r>
      <w:hyperlink r:id="rId20" w:history="1">
        <w:r w:rsidR="00F5080D" w:rsidRPr="00021A97">
          <w:rPr>
            <w:rStyle w:val="Hyperlink"/>
            <w:rFonts w:asciiTheme="minorHAnsi" w:hAnsiTheme="minorHAnsi" w:cstheme="minorHAnsi"/>
            <w:i w:val="0"/>
            <w:color w:val="auto"/>
            <w:u w:val="none"/>
          </w:rPr>
          <w:t>http://www.monografias.com/trabajos24/arquitectura-cliente-servidor/arquitectura-cliente-servidor.shtml Visitado el 28/04/2010</w:t>
        </w:r>
      </w:hyperlink>
    </w:p>
    <w:p w:rsidR="00620B3C" w:rsidRPr="00021A97" w:rsidRDefault="00073BAC" w:rsidP="00073BAC">
      <w:pPr>
        <w:pStyle w:val="Comment"/>
        <w:numPr>
          <w:ilvl w:val="0"/>
          <w:numId w:val="25"/>
        </w:numPr>
        <w:rPr>
          <w:rFonts w:asciiTheme="minorHAnsi" w:hAnsiTheme="minorHAnsi" w:cstheme="minorHAnsi"/>
          <w:i w:val="0"/>
          <w:color w:val="auto"/>
          <w:lang w:val="en-US"/>
        </w:rPr>
      </w:pPr>
      <w:bookmarkStart w:id="46" w:name="_Ref260240079"/>
      <w:r w:rsidRPr="00021A97">
        <w:rPr>
          <w:rFonts w:asciiTheme="minorHAnsi" w:hAnsiTheme="minorHAnsi" w:cstheme="minorHAnsi"/>
          <w:i w:val="0"/>
          <w:color w:val="auto"/>
          <w:lang w:val="en-US"/>
        </w:rPr>
        <w:t>Garlan D. et al, An Introduction to Software Architecture, Enero 1994, Carnegie Mellon University</w:t>
      </w:r>
      <w:bookmarkEnd w:id="46"/>
    </w:p>
    <w:p w:rsidR="00451A43" w:rsidRPr="00021A97" w:rsidRDefault="00451A43" w:rsidP="00073BA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Wapedia.Proxy patron de diseño. Disponible: </w:t>
      </w:r>
      <w:hyperlink r:id="rId21" w:history="1">
        <w:r w:rsidRPr="00021A97">
          <w:rPr>
            <w:rStyle w:val="Hyperlink"/>
            <w:rFonts w:asciiTheme="minorHAnsi" w:hAnsiTheme="minorHAnsi" w:cstheme="minorHAnsi"/>
            <w:i w:val="0"/>
            <w:color w:val="auto"/>
            <w:u w:val="none"/>
          </w:rPr>
          <w:t>http://wapedia.mobi/es/Proxy_(patr%C3%B3n_de_dise%C3%B1o)</w:t>
        </w:r>
      </w:hyperlink>
    </w:p>
    <w:p w:rsidR="00451A43" w:rsidRPr="00021A97" w:rsidRDefault="001D6999" w:rsidP="001D6999">
      <w:pPr>
        <w:pStyle w:val="Comment"/>
        <w:numPr>
          <w:ilvl w:val="0"/>
          <w:numId w:val="25"/>
        </w:numPr>
        <w:rPr>
          <w:rFonts w:asciiTheme="minorHAnsi" w:hAnsiTheme="minorHAnsi" w:cstheme="minorHAnsi"/>
        </w:rPr>
      </w:pPr>
      <w:bookmarkStart w:id="47" w:name="_Ref260478805"/>
      <w:r w:rsidRPr="00021A97">
        <w:rPr>
          <w:rFonts w:asciiTheme="minorHAnsi" w:hAnsiTheme="minorHAnsi" w:cstheme="minorHAnsi"/>
          <w:i w:val="0"/>
          <w:color w:val="auto"/>
        </w:rPr>
        <w:t xml:space="preserve">Patrón Proxy. Raúl Heras, Alberto Blasco , José Manuel Arévalo. Disponible: </w:t>
      </w:r>
      <w:hyperlink r:id="rId22" w:history="1">
        <w:r w:rsidRPr="00021A97">
          <w:rPr>
            <w:rStyle w:val="Hyperlink"/>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021A97">
        <w:rPr>
          <w:rFonts w:asciiTheme="minorHAnsi" w:hAnsiTheme="minorHAnsi" w:cstheme="minorHAnsi"/>
          <w:i w:val="0"/>
          <w:color w:val="auto"/>
        </w:rPr>
        <w:t>.</w:t>
      </w:r>
      <w:bookmarkEnd w:id="47"/>
    </w:p>
    <w:p w:rsidR="00E331A0" w:rsidRPr="00021A97" w:rsidRDefault="00E331A0" w:rsidP="001D6999">
      <w:pPr>
        <w:pStyle w:val="Comment"/>
        <w:numPr>
          <w:ilvl w:val="0"/>
          <w:numId w:val="25"/>
        </w:numPr>
        <w:rPr>
          <w:rFonts w:asciiTheme="minorHAnsi" w:hAnsiTheme="minorHAnsi" w:cstheme="minorHAnsi"/>
          <w:i w:val="0"/>
          <w:color w:val="auto"/>
        </w:rPr>
      </w:pPr>
      <w:bookmarkStart w:id="48" w:name="_Ref260600854"/>
      <w:r w:rsidRPr="00021A97">
        <w:rPr>
          <w:rFonts w:asciiTheme="minorHAnsi" w:hAnsiTheme="minorHAnsi" w:cstheme="minorHAnsi"/>
          <w:i w:val="0"/>
          <w:color w:val="auto"/>
        </w:rPr>
        <w:t xml:space="preserve">Diseño de software con patrones. Java Hispano Disponible: </w:t>
      </w:r>
      <w:hyperlink r:id="rId23" w:history="1">
        <w:r w:rsidRPr="00021A97">
          <w:rPr>
            <w:rStyle w:val="Hyperlink"/>
            <w:rFonts w:asciiTheme="minorHAnsi" w:hAnsiTheme="minorHAnsi" w:cstheme="minorHAnsi"/>
            <w:i w:val="0"/>
            <w:color w:val="auto"/>
            <w:u w:val="none"/>
          </w:rPr>
          <w:t>http://www.javahispano.org/contenidos/es/diseno_de_software_con_patrones_parte_4/</w:t>
        </w:r>
      </w:hyperlink>
      <w:r w:rsidRPr="00021A97">
        <w:rPr>
          <w:rFonts w:asciiTheme="minorHAnsi" w:hAnsiTheme="minorHAnsi" w:cstheme="minorHAnsi"/>
          <w:i w:val="0"/>
          <w:color w:val="auto"/>
        </w:rPr>
        <w:t xml:space="preserve"> Visitada el 02/05/2010.</w:t>
      </w:r>
      <w:bookmarkEnd w:id="48"/>
    </w:p>
    <w:p w:rsidR="00BD12B2" w:rsidRPr="00021A97" w:rsidRDefault="00714024" w:rsidP="001D6999">
      <w:pPr>
        <w:pStyle w:val="Comment"/>
        <w:numPr>
          <w:ilvl w:val="0"/>
          <w:numId w:val="25"/>
        </w:numPr>
        <w:rPr>
          <w:rFonts w:asciiTheme="minorHAnsi" w:hAnsiTheme="minorHAnsi" w:cstheme="minorHAnsi"/>
          <w:i w:val="0"/>
          <w:color w:val="auto"/>
          <w:szCs w:val="22"/>
          <w:lang w:val="en-US"/>
        </w:rPr>
      </w:pPr>
      <w:bookmarkStart w:id="49" w:name="_Ref260701253"/>
      <w:r w:rsidRPr="00021A97">
        <w:rPr>
          <w:rFonts w:asciiTheme="minorHAnsi" w:hAnsiTheme="minorHAnsi" w:cstheme="minorHAnsi"/>
          <w:bCs/>
          <w:i w:val="0"/>
          <w:color w:val="000000"/>
          <w:szCs w:val="22"/>
          <w:lang w:val="en-US"/>
        </w:rPr>
        <w:t>Jim Arlow and Il</w:t>
      </w:r>
      <w:r w:rsidR="00BD12B2" w:rsidRPr="00021A97">
        <w:rPr>
          <w:rFonts w:asciiTheme="minorHAnsi" w:hAnsiTheme="minorHAnsi" w:cstheme="minorHAnsi"/>
          <w:bCs/>
          <w:i w:val="0"/>
          <w:color w:val="000000"/>
          <w:szCs w:val="22"/>
          <w:lang w:val="en-US"/>
        </w:rPr>
        <w:t xml:space="preserve"> a Nesutadt</w:t>
      </w:r>
      <w:r w:rsidR="00BD12B2" w:rsidRPr="00021A97">
        <w:rPr>
          <w:rFonts w:asciiTheme="minorHAnsi" w:hAnsiTheme="minorHAnsi" w:cstheme="minorHAnsi"/>
          <w:i w:val="0"/>
          <w:color w:val="000000"/>
          <w:szCs w:val="22"/>
          <w:lang w:val="en-US" w:bidi="en-US"/>
        </w:rPr>
        <w:t>,</w:t>
      </w:r>
      <w:r w:rsidR="00245A05" w:rsidRPr="00021A97">
        <w:rPr>
          <w:rFonts w:asciiTheme="minorHAnsi" w:hAnsiTheme="minorHAnsi" w:cstheme="minorHAnsi"/>
          <w:i w:val="0"/>
          <w:color w:val="000000"/>
          <w:szCs w:val="22"/>
          <w:lang w:val="en-US" w:bidi="en-US"/>
        </w:rPr>
        <w:t xml:space="preserve"> </w:t>
      </w:r>
      <w:r w:rsidR="00BD12B2" w:rsidRPr="00021A97">
        <w:rPr>
          <w:rFonts w:asciiTheme="minorHAnsi" w:hAnsiTheme="minorHAnsi" w:cstheme="minorHAnsi"/>
          <w:i w:val="0"/>
          <w:color w:val="000000"/>
          <w:szCs w:val="22"/>
          <w:lang w:val="en-US" w:bidi="en-US"/>
        </w:rPr>
        <w:t>UML and the Unified Process,</w:t>
      </w:r>
      <w:r w:rsidR="00BD12B2" w:rsidRPr="00021A97">
        <w:rPr>
          <w:rFonts w:asciiTheme="minorHAnsi" w:hAnsiTheme="minorHAnsi" w:cstheme="minorHAnsi"/>
          <w:bCs/>
          <w:i w:val="0"/>
          <w:color w:val="000000"/>
          <w:szCs w:val="22"/>
          <w:lang w:val="en-US"/>
        </w:rPr>
        <w:t xml:space="preserve"> </w:t>
      </w:r>
      <w:r w:rsidR="00BD12B2" w:rsidRPr="00021A97">
        <w:rPr>
          <w:rFonts w:asciiTheme="minorHAnsi" w:hAnsiTheme="minorHAnsi" w:cstheme="minorHAnsi"/>
          <w:i w:val="0"/>
          <w:color w:val="000000"/>
          <w:szCs w:val="22"/>
          <w:lang w:val="en-US"/>
        </w:rPr>
        <w:t>Practical object-oriented analysis and design, Pearson Education, pag. 355-364</w:t>
      </w:r>
      <w:r w:rsidR="00BD12B2" w:rsidRPr="00021A97">
        <w:rPr>
          <w:rFonts w:asciiTheme="minorHAnsi" w:hAnsiTheme="minorHAnsi" w:cstheme="minorHAnsi"/>
          <w:i w:val="0"/>
          <w:color w:val="000000"/>
          <w:szCs w:val="22"/>
          <w:lang w:val="en-US" w:bidi="en-US"/>
        </w:rPr>
        <w:t>.</w:t>
      </w:r>
      <w:bookmarkEnd w:id="49"/>
    </w:p>
    <w:p w:rsidR="00BD12B2" w:rsidRPr="00021A97" w:rsidRDefault="00245A05" w:rsidP="001D6999">
      <w:pPr>
        <w:pStyle w:val="Comment"/>
        <w:numPr>
          <w:ilvl w:val="0"/>
          <w:numId w:val="25"/>
        </w:numPr>
        <w:rPr>
          <w:rFonts w:asciiTheme="minorHAnsi" w:hAnsiTheme="minorHAnsi" w:cstheme="minorHAnsi"/>
          <w:i w:val="0"/>
          <w:color w:val="000000"/>
          <w:szCs w:val="22"/>
          <w:lang w:val="en-US"/>
        </w:rPr>
      </w:pPr>
      <w:bookmarkStart w:id="50" w:name="_Ref260701478"/>
      <w:r w:rsidRPr="00021A97">
        <w:rPr>
          <w:rFonts w:asciiTheme="minorHAnsi" w:hAnsiTheme="minorHAnsi" w:cstheme="minorHAnsi"/>
          <w:bCs/>
          <w:i w:val="0"/>
          <w:color w:val="000000"/>
          <w:szCs w:val="22"/>
          <w:lang w:val="en-US"/>
        </w:rPr>
        <w:t>John P. Flynt with Omar Salem, Software Engineering for Game Developers, Editorial Thomson, páginas 117-120</w:t>
      </w:r>
      <w:r w:rsidR="007E3C05" w:rsidRPr="00021A97">
        <w:rPr>
          <w:rFonts w:asciiTheme="minorHAnsi" w:hAnsiTheme="minorHAnsi" w:cstheme="minorHAnsi"/>
          <w:bCs/>
          <w:i w:val="0"/>
          <w:color w:val="000000"/>
          <w:szCs w:val="22"/>
          <w:lang w:val="en-US"/>
        </w:rPr>
        <w:t>.</w:t>
      </w:r>
      <w:bookmarkEnd w:id="50"/>
    </w:p>
    <w:p w:rsidR="001D1F53" w:rsidRPr="00021A97" w:rsidRDefault="001D1F53" w:rsidP="001D6999">
      <w:pPr>
        <w:pStyle w:val="Comment"/>
        <w:numPr>
          <w:ilvl w:val="0"/>
          <w:numId w:val="25"/>
        </w:numPr>
        <w:rPr>
          <w:rFonts w:asciiTheme="minorHAnsi" w:hAnsiTheme="minorHAnsi" w:cstheme="minorHAnsi"/>
          <w:i w:val="0"/>
          <w:color w:val="000000"/>
          <w:szCs w:val="22"/>
          <w:lang w:val="en-US"/>
        </w:rPr>
      </w:pPr>
      <w:bookmarkStart w:id="51" w:name="_Ref260705024"/>
      <w:r w:rsidRPr="00021A97">
        <w:rPr>
          <w:rFonts w:asciiTheme="minorHAnsi" w:hAnsiTheme="minorHAnsi" w:cstheme="minorHAnsi"/>
          <w:i w:val="0"/>
          <w:color w:val="000000"/>
          <w:szCs w:val="22"/>
          <w:lang w:val="en-US"/>
        </w:rPr>
        <w:t>Jeff Garland and Richard Anthony, Large-Scale Software Architecture, A Practical Guide using UML, John Wiley &amp; Sons  LTD, páginas 177-201.</w:t>
      </w:r>
      <w:bookmarkEnd w:id="51"/>
    </w:p>
    <w:p w:rsidR="00201992" w:rsidRPr="00D31AF7" w:rsidRDefault="00201992" w:rsidP="00201992">
      <w:pPr>
        <w:pStyle w:val="ListParagraph"/>
        <w:numPr>
          <w:ilvl w:val="0"/>
          <w:numId w:val="25"/>
        </w:numPr>
        <w:autoSpaceDE w:val="0"/>
        <w:autoSpaceDN w:val="0"/>
        <w:adjustRightInd w:val="0"/>
        <w:spacing w:after="200" w:line="276" w:lineRule="auto"/>
        <w:rPr>
          <w:rFonts w:asciiTheme="minorHAnsi" w:hAnsiTheme="minorHAnsi" w:cstheme="minorHAnsi"/>
          <w:bCs/>
          <w:szCs w:val="22"/>
          <w:lang w:val="es-ES_tradnl"/>
        </w:rPr>
      </w:pPr>
      <w:bookmarkStart w:id="52" w:name="_Ref253951448"/>
      <w:r w:rsidRPr="00021A97">
        <w:rPr>
          <w:rFonts w:asciiTheme="minorHAnsi" w:hAnsiTheme="minorHAnsi" w:cstheme="minorHAnsi"/>
          <w:szCs w:val="22"/>
          <w:lang w:val="es-ES_tradnl"/>
        </w:rPr>
        <w:t>Harcker Gutierrez, Camilo Gonzales, Sebastián Plata,</w:t>
      </w:r>
      <w:r w:rsidR="00EE6C30" w:rsidRPr="00021A97">
        <w:rPr>
          <w:rFonts w:asciiTheme="minorHAnsi" w:hAnsiTheme="minorHAnsi" w:cstheme="minorHAnsi"/>
          <w:szCs w:val="22"/>
          <w:lang w:val="es-ES_tradnl"/>
        </w:rPr>
        <w:t>Santiago Vélez</w:t>
      </w:r>
      <w:r w:rsidRPr="00021A97">
        <w:rPr>
          <w:rFonts w:asciiTheme="minorHAnsi" w:hAnsiTheme="minorHAnsi" w:cstheme="minorHAnsi"/>
          <w:szCs w:val="22"/>
          <w:lang w:val="es-ES_tradnl"/>
        </w:rPr>
        <w:t xml:space="preserve">, </w:t>
      </w:r>
      <w:r w:rsidR="00EE6C30" w:rsidRPr="00021A97">
        <w:rPr>
          <w:rFonts w:asciiTheme="minorHAnsi" w:hAnsiTheme="minorHAnsi" w:cstheme="minorHAnsi"/>
          <w:szCs w:val="22"/>
          <w:lang w:val="es-ES_tradnl"/>
        </w:rPr>
        <w:t>Diego Castillo PX_Solutions</w:t>
      </w:r>
      <w:r w:rsidRPr="00021A97">
        <w:rPr>
          <w:rFonts w:asciiTheme="minorHAnsi" w:hAnsiTheme="minorHAnsi" w:cstheme="minorHAnsi"/>
          <w:szCs w:val="22"/>
          <w:lang w:val="es-ES_tradnl"/>
        </w:rPr>
        <w:t>.</w:t>
      </w:r>
      <w:bookmarkEnd w:id="52"/>
    </w:p>
    <w:p w:rsidR="00D31AF7" w:rsidRPr="00C4160B" w:rsidRDefault="00D31AF7" w:rsidP="00201992">
      <w:pPr>
        <w:pStyle w:val="ListParagraph"/>
        <w:numPr>
          <w:ilvl w:val="0"/>
          <w:numId w:val="25"/>
        </w:numPr>
        <w:autoSpaceDE w:val="0"/>
        <w:autoSpaceDN w:val="0"/>
        <w:adjustRightInd w:val="0"/>
        <w:spacing w:after="200" w:line="276" w:lineRule="auto"/>
        <w:rPr>
          <w:rFonts w:asciiTheme="minorHAnsi" w:hAnsiTheme="minorHAnsi" w:cstheme="minorHAnsi"/>
          <w:bCs/>
          <w:i/>
          <w:szCs w:val="22"/>
          <w:lang w:val="es-ES_tradnl"/>
        </w:rPr>
      </w:pPr>
      <w:bookmarkStart w:id="53" w:name="_Ref261201294"/>
      <w:r w:rsidRPr="00D31AF7">
        <w:rPr>
          <w:rFonts w:asciiTheme="minorHAnsi" w:hAnsiTheme="minorHAnsi" w:cstheme="minorHAnsi"/>
          <w:szCs w:val="22"/>
          <w:lang w:val="es-ES_tradnl"/>
        </w:rPr>
        <w:lastRenderedPageBreak/>
        <w:t>Consulta del patrón Facade</w:t>
      </w:r>
      <w:r w:rsidRPr="00D31AF7">
        <w:rPr>
          <w:rFonts w:asciiTheme="minorHAnsi" w:hAnsiTheme="minorHAnsi" w:cstheme="minorHAnsi"/>
          <w:i/>
          <w:szCs w:val="22"/>
          <w:lang w:val="es-ES_tradnl"/>
        </w:rPr>
        <w:t xml:space="preserve">, </w:t>
      </w:r>
      <w:hyperlink r:id="rId24" w:history="1">
        <w:r w:rsidRPr="00D31AF7">
          <w:rPr>
            <w:rStyle w:val="Hyperlink"/>
            <w:rFonts w:asciiTheme="minorHAnsi" w:hAnsiTheme="minorHAnsi" w:cstheme="minorHAnsi"/>
            <w:i/>
            <w:color w:val="auto"/>
            <w:u w:val="none"/>
          </w:rPr>
          <w:t>http://www.dofactory.com/Patterns/PatternFacade.aspx</w:t>
        </w:r>
      </w:hyperlink>
      <w:r>
        <w:rPr>
          <w:rFonts w:asciiTheme="minorHAnsi" w:hAnsiTheme="minorHAnsi" w:cstheme="minorHAnsi"/>
          <w:i/>
        </w:rPr>
        <w:t xml:space="preserve">, </w:t>
      </w:r>
      <w:r>
        <w:rPr>
          <w:rFonts w:asciiTheme="minorHAnsi" w:hAnsiTheme="minorHAnsi" w:cstheme="minorHAnsi"/>
        </w:rPr>
        <w:t>Ultima consulta realizada el 9 de mayo de 2010.</w:t>
      </w:r>
      <w:bookmarkEnd w:id="53"/>
    </w:p>
    <w:p w:rsidR="00201992" w:rsidRPr="00C4160B" w:rsidRDefault="00C4160B" w:rsidP="00015C2B">
      <w:pPr>
        <w:pStyle w:val="ListParagraph"/>
        <w:numPr>
          <w:ilvl w:val="0"/>
          <w:numId w:val="25"/>
        </w:numPr>
        <w:autoSpaceDE w:val="0"/>
        <w:autoSpaceDN w:val="0"/>
        <w:adjustRightInd w:val="0"/>
        <w:spacing w:after="200" w:line="276" w:lineRule="auto"/>
        <w:ind w:left="709"/>
        <w:rPr>
          <w:rFonts w:asciiTheme="minorHAnsi" w:hAnsiTheme="minorHAnsi" w:cstheme="minorHAnsi"/>
          <w:color w:val="000000"/>
          <w:szCs w:val="22"/>
        </w:rPr>
      </w:pPr>
      <w:bookmarkStart w:id="54" w:name="_Ref261247185"/>
      <w:r w:rsidRPr="00C4160B">
        <w:rPr>
          <w:rFonts w:asciiTheme="minorHAnsi" w:hAnsiTheme="minorHAnsi" w:cstheme="minorHAnsi"/>
        </w:rPr>
        <w:t>Ar</w:t>
      </w:r>
      <w:r>
        <w:rPr>
          <w:rFonts w:asciiTheme="minorHAnsi" w:hAnsiTheme="minorHAnsi" w:cstheme="minorHAnsi"/>
        </w:rPr>
        <w:t>q</w:t>
      </w:r>
      <w:r w:rsidRPr="00C4160B">
        <w:rPr>
          <w:rFonts w:asciiTheme="minorHAnsi" w:hAnsiTheme="minorHAnsi" w:cstheme="minorHAnsi"/>
        </w:rPr>
        <w:t>uitectura Modelo Vista Controlador,</w:t>
      </w:r>
      <w:r>
        <w:rPr>
          <w:rFonts w:asciiTheme="minorHAnsi" w:hAnsiTheme="minorHAnsi" w:cstheme="minorHAnsi"/>
        </w:rPr>
        <w:t xml:space="preserve"> Exequiel Catalini.</w:t>
      </w:r>
      <w:r w:rsidRPr="00C4160B">
        <w:rPr>
          <w:rFonts w:asciiTheme="minorHAnsi" w:hAnsiTheme="minorHAnsi" w:cstheme="minorHAnsi"/>
        </w:rPr>
        <w:t xml:space="preserve"> Disponible en: http://exequielc.wordpress.com/2007/08/20/arquitectura-modelovistacontrolador/ . Visitado el 10 de mayo de 2010</w:t>
      </w:r>
      <w:r>
        <w:rPr>
          <w:rFonts w:asciiTheme="minorHAnsi" w:hAnsiTheme="minorHAnsi" w:cstheme="minorHAnsi"/>
        </w:rPr>
        <w:t>.</w:t>
      </w:r>
      <w:bookmarkEnd w:id="54"/>
    </w:p>
    <w:p w:rsidR="001D6999" w:rsidRPr="00021A97" w:rsidRDefault="001D6999" w:rsidP="001D6999">
      <w:pPr>
        <w:pStyle w:val="Comment"/>
        <w:ind w:left="720"/>
        <w:rPr>
          <w:rFonts w:asciiTheme="minorHAnsi" w:hAnsiTheme="minorHAnsi" w:cstheme="minorHAnsi"/>
        </w:rPr>
      </w:pPr>
    </w:p>
    <w:p w:rsidR="00FD5F7C" w:rsidRPr="00021A97" w:rsidRDefault="00FD5F7C" w:rsidP="00FD5F7C">
      <w:pPr>
        <w:pStyle w:val="Comment"/>
        <w:ind w:left="720"/>
        <w:rPr>
          <w:rFonts w:asciiTheme="minorHAnsi" w:hAnsiTheme="minorHAnsi" w:cstheme="minorHAnsi"/>
          <w:i w:val="0"/>
          <w:color w:val="auto"/>
        </w:rPr>
      </w:pPr>
    </w:p>
    <w:p w:rsidR="00F4532F" w:rsidRPr="00021A97" w:rsidRDefault="00D82E29" w:rsidP="00D6753A">
      <w:pPr>
        <w:pStyle w:val="Heading3"/>
        <w:rPr>
          <w:rFonts w:asciiTheme="minorHAnsi" w:hAnsiTheme="minorHAnsi" w:cstheme="minorHAnsi"/>
        </w:rPr>
      </w:pPr>
      <w:bookmarkStart w:id="55" w:name="_Toc261194707"/>
      <w:r w:rsidRPr="00021A97">
        <w:rPr>
          <w:rFonts w:asciiTheme="minorHAnsi" w:hAnsiTheme="minorHAnsi" w:cstheme="minorHAnsi"/>
        </w:rPr>
        <w:t xml:space="preserve">1.4 </w:t>
      </w:r>
      <w:r w:rsidR="00F4532F" w:rsidRPr="00021A97">
        <w:rPr>
          <w:rFonts w:asciiTheme="minorHAnsi" w:hAnsiTheme="minorHAnsi" w:cstheme="minorHAnsi"/>
        </w:rPr>
        <w:t>Definiciones, Acrónimos y Abreviaciones</w:t>
      </w:r>
      <w:bookmarkEnd w:id="55"/>
    </w:p>
    <w:tbl>
      <w:tblPr>
        <w:tblStyle w:val="DarkList-Accent2"/>
        <w:tblW w:w="0" w:type="auto"/>
        <w:tblLook w:val="04A0"/>
      </w:tblPr>
      <w:tblGrid>
        <w:gridCol w:w="817"/>
        <w:gridCol w:w="8161"/>
      </w:tblGrid>
      <w:tr w:rsidR="00D82E29" w:rsidRPr="00021A97">
        <w:trPr>
          <w:cnfStyle w:val="100000000000"/>
        </w:trPr>
        <w:tc>
          <w:tcPr>
            <w:cnfStyle w:val="001000000000"/>
            <w:tcW w:w="817" w:type="dxa"/>
          </w:tcPr>
          <w:p w:rsidR="00D82E29" w:rsidRPr="00021A97" w:rsidRDefault="00D82E29" w:rsidP="00D82E29">
            <w:pPr>
              <w:jc w:val="center"/>
              <w:rPr>
                <w:rFonts w:cstheme="minorHAnsi"/>
                <w:b w:val="0"/>
                <w:lang w:val="es-ES_tradnl" w:bidi="en-US"/>
              </w:rPr>
            </w:pPr>
            <w:r w:rsidRPr="00021A97">
              <w:rPr>
                <w:rFonts w:cstheme="minorHAnsi"/>
                <w:b w:val="0"/>
                <w:lang w:val="es-ES_tradnl" w:bidi="en-US"/>
              </w:rPr>
              <w:t>LETRA</w:t>
            </w:r>
          </w:p>
        </w:tc>
        <w:tc>
          <w:tcPr>
            <w:tcW w:w="8161" w:type="dxa"/>
            <w:tcBorders>
              <w:bottom w:val="single" w:sz="4" w:space="0" w:color="auto"/>
            </w:tcBorders>
          </w:tcPr>
          <w:p w:rsidR="00D82E29" w:rsidRPr="00021A97" w:rsidRDefault="00D82E29" w:rsidP="00D82E29">
            <w:pPr>
              <w:jc w:val="center"/>
              <w:cnfStyle w:val="100000000000"/>
              <w:rPr>
                <w:rFonts w:cstheme="minorHAnsi"/>
                <w:b w:val="0"/>
                <w:lang w:val="es-ES_tradnl" w:bidi="en-US"/>
              </w:rPr>
            </w:pPr>
            <w:r w:rsidRPr="00021A97">
              <w:rPr>
                <w:rFonts w:cstheme="minorHAnsi"/>
                <w:b w:val="0"/>
                <w:lang w:val="es-ES_tradnl" w:bidi="en-US"/>
              </w:rPr>
              <w:t>DEFINICIONES</w:t>
            </w: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pStyle w:val="ListParagraph"/>
              <w:numPr>
                <w:ilvl w:val="0"/>
                <w:numId w:val="27"/>
              </w:numPr>
              <w:spacing w:after="0"/>
              <w:cnfStyle w:val="000000100000"/>
              <w:rPr>
                <w:rFonts w:asciiTheme="minorHAnsi" w:hAnsiTheme="minorHAnsi" w:cstheme="minorHAnsi"/>
                <w:color w:val="000000" w:themeColor="text1"/>
                <w:szCs w:val="22"/>
                <w:lang w:val="es-ES_tradnl" w:bidi="en-US"/>
              </w:rPr>
            </w:pPr>
            <w:r w:rsidRPr="00021A97">
              <w:rPr>
                <w:rFonts w:asciiTheme="minorHAnsi" w:hAnsiTheme="minorHAnsi" w:cstheme="minorHAnsi"/>
                <w:color w:val="000000" w:themeColor="text1"/>
                <w:szCs w:val="22"/>
                <w:lang w:val="es-ES_tradnl" w:bidi="en-US"/>
              </w:rPr>
              <w:t>Arquitectura</w:t>
            </w:r>
            <w:r w:rsidR="000F4F51" w:rsidRPr="00021A97">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sidRPr="00021A97">
              <w:rPr>
                <w:rFonts w:asciiTheme="minorHAnsi" w:hAnsiTheme="minorHAnsi" w:cstheme="minorHAnsi"/>
                <w:color w:val="000000" w:themeColor="text1"/>
                <w:szCs w:val="22"/>
                <w:lang w:val="es-ES_tradnl" w:bidi="en-US"/>
              </w:rPr>
              <w:t>mponentes y las interacciones en</w:t>
            </w:r>
            <w:r w:rsidR="000F4F51" w:rsidRPr="00021A97">
              <w:rPr>
                <w:rFonts w:asciiTheme="minorHAnsi" w:hAnsiTheme="minorHAnsi" w:cstheme="minorHAnsi"/>
                <w:color w:val="000000" w:themeColor="text1"/>
                <w:szCs w:val="22"/>
                <w:lang w:val="es-ES_tradnl" w:bidi="en-US"/>
              </w:rPr>
              <w:t>tre ellos para satisfacer requerimientos funcionales y nos funcionales</w:t>
            </w:r>
            <w:fldSimple w:instr=" REF _Ref259964008 \r \h  \* MERGEFORMAT ">
              <w:r w:rsidR="00B02EC5" w:rsidRPr="00021A97">
                <w:rPr>
                  <w:rFonts w:asciiTheme="minorHAnsi" w:hAnsiTheme="minorHAnsi" w:cstheme="minorHAnsi"/>
                  <w:color w:val="000000" w:themeColor="text1"/>
                  <w:szCs w:val="22"/>
                  <w:lang w:val="es-ES_tradnl" w:bidi="en-US"/>
                </w:rPr>
                <w:t>[4]</w:t>
              </w:r>
            </w:fldSimple>
            <w:r w:rsidR="00B02EC5" w:rsidRPr="00021A97">
              <w:rPr>
                <w:rFonts w:asciiTheme="minorHAnsi" w:hAnsiTheme="minorHAnsi" w:cstheme="minorHAnsi"/>
                <w:color w:val="000000" w:themeColor="text1"/>
                <w:szCs w:val="22"/>
                <w:lang w:val="es-ES_tradnl" w:bidi="en-US"/>
              </w:rPr>
              <w: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B94A3C" w:rsidP="00B94A3C">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Componente: Definición de lo que existe en un modulo</w:t>
            </w:r>
            <w:fldSimple w:instr=" REF _Ref259964008 \r \h  \* MERGEFORMAT ">
              <w:r w:rsidRPr="00021A97">
                <w:rPr>
                  <w:rFonts w:asciiTheme="minorHAnsi" w:hAnsiTheme="minorHAnsi" w:cstheme="minorHAnsi"/>
                  <w:color w:val="auto"/>
                  <w:lang w:val="es-ES_tradnl" w:bidi="en-US"/>
                </w:rPr>
                <w:t>[4]</w:t>
              </w:r>
            </w:fldSimple>
            <w:r w:rsidRPr="00021A97">
              <w:rPr>
                <w:rFonts w:asciiTheme="minorHAnsi" w:hAnsiTheme="minorHAnsi" w:cstheme="minorHAnsi"/>
                <w:color w:val="000000" w:themeColor="text1"/>
                <w:lang w:val="es-ES_tradnl" w:bidi="en-US"/>
              </w:rPr>
              <w: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B94A3C" w:rsidP="00B94A3C">
            <w:pPr>
              <w:pStyle w:val="ListParagraph"/>
              <w:numPr>
                <w:ilvl w:val="0"/>
                <w:numId w:val="27"/>
              </w:numPr>
              <w:spacing w:after="0"/>
              <w:cnfStyle w:val="000000100000"/>
              <w:rPr>
                <w:rFonts w:asciiTheme="minorHAnsi" w:hAnsiTheme="minorHAnsi" w:cstheme="minorHAnsi"/>
                <w:color w:val="auto"/>
                <w:lang w:val="es-ES_tradnl" w:bidi="en-US"/>
              </w:rPr>
            </w:pPr>
            <w:r w:rsidRPr="00021A97">
              <w:rPr>
                <w:rFonts w:asciiTheme="minorHAnsi" w:hAnsiTheme="minorHAnsi" w:cstheme="minorHAnsi"/>
                <w:color w:val="auto"/>
                <w:lang w:val="es-ES_tradnl" w:bidi="en-US"/>
              </w:rPr>
              <w:t>Módulo: unidad de software que puede ser diseñada, implementada y compilada en un sistema ejecutable</w:t>
            </w:r>
            <w:bookmarkStart w:id="56" w:name="OLE_LINK1"/>
            <w:bookmarkStart w:id="57" w:name="OLE_LINK2"/>
            <w:r w:rsidR="00195B71" w:rsidRPr="00021A97">
              <w:rPr>
                <w:rFonts w:asciiTheme="minorHAnsi" w:hAnsiTheme="minorHAnsi" w:cstheme="minorHAnsi"/>
                <w:lang w:val="es-ES_tradnl" w:bidi="en-US"/>
              </w:rPr>
              <w:fldChar w:fldCharType="begin"/>
            </w:r>
            <w:r w:rsidRPr="00021A97">
              <w:rPr>
                <w:rFonts w:asciiTheme="minorHAnsi" w:hAnsiTheme="minorHAnsi" w:cstheme="minorHAnsi"/>
                <w:color w:val="auto"/>
                <w:lang w:val="es-ES_tradnl" w:bidi="en-US"/>
              </w:rPr>
              <w:instrText xml:space="preserve"> REF _Ref259964008 \r \h </w:instrText>
            </w:r>
            <w:r w:rsidR="00021A97">
              <w:rPr>
                <w:rFonts w:asciiTheme="minorHAnsi" w:hAnsiTheme="minorHAnsi" w:cstheme="minorHAnsi"/>
                <w:lang w:val="es-ES_tradnl" w:bidi="en-US"/>
              </w:rPr>
              <w:instrText xml:space="preserve"> \* MERGEFORMAT </w:instrText>
            </w:r>
            <w:r w:rsidR="00195B71" w:rsidRPr="00021A97">
              <w:rPr>
                <w:rFonts w:asciiTheme="minorHAnsi" w:hAnsiTheme="minorHAnsi" w:cstheme="minorHAnsi"/>
                <w:lang w:val="es-ES_tradnl" w:bidi="en-US"/>
              </w:rPr>
            </w:r>
            <w:r w:rsidR="00195B71" w:rsidRPr="00021A97">
              <w:rPr>
                <w:rFonts w:asciiTheme="minorHAnsi" w:hAnsiTheme="minorHAnsi" w:cstheme="minorHAnsi"/>
                <w:lang w:val="es-ES_tradnl" w:bidi="en-US"/>
              </w:rPr>
              <w:fldChar w:fldCharType="separate"/>
            </w:r>
            <w:r w:rsidRPr="00021A97">
              <w:rPr>
                <w:rFonts w:asciiTheme="minorHAnsi" w:hAnsiTheme="minorHAnsi" w:cstheme="minorHAnsi"/>
                <w:color w:val="auto"/>
                <w:lang w:val="es-ES_tradnl" w:bidi="en-US"/>
              </w:rPr>
              <w:t>[4]</w:t>
            </w:r>
            <w:r w:rsidR="00195B71" w:rsidRPr="00021A97">
              <w:rPr>
                <w:rFonts w:asciiTheme="minorHAnsi" w:hAnsiTheme="minorHAnsi" w:cstheme="minorHAnsi"/>
                <w:lang w:val="es-ES_tradnl" w:bidi="en-US"/>
              </w:rPr>
              <w:fldChar w:fldCharType="end"/>
            </w:r>
            <w:bookmarkEnd w:id="56"/>
            <w:bookmarkEnd w:id="57"/>
            <w:r w:rsidRPr="00021A97">
              <w:rPr>
                <w:rFonts w:asciiTheme="minorHAnsi" w:hAnsiTheme="minorHAnsi" w:cstheme="minorHAnsi"/>
                <w:color w:val="auto"/>
                <w:lang w:val="es-ES_tradnl" w:bidi="en-US"/>
              </w:rPr>
              <w:t xml:space="preserve">. </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AE5174" w:rsidP="00AE5174">
            <w:pPr>
              <w:pStyle w:val="ListParagraph"/>
              <w:numPr>
                <w:ilvl w:val="0"/>
                <w:numId w:val="27"/>
              </w:numPr>
              <w:spacing w:after="0"/>
              <w:cnfStyle w:val="0000000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RMI:</w:t>
            </w:r>
            <w:r w:rsidR="00736D43" w:rsidRPr="00021A97">
              <w:rPr>
                <w:rFonts w:asciiTheme="minorHAnsi" w:hAnsiTheme="minorHAnsi" w:cstheme="minorHAnsi"/>
                <w:color w:val="000000" w:themeColor="text1"/>
                <w:lang w:val="es-ES_tradnl" w:bidi="en-US"/>
              </w:rPr>
              <w:t xml:space="preserve"> Remote Method Invocation</w:t>
            </w: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AE5174" w:rsidP="00AE5174">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SDD: Software Design Description</w:t>
            </w:r>
          </w:p>
          <w:p w:rsidR="00736D43" w:rsidRPr="00021A97" w:rsidRDefault="00736D43" w:rsidP="00736D43">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SAD: Software Architecture Document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bl>
    <w:p w:rsidR="00D6753A" w:rsidRPr="00021A97" w:rsidRDefault="007F0D0B" w:rsidP="007F0D0B">
      <w:pPr>
        <w:pStyle w:val="Heading8"/>
        <w:rPr>
          <w:lang w:val="es-ES_tradnl"/>
        </w:rPr>
      </w:pPr>
      <w:bookmarkStart w:id="58" w:name="_Toc260697230"/>
      <w:r w:rsidRPr="00021A97">
        <w:rPr>
          <w:lang w:val="es-ES_tradnl"/>
        </w:rPr>
        <w:t xml:space="preserve">Tabla </w:t>
      </w:r>
      <w:r w:rsidR="00195B71" w:rsidRPr="00021A97">
        <w:rPr>
          <w:lang w:val="es-ES_tradnl"/>
        </w:rPr>
        <w:fldChar w:fldCharType="begin"/>
      </w:r>
      <w:r w:rsidR="004B754A" w:rsidRPr="00021A97">
        <w:rPr>
          <w:lang w:val="es-ES_tradnl"/>
        </w:rPr>
        <w:instrText xml:space="preserve"> SEQ Tabla \* ARABIC </w:instrText>
      </w:r>
      <w:r w:rsidR="00195B71" w:rsidRPr="00021A97">
        <w:rPr>
          <w:lang w:val="es-ES_tradnl"/>
        </w:rPr>
        <w:fldChar w:fldCharType="separate"/>
      </w:r>
      <w:r w:rsidR="00D86A5B" w:rsidRPr="00021A97">
        <w:rPr>
          <w:noProof/>
          <w:lang w:val="es-ES_tradnl"/>
        </w:rPr>
        <w:t>2</w:t>
      </w:r>
      <w:r w:rsidR="00195B71" w:rsidRPr="00021A97">
        <w:rPr>
          <w:lang w:val="es-ES_tradnl"/>
        </w:rPr>
        <w:fldChar w:fldCharType="end"/>
      </w:r>
      <w:r w:rsidRPr="00021A97">
        <w:rPr>
          <w:lang w:val="es-ES_tradnl"/>
        </w:rPr>
        <w:t>: Definiciones y Acrónimos</w:t>
      </w:r>
      <w:bookmarkEnd w:id="58"/>
    </w:p>
    <w:p w:rsidR="007F0D0B" w:rsidRPr="00021A97" w:rsidRDefault="007F0D0B" w:rsidP="007F0D0B">
      <w:pPr>
        <w:rPr>
          <w:rFonts w:cstheme="minorHAnsi"/>
          <w:lang w:val="es-ES_tradnl"/>
        </w:rPr>
      </w:pPr>
    </w:p>
    <w:p w:rsidR="00F4532F" w:rsidRPr="00021A97" w:rsidRDefault="00D82E29" w:rsidP="00D6753A">
      <w:pPr>
        <w:pStyle w:val="Heading1"/>
        <w:rPr>
          <w:rFonts w:asciiTheme="minorHAnsi" w:hAnsiTheme="minorHAnsi" w:cstheme="minorHAnsi"/>
        </w:rPr>
      </w:pPr>
      <w:r w:rsidRPr="00021A97">
        <w:rPr>
          <w:rFonts w:asciiTheme="minorHAnsi" w:hAnsiTheme="minorHAnsi" w:cstheme="minorHAnsi"/>
        </w:rPr>
        <w:t xml:space="preserve"> </w:t>
      </w:r>
      <w:bookmarkStart w:id="59" w:name="_Toc261194708"/>
      <w:r w:rsidR="00D6753A" w:rsidRPr="00021A97">
        <w:rPr>
          <w:rFonts w:asciiTheme="minorHAnsi" w:hAnsiTheme="minorHAnsi" w:cstheme="minorHAnsi"/>
        </w:rPr>
        <w:t xml:space="preserve">2. </w:t>
      </w:r>
      <w:r w:rsidR="000406CE" w:rsidRPr="00021A97">
        <w:rPr>
          <w:rFonts w:asciiTheme="minorHAnsi" w:hAnsiTheme="minorHAnsi" w:cstheme="minorHAnsi"/>
        </w:rPr>
        <w:t>Consideraciones de Diseño</w:t>
      </w:r>
      <w:bookmarkEnd w:id="59"/>
    </w:p>
    <w:p w:rsidR="001D55A5" w:rsidRPr="00021A97" w:rsidRDefault="007F0D0B" w:rsidP="001D55A5">
      <w:pPr>
        <w:pStyle w:val="Heading3"/>
        <w:rPr>
          <w:rFonts w:asciiTheme="minorHAnsi" w:hAnsiTheme="minorHAnsi" w:cstheme="minorHAnsi"/>
        </w:rPr>
      </w:pPr>
      <w:bookmarkStart w:id="60" w:name="_Toc165321541"/>
      <w:bookmarkStart w:id="61" w:name="_Toc261194709"/>
      <w:bookmarkStart w:id="62" w:name="_Toc517668546"/>
      <w:bookmarkStart w:id="63" w:name="_Toc163210054"/>
      <w:bookmarkStart w:id="64" w:name="_Toc163210204"/>
      <w:r w:rsidRPr="00021A97">
        <w:rPr>
          <w:rFonts w:asciiTheme="minorHAnsi" w:hAnsiTheme="minorHAnsi" w:cstheme="minorHAnsi"/>
        </w:rPr>
        <w:t xml:space="preserve">2.1 </w:t>
      </w:r>
      <w:r w:rsidR="00BB7F48" w:rsidRPr="00021A97">
        <w:rPr>
          <w:rFonts w:asciiTheme="minorHAnsi" w:hAnsiTheme="minorHAnsi" w:cstheme="minorHAnsi"/>
        </w:rPr>
        <w:t>Suposiciones</w:t>
      </w:r>
      <w:bookmarkEnd w:id="60"/>
      <w:bookmarkEnd w:id="61"/>
      <w:r w:rsidR="00BB7F48" w:rsidRPr="00021A97">
        <w:rPr>
          <w:rFonts w:asciiTheme="minorHAnsi" w:hAnsiTheme="minorHAnsi" w:cstheme="minorHAnsi"/>
        </w:rPr>
        <w:t xml:space="preserve"> </w:t>
      </w:r>
      <w:bookmarkEnd w:id="62"/>
      <w:bookmarkEnd w:id="63"/>
      <w:bookmarkEnd w:id="64"/>
    </w:p>
    <w:p w:rsidR="005E2E41" w:rsidRPr="00021A97" w:rsidRDefault="001D55A5" w:rsidP="001D55A5">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diagrama de clases tendrá aplicados patrones con el fin de garantizar un buen diseño de bajo nivel.</w:t>
      </w:r>
    </w:p>
    <w:p w:rsidR="001D55A5" w:rsidRPr="00021A97" w:rsidRDefault="001D55A5" w:rsidP="001D55A5">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donde se instalara la aplicación deberá tener la maquina virtual JRE</w:t>
      </w:r>
      <w:r w:rsidR="00BC763F" w:rsidRPr="00021A97">
        <w:rPr>
          <w:rFonts w:asciiTheme="minorHAnsi" w:hAnsiTheme="minorHAnsi" w:cstheme="minorHAnsi"/>
          <w:lang w:val="es-ES_tradnl"/>
        </w:rPr>
        <w:t xml:space="preserve"> versión 6 </w:t>
      </w:r>
      <w:r w:rsidR="00AF1564" w:rsidRPr="00021A97">
        <w:rPr>
          <w:rFonts w:asciiTheme="minorHAnsi" w:hAnsiTheme="minorHAnsi" w:cstheme="minorHAnsi"/>
          <w:lang w:val="es-ES_tradnl"/>
        </w:rPr>
        <w:t>U</w:t>
      </w:r>
      <w:r w:rsidR="00BC763F" w:rsidRPr="00021A97">
        <w:rPr>
          <w:rFonts w:asciiTheme="minorHAnsi" w:hAnsiTheme="minorHAnsi" w:cstheme="minorHAnsi"/>
          <w:lang w:val="es-ES_tradnl"/>
        </w:rPr>
        <w:t>pdate 16</w:t>
      </w:r>
      <w:r w:rsidRPr="00021A97">
        <w:rPr>
          <w:rFonts w:asciiTheme="minorHAnsi" w:hAnsiTheme="minorHAnsi" w:cstheme="minorHAnsi"/>
          <w:lang w:val="es-ES_tradnl"/>
        </w:rPr>
        <w:t>.</w:t>
      </w:r>
    </w:p>
    <w:p w:rsidR="001D55A5" w:rsidRPr="00021A97" w:rsidRDefault="001D55A5" w:rsidP="001D55A5">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021A97">
        <w:rPr>
          <w:rFonts w:asciiTheme="minorHAnsi" w:hAnsiTheme="minorHAnsi" w:cstheme="minorHAnsi"/>
          <w:lang w:val="es-ES_tradnl"/>
        </w:rPr>
        <w:t xml:space="preserve"> </w:t>
      </w:r>
      <w:r w:rsidR="00EA621E" w:rsidRPr="00021A97">
        <w:rPr>
          <w:rFonts w:asciiTheme="minorHAnsi" w:hAnsiTheme="minorHAnsi" w:cstheme="minorHAnsi"/>
          <w:lang w:val="es-ES_tradnl"/>
        </w:rPr>
        <w:t xml:space="preserve">Línea </w:t>
      </w:r>
      <w:r w:rsidR="009F7AED" w:rsidRPr="00021A97">
        <w:rPr>
          <w:rFonts w:asciiTheme="minorHAnsi" w:hAnsiTheme="minorHAnsi" w:cstheme="minorHAnsi"/>
          <w:lang w:val="es-ES_tradnl"/>
        </w:rPr>
        <w:t>Alimnova®</w:t>
      </w:r>
      <w:r w:rsidRPr="00021A97">
        <w:rPr>
          <w:rFonts w:asciiTheme="minorHAnsi" w:hAnsiTheme="minorHAnsi" w:cstheme="minorHAnsi"/>
          <w:lang w:val="es-ES_tradnl"/>
        </w:rPr>
        <w:t>.</w:t>
      </w:r>
    </w:p>
    <w:p w:rsidR="001D55A5" w:rsidRPr="00021A97" w:rsidRDefault="001D55A5" w:rsidP="001D55A5">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 xml:space="preserve">El equipo de desarrollo utilizo las librerías de Look and Feel para el manejo de interfaz grafica. </w:t>
      </w:r>
    </w:p>
    <w:p w:rsidR="00BB7F48" w:rsidRPr="00021A97" w:rsidRDefault="005E2E41" w:rsidP="005E2E41">
      <w:pPr>
        <w:pStyle w:val="Heading3"/>
        <w:rPr>
          <w:rFonts w:asciiTheme="minorHAnsi" w:hAnsiTheme="minorHAnsi" w:cstheme="minorHAnsi"/>
        </w:rPr>
      </w:pPr>
      <w:bookmarkStart w:id="65" w:name="_Toc165321542"/>
      <w:bookmarkStart w:id="66" w:name="_Toc261194710"/>
      <w:bookmarkStart w:id="67" w:name="_Toc517668547"/>
      <w:bookmarkStart w:id="68" w:name="_Toc163210055"/>
      <w:bookmarkStart w:id="69" w:name="_Toc163210205"/>
      <w:r w:rsidRPr="00021A97">
        <w:rPr>
          <w:rFonts w:asciiTheme="minorHAnsi" w:hAnsiTheme="minorHAnsi" w:cstheme="minorHAnsi"/>
        </w:rPr>
        <w:t xml:space="preserve">2.2 </w:t>
      </w:r>
      <w:r w:rsidR="00BB7F48" w:rsidRPr="00021A97">
        <w:rPr>
          <w:rFonts w:asciiTheme="minorHAnsi" w:hAnsiTheme="minorHAnsi" w:cstheme="minorHAnsi"/>
        </w:rPr>
        <w:t>Restricciones</w:t>
      </w:r>
      <w:bookmarkEnd w:id="65"/>
      <w:bookmarkEnd w:id="66"/>
      <w:r w:rsidR="00BB7F48" w:rsidRPr="00021A97">
        <w:rPr>
          <w:rFonts w:asciiTheme="minorHAnsi" w:hAnsiTheme="minorHAnsi" w:cstheme="minorHAnsi"/>
        </w:rPr>
        <w:t xml:space="preserve"> </w:t>
      </w:r>
      <w:bookmarkEnd w:id="67"/>
      <w:bookmarkEnd w:id="68"/>
      <w:bookmarkEnd w:id="69"/>
    </w:p>
    <w:p w:rsidR="001D55A5" w:rsidRPr="00021A97" w:rsidRDefault="001D55A5" w:rsidP="001D55A5">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resolución de la pantalla donde se instale la aplicación será</w:t>
      </w:r>
      <w:r w:rsidR="009F7AED" w:rsidRPr="00021A97">
        <w:rPr>
          <w:rFonts w:asciiTheme="minorHAnsi" w:hAnsiTheme="minorHAnsi" w:cstheme="minorHAnsi"/>
          <w:lang w:val="es-ES_tradnl"/>
        </w:rPr>
        <w:t xml:space="preserve"> de 1000x80</w:t>
      </w:r>
      <w:r w:rsidRPr="00021A97">
        <w:rPr>
          <w:rFonts w:asciiTheme="minorHAnsi" w:hAnsiTheme="minorHAnsi" w:cstheme="minorHAnsi"/>
          <w:lang w:val="es-ES_tradnl"/>
        </w:rPr>
        <w:t>0 pixeles</w:t>
      </w:r>
      <w:r w:rsidR="00EA621E" w:rsidRPr="00021A97">
        <w:rPr>
          <w:rFonts w:asciiTheme="minorHAnsi" w:hAnsiTheme="minorHAnsi" w:cstheme="minorHAnsi"/>
          <w:lang w:val="es-ES_tradnl"/>
        </w:rPr>
        <w:t>.</w:t>
      </w:r>
    </w:p>
    <w:p w:rsidR="005E2E41" w:rsidRPr="00021A97" w:rsidRDefault="009F7AED" w:rsidP="009F7AED">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Para restricciones de Hardware ver SRS</w:t>
      </w:r>
      <w:r w:rsidR="00EA621E" w:rsidRPr="00021A97">
        <w:rPr>
          <w:rFonts w:asciiTheme="minorHAnsi" w:hAnsiTheme="minorHAnsi" w:cstheme="minorHAnsi"/>
          <w:lang w:val="es-ES_tradnl"/>
        </w:rPr>
        <w:t xml:space="preserve"> Línea Base</w:t>
      </w:r>
      <w:r w:rsidRPr="00021A97">
        <w:rPr>
          <w:rFonts w:asciiTheme="minorHAnsi" w:hAnsiTheme="minorHAnsi" w:cstheme="minorHAnsi"/>
          <w:lang w:val="es-ES_tradnl"/>
        </w:rPr>
        <w:t xml:space="preserve"> Alimnova®.</w:t>
      </w:r>
    </w:p>
    <w:p w:rsidR="00EA621E" w:rsidRPr="00021A97" w:rsidRDefault="00BC763F" w:rsidP="009F7AED">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donde se instale la aplicación deberá contar con parlantes que sean compatibles con dicho equipo.</w:t>
      </w:r>
    </w:p>
    <w:p w:rsidR="00BC763F" w:rsidRPr="00021A97" w:rsidRDefault="00FA14CE" w:rsidP="009F7AED">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deberá tener una arquitectura cliente-servidor.</w:t>
      </w:r>
    </w:p>
    <w:p w:rsidR="00FA14CE" w:rsidRPr="00021A97" w:rsidRDefault="00FA14CE" w:rsidP="009F7AED">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contará con interfaz gráfica fuerte.</w:t>
      </w:r>
    </w:p>
    <w:p w:rsidR="00FA14CE" w:rsidRPr="00021A97" w:rsidRDefault="00FA14CE" w:rsidP="009F7AED">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deberá manejar persistencia de datos.</w:t>
      </w:r>
    </w:p>
    <w:p w:rsidR="00814CAD" w:rsidRPr="00021A97" w:rsidRDefault="00E23940" w:rsidP="00E23940">
      <w:pPr>
        <w:pStyle w:val="Heading3"/>
        <w:rPr>
          <w:rFonts w:asciiTheme="minorHAnsi" w:hAnsiTheme="minorHAnsi" w:cstheme="minorHAnsi"/>
        </w:rPr>
      </w:pPr>
      <w:bookmarkStart w:id="70" w:name="_Toc517668550"/>
      <w:bookmarkStart w:id="71" w:name="_Toc163210056"/>
      <w:bookmarkStart w:id="72" w:name="_Toc163210206"/>
      <w:bookmarkStart w:id="73" w:name="_Toc165321543"/>
      <w:bookmarkStart w:id="74" w:name="_Toc261194711"/>
      <w:r w:rsidRPr="00021A97">
        <w:rPr>
          <w:rFonts w:asciiTheme="minorHAnsi" w:hAnsiTheme="minorHAnsi" w:cstheme="minorHAnsi"/>
        </w:rPr>
        <w:t xml:space="preserve">2.3 </w:t>
      </w:r>
      <w:r w:rsidR="00BB7F48" w:rsidRPr="00021A97">
        <w:rPr>
          <w:rFonts w:asciiTheme="minorHAnsi" w:hAnsiTheme="minorHAnsi" w:cstheme="minorHAnsi"/>
        </w:rPr>
        <w:t>Entorno del Sistema</w:t>
      </w:r>
      <w:bookmarkEnd w:id="70"/>
      <w:bookmarkEnd w:id="71"/>
      <w:bookmarkEnd w:id="72"/>
      <w:bookmarkEnd w:id="73"/>
      <w:bookmarkEnd w:id="74"/>
    </w:p>
    <w:p w:rsidR="00814CAD" w:rsidRPr="00021A97" w:rsidRDefault="00814CAD" w:rsidP="00836E67">
      <w:pPr>
        <w:jc w:val="both"/>
        <w:rPr>
          <w:rFonts w:cstheme="minorHAnsi"/>
          <w:lang w:val="es-ES_tradnl"/>
        </w:rPr>
      </w:pPr>
      <w:r w:rsidRPr="00021A97">
        <w:rPr>
          <w:rFonts w:cstheme="minorHAnsi"/>
          <w:lang w:val="es-ES_tradnl"/>
        </w:rPr>
        <w:t>La aplicación T-Monopoly</w:t>
      </w:r>
      <w:r w:rsidR="00E124C6" w:rsidRPr="00021A97">
        <w:rPr>
          <w:rFonts w:cstheme="minorHAnsi"/>
          <w:lang w:val="es-ES_tradnl"/>
        </w:rPr>
        <w:t>®</w:t>
      </w:r>
      <w:r w:rsidRPr="00021A97">
        <w:rPr>
          <w:rFonts w:cstheme="minorHAnsi"/>
          <w:lang w:val="es-ES_tradnl"/>
        </w:rPr>
        <w:t xml:space="preserve"> no </w:t>
      </w:r>
      <w:r w:rsidR="00836E67" w:rsidRPr="00021A97">
        <w:rPr>
          <w:rFonts w:cstheme="minorHAnsi"/>
          <w:lang w:val="es-ES_tradnl"/>
        </w:rPr>
        <w:t>está</w:t>
      </w:r>
      <w:r w:rsidRPr="00021A97">
        <w:rPr>
          <w:rFonts w:cstheme="minorHAnsi"/>
          <w:lang w:val="es-ES_tradnl"/>
        </w:rPr>
        <w:t xml:space="preserve"> ligada a </w:t>
      </w:r>
      <w:r w:rsidR="00E124C6" w:rsidRPr="00021A97">
        <w:rPr>
          <w:rFonts w:cstheme="minorHAnsi"/>
          <w:lang w:val="es-ES_tradnl"/>
        </w:rPr>
        <w:t>ningún</w:t>
      </w:r>
      <w:r w:rsidRPr="00021A97">
        <w:rPr>
          <w:rFonts w:cstheme="minorHAnsi"/>
          <w:lang w:val="es-ES_tradnl"/>
        </w:rPr>
        <w:t xml:space="preserve"> otro sistema o </w:t>
      </w:r>
      <w:r w:rsidR="00E124C6" w:rsidRPr="00021A97">
        <w:rPr>
          <w:rFonts w:cstheme="minorHAnsi"/>
          <w:lang w:val="es-ES_tradnl"/>
        </w:rPr>
        <w:t>aplicación</w:t>
      </w:r>
      <w:r w:rsidRPr="00021A97">
        <w:rPr>
          <w:rFonts w:cstheme="minorHAnsi"/>
          <w:lang w:val="es-ES_tradnl"/>
        </w:rPr>
        <w:t xml:space="preserve"> por lo que en esta </w:t>
      </w:r>
      <w:r w:rsidR="00E124C6" w:rsidRPr="00021A97">
        <w:rPr>
          <w:rFonts w:cstheme="minorHAnsi"/>
          <w:lang w:val="es-ES_tradnl"/>
        </w:rPr>
        <w:t>sección</w:t>
      </w:r>
      <w:r w:rsidRPr="00021A97">
        <w:rPr>
          <w:rFonts w:cstheme="minorHAnsi"/>
          <w:lang w:val="es-ES_tradnl"/>
        </w:rPr>
        <w:t xml:space="preserve"> se </w:t>
      </w:r>
      <w:r w:rsidR="00E124C6" w:rsidRPr="00021A97">
        <w:rPr>
          <w:rFonts w:cstheme="minorHAnsi"/>
          <w:lang w:val="es-ES_tradnl"/>
        </w:rPr>
        <w:t>describirán</w:t>
      </w:r>
      <w:r w:rsidRPr="00021A97">
        <w:rPr>
          <w:rFonts w:cstheme="minorHAnsi"/>
          <w:lang w:val="es-ES_tradnl"/>
        </w:rPr>
        <w:t xml:space="preserve"> </w:t>
      </w:r>
      <w:r w:rsidR="00E124C6" w:rsidRPr="00021A97">
        <w:rPr>
          <w:rFonts w:cstheme="minorHAnsi"/>
          <w:lang w:val="es-ES_tradnl"/>
        </w:rPr>
        <w:t>únicamente</w:t>
      </w:r>
      <w:r w:rsidRPr="00021A97">
        <w:rPr>
          <w:rFonts w:cstheme="minorHAnsi"/>
          <w:lang w:val="es-ES_tradnl"/>
        </w:rPr>
        <w:t xml:space="preserve"> el entorno a nivel de software y hardware que este posee.</w:t>
      </w:r>
    </w:p>
    <w:p w:rsidR="00814CAD" w:rsidRPr="00021A97" w:rsidRDefault="00836E67" w:rsidP="00836E67">
      <w:pPr>
        <w:jc w:val="both"/>
        <w:rPr>
          <w:rFonts w:cstheme="minorHAnsi"/>
          <w:lang w:val="es-ES_tradnl"/>
        </w:rPr>
      </w:pPr>
      <w:r w:rsidRPr="00021A97">
        <w:rPr>
          <w:rFonts w:cstheme="minorHAnsi"/>
          <w:lang w:val="es-ES_tradnl"/>
        </w:rPr>
        <w:t>A nivel d</w:t>
      </w:r>
      <w:r w:rsidR="00814CAD" w:rsidRPr="00021A97">
        <w:rPr>
          <w:rFonts w:cstheme="minorHAnsi"/>
          <w:lang w:val="es-ES_tradnl"/>
        </w:rPr>
        <w:t>e software T-Monopoly</w:t>
      </w:r>
      <w:r w:rsidR="00E124C6" w:rsidRPr="00021A97">
        <w:rPr>
          <w:rFonts w:cstheme="minorHAnsi"/>
          <w:lang w:val="es-ES_tradnl"/>
        </w:rPr>
        <w:t>®</w:t>
      </w:r>
      <w:r w:rsidR="00814CAD" w:rsidRPr="00021A97">
        <w:rPr>
          <w:rFonts w:cstheme="minorHAnsi"/>
          <w:lang w:val="es-ES_tradnl"/>
        </w:rPr>
        <w:t xml:space="preserve"> requiere de varias </w:t>
      </w:r>
      <w:r w:rsidR="00E124C6" w:rsidRPr="00021A97">
        <w:rPr>
          <w:rFonts w:cstheme="minorHAnsi"/>
          <w:lang w:val="es-ES_tradnl"/>
        </w:rPr>
        <w:t>especificaciones que son mencionadas</w:t>
      </w:r>
      <w:r w:rsidR="00814CAD" w:rsidRPr="00021A97">
        <w:rPr>
          <w:rFonts w:cstheme="minorHAnsi"/>
          <w:lang w:val="es-ES_tradnl"/>
        </w:rPr>
        <w:t xml:space="preserve"> en la </w:t>
      </w:r>
      <w:r w:rsidR="00E124C6" w:rsidRPr="00021A97">
        <w:rPr>
          <w:rFonts w:cstheme="minorHAnsi"/>
          <w:lang w:val="es-ES_tradnl"/>
        </w:rPr>
        <w:t>sección</w:t>
      </w:r>
      <w:r w:rsidRPr="00021A97">
        <w:rPr>
          <w:rFonts w:cstheme="minorHAnsi"/>
          <w:lang w:val="es-ES_tradnl"/>
        </w:rPr>
        <w:t xml:space="preserve"> 3.3.2.2 del documento SRS</w:t>
      </w:r>
      <w:r w:rsidR="00814CAD" w:rsidRPr="00021A97">
        <w:rPr>
          <w:rFonts w:cstheme="minorHAnsi"/>
          <w:lang w:val="es-ES_tradnl"/>
        </w:rPr>
        <w:t>[Alimnova</w:t>
      </w:r>
      <w:r w:rsidRPr="00021A97">
        <w:rPr>
          <w:rFonts w:cstheme="minorHAnsi"/>
          <w:lang w:val="es-ES_tradnl"/>
        </w:rPr>
        <w:t>]LineaBaseV3.0.0.</w:t>
      </w:r>
    </w:p>
    <w:p w:rsidR="00814CAD" w:rsidRPr="00021A97" w:rsidRDefault="00814CAD" w:rsidP="00836E67">
      <w:pPr>
        <w:jc w:val="both"/>
        <w:rPr>
          <w:rFonts w:cstheme="minorHAnsi"/>
          <w:lang w:val="es-ES_tradnl"/>
        </w:rPr>
      </w:pPr>
      <w:r w:rsidRPr="00021A97">
        <w:rPr>
          <w:rFonts w:cstheme="minorHAnsi"/>
          <w:lang w:val="es-ES_tradnl"/>
        </w:rPr>
        <w:t xml:space="preserve">A nivel de hardware </w:t>
      </w:r>
      <w:r w:rsidR="00E124C6" w:rsidRPr="00021A97">
        <w:rPr>
          <w:rFonts w:cstheme="minorHAnsi"/>
          <w:lang w:val="es-ES_tradnl"/>
        </w:rPr>
        <w:t>también</w:t>
      </w:r>
      <w:r w:rsidRPr="00021A97">
        <w:rPr>
          <w:rFonts w:cstheme="minorHAnsi"/>
          <w:lang w:val="es-ES_tradnl"/>
        </w:rPr>
        <w:t xml:space="preserve"> debe cumplir con ciertas restricciones y especificaciones, mencionadas en la </w:t>
      </w:r>
      <w:r w:rsidR="00E124C6" w:rsidRPr="00021A97">
        <w:rPr>
          <w:rFonts w:cstheme="minorHAnsi"/>
          <w:lang w:val="es-ES_tradnl"/>
        </w:rPr>
        <w:t>sección</w:t>
      </w:r>
      <w:r w:rsidR="00836E67" w:rsidRPr="00021A97">
        <w:rPr>
          <w:rFonts w:cstheme="minorHAnsi"/>
          <w:lang w:val="es-ES_tradnl"/>
        </w:rPr>
        <w:t xml:space="preserve"> 3.3.2.1 del documento SRS[Alimnova]LineaBaseV3.0.0.</w:t>
      </w:r>
    </w:p>
    <w:p w:rsidR="00BB7F48" w:rsidRPr="00021A97" w:rsidRDefault="00BB7F48" w:rsidP="00BB7F48">
      <w:pPr>
        <w:pStyle w:val="Comment"/>
        <w:ind w:left="360"/>
        <w:rPr>
          <w:rFonts w:asciiTheme="minorHAnsi" w:hAnsiTheme="minorHAnsi" w:cstheme="minorHAnsi"/>
          <w:b/>
          <w:i w:val="0"/>
          <w:color w:val="auto"/>
          <w:sz w:val="24"/>
          <w:szCs w:val="24"/>
          <w:lang w:val="es-ES_tradnl"/>
        </w:rPr>
      </w:pPr>
    </w:p>
    <w:p w:rsidR="00BB7F48" w:rsidRPr="00021A97" w:rsidRDefault="00E23940" w:rsidP="00E23940">
      <w:pPr>
        <w:pStyle w:val="Heading3"/>
        <w:rPr>
          <w:rFonts w:asciiTheme="minorHAnsi" w:hAnsiTheme="minorHAnsi" w:cstheme="minorHAnsi"/>
        </w:rPr>
      </w:pPr>
      <w:bookmarkStart w:id="75" w:name="_Toc517668549"/>
      <w:bookmarkStart w:id="76" w:name="_Toc163210057"/>
      <w:bookmarkStart w:id="77" w:name="_Toc163210207"/>
      <w:bookmarkStart w:id="78" w:name="_Toc165321544"/>
      <w:bookmarkStart w:id="79" w:name="_Toc261194712"/>
      <w:bookmarkStart w:id="80" w:name="_Toc517668552"/>
      <w:r w:rsidRPr="00021A97">
        <w:rPr>
          <w:rFonts w:asciiTheme="minorHAnsi" w:hAnsiTheme="minorHAnsi" w:cstheme="minorHAnsi"/>
        </w:rPr>
        <w:t xml:space="preserve">2.4 </w:t>
      </w:r>
      <w:r w:rsidR="00BB7F48" w:rsidRPr="00021A97">
        <w:rPr>
          <w:rFonts w:asciiTheme="minorHAnsi" w:hAnsiTheme="minorHAnsi" w:cstheme="minorHAnsi"/>
        </w:rPr>
        <w:t>Metodología de Diseño</w:t>
      </w:r>
      <w:bookmarkEnd w:id="75"/>
      <w:bookmarkEnd w:id="76"/>
      <w:bookmarkEnd w:id="77"/>
      <w:bookmarkEnd w:id="78"/>
      <w:bookmarkEnd w:id="79"/>
    </w:p>
    <w:p w:rsidR="00BC6CB4" w:rsidRPr="00021A97" w:rsidRDefault="00BC6CB4" w:rsidP="003F6647">
      <w:pPr>
        <w:jc w:val="both"/>
        <w:rPr>
          <w:rFonts w:cstheme="minorHAnsi"/>
          <w:lang w:val="es-ES_tradnl"/>
        </w:rPr>
      </w:pPr>
      <w:r w:rsidRPr="00021A97">
        <w:rPr>
          <w:rFonts w:cstheme="minorHAnsi"/>
          <w:lang w:val="es-ES_tradnl"/>
        </w:rPr>
        <w:t>El diseño de software se maneja a 2 niveles: diseño de alto nivel y diseño de bajo nivel [</w:t>
      </w:r>
      <w:hyperlink w:anchor="_1.2_Mapa_del" w:history="1">
        <w:r w:rsidRPr="00021A97">
          <w:rPr>
            <w:rStyle w:val="Hyperlink"/>
            <w:rFonts w:cstheme="minorHAnsi"/>
            <w:b/>
            <w:color w:val="C00000"/>
            <w:lang w:val="es-ES_tradnl"/>
          </w:rPr>
          <w:t>sección 1.2</w:t>
        </w:r>
      </w:hyperlink>
      <w:r w:rsidRPr="00021A97">
        <w:rPr>
          <w:rFonts w:cstheme="minorHAnsi"/>
          <w:lang w:val="es-ES_tradnl"/>
        </w:rPr>
        <w:t>]. Esta sección presenta el proceso llevado a cabo por Alimnova® para definir de manera adecuada y coherente ambos diseños.</w:t>
      </w:r>
      <w:r w:rsidR="00997702" w:rsidRPr="00021A97">
        <w:rPr>
          <w:rFonts w:cstheme="minorHAnsi"/>
          <w:lang w:val="es-ES_tradnl"/>
        </w:rPr>
        <w:t xml:space="preserve"> </w:t>
      </w:r>
    </w:p>
    <w:p w:rsidR="00997702" w:rsidRPr="00021A97" w:rsidRDefault="00997702" w:rsidP="003F6647">
      <w:pPr>
        <w:jc w:val="both"/>
        <w:rPr>
          <w:rFonts w:cstheme="minorHAnsi"/>
          <w:lang w:val="es-ES_tradnl"/>
        </w:rPr>
      </w:pPr>
    </w:p>
    <w:p w:rsidR="00997702" w:rsidRPr="00021A97" w:rsidRDefault="00997702" w:rsidP="003F6647">
      <w:pPr>
        <w:jc w:val="both"/>
        <w:rPr>
          <w:rFonts w:cstheme="minorHAnsi"/>
          <w:lang w:val="es-ES_tradnl"/>
        </w:rPr>
      </w:pPr>
      <w:r w:rsidRPr="00021A97">
        <w:rPr>
          <w:rFonts w:cstheme="minorHAnsi"/>
          <w:noProof/>
          <w:lang w:val="es-CO"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5" cstate="print"/>
                    <a:srcRect t="8896" b="8896"/>
                    <a:stretch>
                      <a:fillRect/>
                    </a:stretch>
                  </pic:blipFill>
                  <pic:spPr>
                    <a:xfrm>
                      <a:off x="0" y="0"/>
                      <a:ext cx="7135495" cy="2628900"/>
                    </a:xfrm>
                    <a:prstGeom prst="rect">
                      <a:avLst/>
                    </a:prstGeom>
                  </pic:spPr>
                </pic:pic>
              </a:graphicData>
            </a:graphic>
          </wp:anchor>
        </w:drawing>
      </w:r>
    </w:p>
    <w:p w:rsidR="007864D6" w:rsidRPr="00021A97" w:rsidRDefault="00997702" w:rsidP="007864D6">
      <w:pPr>
        <w:pStyle w:val="Heading8"/>
        <w:rPr>
          <w:lang w:val="es-ES_tradnl"/>
        </w:rPr>
      </w:pPr>
      <w:bookmarkStart w:id="81" w:name="_Toc260697240"/>
      <w:r w:rsidRPr="00021A97">
        <w:rPr>
          <w:lang w:val="es-ES_tradnl"/>
        </w:rPr>
        <w:t xml:space="preserve">Ilustración </w:t>
      </w:r>
      <w:r w:rsidR="00195B71" w:rsidRPr="00021A97">
        <w:rPr>
          <w:lang w:val="es-ES_tradnl"/>
        </w:rPr>
        <w:fldChar w:fldCharType="begin"/>
      </w:r>
      <w:r w:rsidR="004B754A" w:rsidRPr="00021A97">
        <w:rPr>
          <w:lang w:val="es-ES_tradnl"/>
        </w:rPr>
        <w:instrText xml:space="preserve"> SEQ Ilustración \* ARABIC </w:instrText>
      </w:r>
      <w:r w:rsidR="00195B71" w:rsidRPr="00021A97">
        <w:rPr>
          <w:lang w:val="es-ES_tradnl"/>
        </w:rPr>
        <w:fldChar w:fldCharType="separate"/>
      </w:r>
      <w:r w:rsidR="00752FB7">
        <w:rPr>
          <w:noProof/>
          <w:lang w:val="es-ES_tradnl"/>
        </w:rPr>
        <w:t>1</w:t>
      </w:r>
      <w:r w:rsidR="00195B71" w:rsidRPr="00021A97">
        <w:rPr>
          <w:lang w:val="es-ES_tradnl"/>
        </w:rPr>
        <w:fldChar w:fldCharType="end"/>
      </w:r>
      <w:r w:rsidRPr="00021A97">
        <w:rPr>
          <w:lang w:val="es-ES_tradnl"/>
        </w:rPr>
        <w:t xml:space="preserve">: Proceso para definición de diseño de alto nivel y bajo nivel. Adaptado de </w:t>
      </w:r>
      <w:fldSimple w:instr=" REF _Ref259964008 \r \h  \* MERGEFORMAT ">
        <w:r w:rsidR="007864D6" w:rsidRPr="00021A97">
          <w:rPr>
            <w:lang w:val="es-ES_tradnl"/>
          </w:rPr>
          <w:t>[4]</w:t>
        </w:r>
      </w:fldSimple>
      <w:r w:rsidR="007864D6" w:rsidRPr="00021A97">
        <w:rPr>
          <w:lang w:val="es-ES_tradnl"/>
        </w:rPr>
        <w:t>.</w:t>
      </w:r>
      <w:bookmarkEnd w:id="81"/>
    </w:p>
    <w:p w:rsidR="00C276AD" w:rsidRPr="00021A97" w:rsidRDefault="00C276AD" w:rsidP="00C276AD">
      <w:pPr>
        <w:pStyle w:val="Comment"/>
        <w:ind w:left="360"/>
        <w:rPr>
          <w:rFonts w:asciiTheme="minorHAnsi" w:hAnsiTheme="minorHAnsi" w:cstheme="minorHAnsi"/>
          <w:b/>
          <w:i w:val="0"/>
          <w:color w:val="auto"/>
          <w:sz w:val="24"/>
          <w:szCs w:val="24"/>
        </w:rPr>
      </w:pPr>
      <w:bookmarkStart w:id="82" w:name="_Toc165321545"/>
      <w:bookmarkStart w:id="83" w:name="_Toc163210058"/>
      <w:bookmarkStart w:id="84" w:name="_Toc163210208"/>
    </w:p>
    <w:p w:rsidR="00C276AD" w:rsidRPr="00021A97" w:rsidRDefault="00C276AD" w:rsidP="00C276AD">
      <w:pPr>
        <w:pStyle w:val="Heading3"/>
        <w:rPr>
          <w:rFonts w:asciiTheme="minorHAnsi" w:hAnsiTheme="minorHAnsi" w:cstheme="minorHAnsi"/>
        </w:rPr>
      </w:pPr>
      <w:bookmarkStart w:id="85" w:name="_Toc261194713"/>
      <w:r w:rsidRPr="00021A97">
        <w:rPr>
          <w:rFonts w:asciiTheme="minorHAnsi" w:hAnsiTheme="minorHAnsi" w:cstheme="minorHAnsi"/>
        </w:rPr>
        <w:t>2.4 Metodología de Diseño</w:t>
      </w:r>
      <w:bookmarkEnd w:id="85"/>
    </w:p>
    <w:p w:rsidR="00C276AD" w:rsidRPr="00021A97" w:rsidRDefault="00C276AD" w:rsidP="00C276AD">
      <w:pPr>
        <w:jc w:val="both"/>
        <w:rPr>
          <w:rFonts w:cstheme="minorHAnsi"/>
        </w:rPr>
      </w:pPr>
      <w:r w:rsidRPr="00021A97">
        <w:rPr>
          <w:rFonts w:cstheme="minorHAnsi"/>
        </w:rPr>
        <w:t>El diseño de software se maneja a 2 niveles: diseño de alto nivel y diseño de bajo nivel [</w:t>
      </w:r>
      <w:hyperlink w:anchor="_1.2_Mapa_del" w:history="1">
        <w:r w:rsidRPr="00021A97">
          <w:rPr>
            <w:rStyle w:val="Hyperlink"/>
            <w:rFonts w:cstheme="minorHAnsi"/>
            <w:b/>
            <w:color w:val="C00000"/>
          </w:rPr>
          <w:t>sección 1.2</w:t>
        </w:r>
      </w:hyperlink>
      <w:r w:rsidRPr="00021A97">
        <w:rPr>
          <w:rFonts w:cstheme="minorHAnsi"/>
        </w:rPr>
        <w:t xml:space="preserve">]. Esta sección presenta el proceso llevado a cabo por Alimnova® para definir de manera adecuada y coherente ambos diseños. </w:t>
      </w:r>
    </w:p>
    <w:p w:rsidR="00C276AD" w:rsidRPr="00021A97" w:rsidRDefault="00C276AD" w:rsidP="00C276AD">
      <w:pPr>
        <w:jc w:val="both"/>
        <w:rPr>
          <w:rFonts w:cstheme="minorHAnsi"/>
        </w:rPr>
      </w:pPr>
    </w:p>
    <w:p w:rsidR="00C276AD" w:rsidRPr="00021A97" w:rsidRDefault="00C276AD" w:rsidP="00C276AD">
      <w:pPr>
        <w:jc w:val="both"/>
        <w:rPr>
          <w:rFonts w:cstheme="minorHAnsi"/>
        </w:rPr>
      </w:pPr>
      <w:r w:rsidRPr="00021A97">
        <w:rPr>
          <w:rFonts w:cstheme="minorHAnsi"/>
          <w:noProof/>
          <w:lang w:val="es-CO" w:eastAsia="es-CO"/>
        </w:rPr>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5" cstate="print"/>
                    <a:srcRect t="8896" b="8896"/>
                    <a:stretch>
                      <a:fillRect/>
                    </a:stretch>
                  </pic:blipFill>
                  <pic:spPr>
                    <a:xfrm>
                      <a:off x="0" y="0"/>
                      <a:ext cx="7135495" cy="2628900"/>
                    </a:xfrm>
                    <a:prstGeom prst="rect">
                      <a:avLst/>
                    </a:prstGeom>
                  </pic:spPr>
                </pic:pic>
              </a:graphicData>
            </a:graphic>
          </wp:anchor>
        </w:drawing>
      </w:r>
    </w:p>
    <w:p w:rsidR="00C276AD" w:rsidRPr="00021A97" w:rsidRDefault="00C276AD" w:rsidP="00C276AD">
      <w:pPr>
        <w:pStyle w:val="Heading8"/>
      </w:pPr>
      <w:bookmarkStart w:id="86" w:name="_Toc260697241"/>
      <w:r w:rsidRPr="00021A97">
        <w:t xml:space="preserve">Ilustración </w:t>
      </w:r>
      <w:r w:rsidR="00195B71" w:rsidRPr="00021A97">
        <w:fldChar w:fldCharType="begin"/>
      </w:r>
      <w:r w:rsidR="00C94FCA" w:rsidRPr="00021A97">
        <w:instrText xml:space="preserve"> SEQ Ilustración \* ARABIC </w:instrText>
      </w:r>
      <w:r w:rsidR="00195B71" w:rsidRPr="00021A97">
        <w:fldChar w:fldCharType="separate"/>
      </w:r>
      <w:r w:rsidR="00D86A5B" w:rsidRPr="00021A97">
        <w:rPr>
          <w:noProof/>
        </w:rPr>
        <w:t>2</w:t>
      </w:r>
      <w:r w:rsidR="00195B71" w:rsidRPr="00021A97">
        <w:fldChar w:fldCharType="end"/>
      </w:r>
      <w:r w:rsidRPr="00021A97">
        <w:t xml:space="preserve">: Proceso para definición de diseño de alto nivel y bajo nivel. Adaptado de </w:t>
      </w:r>
      <w:fldSimple w:instr=" REF _Ref259964008 \r \h  \* MERGEFORMAT ">
        <w:r w:rsidRPr="00021A97">
          <w:t>[4]</w:t>
        </w:r>
      </w:fldSimple>
      <w:r w:rsidRPr="00021A97">
        <w:t>.</w:t>
      </w:r>
      <w:bookmarkEnd w:id="86"/>
    </w:p>
    <w:p w:rsidR="00C276AD" w:rsidRPr="00021A97" w:rsidRDefault="00C276AD" w:rsidP="00C276AD">
      <w:pPr>
        <w:pStyle w:val="Heading5"/>
        <w:rPr>
          <w:rFonts w:asciiTheme="minorHAnsi" w:hAnsiTheme="minorHAnsi" w:cstheme="minorHAnsi"/>
        </w:rPr>
      </w:pPr>
      <w:r w:rsidRPr="00021A97">
        <w:rPr>
          <w:rFonts w:asciiTheme="minorHAnsi" w:hAnsiTheme="minorHAnsi" w:cstheme="minorHAnsi"/>
        </w:rPr>
        <w:t>2.4.1 Arquitectura</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lastRenderedPageBreak/>
        <w:t>2.4.1.1 Entendimiento del Problema</w:t>
      </w:r>
    </w:p>
    <w:p w:rsidR="00C276AD" w:rsidRPr="00021A97" w:rsidRDefault="00C276AD" w:rsidP="00C276AD">
      <w:pPr>
        <w:jc w:val="both"/>
        <w:rPr>
          <w:rFonts w:cstheme="minorHAnsi"/>
          <w:lang w:val="es-ES_tradnl" w:bidi="en-US"/>
        </w:rPr>
      </w:pPr>
      <w:r w:rsidRPr="00021A97">
        <w:rPr>
          <w:rFonts w:cstheme="minorHAnsi"/>
          <w:lang w:val="es-ES_tradnl" w:bidi="en-US"/>
        </w:rPr>
        <w:t>Muchos proyectos de software fallan porque crean soluciones para un problema de negocio inválido</w:t>
      </w:r>
      <w:fldSimple w:instr=" REF _Ref259964008 \r \h  \* MERGEFORMAT ">
        <w:r w:rsidRPr="00021A97">
          <w:rPr>
            <w:rFonts w:cstheme="minorHAnsi"/>
            <w:lang w:val="es-ES_tradnl" w:bidi="en-US"/>
          </w:rPr>
          <w:t>[4]</w:t>
        </w:r>
      </w:fldSimple>
      <w:r w:rsidRPr="00021A97">
        <w:rPr>
          <w:rFonts w:cstheme="minorHAnsi"/>
          <w:lang w:val="es-ES_tradnl" w:bidi="en-US"/>
        </w:rPr>
        <w:t xml:space="preserve">. La tarea consiste en identificar el problema real que se desea solucionar. </w:t>
      </w:r>
    </w:p>
    <w:p w:rsidR="00C276AD" w:rsidRPr="00021A97" w:rsidRDefault="00C276AD" w:rsidP="00C276AD">
      <w:pPr>
        <w:jc w:val="both"/>
        <w:rPr>
          <w:rFonts w:cstheme="minorHAnsi"/>
          <w:lang w:val="es-ES_tradnl" w:bidi="en-US"/>
        </w:rPr>
      </w:pPr>
      <w:r w:rsidRPr="00021A97">
        <w:rPr>
          <w:rFonts w:cstheme="minorHAnsi"/>
          <w:lang w:val="es-ES_tradnl" w:bidi="en-US"/>
        </w:rPr>
        <w:t xml:space="preserve">Comprender los requerimientos es una técnica bastante útil para esta etapa </w:t>
      </w:r>
      <w:fldSimple w:instr=" REF _Ref259964709 \r \h  \* MERGEFORMAT ">
        <w:r w:rsidRPr="00021A97">
          <w:rPr>
            <w:rFonts w:cstheme="minorHAnsi"/>
            <w:lang w:val="es-ES_tradnl" w:bidi="en-US"/>
          </w:rPr>
          <w:t>[5]</w:t>
        </w:r>
      </w:fldSimple>
      <w:r w:rsidRPr="00021A97">
        <w:rPr>
          <w:rFonts w:cstheme="minorHAnsi"/>
          <w:lang w:val="es-ES_tradnl" w:bidi="en-US"/>
        </w:rPr>
        <w:t>. Dado que estos ya fueron verificados con los casos de uso. Esta etapa fue realizada en el Hito 2 y especificada en el documento SRS ya que se realizo el proceso de ingeniería de requerimientos. Esta técnica permite a Alimnova® determinar la forma de la arquitectura</w:t>
      </w:r>
      <w:fldSimple w:instr=" REF _Ref259964008 \r \h  \* MERGEFORMAT ">
        <w:r w:rsidRPr="00021A97">
          <w:rPr>
            <w:rFonts w:cstheme="minorHAnsi"/>
            <w:lang w:val="es-ES_tradnl" w:bidi="en-US"/>
          </w:rPr>
          <w:t>[4]</w:t>
        </w:r>
      </w:fldSimple>
      <w:r w:rsidRPr="00021A97">
        <w:rPr>
          <w:rFonts w:cstheme="minorHAnsi"/>
          <w:lang w:val="es-ES_tradnl" w:bidi="en-US"/>
        </w:rPr>
        <w:t>. Este proceso permite mantener la consistencia de la aplicación T-Monopoly® y la trazabilidad.</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2.4.1.2 Identificar los Elementos de Diseño y las Relaciones</w:t>
      </w:r>
    </w:p>
    <w:p w:rsidR="00C276AD" w:rsidRPr="00021A97" w:rsidRDefault="00C276AD" w:rsidP="00C276AD">
      <w:pPr>
        <w:jc w:val="both"/>
        <w:rPr>
          <w:rFonts w:cstheme="minorHAnsi"/>
        </w:rPr>
      </w:pPr>
      <w:r w:rsidRPr="00021A97">
        <w:rPr>
          <w:rFonts w:cstheme="minorHAnsi"/>
        </w:rPr>
        <w:t>El primer paso es establecer la descomposición de los componentes basado en los requerimientos funcionales. La arquitectura de la aplicación de software es un conjunto de subsistemas interconectados denominados módulos</w:t>
      </w:r>
      <w:fldSimple w:instr=" REF _Ref259964008 \r \h  \* MERGEFORMAT ">
        <w:r w:rsidRPr="00021A97">
          <w:rPr>
            <w:rFonts w:cstheme="minorHAnsi"/>
          </w:rPr>
          <w:t>[4]</w:t>
        </w:r>
      </w:fldSimple>
      <w:r w:rsidRPr="00021A97">
        <w:rPr>
          <w:rFonts w:cstheme="minorHAnsi"/>
        </w:rPr>
        <w:t>. Estos módulos son la construcción organizacional del código fuente en el momento de la implementación</w:t>
      </w:r>
      <w:fldSimple w:instr=" REF _Ref259964008 \r \h  \* MERGEFORMAT ">
        <w:r w:rsidRPr="00021A97">
          <w:rPr>
            <w:rFonts w:cstheme="minorHAnsi"/>
          </w:rPr>
          <w:t>[4]</w:t>
        </w:r>
      </w:fldSimple>
      <w:r w:rsidRPr="00021A97">
        <w:rPr>
          <w:rFonts w:cstheme="minorHAnsi"/>
        </w:rPr>
        <w:t>. La arquitectura definida por Alimnova® después de aplicar el proceso la podrá ver más adelante en este documento [</w:t>
      </w:r>
      <w:hyperlink w:anchor="_Arquitectura" w:history="1">
        <w:r w:rsidRPr="00021A97">
          <w:rPr>
            <w:rStyle w:val="Hyperlink"/>
            <w:rFonts w:cstheme="minorHAnsi"/>
            <w:b/>
            <w:color w:val="C00000"/>
          </w:rPr>
          <w:t>sección 3</w:t>
        </w:r>
      </w:hyperlink>
      <w:r w:rsidRPr="00021A97">
        <w:rPr>
          <w:rFonts w:cstheme="minorHAnsi"/>
        </w:rPr>
        <w:t xml:space="preserve">]. </w:t>
      </w:r>
    </w:p>
    <w:p w:rsidR="00C276AD" w:rsidRPr="00021A97" w:rsidRDefault="00C276AD" w:rsidP="00C276AD">
      <w:pPr>
        <w:pStyle w:val="Heading9"/>
        <w:rPr>
          <w:rFonts w:asciiTheme="minorHAnsi" w:hAnsiTheme="minorHAnsi" w:cstheme="minorHAnsi"/>
        </w:rPr>
      </w:pPr>
      <w:r w:rsidRPr="00021A97">
        <w:rPr>
          <w:rFonts w:asciiTheme="minorHAnsi" w:hAnsiTheme="minorHAnsi" w:cstheme="minorHAnsi"/>
        </w:rPr>
        <w:t>2.4.1.2.1 Definir el Contexto del Sistema</w:t>
      </w:r>
    </w:p>
    <w:p w:rsidR="00C276AD" w:rsidRPr="00021A97" w:rsidRDefault="007237B7" w:rsidP="00C276AD">
      <w:pPr>
        <w:jc w:val="both"/>
        <w:rPr>
          <w:rFonts w:cstheme="minorHAnsi"/>
          <w:lang w:val="es-ES_tradnl" w:bidi="en-US"/>
        </w:rPr>
      </w:pPr>
      <w:r w:rsidRPr="00021A97">
        <w:rPr>
          <w:rFonts w:cstheme="minorHAnsi"/>
          <w:noProof/>
          <w:lang w:val="es-CO" w:eastAsia="es-CO"/>
        </w:rPr>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sidRPr="00021A97">
        <w:rPr>
          <w:rFonts w:cstheme="minorHAnsi"/>
          <w:lang w:val="es-ES_tradnl" w:bidi="en-US"/>
        </w:rPr>
        <w:t>Permite describir la aplicación desde una perspectiva externa (Stakeholders). En el documento SPMP hubo una descripción de todas las interfaces externas que afectarían la aplicación T-Monopoly®. La arquitectura es el resultado de un conjunto de decisiones técnicas y de negocio</w:t>
      </w:r>
      <w:fldSimple w:instr=" REF _Ref259964709 \r \h  \* MERGEFORMAT ">
        <w:r w:rsidR="00C276AD" w:rsidRPr="00021A97">
          <w:rPr>
            <w:rFonts w:cstheme="minorHAnsi"/>
            <w:lang w:val="es-ES_tradnl" w:bidi="en-US"/>
          </w:rPr>
          <w:t>[5]</w:t>
        </w:r>
      </w:fldSimple>
      <w:r w:rsidR="00C276AD" w:rsidRPr="00021A97">
        <w:rPr>
          <w:rFonts w:cstheme="minorHAnsi"/>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021A97" w:rsidRDefault="00C276AD" w:rsidP="00C276AD">
      <w:pPr>
        <w:pStyle w:val="Heading8"/>
      </w:pPr>
      <w:bookmarkStart w:id="87" w:name="_Toc260697242"/>
      <w:r w:rsidRPr="00021A97">
        <w:t xml:space="preserve">Ilustración </w:t>
      </w:r>
      <w:r w:rsidR="00195B71" w:rsidRPr="00021A97">
        <w:fldChar w:fldCharType="begin"/>
      </w:r>
      <w:r w:rsidR="00C94FCA" w:rsidRPr="00021A97">
        <w:instrText xml:space="preserve"> SEQ Ilustración \* ARABIC </w:instrText>
      </w:r>
      <w:r w:rsidR="00195B71" w:rsidRPr="00021A97">
        <w:fldChar w:fldCharType="separate"/>
      </w:r>
      <w:r w:rsidR="00752FB7">
        <w:rPr>
          <w:noProof/>
        </w:rPr>
        <w:t>3</w:t>
      </w:r>
      <w:r w:rsidR="00195B71" w:rsidRPr="00021A97">
        <w:fldChar w:fldCharType="end"/>
      </w:r>
      <w:r w:rsidRPr="00021A97">
        <w:t xml:space="preserve">: Influencias sobre el arquitecto para definir la arquitectura. Tomado de </w:t>
      </w:r>
      <w:fldSimple w:instr=" REF _Ref259964709 \r \h  \* MERGEFORMAT ">
        <w:r w:rsidRPr="00021A97">
          <w:t>[5]</w:t>
        </w:r>
      </w:fldSimple>
      <w:r w:rsidRPr="00021A97">
        <w:t>.</w:t>
      </w:r>
      <w:bookmarkEnd w:id="87"/>
    </w:p>
    <w:p w:rsidR="00C276AD" w:rsidRPr="00021A97" w:rsidRDefault="00C276AD" w:rsidP="00C276AD">
      <w:pPr>
        <w:jc w:val="both"/>
        <w:rPr>
          <w:rFonts w:cstheme="minorHAnsi"/>
          <w:lang w:bidi="en-US"/>
        </w:rPr>
      </w:pPr>
      <w:r w:rsidRPr="00021A97">
        <w:rPr>
          <w:rFonts w:cstheme="minorHAnsi"/>
          <w:lang w:bidi="en-US"/>
        </w:rPr>
        <w:lastRenderedPageBreak/>
        <w:t>El ambiente técnico para la aplicación T-Monopoly® está definido en el documento SRS.</w:t>
      </w:r>
    </w:p>
    <w:p w:rsidR="00C276AD" w:rsidRPr="00021A97" w:rsidRDefault="00C276AD" w:rsidP="00C276AD">
      <w:pPr>
        <w:pStyle w:val="Heading9"/>
        <w:rPr>
          <w:rFonts w:asciiTheme="minorHAnsi" w:hAnsiTheme="minorHAnsi" w:cstheme="minorHAnsi"/>
        </w:rPr>
      </w:pPr>
      <w:r w:rsidRPr="00021A97">
        <w:rPr>
          <w:rFonts w:asciiTheme="minorHAnsi" w:hAnsiTheme="minorHAnsi" w:cstheme="minorHAnsi"/>
        </w:rPr>
        <w:t>2.4.1.2.2 Identificar los Módulos</w:t>
      </w:r>
    </w:p>
    <w:p w:rsidR="00C276AD" w:rsidRPr="00021A97" w:rsidRDefault="00C276AD" w:rsidP="00C276AD">
      <w:pPr>
        <w:jc w:val="both"/>
        <w:rPr>
          <w:rFonts w:cstheme="minorHAnsi"/>
          <w:lang w:val="es-ES_tradnl" w:bidi="en-US"/>
        </w:rPr>
      </w:pPr>
      <w:r w:rsidRPr="00021A97">
        <w:rPr>
          <w:rFonts w:cstheme="minorHAnsi"/>
          <w:lang w:val="es-ES_tradnl" w:bidi="en-US"/>
        </w:rPr>
        <w:t>Los módulos son unidades discretas de software, generalmente se denominan componentes y conexiones [</w:t>
      </w:r>
      <w:hyperlink w:anchor="_1.3_Referencias_Bibliográficas" w:history="1">
        <w:r w:rsidRPr="00021A97">
          <w:rPr>
            <w:rStyle w:val="Hyperlink"/>
            <w:rFonts w:cstheme="minorHAnsi"/>
            <w:b/>
            <w:color w:val="C00000"/>
            <w:lang w:val="es-ES_tradnl" w:bidi="en-US"/>
          </w:rPr>
          <w:t>sección 1.3</w:t>
        </w:r>
      </w:hyperlink>
      <w:r w:rsidRPr="00021A97">
        <w:rPr>
          <w:rFonts w:cstheme="minorHAnsi"/>
          <w:lang w:val="es-ES_tradnl" w:bidi="en-US"/>
        </w:rPr>
        <w:t>]. Una arquitectura clásica modular es el sistema cliente-servidor el cual constituye una de las arquitecturas de la aplicación T-Monopoly® [</w:t>
      </w:r>
      <w:hyperlink w:anchor="_1.1_Descripción_Del" w:history="1">
        <w:r w:rsidRPr="00021A97">
          <w:rPr>
            <w:rStyle w:val="Hyperlink"/>
            <w:rFonts w:cstheme="minorHAnsi"/>
            <w:b/>
            <w:color w:val="C00000"/>
            <w:lang w:val="es-ES_tradnl" w:bidi="en-US"/>
          </w:rPr>
          <w:t>sección 1.1</w:t>
        </w:r>
      </w:hyperlink>
      <w:r w:rsidRPr="00021A97">
        <w:rPr>
          <w:rFonts w:cstheme="minorHAnsi"/>
          <w:lang w:val="es-ES_tradnl" w:bidi="en-US"/>
        </w:rPr>
        <w:t>].</w:t>
      </w:r>
    </w:p>
    <w:p w:rsidR="00C276AD" w:rsidRPr="00021A97" w:rsidRDefault="009E2B96" w:rsidP="00C276AD">
      <w:pPr>
        <w:jc w:val="both"/>
        <w:rPr>
          <w:rFonts w:cstheme="minorHAnsi"/>
          <w:lang w:val="es-ES_tradnl" w:bidi="en-US"/>
        </w:rPr>
      </w:pPr>
      <w:r w:rsidRPr="00021A97">
        <w:rPr>
          <w:rFonts w:cstheme="minorHAnsi"/>
          <w:noProof/>
          <w:lang w:val="es-CO" w:eastAsia="es-CO"/>
        </w:rPr>
        <w:drawing>
          <wp:anchor distT="0" distB="0" distL="114300" distR="114300" simplePos="0" relativeHeight="251672064" behindDoc="0" locked="0" layoutInCell="1" allowOverlap="1">
            <wp:simplePos x="0" y="0"/>
            <wp:positionH relativeFrom="column">
              <wp:posOffset>-227330</wp:posOffset>
            </wp:positionH>
            <wp:positionV relativeFrom="paragraph">
              <wp:posOffset>718820</wp:posOffset>
            </wp:positionV>
            <wp:extent cx="6080125" cy="1557020"/>
            <wp:effectExtent l="1905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6080125" cy="1557020"/>
                    </a:xfrm>
                    <a:prstGeom prst="rect">
                      <a:avLst/>
                    </a:prstGeom>
                    <a:noFill/>
                    <a:ln w="9525">
                      <a:noFill/>
                      <a:miter lim="800000"/>
                      <a:headEnd/>
                      <a:tailEnd/>
                    </a:ln>
                  </pic:spPr>
                </pic:pic>
              </a:graphicData>
            </a:graphic>
          </wp:anchor>
        </w:drawing>
      </w:r>
      <w:r w:rsidR="00C276AD" w:rsidRPr="00021A97">
        <w:rPr>
          <w:rFonts w:cstheme="minorHAnsi"/>
          <w:lang w:val="es-ES_tradnl" w:bidi="en-US"/>
        </w:rPr>
        <w:t>Una técnica útil para establecer las conexiones entre los componentes consiste en  hacer la matriz de estructura de diseño</w:t>
      </w:r>
      <w:fldSimple w:instr=" REF _Ref259964008 \r \h  \* MERGEFORMAT ">
        <w:r w:rsidR="00C276AD" w:rsidRPr="00021A97">
          <w:rPr>
            <w:rFonts w:cstheme="minorHAnsi"/>
            <w:lang w:val="es-ES_tradnl" w:bidi="en-US"/>
          </w:rPr>
          <w:t>[4]</w:t>
        </w:r>
      </w:fldSimple>
      <w:r w:rsidR="00C276AD" w:rsidRPr="00021A97">
        <w:rPr>
          <w:rFonts w:cstheme="minorHAnsi"/>
          <w:lang w:val="es-ES_tradnl" w:bidi="en-US"/>
        </w:rPr>
        <w:t xml:space="preserve"> y luego representar esta estructura en un diagrama de componentes [</w:t>
      </w:r>
      <w:hyperlink w:anchor="_Diagrama_de_Componentes" w:history="1">
        <w:r w:rsidR="00C276AD" w:rsidRPr="00021A97">
          <w:rPr>
            <w:rStyle w:val="Hyperlink"/>
            <w:rFonts w:cstheme="minorHAnsi"/>
            <w:b/>
            <w:color w:val="C00000"/>
            <w:lang w:val="es-ES_tradnl" w:bidi="en-US"/>
          </w:rPr>
          <w:t>sección 3.2</w:t>
        </w:r>
      </w:hyperlink>
      <w:r w:rsidR="00C276AD" w:rsidRPr="00021A97">
        <w:rPr>
          <w:rFonts w:cstheme="minorHAnsi"/>
          <w:lang w:val="es-ES_tradnl" w:bidi="en-US"/>
        </w:rPr>
        <w:t xml:space="preserve">]. </w:t>
      </w:r>
    </w:p>
    <w:p w:rsidR="00C276AD" w:rsidRPr="00021A97" w:rsidRDefault="00C276AD" w:rsidP="00C276AD">
      <w:pPr>
        <w:pStyle w:val="Heading8"/>
        <w:rPr>
          <w:lang w:val="es-ES_tradnl" w:bidi="en-US"/>
        </w:rPr>
      </w:pPr>
      <w:bookmarkStart w:id="88" w:name="_Toc260697231"/>
      <w:r w:rsidRPr="00021A97">
        <w:rPr>
          <w:lang w:bidi="en-US"/>
        </w:rPr>
        <w:t xml:space="preserve">Tabla </w:t>
      </w:r>
      <w:r w:rsidR="00195B71" w:rsidRPr="00195B71">
        <w:rPr>
          <w:lang w:val="es-CO" w:bidi="en-US"/>
        </w:rPr>
        <w:fldChar w:fldCharType="begin"/>
      </w:r>
      <w:r w:rsidRPr="00021A97">
        <w:rPr>
          <w:lang w:bidi="en-US"/>
        </w:rPr>
        <w:instrText xml:space="preserve"> SEQ Tabla \* ARABIC </w:instrText>
      </w:r>
      <w:r w:rsidR="00195B71" w:rsidRPr="00195B71">
        <w:rPr>
          <w:lang w:val="es-CO" w:bidi="en-US"/>
        </w:rPr>
        <w:fldChar w:fldCharType="separate"/>
      </w:r>
      <w:r w:rsidR="00752FB7">
        <w:rPr>
          <w:noProof/>
          <w:lang w:bidi="en-US"/>
        </w:rPr>
        <w:t>3</w:t>
      </w:r>
      <w:r w:rsidR="00195B71" w:rsidRPr="00021A97">
        <w:rPr>
          <w:lang w:val="es-ES_tradnl" w:bidi="en-US"/>
        </w:rPr>
        <w:fldChar w:fldCharType="end"/>
      </w:r>
      <w:r w:rsidRPr="00021A97">
        <w:rPr>
          <w:lang w:bidi="en-US"/>
        </w:rPr>
        <w:t>: Matriz de estructura de diseño.</w:t>
      </w:r>
      <w:bookmarkEnd w:id="88"/>
    </w:p>
    <w:p w:rsidR="00C276AD" w:rsidRPr="00021A97" w:rsidRDefault="00C276AD" w:rsidP="00C276AD">
      <w:pPr>
        <w:jc w:val="both"/>
        <w:rPr>
          <w:rFonts w:cstheme="minorHAnsi"/>
          <w:lang w:val="es-ES_tradnl" w:bidi="en-US"/>
        </w:rPr>
      </w:pPr>
    </w:p>
    <w:p w:rsidR="00C276AD" w:rsidRPr="00021A97" w:rsidRDefault="00C276AD" w:rsidP="00C276AD">
      <w:pPr>
        <w:jc w:val="both"/>
        <w:rPr>
          <w:rFonts w:cstheme="minorHAnsi"/>
          <w:lang w:val="es-ES_tradnl" w:bidi="en-US"/>
        </w:rPr>
      </w:pPr>
      <w:r w:rsidRPr="00021A97">
        <w:rPr>
          <w:rFonts w:cstheme="minorHAnsi"/>
          <w:lang w:val="es-ES_tradnl" w:bidi="en-US"/>
        </w:rPr>
        <w:t>Luego de establecer el diagrama de componentes basado en la matriz anterior, se debe hacer la respectiva documentación de los componentes y los conectores.</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2.4.1.3 Evaluar la Arquitectura</w:t>
      </w:r>
    </w:p>
    <w:p w:rsidR="00C276AD" w:rsidRPr="00021A97" w:rsidRDefault="00C276AD" w:rsidP="00C276AD">
      <w:pPr>
        <w:jc w:val="both"/>
        <w:rPr>
          <w:rFonts w:cstheme="minorHAnsi"/>
          <w:lang w:val="es-ES_tradnl" w:bidi="en-US"/>
        </w:rPr>
      </w:pPr>
      <w:r w:rsidRPr="00021A97">
        <w:rPr>
          <w:rFonts w:cstheme="minorHAnsi"/>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Pr="00021A97" w:rsidRDefault="00C276AD" w:rsidP="00C276AD">
      <w:pPr>
        <w:jc w:val="both"/>
        <w:rPr>
          <w:rFonts w:cstheme="minorHAnsi"/>
          <w:lang w:val="es-ES_tradnl" w:bidi="en-US"/>
        </w:rPr>
      </w:pPr>
      <w:r w:rsidRPr="00021A97">
        <w:rPr>
          <w:rFonts w:cstheme="minorHAnsi"/>
          <w:noProof/>
          <w:lang w:val="es-CO" w:eastAsia="es-CO"/>
        </w:rPr>
        <w:lastRenderedPageBreak/>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C276AD" w:rsidRPr="00021A97" w:rsidRDefault="00C276AD" w:rsidP="00770C43">
      <w:pPr>
        <w:pStyle w:val="Heading8"/>
        <w:numPr>
          <w:ilvl w:val="0"/>
          <w:numId w:val="0"/>
        </w:numPr>
        <w:rPr>
          <w:rFonts w:eastAsiaTheme="minorHAnsi"/>
          <w:lang w:val="es-ES_tradnl" w:bidi="en-US"/>
        </w:rPr>
      </w:pPr>
      <w:bookmarkStart w:id="89" w:name="_Toc260697243"/>
      <w:r w:rsidRPr="00021A97">
        <w:t xml:space="preserve">Ilustración </w:t>
      </w:r>
      <w:r w:rsidR="00195B71" w:rsidRPr="00021A97">
        <w:fldChar w:fldCharType="begin"/>
      </w:r>
      <w:r w:rsidR="00C94FCA" w:rsidRPr="00021A97">
        <w:instrText xml:space="preserve"> SEQ Ilustración \* ARABIC </w:instrText>
      </w:r>
      <w:r w:rsidR="00195B71" w:rsidRPr="00021A97">
        <w:fldChar w:fldCharType="separate"/>
      </w:r>
      <w:r w:rsidR="00752FB7">
        <w:rPr>
          <w:noProof/>
        </w:rPr>
        <w:t>4</w:t>
      </w:r>
      <w:r w:rsidR="00195B71" w:rsidRPr="00021A97">
        <w:fldChar w:fldCharType="end"/>
      </w:r>
      <w:r w:rsidRPr="00021A97">
        <w:t>: Criterios de evaluación de la arquitectura.</w:t>
      </w:r>
      <w:bookmarkEnd w:id="89"/>
    </w:p>
    <w:p w:rsidR="00C276AD" w:rsidRPr="00021A97" w:rsidRDefault="00C276AD" w:rsidP="00C276AD">
      <w:pPr>
        <w:jc w:val="both"/>
        <w:rPr>
          <w:rFonts w:cstheme="minorHAnsi"/>
        </w:rPr>
      </w:pPr>
      <w:r w:rsidRPr="00021A97">
        <w:rPr>
          <w:rFonts w:cstheme="minorHAnsi"/>
        </w:rP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fldSimple w:instr=" REF _Ref259964008 \r \h  \* MERGEFORMAT ">
        <w:r w:rsidRPr="00021A97">
          <w:rPr>
            <w:rFonts w:cstheme="minorHAnsi"/>
          </w:rPr>
          <w:t>[4]</w:t>
        </w:r>
      </w:fldSimple>
      <w:r w:rsidRPr="00021A97">
        <w:rPr>
          <w:rFonts w:cstheme="minorHAnsi"/>
        </w:rPr>
        <w:t>.</w:t>
      </w:r>
    </w:p>
    <w:p w:rsidR="00282E0C" w:rsidRPr="00021A97" w:rsidRDefault="00282E0C" w:rsidP="00C276AD">
      <w:pPr>
        <w:jc w:val="both"/>
        <w:rPr>
          <w:rFonts w:cstheme="minorHAnsi"/>
        </w:rPr>
      </w:pPr>
      <w:r w:rsidRPr="00021A97">
        <w:rPr>
          <w:rFonts w:cstheme="minorHAnsi"/>
        </w:rPr>
        <w:t>Alimnova® realizo trazabilidad para el SDD [</w:t>
      </w:r>
      <w:hyperlink r:id="rId33" w:history="1">
        <w:r w:rsidRPr="00021A97">
          <w:rPr>
            <w:rStyle w:val="Hyperlink"/>
            <w:rFonts w:cstheme="minorHAnsi"/>
            <w:b/>
            <w:color w:val="C00000"/>
          </w:rPr>
          <w:t>SRS Trazabilidad</w:t>
        </w:r>
      </w:hyperlink>
      <w:r w:rsidRPr="00021A97">
        <w:rPr>
          <w:rFonts w:cstheme="minorHAnsi"/>
        </w:rPr>
        <w:t>] donde definió para cada requerimiento en que componente de la arquitectura se encuentra este requerimiento, a nivel de diagrama de clases[</w:t>
      </w:r>
      <w:hyperlink w:anchor="_Diseño_de_Bajo" w:history="1">
        <w:r w:rsidRPr="00021A97">
          <w:rPr>
            <w:rStyle w:val="Hyperlink"/>
            <w:rFonts w:cstheme="minorHAnsi"/>
            <w:b/>
            <w:color w:val="C00000"/>
          </w:rPr>
          <w:t>Sección 5</w:t>
        </w:r>
      </w:hyperlink>
      <w:r w:rsidRPr="00021A97">
        <w:rPr>
          <w:rFonts w:cstheme="minorHAnsi"/>
        </w:rPr>
        <w:t xml:space="preserve">] en que clase, atributo o método se encuentra tal requerimiento, esto para ambos subsistemas tanto cliente como para servidor. Esto con el fin de mantener la coherencia entre el diseño y los requerimientos. </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2.4.1.4 Trasformar la Arquitectura</w:t>
      </w:r>
    </w:p>
    <w:p w:rsidR="00C276AD" w:rsidRPr="00021A97" w:rsidRDefault="00C276AD" w:rsidP="00C276AD">
      <w:pPr>
        <w:jc w:val="both"/>
        <w:rPr>
          <w:rFonts w:cstheme="minorHAnsi"/>
          <w:lang w:val="es-ES_tradnl" w:bidi="en-US"/>
        </w:rPr>
      </w:pPr>
      <w:r w:rsidRPr="00021A97">
        <w:rPr>
          <w:rFonts w:cstheme="minorHAnsi"/>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Pr="00021A97" w:rsidRDefault="00C276AD" w:rsidP="00C276AD">
      <w:pPr>
        <w:jc w:val="both"/>
        <w:rPr>
          <w:rFonts w:cstheme="minorHAnsi"/>
          <w:lang w:val="es-ES_tradnl" w:bidi="en-US"/>
        </w:rPr>
      </w:pPr>
      <w:r w:rsidRPr="00021A97">
        <w:rPr>
          <w:rFonts w:cstheme="minorHAnsi"/>
          <w:lang w:val="es-ES_tradnl" w:bidi="en-US"/>
        </w:rPr>
        <w:t>Hay 2 tipos de operadores de diseño. Modulares (mejora la vista modular del sistema) y de Diseño (mejora el tiempo de ejecución del componente del sistema)</w:t>
      </w:r>
      <w:fldSimple w:instr=" REF _Ref259964008 \r \h  \* MERGEFORMAT ">
        <w:r w:rsidRPr="00021A97">
          <w:rPr>
            <w:rFonts w:cstheme="minorHAnsi"/>
            <w:lang w:val="es-ES_tradnl" w:bidi="en-US"/>
          </w:rPr>
          <w:t>[4]</w:t>
        </w:r>
      </w:fldSimple>
      <w:r w:rsidRPr="00021A97">
        <w:rPr>
          <w:rFonts w:cstheme="minorHAnsi"/>
          <w:lang w:val="es-ES_tradnl" w:bidi="en-US"/>
        </w:rPr>
        <w:t>:</w:t>
      </w:r>
    </w:p>
    <w:p w:rsidR="00C276AD" w:rsidRPr="00021A97" w:rsidRDefault="00C276AD" w:rsidP="00C276AD">
      <w:pPr>
        <w:jc w:val="both"/>
        <w:rPr>
          <w:rFonts w:cstheme="minorHAnsi"/>
          <w:lang w:val="es-ES_tradnl" w:bidi="en-US"/>
        </w:rPr>
      </w:pPr>
      <w:r w:rsidRPr="00021A97">
        <w:rPr>
          <w:rFonts w:cstheme="minorHAnsi"/>
          <w:lang w:val="es-ES_tradnl" w:bidi="en-US"/>
        </w:rPr>
        <w:t>Modulares:</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División del diseño en 2 o más módulos</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Substituir un modulo de diseño por otro</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Agregar un nuevo modulo</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Sacar un modulo del sistema</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Convertir un modulo en una interfaz</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Trasladar un modulo a otro sistema</w:t>
      </w:r>
    </w:p>
    <w:p w:rsidR="00C276AD" w:rsidRPr="00021A97" w:rsidRDefault="00C276AD" w:rsidP="00C276AD">
      <w:pPr>
        <w:jc w:val="both"/>
        <w:rPr>
          <w:rFonts w:cstheme="minorHAnsi"/>
          <w:lang w:val="es-ES_tradnl" w:bidi="en-US"/>
        </w:rPr>
      </w:pPr>
      <w:r w:rsidRPr="00021A97">
        <w:rPr>
          <w:rFonts w:cstheme="minorHAnsi"/>
          <w:lang w:val="es-ES_tradnl" w:bidi="en-US"/>
        </w:rPr>
        <w:t>Diseño:</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lastRenderedPageBreak/>
        <w:t>Descomposición del sistema en componentes</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Replicar módulos para mejorar la confiabilidad</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Comprimir 2 o más módulos en uno para mejorar el desempeño</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Abstracción de un componente para mejorar la adaptación a los cambios o la adaptabilidad.</w:t>
      </w:r>
    </w:p>
    <w:p w:rsidR="00282E0C" w:rsidRPr="00021A97" w:rsidRDefault="00282E0C" w:rsidP="00282E0C">
      <w:pPr>
        <w:jc w:val="both"/>
        <w:rPr>
          <w:rFonts w:cstheme="minorHAnsi"/>
          <w:lang w:val="es-ES_tradnl" w:bidi="en-US"/>
        </w:rPr>
      </w:pPr>
      <w:r w:rsidRPr="00021A97">
        <w:rPr>
          <w:rFonts w:cstheme="minorHAnsi"/>
          <w:lang w:val="es-ES_tradnl" w:bidi="en-US"/>
        </w:rPr>
        <w:t xml:space="preserve">A nivel de transformación Alimnova® dividió la arquitectura en 2 subsistemas (cliente y servidor), esto para facilitar </w:t>
      </w:r>
      <w:r w:rsidR="009B7CA6" w:rsidRPr="00021A97">
        <w:rPr>
          <w:rFonts w:cstheme="minorHAnsi"/>
          <w:lang w:val="es-ES_tradnl" w:bidi="en-US"/>
        </w:rPr>
        <w:t>la comprensión del diseño y diferenciar la lógica de estos subsistemas, donde se estableció que el servidor será pesado y cliente será liviano.</w:t>
      </w:r>
    </w:p>
    <w:p w:rsidR="00C276AD" w:rsidRPr="00021A97" w:rsidRDefault="00C276AD" w:rsidP="00C276AD">
      <w:pPr>
        <w:pStyle w:val="Heading5"/>
        <w:rPr>
          <w:rFonts w:asciiTheme="minorHAnsi" w:hAnsiTheme="minorHAnsi" w:cstheme="minorHAnsi"/>
        </w:rPr>
      </w:pPr>
      <w:r w:rsidRPr="00021A97">
        <w:rPr>
          <w:rFonts w:asciiTheme="minorHAnsi" w:hAnsiTheme="minorHAnsi" w:cstheme="minorHAnsi"/>
        </w:rPr>
        <w:t>2.4.2 Diseño de Bajo Nivel</w:t>
      </w:r>
    </w:p>
    <w:p w:rsidR="001F7D06" w:rsidRPr="00021A97" w:rsidRDefault="001F7D06" w:rsidP="0076471B">
      <w:pPr>
        <w:jc w:val="both"/>
        <w:rPr>
          <w:rFonts w:cstheme="minorHAnsi"/>
        </w:rPr>
      </w:pPr>
      <w:r w:rsidRPr="00021A97">
        <w:rPr>
          <w:rFonts w:cstheme="minorHAnsi"/>
        </w:rPr>
        <w:t>Este diseño determinara la clase de interfaces que Alimnova® podría usar</w:t>
      </w:r>
      <w:fldSimple w:instr=" REF _Ref259891796 \r \h  \* MERGEFORMAT ">
        <w:r w:rsidRPr="00021A97">
          <w:rPr>
            <w:rFonts w:cstheme="minorHAnsi"/>
          </w:rPr>
          <w:t>[2]</w:t>
        </w:r>
      </w:fldSimple>
      <w:r w:rsidRPr="00021A97">
        <w:rPr>
          <w:rFonts w:cstheme="minorHAnsi"/>
        </w:rPr>
        <w:t xml:space="preserve">. </w:t>
      </w:r>
      <w:r w:rsidR="0076471B" w:rsidRPr="00021A97">
        <w:rPr>
          <w:rFonts w:cstheme="minorHAnsi"/>
        </w:rPr>
        <w:t>Germán Morales, director de desarrollo, será el responsable de llevar a cabo el desarrollo de esta etapa donde se debe establecer el diagrama de clases para la implementación</w:t>
      </w:r>
      <w:r w:rsidR="006A0A67" w:rsidRPr="00021A97">
        <w:rPr>
          <w:rFonts w:cstheme="minorHAnsi"/>
        </w:rPr>
        <w:t>, con la colaboración del todos los integrantes de Alimnova®</w:t>
      </w:r>
      <w:r w:rsidR="0076471B" w:rsidRPr="00021A97">
        <w:rPr>
          <w:rFonts w:cstheme="minorHAnsi"/>
        </w:rPr>
        <w:t>. En las siguientes sub secciones se realizara una explicación de la forma en que se realizo el proceso para establecer el diagrama de clases</w:t>
      </w:r>
      <w:r w:rsidR="00474F6C" w:rsidRPr="00021A97">
        <w:rPr>
          <w:rFonts w:cstheme="minorHAnsi"/>
        </w:rPr>
        <w:t xml:space="preserve">, con su correspondiente documentación </w:t>
      </w:r>
      <w:r w:rsidR="0076471B" w:rsidRPr="00021A97">
        <w:rPr>
          <w:rFonts w:cstheme="minorHAnsi"/>
        </w:rPr>
        <w:t>[</w:t>
      </w:r>
      <w:hyperlink w:anchor="_5._Diseño_de" w:history="1">
        <w:r w:rsidR="0076471B" w:rsidRPr="00021A97">
          <w:rPr>
            <w:rStyle w:val="Hyperlink"/>
            <w:rFonts w:cstheme="minorHAnsi"/>
            <w:b/>
            <w:color w:val="C00000"/>
          </w:rPr>
          <w:t>sección 5</w:t>
        </w:r>
      </w:hyperlink>
      <w:r w:rsidR="0076471B" w:rsidRPr="00021A97">
        <w:rPr>
          <w:rFonts w:cstheme="minorHAnsi"/>
        </w:rPr>
        <w:t xml:space="preserve">].  </w:t>
      </w:r>
    </w:p>
    <w:p w:rsidR="00E578A8" w:rsidRPr="00021A97" w:rsidRDefault="00E578A8" w:rsidP="00E578A8">
      <w:pPr>
        <w:jc w:val="both"/>
        <w:rPr>
          <w:rFonts w:cstheme="minorHAnsi"/>
        </w:rPr>
      </w:pPr>
      <w:r w:rsidRPr="00021A97">
        <w:rPr>
          <w:rFonts w:cstheme="minorHAnsi"/>
        </w:rPr>
        <w:t>Un diagrama de clases describe los tipos de objetos en el sistema y las relaciones que existen entre ellos</w:t>
      </w:r>
      <w:fldSimple w:instr=" REF _Ref260082157 \r \h  \* MERGEFORMAT ">
        <w:r w:rsidR="005128EC" w:rsidRPr="00021A97">
          <w:rPr>
            <w:rFonts w:cstheme="minorHAnsi"/>
          </w:rPr>
          <w:t>[6]</w:t>
        </w:r>
      </w:fldSimple>
      <w:r w:rsidRPr="00021A97">
        <w:rPr>
          <w:rFonts w:cstheme="minorHAnsi"/>
        </w:rPr>
        <w:t>.</w:t>
      </w:r>
      <w:r w:rsidR="005128EC" w:rsidRPr="00021A97">
        <w:rPr>
          <w:rFonts w:cstheme="minorHAnsi"/>
        </w:rPr>
        <w:t xml:space="preserve"> El diagrama de clases debe ser coherente con los diagramas de colaboración</w:t>
      </w:r>
      <w:r w:rsidR="00590BB2" w:rsidRPr="00021A97">
        <w:rPr>
          <w:rFonts w:cstheme="minorHAnsi"/>
        </w:rPr>
        <w:t xml:space="preserve"> y secuencia</w:t>
      </w:r>
      <w:r w:rsidR="005128EC" w:rsidRPr="00021A97">
        <w:rPr>
          <w:rFonts w:cstheme="minorHAnsi"/>
        </w:rPr>
        <w:t>.</w:t>
      </w:r>
      <w:r w:rsidR="00590BB2" w:rsidRPr="00021A97">
        <w:rPr>
          <w:rFonts w:cstheme="minorHAnsi"/>
        </w:rPr>
        <w:t xml:space="preserve"> Para lograr la completitud de los diagramas de clases, Alimnova® incluyo en los diagramas de clases los mensajes de los diagramas de secuencia. </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2.4.2.1 Identificación de Clases</w:t>
      </w:r>
    </w:p>
    <w:p w:rsidR="005128EC" w:rsidRPr="00021A97" w:rsidRDefault="005128EC" w:rsidP="00474F6C">
      <w:pPr>
        <w:spacing w:before="100" w:beforeAutospacing="1" w:after="100" w:afterAutospacing="1" w:line="240" w:lineRule="auto"/>
        <w:jc w:val="both"/>
        <w:rPr>
          <w:rFonts w:eastAsia="Times New Roman" w:cstheme="minorHAnsi"/>
          <w:lang w:eastAsia="es-CO"/>
        </w:rPr>
      </w:pPr>
      <w:r w:rsidRPr="00021A97">
        <w:rPr>
          <w:rFonts w:eastAsia="Times New Roman" w:cstheme="minorHAnsi"/>
          <w:lang w:eastAsia="es-CO"/>
        </w:rPr>
        <w:t xml:space="preserve">Un objeto es una persona, lugar, cosa, concepto, evento, pantalla </w:t>
      </w:r>
      <w:r w:rsidR="006A0A67" w:rsidRPr="00021A97">
        <w:rPr>
          <w:rFonts w:eastAsia="Times New Roman" w:cstheme="minorHAnsi"/>
          <w:lang w:eastAsia="es-CO"/>
        </w:rPr>
        <w:t>o reporte aplicable a la aplicación. Los objetos conocen cosas (tienen atributos) y hacen cosas (tienen métodos)</w:t>
      </w:r>
      <w:fldSimple w:instr=" REF _Ref260082928 \r \h  \* MERGEFORMAT ">
        <w:r w:rsidR="006A0A67" w:rsidRPr="00021A97">
          <w:rPr>
            <w:rFonts w:eastAsia="Times New Roman" w:cstheme="minorHAnsi"/>
            <w:lang w:eastAsia="es-CO"/>
          </w:rPr>
          <w:t>[7]</w:t>
        </w:r>
      </w:fldSimple>
      <w:r w:rsidR="006A0A67" w:rsidRPr="00021A97">
        <w:rPr>
          <w:rFonts w:eastAsia="Times New Roman" w:cstheme="minorHAnsi"/>
          <w:lang w:eastAsia="es-CO"/>
        </w:rPr>
        <w:t xml:space="preserve">. </w:t>
      </w:r>
      <w:r w:rsidR="00F4442E" w:rsidRPr="00021A97">
        <w:rPr>
          <w:rFonts w:eastAsia="Times New Roman" w:cstheme="minorHAnsi"/>
          <w:lang w:eastAsia="es-CO"/>
        </w:rPr>
        <w:t xml:space="preserve"> Un objeto debe mantener un estado interno, donde se representan los datos privados encapsulados por el objeto</w:t>
      </w:r>
      <w:fldSimple w:instr=" REF _Ref260082157 \r \h  \* MERGEFORMAT ">
        <w:r w:rsidR="00F4442E" w:rsidRPr="00021A97">
          <w:rPr>
            <w:rFonts w:eastAsia="Times New Roman" w:cstheme="minorHAnsi"/>
            <w:lang w:eastAsia="es-CO"/>
          </w:rPr>
          <w:t>[6]</w:t>
        </w:r>
      </w:fldSimple>
      <w:r w:rsidR="00F4442E" w:rsidRPr="00021A97">
        <w:rPr>
          <w:rFonts w:eastAsia="Times New Roman" w:cstheme="minorHAnsi"/>
          <w:lang w:eastAsia="es-CO"/>
        </w:rPr>
        <w:t>.</w:t>
      </w:r>
      <w:r w:rsidRPr="00021A97">
        <w:rPr>
          <w:rFonts w:eastAsia="Times New Roman" w:cstheme="minorHAnsi"/>
          <w:sz w:val="24"/>
          <w:szCs w:val="24"/>
          <w:lang w:eastAsia="es-CO"/>
        </w:rPr>
        <w:t> </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2.4.2.2 Identificación de Relaciones</w:t>
      </w:r>
    </w:p>
    <w:p w:rsidR="00474F6C" w:rsidRPr="00021A97" w:rsidRDefault="00474F6C" w:rsidP="00474F6C">
      <w:pPr>
        <w:rPr>
          <w:rFonts w:cstheme="minorHAnsi"/>
          <w:lang w:val="es-ES_tradnl" w:bidi="en-US"/>
        </w:rPr>
      </w:pPr>
      <w:r w:rsidRPr="00021A97">
        <w:rPr>
          <w:rFonts w:cstheme="minorHAnsi"/>
          <w:lang w:val="es-ES_tradnl" w:bidi="en-US"/>
        </w:rPr>
        <w:t>Los objetos se relacionan de diferentes maneras:</w:t>
      </w:r>
    </w:p>
    <w:p w:rsidR="00474F6C" w:rsidRPr="00021A97" w:rsidRDefault="00474F6C" w:rsidP="00474F6C">
      <w:pPr>
        <w:pStyle w:val="ListParagraph"/>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Asociación</w:t>
      </w:r>
    </w:p>
    <w:p w:rsidR="00474F6C" w:rsidRPr="00021A97" w:rsidRDefault="00474F6C" w:rsidP="00474F6C">
      <w:pPr>
        <w:pStyle w:val="ListParagraph"/>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Agregación</w:t>
      </w:r>
    </w:p>
    <w:p w:rsidR="00474F6C" w:rsidRPr="00021A97" w:rsidRDefault="00474F6C" w:rsidP="00474F6C">
      <w:pPr>
        <w:pStyle w:val="ListParagraph"/>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 xml:space="preserve">Composición </w:t>
      </w:r>
    </w:p>
    <w:p w:rsidR="00474F6C" w:rsidRPr="00021A97" w:rsidRDefault="00474F6C" w:rsidP="00474F6C">
      <w:pPr>
        <w:pStyle w:val="ListParagraph"/>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Herencia</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2.4.2.3 Aplicación de Patrones</w:t>
      </w:r>
    </w:p>
    <w:p w:rsidR="00F6693A" w:rsidRPr="00021A97" w:rsidRDefault="00F6693A" w:rsidP="00F6693A">
      <w:pPr>
        <w:jc w:val="both"/>
        <w:rPr>
          <w:rFonts w:cstheme="minorHAnsi"/>
          <w:lang w:val="es-ES_tradnl" w:bidi="en-US"/>
        </w:rPr>
      </w:pPr>
      <w:r w:rsidRPr="00021A97">
        <w:rPr>
          <w:rFonts w:cstheme="minorHAnsi"/>
          <w:lang w:val="es-ES_tradnl" w:bidi="en-US"/>
        </w:rPr>
        <w:t>El proceso descrito en los numerales permitió establecer un diagrama de clases inicial</w:t>
      </w:r>
      <w:r w:rsidR="00593ADC" w:rsidRPr="00021A97">
        <w:rPr>
          <w:rFonts w:cstheme="minorHAnsi"/>
          <w:lang w:val="es-ES_tradnl" w:bidi="en-US"/>
        </w:rPr>
        <w:t>, luego se agregaron patrones. Los patrones permiten enseñar principios de orientación a objetos, además permiten explicar por qué y que se hace con los objetos</w:t>
      </w:r>
      <w:fldSimple w:instr=" REF _Ref260125008 \r \h  \* MERGEFORMAT ">
        <w:r w:rsidR="00593ADC" w:rsidRPr="00021A97">
          <w:rPr>
            <w:rFonts w:cstheme="minorHAnsi"/>
            <w:lang w:val="es-ES_tradnl" w:bidi="en-US"/>
          </w:rPr>
          <w:t>[8]</w:t>
        </w:r>
      </w:fldSimple>
      <w:r w:rsidR="00593ADC" w:rsidRPr="00021A97">
        <w:rPr>
          <w:rFonts w:cstheme="minorHAnsi"/>
          <w:lang w:val="es-ES_tradnl" w:bidi="en-US"/>
        </w:rPr>
        <w:t>.</w:t>
      </w:r>
      <w:r w:rsidR="00AB3C5F" w:rsidRPr="00021A97">
        <w:rPr>
          <w:rFonts w:cstheme="minorHAnsi"/>
          <w:lang w:val="es-ES_tradnl" w:bidi="en-US"/>
        </w:rPr>
        <w:t xml:space="preserve"> El uso de los patrones se describe en secciones posteriores [</w:t>
      </w:r>
      <w:hyperlink w:anchor="_Diseño_de_Bajo" w:history="1">
        <w:r w:rsidR="00AB3C5F" w:rsidRPr="00021A97">
          <w:rPr>
            <w:rStyle w:val="Hyperlink"/>
            <w:rFonts w:cstheme="minorHAnsi"/>
            <w:b/>
            <w:color w:val="C00000"/>
            <w:lang w:val="es-ES_tradnl" w:bidi="en-US"/>
          </w:rPr>
          <w:t>sección 5</w:t>
        </w:r>
      </w:hyperlink>
      <w:r w:rsidR="00AB3C5F" w:rsidRPr="00021A97">
        <w:rPr>
          <w:rFonts w:cstheme="minorHAnsi"/>
          <w:lang w:val="es-ES_tradnl" w:bidi="en-US"/>
        </w:rPr>
        <w:t>].</w:t>
      </w:r>
      <w:r w:rsidR="00590BB2" w:rsidRPr="00021A97">
        <w:rPr>
          <w:rFonts w:cstheme="minorHAnsi"/>
          <w:lang w:val="es-ES_tradnl" w:bidi="en-US"/>
        </w:rPr>
        <w:t xml:space="preserve"> </w:t>
      </w:r>
    </w:p>
    <w:p w:rsidR="00C276AD" w:rsidRPr="00021A97" w:rsidRDefault="00C276AD" w:rsidP="00C276AD">
      <w:pPr>
        <w:pStyle w:val="Heading9"/>
        <w:rPr>
          <w:rFonts w:asciiTheme="minorHAnsi" w:hAnsiTheme="minorHAnsi" w:cstheme="minorHAnsi"/>
        </w:rPr>
      </w:pPr>
      <w:r w:rsidRPr="00021A97">
        <w:rPr>
          <w:rFonts w:asciiTheme="minorHAnsi" w:hAnsiTheme="minorHAnsi" w:cstheme="minorHAnsi"/>
        </w:rPr>
        <w:lastRenderedPageBreak/>
        <w:t>2.4.2.3.1 Observer</w:t>
      </w:r>
    </w:p>
    <w:p w:rsidR="008926D4" w:rsidRPr="00021A97" w:rsidRDefault="008926D4" w:rsidP="008926D4">
      <w:pPr>
        <w:jc w:val="both"/>
        <w:rPr>
          <w:rFonts w:cstheme="minorHAnsi"/>
          <w:lang w:val="es-ES_tradnl" w:bidi="en-US"/>
        </w:rPr>
      </w:pPr>
      <w:r w:rsidRPr="00021A97">
        <w:rPr>
          <w:rFonts w:cstheme="minorHAnsi"/>
          <w:lang w:val="es-ES_tradnl" w:bidi="en-US"/>
        </w:rPr>
        <w:t>Define una o más dependencias entre objetos, es decir, que cuando un objeto cambie su estado, todos los objetos dependientes deberán ser notificados y actualizados automáticamente</w:t>
      </w:r>
      <w:fldSimple w:instr=" REF _Ref260125008 \r \h  \* MERGEFORMAT ">
        <w:r w:rsidR="00551867" w:rsidRPr="00021A97">
          <w:rPr>
            <w:rFonts w:cstheme="minorHAnsi"/>
            <w:lang w:val="es-ES_tradnl" w:bidi="en-US"/>
          </w:rPr>
          <w:t>[8]</w:t>
        </w:r>
      </w:fldSimple>
      <w:r w:rsidRPr="00021A97">
        <w:rPr>
          <w:rFonts w:cstheme="minorHAnsi"/>
          <w:lang w:val="es-ES_tradnl" w:bidi="en-US"/>
        </w:rPr>
        <w:t xml:space="preserve">. </w:t>
      </w:r>
    </w:p>
    <w:p w:rsidR="00C276AD" w:rsidRPr="00021A97" w:rsidRDefault="00C276AD" w:rsidP="00C276AD">
      <w:pPr>
        <w:pStyle w:val="Heading9"/>
        <w:rPr>
          <w:rFonts w:asciiTheme="minorHAnsi" w:hAnsiTheme="minorHAnsi" w:cstheme="minorHAnsi"/>
        </w:rPr>
      </w:pPr>
      <w:r w:rsidRPr="00021A97">
        <w:rPr>
          <w:rFonts w:asciiTheme="minorHAnsi" w:hAnsiTheme="minorHAnsi" w:cstheme="minorHAnsi"/>
        </w:rPr>
        <w:t xml:space="preserve">2.4.2.3.2 </w:t>
      </w:r>
      <w:r w:rsidR="001F7D06" w:rsidRPr="00021A97">
        <w:rPr>
          <w:rFonts w:asciiTheme="minorHAnsi" w:hAnsiTheme="minorHAnsi" w:cstheme="minorHAnsi"/>
        </w:rPr>
        <w:t>Proxy</w:t>
      </w:r>
    </w:p>
    <w:p w:rsidR="00593ADC" w:rsidRPr="00021A97" w:rsidRDefault="00593ADC" w:rsidP="00593ADC">
      <w:pPr>
        <w:jc w:val="both"/>
        <w:rPr>
          <w:rFonts w:cstheme="minorHAnsi"/>
          <w:lang w:val="es-ES_tradnl" w:bidi="en-US"/>
        </w:rPr>
      </w:pPr>
      <w:r w:rsidRPr="00021A97">
        <w:rPr>
          <w:rStyle w:val="apple-style-span"/>
          <w:rFonts w:cstheme="minorHAnsi"/>
          <w:color w:val="000000"/>
        </w:rPr>
        <w:t>El patrón de diseño  Proxy es aplicable cuando existe la necesidad de controlar el acceso a un objeto, así como cuando existe la necesidad de hacer referencia a un objeto sofisticado</w:t>
      </w:r>
      <w:fldSimple w:instr=" REF _Ref260132548 \r \h  \* MERGEFORMAT ">
        <w:r w:rsidR="00AB3C5F" w:rsidRPr="00021A97">
          <w:rPr>
            <w:rStyle w:val="apple-style-span"/>
            <w:rFonts w:cstheme="minorHAnsi"/>
            <w:color w:val="000000"/>
          </w:rPr>
          <w:t>[9]</w:t>
        </w:r>
      </w:fldSimple>
      <w:r w:rsidRPr="00021A97">
        <w:rPr>
          <w:rStyle w:val="apple-style-span"/>
          <w:rFonts w:cstheme="minorHAnsi"/>
          <w:color w:val="000000"/>
        </w:rPr>
        <w:t>.</w:t>
      </w:r>
    </w:p>
    <w:p w:rsidR="00C276AD" w:rsidRDefault="00C276AD" w:rsidP="00C276AD">
      <w:pPr>
        <w:pStyle w:val="Heading9"/>
        <w:rPr>
          <w:rFonts w:asciiTheme="minorHAnsi" w:hAnsiTheme="minorHAnsi" w:cstheme="minorHAnsi"/>
        </w:rPr>
      </w:pPr>
      <w:r w:rsidRPr="00021A97">
        <w:rPr>
          <w:rFonts w:asciiTheme="minorHAnsi" w:hAnsiTheme="minorHAnsi" w:cstheme="minorHAnsi"/>
        </w:rPr>
        <w:t xml:space="preserve">2.4.2.3.1 </w:t>
      </w:r>
      <w:r w:rsidR="00590BB2" w:rsidRPr="00021A97">
        <w:rPr>
          <w:rFonts w:asciiTheme="minorHAnsi" w:hAnsiTheme="minorHAnsi" w:cstheme="minorHAnsi"/>
        </w:rPr>
        <w:t>Facade</w:t>
      </w:r>
    </w:p>
    <w:p w:rsidR="00D31AF7" w:rsidRPr="00D31AF7" w:rsidRDefault="00D31AF7" w:rsidP="00D31AF7">
      <w:pPr>
        <w:rPr>
          <w:lang w:val="es-ES_tradnl" w:bidi="en-US"/>
        </w:rPr>
      </w:pPr>
      <w:r>
        <w:rPr>
          <w:lang w:val="es-ES_tradnl" w:bidi="en-US"/>
        </w:rPr>
        <w:t>Provee una interfaz unificada a un conjunto de interfaces en un subsistema. El patrón fachada define a un nivel alto la interface que permite que un subsistema sea más fácil de usar</w:t>
      </w:r>
      <w:r w:rsidR="00195B71">
        <w:rPr>
          <w:lang w:val="es-ES_tradnl" w:bidi="en-US"/>
        </w:rPr>
        <w:fldChar w:fldCharType="begin"/>
      </w:r>
      <w:r>
        <w:rPr>
          <w:lang w:val="es-ES_tradnl" w:bidi="en-US"/>
        </w:rPr>
        <w:instrText xml:space="preserve"> REF _Ref261201294 \r \h </w:instrText>
      </w:r>
      <w:r w:rsidR="00195B71">
        <w:rPr>
          <w:lang w:val="es-ES_tradnl" w:bidi="en-US"/>
        </w:rPr>
      </w:r>
      <w:r w:rsidR="00195B71">
        <w:rPr>
          <w:lang w:val="es-ES_tradnl" w:bidi="en-US"/>
        </w:rPr>
        <w:fldChar w:fldCharType="separate"/>
      </w:r>
      <w:r>
        <w:rPr>
          <w:lang w:val="es-ES_tradnl" w:bidi="en-US"/>
        </w:rPr>
        <w:t>[24]</w:t>
      </w:r>
      <w:r w:rsidR="00195B71">
        <w:rPr>
          <w:lang w:val="es-ES_tradnl" w:bidi="en-US"/>
        </w:rPr>
        <w:fldChar w:fldCharType="end"/>
      </w:r>
      <w:r>
        <w:rPr>
          <w:lang w:val="es-ES_tradnl" w:bidi="en-US"/>
        </w:rPr>
        <w:t>.</w:t>
      </w:r>
    </w:p>
    <w:p w:rsidR="00814CAD" w:rsidRPr="00021A97" w:rsidRDefault="00E23940" w:rsidP="00E23940">
      <w:pPr>
        <w:pStyle w:val="Heading3"/>
        <w:rPr>
          <w:rFonts w:asciiTheme="minorHAnsi" w:hAnsiTheme="minorHAnsi" w:cstheme="minorHAnsi"/>
        </w:rPr>
      </w:pPr>
      <w:bookmarkStart w:id="90" w:name="_Toc261194714"/>
      <w:r w:rsidRPr="00021A97">
        <w:rPr>
          <w:rFonts w:asciiTheme="minorHAnsi" w:hAnsiTheme="minorHAnsi" w:cstheme="minorHAnsi"/>
        </w:rPr>
        <w:t xml:space="preserve">2.5 </w:t>
      </w:r>
      <w:r w:rsidR="00BB7F48" w:rsidRPr="00021A97">
        <w:rPr>
          <w:rFonts w:asciiTheme="minorHAnsi" w:hAnsiTheme="minorHAnsi" w:cstheme="minorHAnsi"/>
        </w:rPr>
        <w:t>Riesgos</w:t>
      </w:r>
      <w:bookmarkEnd w:id="82"/>
      <w:bookmarkEnd w:id="90"/>
      <w:r w:rsidR="00BB7F48" w:rsidRPr="00021A97">
        <w:rPr>
          <w:rFonts w:asciiTheme="minorHAnsi" w:hAnsiTheme="minorHAnsi" w:cstheme="minorHAnsi"/>
        </w:rPr>
        <w:t xml:space="preserve"> </w:t>
      </w:r>
      <w:bookmarkEnd w:id="80"/>
      <w:bookmarkEnd w:id="83"/>
      <w:bookmarkEnd w:id="84"/>
    </w:p>
    <w:p w:rsidR="00814CAD" w:rsidRPr="00021A97" w:rsidRDefault="00814CAD" w:rsidP="00814CAD">
      <w:pPr>
        <w:jc w:val="both"/>
        <w:rPr>
          <w:rFonts w:cstheme="minorHAnsi"/>
          <w:lang w:val="es-ES_tradnl"/>
        </w:rPr>
      </w:pPr>
      <w:r w:rsidRPr="00021A97">
        <w:rPr>
          <w:rFonts w:cstheme="minorHAnsi"/>
          <w:lang w:val="es-ES_tradnl"/>
        </w:rPr>
        <w:t xml:space="preserve">Los riesgos para este hito, </w:t>
      </w:r>
      <w:r w:rsidR="00B107CA" w:rsidRPr="00021A97">
        <w:rPr>
          <w:rFonts w:cstheme="minorHAnsi"/>
          <w:lang w:val="es-ES_tradnl"/>
        </w:rPr>
        <w:t>están</w:t>
      </w:r>
      <w:r w:rsidRPr="00021A97">
        <w:rPr>
          <w:rFonts w:cstheme="minorHAnsi"/>
          <w:lang w:val="es-ES_tradnl"/>
        </w:rPr>
        <w:t xml:space="preserve"> fuertemente ligados a la </w:t>
      </w:r>
      <w:r w:rsidR="00B107CA" w:rsidRPr="00021A97">
        <w:rPr>
          <w:rFonts w:cstheme="minorHAnsi"/>
          <w:lang w:val="es-ES_tradnl"/>
        </w:rPr>
        <w:t>implementación</w:t>
      </w:r>
      <w:r w:rsidRPr="00021A97">
        <w:rPr>
          <w:rFonts w:cstheme="minorHAnsi"/>
          <w:lang w:val="es-ES_tradnl"/>
        </w:rPr>
        <w:t xml:space="preserve"> del </w:t>
      </w:r>
      <w:r w:rsidR="00B107CA" w:rsidRPr="00021A97">
        <w:rPr>
          <w:rFonts w:cstheme="minorHAnsi"/>
          <w:lang w:val="es-ES_tradnl"/>
        </w:rPr>
        <w:t>diseño</w:t>
      </w:r>
      <w:r w:rsidRPr="00021A97">
        <w:rPr>
          <w:rFonts w:cstheme="minorHAnsi"/>
          <w:lang w:val="es-ES_tradnl"/>
        </w:rPr>
        <w:t xml:space="preserve">, por lo tanto se identificaron los </w:t>
      </w:r>
      <w:r w:rsidR="00B107CA" w:rsidRPr="00021A97">
        <w:rPr>
          <w:rFonts w:cstheme="minorHAnsi"/>
          <w:lang w:val="es-ES_tradnl"/>
        </w:rPr>
        <w:t>siguientes</w:t>
      </w:r>
      <w:r w:rsidRPr="00021A97">
        <w:rPr>
          <w:rFonts w:cstheme="minorHAnsi"/>
          <w:lang w:val="es-ES_tradnl"/>
        </w:rPr>
        <w:t xml:space="preserve"> riesgos:</w:t>
      </w:r>
    </w:p>
    <w:p w:rsidR="00814CAD" w:rsidRPr="00021A97" w:rsidRDefault="00814CAD" w:rsidP="00814CAD">
      <w:pPr>
        <w:jc w:val="both"/>
        <w:rPr>
          <w:rFonts w:cstheme="minorHAnsi"/>
          <w:lang w:val="es-ES_tradnl"/>
        </w:rPr>
      </w:pPr>
    </w:p>
    <w:p w:rsidR="00814CAD" w:rsidRPr="00021A97" w:rsidRDefault="00814CAD" w:rsidP="00814CAD">
      <w:pPr>
        <w:jc w:val="both"/>
        <w:rPr>
          <w:rFonts w:cstheme="minorHAnsi"/>
          <w:lang w:val="es-ES_tradnl"/>
        </w:rPr>
      </w:pPr>
      <w:r w:rsidRPr="00021A97">
        <w:rPr>
          <w:rFonts w:cstheme="minorHAnsi"/>
          <w:noProof/>
          <w:lang w:val="es-CO" w:eastAsia="es-CO"/>
        </w:rPr>
        <w:drawing>
          <wp:inline distT="0" distB="0" distL="0" distR="0">
            <wp:extent cx="4848225" cy="2514600"/>
            <wp:effectExtent l="19050" t="0" r="28575"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770C43" w:rsidRPr="00021A97" w:rsidRDefault="00770C43" w:rsidP="00770C43">
      <w:pPr>
        <w:pStyle w:val="Heading8"/>
        <w:numPr>
          <w:ilvl w:val="0"/>
          <w:numId w:val="0"/>
        </w:numPr>
        <w:rPr>
          <w:rFonts w:eastAsiaTheme="minorHAnsi"/>
          <w:lang w:val="es-ES_tradnl" w:bidi="en-US"/>
        </w:rPr>
      </w:pPr>
      <w:bookmarkStart w:id="91" w:name="_Toc260697244"/>
      <w:r w:rsidRPr="00021A97">
        <w:t xml:space="preserve">Ilustración </w:t>
      </w:r>
      <w:r w:rsidR="00195B71" w:rsidRPr="00021A97">
        <w:fldChar w:fldCharType="begin"/>
      </w:r>
      <w:r w:rsidR="00C94FCA" w:rsidRPr="00021A97">
        <w:instrText xml:space="preserve"> SEQ Ilustración \* ARABIC </w:instrText>
      </w:r>
      <w:r w:rsidR="00195B71" w:rsidRPr="00021A97">
        <w:fldChar w:fldCharType="separate"/>
      </w:r>
      <w:r w:rsidR="00752FB7">
        <w:rPr>
          <w:noProof/>
        </w:rPr>
        <w:t>5</w:t>
      </w:r>
      <w:r w:rsidR="00195B71" w:rsidRPr="00021A97">
        <w:fldChar w:fldCharType="end"/>
      </w:r>
      <w:r w:rsidRPr="00021A97">
        <w:t>: Riesgos del SDD</w:t>
      </w:r>
      <w:bookmarkEnd w:id="91"/>
    </w:p>
    <w:p w:rsidR="00814CAD" w:rsidRPr="00021A97" w:rsidRDefault="00814CAD" w:rsidP="00814CAD">
      <w:pPr>
        <w:jc w:val="both"/>
        <w:rPr>
          <w:rFonts w:cstheme="minorHAnsi"/>
          <w:lang w:val="es-ES_tradnl"/>
        </w:rPr>
      </w:pPr>
    </w:p>
    <w:tbl>
      <w:tblPr>
        <w:tblStyle w:val="ColorfulShading-Accent2"/>
        <w:tblW w:w="0" w:type="auto"/>
        <w:tblLook w:val="0620"/>
      </w:tblPr>
      <w:tblGrid>
        <w:gridCol w:w="2943"/>
        <w:gridCol w:w="2390"/>
        <w:gridCol w:w="2390"/>
      </w:tblGrid>
      <w:tr w:rsidR="00814CAD" w:rsidRPr="00021A97">
        <w:trPr>
          <w:cnfStyle w:val="100000000000"/>
        </w:trPr>
        <w:tc>
          <w:tcPr>
            <w:tcW w:w="2943" w:type="dxa"/>
          </w:tcPr>
          <w:p w:rsidR="00814CAD" w:rsidRPr="00021A97" w:rsidRDefault="00814CAD" w:rsidP="00B107CA">
            <w:pPr>
              <w:jc w:val="center"/>
              <w:rPr>
                <w:rFonts w:cstheme="minorHAnsi"/>
                <w:lang w:val="es-ES_tradnl"/>
              </w:rPr>
            </w:pPr>
            <w:r w:rsidRPr="00021A97">
              <w:rPr>
                <w:rFonts w:cstheme="minorHAnsi"/>
                <w:lang w:val="es-ES_tradnl"/>
              </w:rPr>
              <w:t>Riesgo</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Probabilidad</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Efecto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Retraso en la entrega del documento de diseño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Bajo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Catastrófico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Requerimientos no satisfechos</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Media</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Crítico</w:t>
            </w:r>
          </w:p>
          <w:p w:rsidR="00814CAD" w:rsidRPr="00021A97" w:rsidRDefault="00814CAD" w:rsidP="00B107CA">
            <w:pPr>
              <w:jc w:val="center"/>
              <w:rPr>
                <w:rFonts w:cstheme="minorHAnsi"/>
                <w:lang w:val="es-ES_tradnl"/>
              </w:rPr>
            </w:pP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lastRenderedPageBreak/>
              <w:t>Modificación del diseño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Media</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Serio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El diseño no cumple alguna de las restricciones impuestas por el cliente</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Baja</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Critico</w:t>
            </w:r>
          </w:p>
        </w:tc>
      </w:tr>
    </w:tbl>
    <w:p w:rsidR="00814CAD" w:rsidRPr="00021A97" w:rsidRDefault="00770C43" w:rsidP="00770C43">
      <w:pPr>
        <w:pStyle w:val="Heading8"/>
        <w:rPr>
          <w:color w:val="548DD4" w:themeColor="text2" w:themeTint="99"/>
          <w:lang w:val="es-ES_tradnl"/>
        </w:rPr>
      </w:pPr>
      <w:bookmarkStart w:id="92" w:name="_Toc260697232"/>
      <w:r w:rsidRPr="00021A97">
        <w:rPr>
          <w:lang w:bidi="en-US"/>
        </w:rPr>
        <w:t xml:space="preserve">Tabla </w:t>
      </w:r>
      <w:r w:rsidR="00195B71" w:rsidRPr="00195B71">
        <w:rPr>
          <w:lang w:val="es-CO" w:bidi="en-US"/>
        </w:rPr>
        <w:fldChar w:fldCharType="begin"/>
      </w:r>
      <w:r w:rsidRPr="00021A97">
        <w:rPr>
          <w:lang w:bidi="en-US"/>
        </w:rPr>
        <w:instrText xml:space="preserve"> SEQ Tabla \* ARABIC </w:instrText>
      </w:r>
      <w:r w:rsidR="00195B71" w:rsidRPr="00195B71">
        <w:rPr>
          <w:lang w:val="es-CO" w:bidi="en-US"/>
        </w:rPr>
        <w:fldChar w:fldCharType="separate"/>
      </w:r>
      <w:r w:rsidR="00752FB7">
        <w:rPr>
          <w:noProof/>
          <w:lang w:bidi="en-US"/>
        </w:rPr>
        <w:t>4</w:t>
      </w:r>
      <w:r w:rsidR="00195B71" w:rsidRPr="00021A97">
        <w:rPr>
          <w:lang w:val="es-ES_tradnl" w:bidi="en-US"/>
        </w:rPr>
        <w:fldChar w:fldCharType="end"/>
      </w:r>
      <w:r w:rsidRPr="00021A97">
        <w:rPr>
          <w:lang w:bidi="en-US"/>
        </w:rPr>
        <w:t>: Probabilidad y efecto de los riesgos en el SDD</w:t>
      </w:r>
      <w:bookmarkEnd w:id="92"/>
    </w:p>
    <w:p w:rsidR="00814CAD" w:rsidRPr="00021A97" w:rsidRDefault="00814CAD" w:rsidP="00814CAD">
      <w:pPr>
        <w:jc w:val="both"/>
        <w:rPr>
          <w:rFonts w:cstheme="minorHAnsi"/>
          <w:i/>
          <w:color w:val="548DD4" w:themeColor="text2" w:themeTint="99"/>
          <w:lang w:val="es-ES_tradnl"/>
        </w:rPr>
      </w:pPr>
    </w:p>
    <w:tbl>
      <w:tblPr>
        <w:tblStyle w:val="MediumList2-Accent2"/>
        <w:tblW w:w="0" w:type="auto"/>
        <w:tblLook w:val="04A0"/>
      </w:tblPr>
      <w:tblGrid>
        <w:gridCol w:w="2554"/>
        <w:gridCol w:w="3045"/>
        <w:gridCol w:w="2554"/>
      </w:tblGrid>
      <w:tr w:rsidR="00814CAD" w:rsidRPr="00021A97">
        <w:trPr>
          <w:cnfStyle w:val="100000000000"/>
          <w:trHeight w:val="147"/>
        </w:trPr>
        <w:tc>
          <w:tcPr>
            <w:cnfStyle w:val="001000000100"/>
            <w:tcW w:w="2554" w:type="dxa"/>
          </w:tcPr>
          <w:p w:rsidR="00814CAD" w:rsidRPr="00021A97" w:rsidRDefault="00814CAD" w:rsidP="00770C43">
            <w:pPr>
              <w:jc w:val="center"/>
              <w:rPr>
                <w:rFonts w:asciiTheme="minorHAnsi" w:hAnsiTheme="minorHAnsi" w:cstheme="minorHAnsi"/>
                <w:b/>
                <w:color w:val="auto"/>
                <w:lang w:val="es-ES_tradnl"/>
              </w:rPr>
            </w:pPr>
            <w:r w:rsidRPr="00021A97">
              <w:rPr>
                <w:rFonts w:asciiTheme="minorHAnsi" w:hAnsiTheme="minorHAnsi" w:cstheme="minorHAnsi"/>
                <w:b/>
                <w:color w:val="auto"/>
                <w:lang w:val="es-ES_tradnl"/>
              </w:rPr>
              <w:t>Riesgo</w:t>
            </w:r>
          </w:p>
        </w:tc>
        <w:tc>
          <w:tcPr>
            <w:tcW w:w="2554" w:type="dxa"/>
          </w:tcPr>
          <w:p w:rsidR="00814CAD" w:rsidRPr="00021A97" w:rsidRDefault="00814CAD" w:rsidP="00770C43">
            <w:pPr>
              <w:jc w:val="center"/>
              <w:cnfStyle w:val="100000000000"/>
              <w:rPr>
                <w:rFonts w:asciiTheme="minorHAnsi" w:hAnsiTheme="minorHAnsi" w:cstheme="minorHAnsi"/>
                <w:b/>
                <w:color w:val="auto"/>
                <w:lang w:val="es-ES_tradnl"/>
              </w:rPr>
            </w:pPr>
            <w:r w:rsidRPr="00021A97">
              <w:rPr>
                <w:rFonts w:asciiTheme="minorHAnsi" w:hAnsiTheme="minorHAnsi" w:cstheme="minorHAnsi"/>
                <w:b/>
                <w:color w:val="auto"/>
                <w:lang w:val="es-ES_tradnl"/>
              </w:rPr>
              <w:t>Plan de mitigación</w:t>
            </w:r>
          </w:p>
        </w:tc>
        <w:tc>
          <w:tcPr>
            <w:tcW w:w="2554" w:type="dxa"/>
          </w:tcPr>
          <w:p w:rsidR="00814CAD" w:rsidRPr="00021A97" w:rsidRDefault="00814CAD" w:rsidP="00770C43">
            <w:pPr>
              <w:jc w:val="center"/>
              <w:cnfStyle w:val="100000000000"/>
              <w:rPr>
                <w:rFonts w:asciiTheme="minorHAnsi" w:hAnsiTheme="minorHAnsi" w:cstheme="minorHAnsi"/>
                <w:b/>
                <w:color w:val="auto"/>
                <w:lang w:val="es-ES_tradnl"/>
              </w:rPr>
            </w:pPr>
            <w:r w:rsidRPr="00021A97">
              <w:rPr>
                <w:rFonts w:asciiTheme="minorHAnsi" w:hAnsiTheme="minorHAnsi" w:cstheme="minorHAnsi"/>
                <w:b/>
                <w:color w:val="auto"/>
                <w:lang w:val="es-ES_tradnl"/>
              </w:rPr>
              <w:t>Plan de contingencia</w:t>
            </w:r>
          </w:p>
        </w:tc>
      </w:tr>
      <w:tr w:rsidR="00814CAD" w:rsidRPr="00021A97">
        <w:trPr>
          <w:cnfStyle w:val="000000100000"/>
          <w:trHeight w:val="147"/>
        </w:trPr>
        <w:tc>
          <w:tcPr>
            <w:cnfStyle w:val="001000000000"/>
            <w:tcW w:w="2554" w:type="dxa"/>
          </w:tcPr>
          <w:p w:rsidR="00814CAD" w:rsidRPr="00021A97" w:rsidRDefault="008926D4"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Retras</w:t>
            </w:r>
            <w:r w:rsidR="00814CAD" w:rsidRPr="00021A97">
              <w:rPr>
                <w:rFonts w:asciiTheme="minorHAnsi" w:hAnsiTheme="minorHAnsi" w:cstheme="minorHAnsi"/>
                <w:b/>
                <w:color w:val="auto"/>
                <w:lang w:val="es-ES_tradnl"/>
              </w:rPr>
              <w:t>o en la entrega del documento de diseño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Buena planea</w:t>
            </w:r>
            <w:r w:rsidR="008926D4" w:rsidRPr="00021A97">
              <w:rPr>
                <w:rFonts w:asciiTheme="minorHAnsi" w:hAnsiTheme="minorHAnsi" w:cstheme="minorHAnsi"/>
                <w:color w:val="auto"/>
                <w:lang w:val="es-ES_tradnl"/>
              </w:rPr>
              <w:t>ción de actividades, siendo cons</w:t>
            </w:r>
            <w:r w:rsidRPr="00021A97">
              <w:rPr>
                <w:rFonts w:asciiTheme="minorHAnsi" w:hAnsiTheme="minorHAnsi" w:cstheme="minorHAnsi"/>
                <w:color w:val="auto"/>
                <w:lang w:val="es-ES_tradnl"/>
              </w:rPr>
              <w:t>ientes de la cantidad de trabajo delegado y el tiempo para realizarlo.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w:t>
            </w:r>
            <w:hyperlink w:anchor="_Plan_de_Control_6" w:history="1">
              <w:r w:rsidRPr="00021A97">
                <w:rPr>
                  <w:rStyle w:val="Hyperlink"/>
                  <w:rFonts w:asciiTheme="minorHAnsi" w:hAnsiTheme="minorHAnsi" w:cstheme="minorHAnsi"/>
                  <w:b/>
                  <w:color w:val="800000"/>
                  <w:lang w:val="es-ES_tradnl"/>
                </w:rPr>
                <w:t>ver sección 5.3.2</w:t>
              </w:r>
            </w:hyperlink>
            <w:r w:rsidRPr="00021A97">
              <w:rPr>
                <w:rFonts w:asciiTheme="minorHAnsi" w:hAnsiTheme="minorHAnsi" w:cstheme="minorHAnsi"/>
                <w:color w:val="800000"/>
                <w:lang w:val="es-ES_tradnl"/>
              </w:rPr>
              <w:t>]</w:t>
            </w:r>
          </w:p>
        </w:tc>
      </w:tr>
      <w:tr w:rsidR="00814CAD" w:rsidRPr="00021A97">
        <w:trPr>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Requerimientos no satisfechos</w:t>
            </w:r>
          </w:p>
        </w:tc>
        <w:tc>
          <w:tcPr>
            <w:tcW w:w="2554" w:type="dxa"/>
          </w:tcPr>
          <w:p w:rsidR="00814CAD" w:rsidRPr="00021A97" w:rsidRDefault="00814CAD" w:rsidP="007237B7">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021A97">
              <w:rPr>
                <w:rFonts w:asciiTheme="minorHAnsi" w:hAnsiTheme="minorHAnsi" w:cstheme="minorHAnsi"/>
                <w:color w:val="auto"/>
                <w:lang w:val="es-ES_tradnl"/>
              </w:rPr>
              <w:t>. [ver secció</w:t>
            </w:r>
            <w:r w:rsidRPr="00021A97">
              <w:rPr>
                <w:rFonts w:asciiTheme="minorHAnsi" w:hAnsiTheme="minorHAnsi" w:cstheme="minorHAnsi"/>
                <w:color w:val="auto"/>
                <w:lang w:val="es-ES_tradnl"/>
              </w:rPr>
              <w:t>n 4.2</w:t>
            </w:r>
            <w:r w:rsidR="007237B7" w:rsidRPr="00021A97">
              <w:rPr>
                <w:rFonts w:asciiTheme="minorHAnsi" w:hAnsiTheme="minorHAnsi" w:cstheme="minorHAnsi"/>
                <w:color w:val="auto"/>
                <w:lang w:val="es-ES_tradnl"/>
              </w:rPr>
              <w:t xml:space="preserve"> SRS[Alimnova]LineaBaseV3.0.0</w:t>
            </w:r>
            <w:r w:rsidRPr="00021A97">
              <w:rPr>
                <w:rFonts w:asciiTheme="minorHAnsi" w:hAnsiTheme="minorHAnsi" w:cstheme="minorHAnsi"/>
                <w:color w:val="auto"/>
                <w:lang w:val="es-ES_tradnl"/>
              </w:rPr>
              <w:t>]</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021A97">
              <w:rPr>
                <w:rFonts w:asciiTheme="minorHAnsi" w:hAnsiTheme="minorHAnsi" w:cstheme="minorHAnsi"/>
                <w:color w:val="auto"/>
                <w:lang w:val="es-ES_tradnl"/>
              </w:rPr>
              <w:t>está</w:t>
            </w:r>
            <w:r w:rsidRPr="00021A97">
              <w:rPr>
                <w:rFonts w:asciiTheme="minorHAnsi" w:hAnsiTheme="minorHAnsi" w:cstheme="minorHAnsi"/>
                <w:color w:val="auto"/>
                <w:lang w:val="es-ES_tradnl"/>
              </w:rPr>
              <w:t xml:space="preserve"> implementado.</w:t>
            </w:r>
          </w:p>
        </w:tc>
      </w:tr>
      <w:tr w:rsidR="00814CAD" w:rsidRPr="00021A97">
        <w:trPr>
          <w:cnfStyle w:val="000000100000"/>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Modificación de diseño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y adaptación del nuevo diseño.</w:t>
            </w:r>
          </w:p>
        </w:tc>
      </w:tr>
      <w:tr w:rsidR="00814CAD" w:rsidRPr="00021A97">
        <w:trPr>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El diseño no cumple aluna de las restricciones impuestas por el cliente.</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 xml:space="preserve">Seguir una buena trazabilidad de las restricciones que se convertirán en requerimientos y de </w:t>
            </w:r>
            <w:r w:rsidR="00770C43" w:rsidRPr="00021A97">
              <w:rPr>
                <w:rFonts w:asciiTheme="minorHAnsi" w:hAnsiTheme="minorHAnsi" w:cstheme="minorHAnsi"/>
                <w:color w:val="auto"/>
                <w:lang w:val="es-ES_tradnl"/>
              </w:rPr>
              <w:t>ahí</w:t>
            </w:r>
            <w:r w:rsidRPr="00021A97">
              <w:rPr>
                <w:rFonts w:asciiTheme="minorHAnsi" w:hAnsiTheme="minorHAnsi" w:cstheme="minorHAnsi"/>
                <w:color w:val="auto"/>
                <w:lang w:val="es-ES_tradnl"/>
              </w:rPr>
              <w:t xml:space="preserve"> a ser implementados. [ver SRS </w:t>
            </w:r>
            <w:r w:rsidR="00770C43" w:rsidRPr="00021A97">
              <w:rPr>
                <w:rFonts w:asciiTheme="minorHAnsi" w:hAnsiTheme="minorHAnsi" w:cstheme="minorHAnsi"/>
                <w:color w:val="auto"/>
                <w:lang w:val="es-ES_tradnl"/>
              </w:rPr>
              <w:t>sección</w:t>
            </w:r>
            <w:r w:rsidRPr="00021A97">
              <w:rPr>
                <w:rFonts w:asciiTheme="minorHAnsi" w:hAnsiTheme="minorHAnsi" w:cstheme="minorHAnsi"/>
                <w:color w:val="auto"/>
                <w:lang w:val="es-ES_tradnl"/>
              </w:rPr>
              <w:t xml:space="preserve"> 4.2]  </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a fin de cumplir con todas las restricciones impuestas.</w:t>
            </w:r>
          </w:p>
        </w:tc>
      </w:tr>
    </w:tbl>
    <w:p w:rsidR="00316FB6" w:rsidRPr="00752FB7" w:rsidRDefault="00770C43" w:rsidP="00814CAD">
      <w:pPr>
        <w:pStyle w:val="Heading8"/>
        <w:rPr>
          <w:color w:val="548DD4" w:themeColor="text2" w:themeTint="99"/>
          <w:lang w:val="es-ES_tradnl"/>
        </w:rPr>
      </w:pPr>
      <w:bookmarkStart w:id="93" w:name="_Toc260697233"/>
      <w:r w:rsidRPr="00021A97">
        <w:rPr>
          <w:lang w:bidi="en-US"/>
        </w:rPr>
        <w:t xml:space="preserve">Tabla </w:t>
      </w:r>
      <w:r w:rsidR="00195B71" w:rsidRPr="00195B71">
        <w:rPr>
          <w:lang w:val="es-CO" w:bidi="en-US"/>
        </w:rPr>
        <w:fldChar w:fldCharType="begin"/>
      </w:r>
      <w:r w:rsidRPr="00021A97">
        <w:rPr>
          <w:lang w:bidi="en-US"/>
        </w:rPr>
        <w:instrText xml:space="preserve"> SEQ Tabla \* ARABIC </w:instrText>
      </w:r>
      <w:r w:rsidR="00195B71" w:rsidRPr="00195B71">
        <w:rPr>
          <w:lang w:val="es-CO" w:bidi="en-US"/>
        </w:rPr>
        <w:fldChar w:fldCharType="separate"/>
      </w:r>
      <w:r w:rsidR="00752FB7">
        <w:rPr>
          <w:noProof/>
          <w:lang w:bidi="en-US"/>
        </w:rPr>
        <w:t>5</w:t>
      </w:r>
      <w:r w:rsidR="00195B71" w:rsidRPr="00021A97">
        <w:rPr>
          <w:lang w:val="es-ES_tradnl" w:bidi="en-US"/>
        </w:rPr>
        <w:fldChar w:fldCharType="end"/>
      </w:r>
      <w:r w:rsidRPr="00021A97">
        <w:rPr>
          <w:lang w:bidi="en-US"/>
        </w:rPr>
        <w:t>: planes de mitigación y contingencia de los riesgos en el SDD</w:t>
      </w:r>
      <w:bookmarkEnd w:id="93"/>
    </w:p>
    <w:p w:rsidR="003C68DD" w:rsidRPr="00021A97" w:rsidRDefault="003C68DD" w:rsidP="00953E5E">
      <w:pPr>
        <w:pStyle w:val="Heading1"/>
        <w:numPr>
          <w:ilvl w:val="0"/>
          <w:numId w:val="37"/>
        </w:numPr>
        <w:rPr>
          <w:rFonts w:asciiTheme="minorHAnsi" w:hAnsiTheme="minorHAnsi" w:cstheme="minorHAnsi"/>
        </w:rPr>
      </w:pPr>
      <w:bookmarkStart w:id="94" w:name="_Arquitectura"/>
      <w:bookmarkStart w:id="95" w:name="_Toc261194715"/>
      <w:bookmarkEnd w:id="94"/>
      <w:r w:rsidRPr="00021A97">
        <w:rPr>
          <w:rFonts w:asciiTheme="minorHAnsi" w:hAnsiTheme="minorHAnsi" w:cstheme="minorHAnsi"/>
        </w:rPr>
        <w:t>Arquitectura</w:t>
      </w:r>
      <w:bookmarkEnd w:id="95"/>
    </w:p>
    <w:p w:rsidR="00953E5E" w:rsidRPr="00021A97" w:rsidRDefault="00953E5E" w:rsidP="000D444D">
      <w:pPr>
        <w:pStyle w:val="Heading3"/>
        <w:rPr>
          <w:rFonts w:asciiTheme="minorHAnsi" w:hAnsiTheme="minorHAnsi" w:cstheme="minorHAnsi"/>
        </w:rPr>
      </w:pPr>
      <w:bookmarkStart w:id="96" w:name="_Toc165321547"/>
      <w:bookmarkStart w:id="97" w:name="_Toc261194716"/>
      <w:bookmarkStart w:id="98" w:name="_Toc523123115"/>
      <w:bookmarkStart w:id="99" w:name="_Toc163210059"/>
      <w:bookmarkStart w:id="100" w:name="_Toc163210210"/>
      <w:r w:rsidRPr="00021A97">
        <w:rPr>
          <w:rFonts w:asciiTheme="minorHAnsi" w:hAnsiTheme="minorHAnsi" w:cstheme="minorHAnsi"/>
        </w:rPr>
        <w:t>3.1 Apreciación Global</w:t>
      </w:r>
      <w:bookmarkEnd w:id="96"/>
      <w:bookmarkEnd w:id="97"/>
      <w:r w:rsidRPr="00021A97">
        <w:rPr>
          <w:rFonts w:asciiTheme="minorHAnsi" w:hAnsiTheme="minorHAnsi" w:cstheme="minorHAnsi"/>
        </w:rPr>
        <w:t xml:space="preserve"> </w:t>
      </w:r>
      <w:bookmarkEnd w:id="98"/>
      <w:bookmarkEnd w:id="99"/>
      <w:bookmarkEnd w:id="100"/>
    </w:p>
    <w:p w:rsidR="00953E5E" w:rsidRPr="00021A97" w:rsidRDefault="00953E5E" w:rsidP="00953E5E">
      <w:pPr>
        <w:jc w:val="both"/>
        <w:rPr>
          <w:rFonts w:cstheme="minorHAnsi"/>
          <w:lang w:val="es-ES_tradnl" w:bidi="en-US"/>
        </w:rPr>
      </w:pPr>
      <w:r w:rsidRPr="00021A97">
        <w:rPr>
          <w:rFonts w:cstheme="minorHAnsi"/>
          <w:lang w:val="es-ES_tradnl" w:bidi="en-US"/>
        </w:rPr>
        <w:t xml:space="preserve">Para el desarrollo del juego T-Monopoly, Alimnova® decidió usar </w:t>
      </w:r>
      <w:r w:rsidR="002D61FE">
        <w:rPr>
          <w:rFonts w:cstheme="minorHAnsi"/>
          <w:lang w:val="es-ES_tradnl" w:bidi="en-US"/>
        </w:rPr>
        <w:t xml:space="preserve"> como arquitectura principal </w:t>
      </w:r>
      <w:r w:rsidRPr="00021A97">
        <w:rPr>
          <w:rFonts w:cstheme="minorHAnsi"/>
          <w:lang w:val="es-ES_tradnl" w:bidi="en-US"/>
        </w:rPr>
        <w:t>la arquitectura Cliente/Servidor, inicialmente  porque fue una de las restricciones dadas por el cliente</w:t>
      </w:r>
      <w:r w:rsidR="002D61FE">
        <w:rPr>
          <w:rFonts w:cstheme="minorHAnsi"/>
          <w:lang w:val="es-ES_tradnl" w:bidi="en-US"/>
        </w:rPr>
        <w:t xml:space="preserve"> y porque permite el manejo de varios jugadores, con el l fin que estos puedan acceder a la aplicación y ejecutarla hasta el final. Esta arquitectura esta arquitectura se complementa</w:t>
      </w:r>
      <w:r w:rsidR="004317A7">
        <w:rPr>
          <w:rFonts w:cstheme="minorHAnsi"/>
          <w:lang w:val="es-ES_tradnl" w:bidi="en-US"/>
        </w:rPr>
        <w:t xml:space="preserve"> con una arquitectura Modelo-Vista- Controlador, con el fin de poder manejar la información existente en el </w:t>
      </w:r>
      <w:r w:rsidR="004317A7">
        <w:rPr>
          <w:rFonts w:cstheme="minorHAnsi"/>
          <w:lang w:val="es-ES_tradnl" w:bidi="en-US"/>
        </w:rPr>
        <w:lastRenderedPageBreak/>
        <w:t>servidor, en donde estará ubicado el modelo, siendo este el encargado de recibir la información,  procesarla y luego enviar la información necesaria para  realizar las siguientes ejecuciones</w:t>
      </w:r>
      <w:r w:rsidR="002D61FE">
        <w:rPr>
          <w:rFonts w:cstheme="minorHAnsi"/>
          <w:lang w:val="es-ES_tradnl" w:bidi="en-US"/>
        </w:rPr>
        <w:t>, del mismo modo que se controla la información que se envía al  controlador ubicado en el subsistema cliente, para que luego se muestre</w:t>
      </w:r>
      <w:r w:rsidR="002D61FE" w:rsidRPr="002D61FE">
        <w:rPr>
          <w:rFonts w:cstheme="minorHAnsi"/>
          <w:lang w:val="es-ES_tradnl" w:bidi="en-US"/>
        </w:rPr>
        <w:t xml:space="preserve"> </w:t>
      </w:r>
      <w:r w:rsidR="002D61FE">
        <w:rPr>
          <w:rFonts w:cstheme="minorHAnsi"/>
          <w:lang w:val="es-ES_tradnl" w:bidi="en-US"/>
        </w:rPr>
        <w:t>al jugador en la vista , lo cual corresponde finalmente a lo que ve el jugador, durante la ejecución y desarrollo del juego</w:t>
      </w:r>
      <w:r w:rsidRPr="00021A97">
        <w:rPr>
          <w:rFonts w:cstheme="minorHAnsi"/>
          <w:lang w:val="es-ES_tradnl" w:bidi="en-US"/>
        </w:rPr>
        <w:t>.</w:t>
      </w:r>
    </w:p>
    <w:p w:rsidR="00316FB6" w:rsidRPr="00021A97" w:rsidRDefault="005F7D0A" w:rsidP="00953E5E">
      <w:pPr>
        <w:jc w:val="both"/>
        <w:rPr>
          <w:rFonts w:cstheme="minorHAnsi"/>
          <w:lang w:val="es-ES_tradnl" w:bidi="en-US"/>
        </w:rPr>
      </w:pPr>
      <w:r w:rsidRPr="00021A97">
        <w:rPr>
          <w:rFonts w:cstheme="minorHAnsi"/>
          <w:lang w:val="es-ES_tradnl" w:bidi="en-US"/>
        </w:rPr>
        <w:t>Una vez se realizaron investigaciones acerca de esta arquitectura Alimnova®  identificó que</w:t>
      </w:r>
      <w:r w:rsidR="00655F9A">
        <w:rPr>
          <w:rFonts w:cstheme="minorHAnsi"/>
          <w:lang w:val="es-ES_tradnl" w:bidi="en-US"/>
        </w:rPr>
        <w:t xml:space="preserve"> la arquitectura Cliente- Servidor </w:t>
      </w:r>
      <w:r w:rsidR="00953E5E" w:rsidRPr="00021A97">
        <w:rPr>
          <w:rFonts w:cstheme="minorHAnsi"/>
          <w:lang w:val="es-ES_tradnl" w:bidi="en-US"/>
        </w:rPr>
        <w:t xml:space="preserve"> permite que el servidor sea quién tenga la lógica del programa y del juego como tal, </w:t>
      </w:r>
      <w:r w:rsidR="00655F9A">
        <w:rPr>
          <w:rFonts w:cstheme="minorHAnsi"/>
          <w:lang w:val="es-ES_tradnl" w:bidi="en-US"/>
        </w:rPr>
        <w:t xml:space="preserve">para así poder proteger </w:t>
      </w:r>
      <w:r w:rsidRPr="00021A97">
        <w:rPr>
          <w:rFonts w:cstheme="minorHAnsi"/>
          <w:lang w:val="es-ES_tradnl" w:bidi="en-US"/>
        </w:rPr>
        <w:t xml:space="preserve">los datos y </w:t>
      </w:r>
      <w:r w:rsidR="00655F9A">
        <w:rPr>
          <w:rFonts w:cstheme="minorHAnsi"/>
          <w:lang w:val="es-ES_tradnl" w:bidi="en-US"/>
        </w:rPr>
        <w:t xml:space="preserve">la </w:t>
      </w:r>
      <w:r w:rsidRPr="00021A97">
        <w:rPr>
          <w:rFonts w:cstheme="minorHAnsi"/>
          <w:lang w:val="es-ES_tradnl" w:bidi="en-US"/>
        </w:rPr>
        <w:t xml:space="preserve"> información importante para el desarrollo del juego, </w:t>
      </w:r>
      <w:r w:rsidR="00953E5E" w:rsidRPr="00021A97">
        <w:rPr>
          <w:rFonts w:cstheme="minorHAnsi"/>
          <w:lang w:val="es-ES_tradnl" w:bidi="en-US"/>
        </w:rPr>
        <w:t>siendo esta seguridad una parte muy importante para la ejecución del juego, así como también esta arquitectura permite que  el servidor sea independiente de los clientes, que no los conozca, pero que los clientes si puedan acceder al servidor</w:t>
      </w:r>
      <w:r w:rsidRPr="00021A97">
        <w:rPr>
          <w:rFonts w:cstheme="minorHAnsi"/>
          <w:lang w:val="es-ES_tradnl" w:bidi="en-US"/>
        </w:rPr>
        <w:t xml:space="preserve"> para pedir determinados servicios que le ofrece</w:t>
      </w:r>
      <w:r w:rsidR="00953E5E" w:rsidRPr="00021A97">
        <w:rPr>
          <w:rFonts w:cstheme="minorHAnsi"/>
          <w:lang w:val="es-ES_tradnl" w:bidi="en-US"/>
        </w:rPr>
        <w:t xml:space="preserve">, cumpliendo con las restricciones dispuestas por el </w:t>
      </w:r>
      <w:r w:rsidR="007237B7" w:rsidRPr="00021A97">
        <w:rPr>
          <w:rFonts w:cstheme="minorHAnsi"/>
          <w:lang w:val="es-ES_tradnl"/>
        </w:rPr>
        <w:t>[</w:t>
      </w:r>
      <w:r w:rsidR="007237B7" w:rsidRPr="00021A97">
        <w:rPr>
          <w:rFonts w:cstheme="minorHAnsi"/>
          <w:b/>
          <w:color w:val="800000"/>
          <w:lang w:val="es-ES_tradnl"/>
        </w:rPr>
        <w:t>ver anexo 8.1 SPMP[Alimnova]LineaBaseV3.0.0</w:t>
      </w:r>
      <w:r w:rsidR="007237B7" w:rsidRPr="00021A97">
        <w:rPr>
          <w:rFonts w:cstheme="minorHAnsi"/>
          <w:lang w:val="es-ES_tradnl"/>
        </w:rPr>
        <w:t>].</w:t>
      </w:r>
      <w:r w:rsidR="00953E5E" w:rsidRPr="00021A97">
        <w:rPr>
          <w:rFonts w:cstheme="minorHAnsi"/>
          <w:lang w:val="es-ES_tradnl" w:bidi="en-US"/>
        </w:rPr>
        <w:t xml:space="preserve"> </w:t>
      </w:r>
    </w:p>
    <w:p w:rsidR="00953E5E" w:rsidRPr="00021A97" w:rsidRDefault="00953E5E" w:rsidP="00953E5E">
      <w:pPr>
        <w:jc w:val="both"/>
        <w:rPr>
          <w:rFonts w:cstheme="minorHAnsi"/>
          <w:b/>
          <w:color w:val="943634" w:themeColor="accent2" w:themeShade="BF"/>
          <w:u w:val="single"/>
          <w:lang w:val="es-ES_tradnl" w:bidi="en-US"/>
        </w:rPr>
      </w:pPr>
      <w:r w:rsidRPr="00021A97">
        <w:rPr>
          <w:rFonts w:cstheme="minorHAnsi"/>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021A97">
        <w:rPr>
          <w:rFonts w:cstheme="minorHAnsi"/>
          <w:b/>
          <w:color w:val="943634" w:themeColor="accent2" w:themeShade="BF"/>
          <w:u w:val="single"/>
          <w:lang w:val="es-ES_tradnl" w:bidi="en-US"/>
        </w:rPr>
        <w:t xml:space="preserve"> </w:t>
      </w:r>
      <w:fldSimple w:instr=" REF _Ref260240079 \r \h  \* MERGEFORMAT ">
        <w:r w:rsidR="00AE30CF" w:rsidRPr="00021A97">
          <w:rPr>
            <w:rFonts w:cstheme="minorHAnsi"/>
            <w:b/>
            <w:color w:val="943634" w:themeColor="accent2" w:themeShade="BF"/>
            <w:u w:val="single"/>
            <w:lang w:val="es-ES_tradnl" w:bidi="en-US"/>
          </w:rPr>
          <w:t>[16]</w:t>
        </w:r>
      </w:fldSimple>
    </w:p>
    <w:p w:rsidR="00316FB6" w:rsidRPr="00021A97" w:rsidRDefault="00953E5E" w:rsidP="00953E5E">
      <w:pPr>
        <w:jc w:val="both"/>
        <w:rPr>
          <w:rFonts w:cstheme="minorHAnsi"/>
          <w:b/>
          <w:color w:val="943634" w:themeColor="accent2" w:themeShade="BF"/>
          <w:u w:val="single"/>
          <w:lang w:val="es-ES_tradnl" w:bidi="en-US"/>
        </w:rPr>
      </w:pPr>
      <w:r w:rsidRPr="00021A97">
        <w:rPr>
          <w:rFonts w:cstheme="minorHAnsi"/>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021A97">
          <w:rPr>
            <w:rFonts w:cstheme="minorHAnsi"/>
            <w:b/>
            <w:color w:val="C00000"/>
            <w:u w:val="single"/>
            <w:lang w:val="es-ES_tradnl" w:bidi="en-US"/>
          </w:rPr>
          <w:t>[16]</w:t>
        </w:r>
      </w:fldSimple>
      <w:r w:rsidR="00FD5F7C" w:rsidRPr="00021A97">
        <w:rPr>
          <w:rFonts w:cstheme="minorHAnsi"/>
          <w:b/>
          <w:color w:val="943634" w:themeColor="accent2" w:themeShade="BF"/>
          <w:u w:val="single"/>
          <w:lang w:val="es-ES_tradnl" w:bidi="en-US"/>
        </w:rPr>
        <w:t xml:space="preserve"> </w:t>
      </w:r>
    </w:p>
    <w:p w:rsidR="00953E5E" w:rsidRPr="00021A97" w:rsidRDefault="00953E5E" w:rsidP="00953E5E">
      <w:pPr>
        <w:jc w:val="both"/>
        <w:rPr>
          <w:rFonts w:cstheme="minorHAnsi"/>
          <w:lang w:val="es-ES_tradnl"/>
        </w:rPr>
      </w:pPr>
      <w:r w:rsidRPr="00021A97">
        <w:rPr>
          <w:rFonts w:cstheme="minorHAnsi"/>
          <w:lang w:val="es-ES_tradnl"/>
        </w:rPr>
        <w:t>Dentro del juego T-Monopoly Alimnova® se basó en algunas restricciones dadas por el juego o por el cliente siendo estos datos determinantes para el diseño de la arquitectura, dentro de las cales estuvieron  aspectos como:</w:t>
      </w:r>
    </w:p>
    <w:p w:rsidR="00953E5E" w:rsidRPr="00021A97" w:rsidRDefault="00953E5E" w:rsidP="00953E5E">
      <w:pPr>
        <w:pStyle w:val="ListParagraph"/>
        <w:numPr>
          <w:ilvl w:val="0"/>
          <w:numId w:val="32"/>
        </w:numPr>
        <w:rPr>
          <w:rFonts w:asciiTheme="minorHAnsi" w:hAnsiTheme="minorHAnsi" w:cstheme="minorHAnsi"/>
          <w:lang w:val="es-ES_tradnl"/>
        </w:rPr>
      </w:pPr>
      <w:r w:rsidRPr="00021A97">
        <w:rPr>
          <w:rFonts w:asciiTheme="minorHAnsi" w:hAnsiTheme="minorHAnsi" w:cstheme="minorHAnsi"/>
          <w:lang w:val="es-ES_tradnl"/>
        </w:rPr>
        <w:t xml:space="preserve">Para  jugar T-Monopoly, se necesitan como mínimo 2 personas y máximo </w:t>
      </w:r>
      <w:r w:rsidR="0069137F" w:rsidRPr="00021A97">
        <w:rPr>
          <w:rFonts w:asciiTheme="minorHAnsi" w:hAnsiTheme="minorHAnsi" w:cstheme="minorHAnsi"/>
          <w:lang w:val="es-ES_tradnl"/>
        </w:rPr>
        <w:t>5</w:t>
      </w:r>
      <w:r w:rsidR="00752FB7">
        <w:rPr>
          <w:rFonts w:asciiTheme="minorHAnsi" w:hAnsiTheme="minorHAnsi" w:cstheme="minorHAnsi"/>
          <w:lang w:val="es-ES_tradnl"/>
        </w:rPr>
        <w:t xml:space="preserve"> jugadores</w:t>
      </w:r>
      <w:r w:rsidRPr="00021A97">
        <w:rPr>
          <w:rFonts w:asciiTheme="minorHAnsi" w:hAnsiTheme="minorHAnsi" w:cstheme="minorHAnsi"/>
          <w:lang w:val="es-ES_tradnl"/>
        </w:rPr>
        <w:t xml:space="preserve">,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5A7D2F" w:rsidRPr="00021A97">
        <w:rPr>
          <w:rFonts w:asciiTheme="minorHAnsi" w:hAnsiTheme="minorHAnsi" w:cstheme="minorHAnsi"/>
          <w:lang w:val="es-ES_tradnl"/>
        </w:rPr>
        <w:t>[</w:t>
      </w:r>
      <w:r w:rsidR="007237B7" w:rsidRPr="00021A97">
        <w:rPr>
          <w:rFonts w:asciiTheme="minorHAnsi" w:hAnsiTheme="minorHAnsi" w:cstheme="minorHAnsi"/>
          <w:b/>
          <w:color w:val="800000"/>
          <w:lang w:val="es-ES_tradnl"/>
        </w:rPr>
        <w:t>ver anexo 8.1 SPMP[Alimnova]LineaBaseV3.0.0</w:t>
      </w:r>
      <w:r w:rsidR="005A7D2F" w:rsidRPr="00021A97">
        <w:rPr>
          <w:rFonts w:asciiTheme="minorHAnsi" w:hAnsiTheme="minorHAnsi" w:cstheme="minorHAnsi"/>
          <w:lang w:val="es-ES_tradnl"/>
        </w:rPr>
        <w:t>]</w:t>
      </w:r>
      <w:r w:rsidR="007237B7" w:rsidRPr="00021A97">
        <w:rPr>
          <w:rFonts w:asciiTheme="minorHAnsi" w:hAnsiTheme="minorHAnsi" w:cstheme="minorHAnsi"/>
          <w:lang w:val="es-ES_tradnl"/>
        </w:rPr>
        <w:t>.</w:t>
      </w:r>
    </w:p>
    <w:p w:rsidR="00953E5E" w:rsidRPr="00021A97" w:rsidRDefault="00953E5E" w:rsidP="00953E5E">
      <w:pPr>
        <w:pStyle w:val="ListParagraph"/>
        <w:rPr>
          <w:rFonts w:asciiTheme="minorHAnsi" w:hAnsiTheme="minorHAnsi" w:cstheme="minorHAnsi"/>
          <w:lang w:val="es-ES_tradnl"/>
        </w:rPr>
      </w:pPr>
    </w:p>
    <w:p w:rsidR="00953E5E" w:rsidRPr="00021A97" w:rsidRDefault="00953E5E" w:rsidP="00953E5E">
      <w:pPr>
        <w:pStyle w:val="ListParagraph"/>
        <w:numPr>
          <w:ilvl w:val="0"/>
          <w:numId w:val="32"/>
        </w:numPr>
        <w:rPr>
          <w:rFonts w:asciiTheme="minorHAnsi" w:hAnsiTheme="minorHAnsi" w:cstheme="minorHAnsi"/>
          <w:lang w:val="es-ES_tradnl"/>
        </w:rPr>
      </w:pPr>
      <w:r w:rsidRPr="00021A97">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316FB6" w:rsidRPr="00021A97" w:rsidRDefault="00316FB6" w:rsidP="00953E5E">
      <w:pPr>
        <w:jc w:val="both"/>
        <w:rPr>
          <w:rFonts w:cstheme="minorHAnsi"/>
          <w:lang w:val="es-ES_tradnl"/>
        </w:rPr>
      </w:pPr>
    </w:p>
    <w:p w:rsidR="00953E5E" w:rsidRDefault="00953E5E" w:rsidP="00C4160B">
      <w:pPr>
        <w:jc w:val="both"/>
        <w:rPr>
          <w:rFonts w:cstheme="minorHAnsi"/>
          <w:lang w:val="es-ES_tradnl"/>
        </w:rPr>
      </w:pPr>
      <w:r w:rsidRPr="00021A97">
        <w:rPr>
          <w:rFonts w:cstheme="minorHAnsi"/>
          <w:lang w:val="es-ES_tradnl"/>
        </w:rPr>
        <w:lastRenderedPageBreak/>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C4160B" w:rsidRPr="00C4160B" w:rsidRDefault="00C4160B" w:rsidP="00C4160B">
      <w:pPr>
        <w:jc w:val="both"/>
        <w:rPr>
          <w:rFonts w:cstheme="minorHAnsi"/>
          <w:lang w:val="es-ES_tradnl"/>
        </w:rPr>
      </w:pPr>
      <w:r w:rsidRPr="00C4160B">
        <w:rPr>
          <w:rFonts w:cstheme="minorHAnsi"/>
          <w:lang w:val="es-ES_tradnl"/>
        </w:rPr>
        <w:t>Respecto a la arquitectura Modelo-Vista-Controlador ofrece a la aplicación ventajas como</w:t>
      </w:r>
      <w:r w:rsidR="00244816">
        <w:rPr>
          <w:rFonts w:cstheme="minorHAnsi"/>
          <w:lang w:val="es-ES_tradnl"/>
        </w:rPr>
        <w:t xml:space="preserve"> </w:t>
      </w:r>
      <w:fldSimple w:instr=" REF _Ref261247185 \r \h  \* MERGEFORMAT ">
        <w:r w:rsidR="00244816" w:rsidRPr="00244816">
          <w:rPr>
            <w:rFonts w:cstheme="minorHAnsi"/>
            <w:b/>
            <w:color w:val="984806" w:themeColor="accent6" w:themeShade="80"/>
            <w:lang w:val="es-ES_tradnl"/>
          </w:rPr>
          <w:t>[25]</w:t>
        </w:r>
      </w:fldSimple>
      <w:r w:rsidRPr="00C4160B">
        <w:rPr>
          <w:rFonts w:cstheme="minorHAnsi"/>
          <w:lang w:val="es-ES_tradnl"/>
        </w:rPr>
        <w:t>:</w:t>
      </w:r>
    </w:p>
    <w:p w:rsidR="00C4160B" w:rsidRDefault="00C4160B" w:rsidP="00C4160B">
      <w:pPr>
        <w:pStyle w:val="ListParagraph"/>
        <w:numPr>
          <w:ilvl w:val="0"/>
          <w:numId w:val="50"/>
        </w:numPr>
        <w:rPr>
          <w:rFonts w:asciiTheme="minorHAnsi" w:hAnsiTheme="minorHAnsi" w:cstheme="minorHAnsi"/>
          <w:lang w:val="es-ES_tradnl"/>
        </w:rPr>
      </w:pPr>
      <w:r w:rsidRPr="00C4160B">
        <w:rPr>
          <w:rFonts w:asciiTheme="minorHAnsi" w:hAnsiTheme="minorHAnsi" w:cstheme="minorHAnsi"/>
          <w:lang w:val="es-ES_tradnl"/>
        </w:rPr>
        <w:t>Separación entre los componentes de un programa</w:t>
      </w:r>
      <w:r>
        <w:rPr>
          <w:rFonts w:asciiTheme="minorHAnsi" w:hAnsiTheme="minorHAnsi" w:cstheme="minorHAnsi"/>
          <w:lang w:val="es-ES_tradnl"/>
        </w:rPr>
        <w:t>, permitiendo así  realizar la implementación por separado.</w:t>
      </w:r>
    </w:p>
    <w:p w:rsidR="00C4160B" w:rsidRDefault="00C4160B" w:rsidP="00C4160B">
      <w:pPr>
        <w:pStyle w:val="ListParagraph"/>
        <w:numPr>
          <w:ilvl w:val="0"/>
          <w:numId w:val="50"/>
        </w:numPr>
        <w:rPr>
          <w:rFonts w:asciiTheme="minorHAnsi" w:hAnsiTheme="minorHAnsi" w:cstheme="minorHAnsi"/>
          <w:lang w:val="es-ES_tradnl"/>
        </w:rPr>
      </w:pPr>
      <w:r>
        <w:rPr>
          <w:rFonts w:asciiTheme="minorHAnsi" w:hAnsiTheme="minorHAnsi" w:cstheme="minorHAnsi"/>
          <w:lang w:val="es-ES_tradnl"/>
        </w:rPr>
        <w:t>Conexión dinámica entre el modelo y sus vistas, producida en tiempo de ejecución y no en tiempo de compilación.</w:t>
      </w:r>
    </w:p>
    <w:p w:rsidR="00D25050" w:rsidRPr="00C4160B" w:rsidRDefault="00D25050" w:rsidP="00C4160B">
      <w:pPr>
        <w:pStyle w:val="ListParagraph"/>
        <w:numPr>
          <w:ilvl w:val="0"/>
          <w:numId w:val="50"/>
        </w:numPr>
        <w:rPr>
          <w:rFonts w:asciiTheme="minorHAnsi" w:hAnsiTheme="minorHAnsi" w:cstheme="minorHAnsi"/>
          <w:lang w:val="es-ES_tradnl"/>
        </w:rPr>
      </w:pPr>
      <w:r>
        <w:rPr>
          <w:rFonts w:asciiTheme="minorHAnsi" w:hAnsiTheme="minorHAnsi" w:cstheme="minorHAnsi"/>
          <w:lang w:val="es-ES_tradnl"/>
        </w:rPr>
        <w:t>Permite tener diferentes vistas para el mismo modelo, lo cual es muy útil para la aplicación, ya que con el mismo modelo podemos ofrecer diferentes modelos</w:t>
      </w:r>
      <w:r w:rsidR="000818C4">
        <w:rPr>
          <w:rFonts w:asciiTheme="minorHAnsi" w:hAnsiTheme="minorHAnsi" w:cstheme="minorHAnsi"/>
          <w:lang w:val="es-ES_tradnl"/>
        </w:rPr>
        <w:t>.</w:t>
      </w:r>
      <w:r>
        <w:rPr>
          <w:rFonts w:asciiTheme="minorHAnsi" w:hAnsiTheme="minorHAnsi" w:cstheme="minorHAnsi"/>
          <w:lang w:val="es-ES_tradnl"/>
        </w:rPr>
        <w:t xml:space="preserve"> </w:t>
      </w:r>
      <w:r w:rsidR="000818C4">
        <w:rPr>
          <w:rFonts w:asciiTheme="minorHAnsi" w:hAnsiTheme="minorHAnsi" w:cstheme="minorHAnsi"/>
          <w:lang w:val="es-ES_tradnl"/>
        </w:rPr>
        <w:t xml:space="preserve">              </w:t>
      </w:r>
      <w:r>
        <w:rPr>
          <w:rFonts w:asciiTheme="minorHAnsi" w:hAnsiTheme="minorHAnsi" w:cstheme="minorHAnsi"/>
          <w:lang w:val="es-ES_tradnl"/>
        </w:rPr>
        <w:t xml:space="preserve"> </w:t>
      </w:r>
    </w:p>
    <w:p w:rsidR="00953E5E" w:rsidRDefault="00953E5E" w:rsidP="00953E5E">
      <w:pPr>
        <w:rPr>
          <w:rFonts w:cstheme="minorHAnsi"/>
          <w:lang w:val="es-ES_tradnl" w:bidi="en-US"/>
        </w:rPr>
      </w:pPr>
    </w:p>
    <w:p w:rsidR="000818C4" w:rsidRPr="00021A97" w:rsidRDefault="000818C4" w:rsidP="00953E5E">
      <w:pPr>
        <w:rPr>
          <w:rFonts w:cstheme="minorHAnsi"/>
          <w:lang w:val="es-ES_tradnl" w:bidi="en-US"/>
        </w:rPr>
      </w:pPr>
    </w:p>
    <w:p w:rsidR="00953E5E" w:rsidRPr="00021A97" w:rsidRDefault="00953E5E" w:rsidP="00953E5E">
      <w:pPr>
        <w:keepNext/>
        <w:spacing w:line="240" w:lineRule="auto"/>
        <w:jc w:val="both"/>
        <w:rPr>
          <w:rFonts w:cstheme="minorHAnsi"/>
          <w:lang w:val="es-ES_tradnl"/>
        </w:rPr>
      </w:pPr>
      <w:r w:rsidRPr="00021A97">
        <w:rPr>
          <w:rFonts w:cstheme="minorHAnsi"/>
          <w:noProof/>
          <w:lang w:val="es-CO" w:eastAsia="es-CO"/>
        </w:rPr>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953E5E" w:rsidRDefault="00953E5E" w:rsidP="00953E5E">
      <w:pPr>
        <w:pStyle w:val="Heading8"/>
        <w:rPr>
          <w:lang w:val="es-ES_tradnl"/>
        </w:rPr>
      </w:pPr>
      <w:bookmarkStart w:id="101" w:name="_Toc260697245"/>
      <w:r w:rsidRPr="00021A97">
        <w:rPr>
          <w:lang w:val="es-ES_tradnl"/>
        </w:rPr>
        <w:t xml:space="preserve">Ilustración  </w:t>
      </w:r>
      <w:r w:rsidR="00195B71" w:rsidRPr="00021A97">
        <w:rPr>
          <w:lang w:val="es-ES_tradnl"/>
        </w:rPr>
        <w:fldChar w:fldCharType="begin"/>
      </w:r>
      <w:r w:rsidR="004B754A" w:rsidRPr="00021A97">
        <w:rPr>
          <w:lang w:val="es-ES_tradnl"/>
        </w:rPr>
        <w:instrText xml:space="preserve"> SEQ Ilustración \* ARABIC </w:instrText>
      </w:r>
      <w:r w:rsidR="00195B71" w:rsidRPr="00021A97">
        <w:rPr>
          <w:lang w:val="es-ES_tradnl"/>
        </w:rPr>
        <w:fldChar w:fldCharType="separate"/>
      </w:r>
      <w:r w:rsidR="00752FB7">
        <w:rPr>
          <w:noProof/>
          <w:lang w:val="es-ES_tradnl"/>
        </w:rPr>
        <w:t>6</w:t>
      </w:r>
      <w:r w:rsidR="00195B71" w:rsidRPr="00021A97">
        <w:rPr>
          <w:lang w:val="es-ES_tradnl"/>
        </w:rPr>
        <w:fldChar w:fldCharType="end"/>
      </w:r>
      <w:r w:rsidRPr="00021A97">
        <w:rPr>
          <w:lang w:val="es-ES_tradnl"/>
        </w:rPr>
        <w:t>: Apreciación Global</w:t>
      </w:r>
      <w:bookmarkEnd w:id="101"/>
      <w:r w:rsidRPr="00021A97">
        <w:rPr>
          <w:lang w:val="es-ES_tradnl"/>
        </w:rPr>
        <w:t xml:space="preserve"> </w:t>
      </w:r>
    </w:p>
    <w:p w:rsidR="00382E7B" w:rsidRDefault="00382E7B" w:rsidP="00382E7B">
      <w:pPr>
        <w:rPr>
          <w:lang w:val="es-ES_tradnl"/>
        </w:rPr>
      </w:pPr>
    </w:p>
    <w:p w:rsidR="00382E7B" w:rsidRPr="00382E7B" w:rsidRDefault="00382E7B" w:rsidP="00382E7B">
      <w:pPr>
        <w:rPr>
          <w:lang w:val="es-ES_tradnl"/>
        </w:rPr>
      </w:pPr>
    </w:p>
    <w:p w:rsidR="00953E5E" w:rsidRPr="00752FB7" w:rsidRDefault="00953E5E" w:rsidP="00752FB7">
      <w:pPr>
        <w:pStyle w:val="Heading3"/>
      </w:pPr>
      <w:bookmarkStart w:id="102" w:name="_Diagrama_de_Componentes"/>
      <w:bookmarkStart w:id="103" w:name="_3.2_Diagrama_de"/>
      <w:bookmarkStart w:id="104" w:name="_Toc261194717"/>
      <w:bookmarkEnd w:id="102"/>
      <w:bookmarkEnd w:id="103"/>
      <w:r w:rsidRPr="00021A97">
        <w:lastRenderedPageBreak/>
        <w:t xml:space="preserve">3.2 </w:t>
      </w:r>
      <w:bookmarkStart w:id="105" w:name="_Toc165321548"/>
      <w:bookmarkStart w:id="106" w:name="_Toc523123116"/>
      <w:bookmarkStart w:id="107" w:name="_Toc163210060"/>
      <w:bookmarkStart w:id="108" w:name="_Toc163210211"/>
      <w:r w:rsidRPr="00021A97">
        <w:t>Diagrama de Componentes</w:t>
      </w:r>
      <w:bookmarkEnd w:id="104"/>
      <w:bookmarkEnd w:id="105"/>
      <w:r w:rsidRPr="00021A97">
        <w:t xml:space="preserve"> </w:t>
      </w:r>
      <w:bookmarkEnd w:id="106"/>
      <w:bookmarkEnd w:id="107"/>
      <w:bookmarkEnd w:id="108"/>
    </w:p>
    <w:p w:rsidR="00953E5E" w:rsidRPr="00021A97" w:rsidRDefault="00953E5E" w:rsidP="00953E5E">
      <w:pPr>
        <w:jc w:val="both"/>
        <w:rPr>
          <w:rFonts w:cstheme="minorHAnsi"/>
          <w:lang w:val="es-ES_tradnl" w:bidi="en-US"/>
        </w:rPr>
      </w:pPr>
      <w:r w:rsidRPr="00021A97">
        <w:rPr>
          <w:rFonts w:cstheme="minorHAnsi"/>
          <w:lang w:val="es-ES_tradnl" w:bidi="en-US"/>
        </w:rPr>
        <w:t>El propósito del diagrama de componentes es pod</w:t>
      </w:r>
      <w:r w:rsidR="007237B7" w:rsidRPr="00021A97">
        <w:rPr>
          <w:rFonts w:cstheme="minorHAnsi"/>
          <w:lang w:val="es-ES_tradnl" w:bidi="en-US"/>
        </w:rPr>
        <w:t>er reflejar</w:t>
      </w:r>
      <w:r w:rsidRPr="00021A97">
        <w:rPr>
          <w:rFonts w:cstheme="minorHAnsi"/>
          <w:lang w:val="es-ES_tradnl" w:bidi="en-US"/>
        </w:rPr>
        <w:t xml:space="preserve"> a partir de los requerimientos identificados por Alimnova®, la razón de ser de cada uno de los componentes y la relación que existe entre cada  componente con la trazabilidad de cada requerimiento identificado, con el fin de implementarlos, evaluados, modificados de forma independiente.</w:t>
      </w:r>
    </w:p>
    <w:p w:rsidR="00953E5E" w:rsidRPr="00021A97" w:rsidRDefault="00953E5E" w:rsidP="00953E5E">
      <w:pPr>
        <w:jc w:val="both"/>
        <w:rPr>
          <w:rFonts w:cstheme="minorHAnsi"/>
          <w:lang w:val="es-ES_tradnl" w:bidi="en-US"/>
        </w:rPr>
      </w:pPr>
      <w:r w:rsidRPr="00021A97">
        <w:rPr>
          <w:rFonts w:cstheme="minorHAnsi"/>
          <w:lang w:val="es-ES_tradnl" w:bidi="en-US"/>
        </w:rPr>
        <w:t>Con el fin de mantener la claridad de este documento y el entendimiento del mismo Alimnova® dividió la aplicación en dos subsistemas, cada uno con sus respectivos componentes. Los cuales han sido documentados teniendo en cuenta la siguiente tabla:</w:t>
      </w:r>
    </w:p>
    <w:tbl>
      <w:tblPr>
        <w:tblStyle w:val="MediumShading1-Accent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lang w:val="es-ES_tradnl"/>
              </w:rPr>
            </w:pPr>
            <w:r w:rsidRPr="00752FB7">
              <w:rPr>
                <w:rFonts w:asciiTheme="minorHAnsi" w:hAnsiTheme="minorHAnsi" w:cstheme="minorHAnsi"/>
                <w:color w:val="auto"/>
                <w:lang w:val="es-ES_tradnl"/>
              </w:rPr>
              <w:t xml:space="preserve">Nombre Subsistema </w:t>
            </w:r>
          </w:p>
        </w:tc>
        <w:tc>
          <w:tcPr>
            <w:tcW w:w="6210" w:type="dxa"/>
          </w:tcPr>
          <w:p w:rsidR="00953E5E" w:rsidRPr="00752FB7" w:rsidRDefault="00953E5E" w:rsidP="00B107CA">
            <w:pPr>
              <w:pStyle w:val="ListParagraph"/>
              <w:keepNext/>
              <w:numPr>
                <w:ilvl w:val="0"/>
                <w:numId w:val="17"/>
              </w:numPr>
              <w:spacing w:after="0"/>
              <w:cnfStyle w:val="100000000000"/>
              <w:rPr>
                <w:rFonts w:asciiTheme="minorHAnsi" w:hAnsiTheme="minorHAnsi" w:cstheme="minorHAnsi"/>
                <w:color w:val="auto"/>
                <w:lang w:val="es-ES_tradnl"/>
              </w:rPr>
            </w:pPr>
            <w:r w:rsidRPr="00752FB7">
              <w:rPr>
                <w:rFonts w:asciiTheme="minorHAnsi" w:hAnsiTheme="minorHAnsi" w:cstheme="minorHAnsi"/>
                <w:i/>
                <w:color w:val="auto"/>
                <w:lang w:val="es-ES_tradnl"/>
              </w:rPr>
              <w:t xml:space="preserve">Componente N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Propósito del Subsistema</w:t>
            </w:r>
          </w:p>
        </w:tc>
        <w:tc>
          <w:tcPr>
            <w:tcW w:w="6210" w:type="dxa"/>
          </w:tcPr>
          <w:p w:rsidR="00953E5E" w:rsidRPr="00752FB7" w:rsidRDefault="00953E5E" w:rsidP="00B107CA">
            <w:pPr>
              <w:jc w:val="both"/>
              <w:cnfStyle w:val="000000100000"/>
              <w:rPr>
                <w:rFonts w:asciiTheme="minorHAnsi" w:hAnsiTheme="minorHAnsi" w:cstheme="minorHAnsi"/>
                <w:lang w:val="es-ES_tradnl"/>
              </w:rPr>
            </w:pPr>
            <w:r w:rsidRPr="00752FB7">
              <w:rPr>
                <w:rFonts w:asciiTheme="minorHAnsi" w:hAnsiTheme="minorHAnsi" w:cstheme="minorHAnsi"/>
                <w:i/>
                <w:lang w:val="es-ES_tradnl"/>
              </w:rPr>
              <w:t>Descripción del Propósito</w:t>
            </w:r>
          </w:p>
        </w:tc>
      </w:tr>
      <w:tr w:rsidR="00953E5E" w:rsidRPr="00752FB7">
        <w:trPr>
          <w:cnfStyle w:val="00000001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Composición del Subsistema</w:t>
            </w:r>
          </w:p>
        </w:tc>
        <w:tc>
          <w:tcPr>
            <w:tcW w:w="6210" w:type="dxa"/>
          </w:tcPr>
          <w:p w:rsidR="00953E5E" w:rsidRPr="00752FB7" w:rsidRDefault="00953E5E" w:rsidP="00B107CA">
            <w:pPr>
              <w:pStyle w:val="ListParagraph"/>
              <w:numPr>
                <w:ilvl w:val="0"/>
                <w:numId w:val="17"/>
              </w:numPr>
              <w:spacing w:after="0"/>
              <w:cnfStyle w:val="000000010000"/>
              <w:rPr>
                <w:rFonts w:asciiTheme="minorHAnsi" w:hAnsiTheme="minorHAnsi" w:cstheme="minorHAnsi"/>
                <w:i/>
                <w:lang w:val="es-ES_tradnl"/>
              </w:rPr>
            </w:pPr>
            <w:r w:rsidRPr="00752FB7">
              <w:rPr>
                <w:rFonts w:asciiTheme="minorHAnsi" w:hAnsiTheme="minorHAnsi" w:cstheme="minorHAnsi"/>
                <w:i/>
                <w:lang w:val="es-ES_tradnl"/>
              </w:rPr>
              <w:t>Componente 1</w:t>
            </w:r>
          </w:p>
          <w:p w:rsidR="00953E5E" w:rsidRPr="00752FB7" w:rsidRDefault="00953E5E" w:rsidP="00B107CA">
            <w:pPr>
              <w:pStyle w:val="ListParagraph"/>
              <w:numPr>
                <w:ilvl w:val="0"/>
                <w:numId w:val="17"/>
              </w:numPr>
              <w:spacing w:after="0"/>
              <w:cnfStyle w:val="000000010000"/>
              <w:rPr>
                <w:rFonts w:asciiTheme="minorHAnsi" w:hAnsiTheme="minorHAnsi" w:cstheme="minorHAnsi"/>
                <w:i/>
                <w:lang w:val="es-ES_tradnl"/>
              </w:rPr>
            </w:pPr>
            <w:r w:rsidRPr="00752FB7">
              <w:rPr>
                <w:rFonts w:asciiTheme="minorHAnsi" w:hAnsiTheme="minorHAnsi" w:cstheme="minorHAnsi"/>
                <w:i/>
                <w:lang w:val="es-ES_tradnl"/>
              </w:rPr>
              <w:t>Componente 2</w:t>
            </w:r>
          </w:p>
          <w:p w:rsidR="00953E5E" w:rsidRPr="00752FB7" w:rsidRDefault="00953E5E" w:rsidP="00B107CA">
            <w:pPr>
              <w:pStyle w:val="ListParagraph"/>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i/>
                <w:lang w:val="es-ES_tradnl"/>
              </w:rPr>
              <w:t>Componente N</w:t>
            </w:r>
          </w:p>
        </w:tc>
      </w:tr>
    </w:tbl>
    <w:p w:rsidR="00953E5E" w:rsidRPr="00021A97" w:rsidRDefault="00953E5E" w:rsidP="00953E5E">
      <w:pPr>
        <w:pStyle w:val="Heading8"/>
        <w:rPr>
          <w:color w:val="auto"/>
          <w:sz w:val="24"/>
          <w:szCs w:val="24"/>
          <w:lang w:val="es-ES_tradnl"/>
        </w:rPr>
      </w:pPr>
      <w:bookmarkStart w:id="109" w:name="_Toc260697246"/>
      <w:r w:rsidRPr="00021A97">
        <w:rPr>
          <w:lang w:val="es-ES_tradnl"/>
        </w:rPr>
        <w:t xml:space="preserve">Tabla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6</w:t>
      </w:r>
      <w:r w:rsidR="00195B71" w:rsidRPr="00021A97">
        <w:rPr>
          <w:lang w:val="es-ES_tradnl" w:bidi="en-US"/>
        </w:rPr>
        <w:fldChar w:fldCharType="end"/>
      </w:r>
      <w:r w:rsidRPr="00021A97">
        <w:rPr>
          <w:lang w:val="es-ES_tradnl"/>
        </w:rPr>
        <w:t>: Descripción Subsistemas</w:t>
      </w:r>
      <w:bookmarkEnd w:id="109"/>
    </w:p>
    <w:p w:rsidR="00953E5E" w:rsidRPr="00021A97" w:rsidRDefault="00953E5E" w:rsidP="00953E5E">
      <w:pPr>
        <w:rPr>
          <w:rFonts w:cstheme="minorHAnsi"/>
          <w:lang w:val="es-ES_tradnl"/>
        </w:rPr>
      </w:pPr>
    </w:p>
    <w:tbl>
      <w:tblPr>
        <w:tblStyle w:val="MediumShading1-Accent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i/>
                <w:lang w:val="es-ES_tradnl"/>
              </w:rPr>
              <w:t>Descripción del propósito</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Interfaz 1</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Componente 2</w:t>
            </w:r>
          </w:p>
        </w:tc>
        <w:tc>
          <w:tcPr>
            <w:tcW w:w="3260" w:type="dxa"/>
          </w:tcPr>
          <w:p w:rsidR="00953E5E" w:rsidRPr="00752FB7" w:rsidRDefault="00953E5E"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Descripción de la utilidad o función de la interfaz mencionada. ¿Qué servicios presta a los componentes que la utilizan?</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Interfaz 2</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Componente 3</w:t>
            </w:r>
          </w:p>
        </w:tc>
        <w:tc>
          <w:tcPr>
            <w:tcW w:w="3260" w:type="dxa"/>
          </w:tcPr>
          <w:p w:rsidR="00953E5E" w:rsidRPr="00752FB7" w:rsidRDefault="00953E5E"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Descripción de la utilidad o función de la interfaz mencionada. ¿Qué servicios presta a este componente?</w:t>
            </w:r>
          </w:p>
        </w:tc>
      </w:tr>
    </w:tbl>
    <w:p w:rsidR="00953E5E" w:rsidRPr="00021A97" w:rsidRDefault="00953E5E" w:rsidP="00953E5E">
      <w:pPr>
        <w:pStyle w:val="Heading8"/>
        <w:rPr>
          <w:lang w:val="es-ES_tradnl"/>
        </w:rPr>
      </w:pPr>
      <w:bookmarkStart w:id="110" w:name="_Toc260697247"/>
      <w:r w:rsidRPr="00021A97">
        <w:rPr>
          <w:lang w:val="es-ES_tradnl"/>
        </w:rPr>
        <w:t xml:space="preserve">Tabla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7</w:t>
      </w:r>
      <w:r w:rsidR="00195B71" w:rsidRPr="00021A97">
        <w:rPr>
          <w:lang w:val="es-ES_tradnl" w:bidi="en-US"/>
        </w:rPr>
        <w:fldChar w:fldCharType="end"/>
      </w:r>
      <w:r w:rsidRPr="00021A97">
        <w:rPr>
          <w:lang w:val="es-ES_tradnl"/>
        </w:rPr>
        <w:t>: Descripción Componentes</w:t>
      </w:r>
      <w:bookmarkEnd w:id="110"/>
      <w:r w:rsidRPr="00021A97">
        <w:rPr>
          <w:lang w:val="es-ES_tradnl"/>
        </w:rPr>
        <w:t xml:space="preserve"> </w:t>
      </w:r>
    </w:p>
    <w:p w:rsidR="00953E5E" w:rsidRPr="00021A97" w:rsidRDefault="00953E5E" w:rsidP="00953E5E">
      <w:pPr>
        <w:rPr>
          <w:rFonts w:cstheme="minorHAnsi"/>
          <w:lang w:val="es-ES_tradnl"/>
        </w:rPr>
      </w:pPr>
      <w:r w:rsidRPr="00021A97">
        <w:rPr>
          <w:rFonts w:cstheme="minorHAnsi"/>
          <w:lang w:val="es-ES_tradnl"/>
        </w:rPr>
        <w:t>El siguiente diagrama, representa  los subsistemas, las relaciones entre ellos, sus componentes y las  relaciones entre estos dentro del subsistema, las cuales fueron identificadas por Alimnova® y se definió para T-Monopoly.</w:t>
      </w:r>
    </w:p>
    <w:p w:rsidR="00953E5E" w:rsidRPr="00021A97" w:rsidRDefault="000E3D70" w:rsidP="00953E5E">
      <w:pPr>
        <w:rPr>
          <w:rFonts w:cstheme="minorHAnsi"/>
          <w:lang w:val="es-ES_tradnl"/>
        </w:rPr>
      </w:pPr>
      <w:r w:rsidRPr="00021A97">
        <w:rPr>
          <w:rFonts w:cstheme="minorHAnsi"/>
          <w:noProof/>
          <w:lang w:val="es-CO" w:eastAsia="es-CO"/>
        </w:rPr>
        <w:lastRenderedPageBreak/>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4"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Pr="00021A97" w:rsidRDefault="00953E5E" w:rsidP="00953E5E">
      <w:pPr>
        <w:pStyle w:val="Heading8"/>
        <w:rPr>
          <w:lang w:val="es-ES_tradnl"/>
        </w:rPr>
      </w:pPr>
      <w:bookmarkStart w:id="111" w:name="_Toc260697248"/>
      <w:r w:rsidRPr="00021A97">
        <w:rPr>
          <w:lang w:val="es-ES_tradnl"/>
        </w:rPr>
        <w:t xml:space="preserve">Ilustración  </w:t>
      </w:r>
      <w:r w:rsidR="00195B71" w:rsidRPr="00021A97">
        <w:rPr>
          <w:lang w:val="es-ES_tradnl"/>
        </w:rPr>
        <w:fldChar w:fldCharType="begin"/>
      </w:r>
      <w:r w:rsidR="004B754A" w:rsidRPr="00021A97">
        <w:rPr>
          <w:lang w:val="es-ES_tradnl"/>
        </w:rPr>
        <w:instrText xml:space="preserve"> SEQ Ilustración \* ARABIC </w:instrText>
      </w:r>
      <w:r w:rsidR="00195B71" w:rsidRPr="00021A97">
        <w:rPr>
          <w:lang w:val="es-ES_tradnl"/>
        </w:rPr>
        <w:fldChar w:fldCharType="separate"/>
      </w:r>
      <w:r w:rsidR="00A74FDF">
        <w:rPr>
          <w:noProof/>
          <w:lang w:val="es-ES_tradnl"/>
        </w:rPr>
        <w:t>7</w:t>
      </w:r>
      <w:r w:rsidR="00195B71" w:rsidRPr="00021A97">
        <w:rPr>
          <w:lang w:val="es-ES_tradnl"/>
        </w:rPr>
        <w:fldChar w:fldCharType="end"/>
      </w:r>
      <w:r w:rsidRPr="00021A97">
        <w:rPr>
          <w:lang w:val="es-ES_tradnl"/>
        </w:rPr>
        <w:t>: Diagrama de Componentes T-Monopoly</w:t>
      </w:r>
      <w:bookmarkEnd w:id="111"/>
    </w:p>
    <w:p w:rsidR="00316FB6" w:rsidRPr="00021A97" w:rsidRDefault="00316FB6" w:rsidP="00316FB6">
      <w:pPr>
        <w:rPr>
          <w:rFonts w:cstheme="minorHAnsi"/>
          <w:lang w:val="es-ES_tradnl"/>
        </w:rPr>
      </w:pPr>
    </w:p>
    <w:tbl>
      <w:tblPr>
        <w:tblStyle w:val="MediumShading1-Accent6"/>
        <w:tblW w:w="0" w:type="auto"/>
        <w:jc w:val="center"/>
        <w:tblLook w:val="04A0"/>
      </w:tblPr>
      <w:tblGrid>
        <w:gridCol w:w="2244"/>
        <w:gridCol w:w="2245"/>
        <w:gridCol w:w="2245"/>
      </w:tblGrid>
      <w:tr w:rsidR="00953E5E" w:rsidRPr="00752FB7">
        <w:trPr>
          <w:cnfStyle w:val="100000000000"/>
          <w:jc w:val="center"/>
        </w:trPr>
        <w:tc>
          <w:tcPr>
            <w:cnfStyle w:val="001000000000"/>
            <w:tcW w:w="2244" w:type="dxa"/>
          </w:tcPr>
          <w:p w:rsidR="00953E5E" w:rsidRPr="00752FB7" w:rsidRDefault="00953E5E" w:rsidP="00B107CA">
            <w:pPr>
              <w:pStyle w:val="Caption"/>
              <w:jc w:val="center"/>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Nombre de la Interface </w:t>
            </w:r>
          </w:p>
        </w:tc>
        <w:tc>
          <w:tcPr>
            <w:tcW w:w="2245" w:type="dxa"/>
          </w:tcPr>
          <w:p w:rsidR="00953E5E" w:rsidRPr="00752FB7" w:rsidRDefault="00953E5E" w:rsidP="00B107CA">
            <w:pPr>
              <w:pStyle w:val="Caption"/>
              <w:jc w:val="center"/>
              <w:cnfStyle w:val="100000000000"/>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Componentes que la utilizan </w:t>
            </w:r>
          </w:p>
        </w:tc>
        <w:tc>
          <w:tcPr>
            <w:tcW w:w="2245" w:type="dxa"/>
          </w:tcPr>
          <w:p w:rsidR="00953E5E" w:rsidRPr="00752FB7" w:rsidRDefault="00953E5E" w:rsidP="00B107CA">
            <w:pPr>
              <w:pStyle w:val="Caption"/>
              <w:jc w:val="center"/>
              <w:cnfStyle w:val="100000000000"/>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Servicios prestados </w:t>
            </w:r>
          </w:p>
        </w:tc>
      </w:tr>
      <w:tr w:rsidR="00953E5E" w:rsidRPr="00752FB7">
        <w:trPr>
          <w:cnfStyle w:val="000000100000"/>
          <w:jc w:val="center"/>
        </w:trPr>
        <w:tc>
          <w:tcPr>
            <w:cnfStyle w:val="001000000000"/>
            <w:tcW w:w="2244" w:type="dxa"/>
          </w:tcPr>
          <w:p w:rsidR="00953E5E" w:rsidRPr="00752FB7" w:rsidRDefault="00953E5E" w:rsidP="00B107CA">
            <w:pPr>
              <w:pStyle w:val="Caption"/>
              <w:jc w:val="center"/>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ComunicaciónRMI</w:t>
            </w:r>
          </w:p>
        </w:tc>
        <w:tc>
          <w:tcPr>
            <w:tcW w:w="2245" w:type="dxa"/>
          </w:tcPr>
          <w:p w:rsidR="00953E5E" w:rsidRPr="00752FB7" w:rsidRDefault="00953E5E" w:rsidP="00B107CA">
            <w:pPr>
              <w:pStyle w:val="Caption"/>
              <w:jc w:val="center"/>
              <w:cnfStyle w:val="000000100000"/>
              <w:rPr>
                <w:rFonts w:asciiTheme="minorHAnsi" w:hAnsiTheme="minorHAnsi" w:cstheme="minorHAnsi"/>
                <w:b w:val="0"/>
                <w:color w:val="auto"/>
                <w:sz w:val="22"/>
                <w:szCs w:val="22"/>
                <w:lang w:val="es-ES_tradnl"/>
              </w:rPr>
            </w:pPr>
            <w:r w:rsidRPr="00752FB7">
              <w:rPr>
                <w:rFonts w:asciiTheme="minorHAnsi" w:hAnsiTheme="minorHAnsi" w:cstheme="minorHAnsi"/>
                <w:b w:val="0"/>
                <w:color w:val="auto"/>
                <w:sz w:val="22"/>
                <w:szCs w:val="22"/>
                <w:lang w:val="es-ES_tradnl"/>
              </w:rPr>
              <w:t>Cliente y Servidor</w:t>
            </w:r>
          </w:p>
        </w:tc>
        <w:tc>
          <w:tcPr>
            <w:tcW w:w="2245" w:type="dxa"/>
          </w:tcPr>
          <w:p w:rsidR="00953E5E" w:rsidRPr="00752FB7" w:rsidRDefault="00953E5E" w:rsidP="00B107CA">
            <w:pPr>
              <w:cnfStyle w:val="000000100000"/>
              <w:rPr>
                <w:rFonts w:asciiTheme="minorHAnsi" w:hAnsiTheme="minorHAnsi" w:cstheme="minorHAnsi"/>
                <w:sz w:val="22"/>
                <w:szCs w:val="22"/>
                <w:lang w:val="es-ES_tradnl"/>
              </w:rPr>
            </w:pPr>
            <w:r w:rsidRPr="00752FB7">
              <w:rPr>
                <w:rFonts w:asciiTheme="minorHAnsi" w:hAnsiTheme="minorHAnsi" w:cstheme="minorHAnsi"/>
                <w:sz w:val="22"/>
                <w:szCs w:val="22"/>
                <w:lang w:val="es-ES_tradnl"/>
              </w:rPr>
              <w:t>Encargada de solicitar determinado  servicio al servidor por parte del Cliente.</w:t>
            </w:r>
          </w:p>
          <w:p w:rsidR="00953E5E" w:rsidRPr="00752FB7" w:rsidRDefault="00953E5E" w:rsidP="00B107CA">
            <w:pPr>
              <w:cnfStyle w:val="000000100000"/>
              <w:rPr>
                <w:rFonts w:asciiTheme="minorHAnsi" w:hAnsiTheme="minorHAnsi" w:cstheme="minorHAnsi"/>
                <w:sz w:val="22"/>
                <w:szCs w:val="22"/>
                <w:lang w:val="es-ES_tradnl"/>
              </w:rPr>
            </w:pPr>
            <w:r w:rsidRPr="00752FB7">
              <w:rPr>
                <w:rFonts w:asciiTheme="minorHAnsi" w:hAnsiTheme="minorHAnsi" w:cstheme="minorHAnsi"/>
                <w:sz w:val="22"/>
                <w:szCs w:val="22"/>
                <w:lang w:val="es-ES_tradnl"/>
              </w:rPr>
              <w:t>Esta interface conoce los servicios que presta el servidor y por ende están dispuestos para el Cliente</w:t>
            </w:r>
          </w:p>
          <w:p w:rsidR="00953E5E" w:rsidRPr="00752FB7" w:rsidRDefault="00953E5E" w:rsidP="00B107CA">
            <w:pPr>
              <w:pStyle w:val="Caption"/>
              <w:cnfStyle w:val="000000100000"/>
              <w:rPr>
                <w:rFonts w:asciiTheme="minorHAnsi" w:hAnsiTheme="minorHAnsi" w:cstheme="minorHAnsi"/>
                <w:b w:val="0"/>
                <w:color w:val="auto"/>
                <w:sz w:val="22"/>
                <w:szCs w:val="22"/>
                <w:lang w:val="es-ES_tradnl"/>
              </w:rPr>
            </w:pPr>
          </w:p>
        </w:tc>
      </w:tr>
    </w:tbl>
    <w:p w:rsidR="00953E5E" w:rsidRDefault="00953E5E" w:rsidP="00953E5E">
      <w:pPr>
        <w:pStyle w:val="Heading8"/>
        <w:rPr>
          <w:lang w:val="es-ES_tradnl"/>
        </w:rPr>
      </w:pPr>
      <w:r w:rsidRPr="00021A97">
        <w:rPr>
          <w:lang w:val="es-ES_tradnl"/>
        </w:rPr>
        <w:br/>
      </w:r>
      <w:bookmarkStart w:id="112" w:name="_Toc260697249"/>
      <w:r w:rsidRPr="00021A97">
        <w:rPr>
          <w:lang w:val="es-ES_tradnl"/>
        </w:rPr>
        <w:t xml:space="preserve">Tabla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8</w:t>
      </w:r>
      <w:r w:rsidR="00195B71" w:rsidRPr="00021A97">
        <w:rPr>
          <w:lang w:val="es-ES_tradnl" w:bidi="en-US"/>
        </w:rPr>
        <w:fldChar w:fldCharType="end"/>
      </w:r>
      <w:r w:rsidRPr="00021A97">
        <w:rPr>
          <w:lang w:val="es-ES_tradnl"/>
        </w:rPr>
        <w:t>: Interfaces en el diagrama de componentes T-Monopoly</w:t>
      </w:r>
      <w:bookmarkEnd w:id="112"/>
    </w:p>
    <w:p w:rsidR="00382E7B" w:rsidRPr="00382E7B" w:rsidRDefault="00382E7B" w:rsidP="00382E7B">
      <w:pPr>
        <w:rPr>
          <w:lang w:val="es-ES_tradnl"/>
        </w:rPr>
      </w:pPr>
    </w:p>
    <w:p w:rsidR="00953E5E" w:rsidRPr="00021A97" w:rsidRDefault="00953E5E" w:rsidP="00735764">
      <w:pPr>
        <w:pStyle w:val="Heading5"/>
        <w:rPr>
          <w:rFonts w:asciiTheme="minorHAnsi" w:hAnsiTheme="minorHAnsi" w:cstheme="minorHAnsi"/>
        </w:rPr>
      </w:pPr>
      <w:bookmarkStart w:id="113" w:name="_Ref197139115"/>
      <w:bookmarkStart w:id="114" w:name="_Toc197230373"/>
      <w:r w:rsidRPr="00021A97">
        <w:rPr>
          <w:rFonts w:asciiTheme="minorHAnsi" w:hAnsiTheme="minorHAnsi" w:cstheme="minorHAnsi"/>
        </w:rPr>
        <w:lastRenderedPageBreak/>
        <w:t>3.2.1Subsistema Cliente</w:t>
      </w:r>
      <w:bookmarkEnd w:id="113"/>
      <w:bookmarkEnd w:id="114"/>
    </w:p>
    <w:tbl>
      <w:tblPr>
        <w:tblStyle w:val="MediumShading1-Accent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sz w:val="22"/>
                <w:szCs w:val="22"/>
                <w:lang w:val="es-ES_tradnl"/>
              </w:rPr>
            </w:pPr>
            <w:r w:rsidRPr="00752FB7">
              <w:rPr>
                <w:rFonts w:asciiTheme="minorHAnsi" w:hAnsiTheme="minorHAnsi" w:cstheme="minorHAnsi"/>
                <w:color w:val="auto"/>
                <w:sz w:val="22"/>
                <w:szCs w:val="22"/>
                <w:lang w:val="es-ES_tradnl"/>
              </w:rPr>
              <w:t xml:space="preserve">Nombre Subsistema </w:t>
            </w:r>
          </w:p>
        </w:tc>
        <w:tc>
          <w:tcPr>
            <w:tcW w:w="6210" w:type="dxa"/>
          </w:tcPr>
          <w:p w:rsidR="00953E5E" w:rsidRPr="00752FB7" w:rsidRDefault="00953E5E" w:rsidP="00B107CA">
            <w:pPr>
              <w:pStyle w:val="ListParagraph"/>
              <w:keepNext/>
              <w:numPr>
                <w:ilvl w:val="0"/>
                <w:numId w:val="17"/>
              </w:numPr>
              <w:spacing w:after="0"/>
              <w:cnfStyle w:val="100000000000"/>
              <w:rPr>
                <w:rFonts w:asciiTheme="minorHAnsi" w:hAnsiTheme="minorHAnsi" w:cstheme="minorHAnsi"/>
                <w:color w:val="auto"/>
                <w:sz w:val="22"/>
                <w:szCs w:val="22"/>
                <w:lang w:val="es-ES_tradnl"/>
              </w:rPr>
            </w:pPr>
            <w:r w:rsidRPr="00752FB7">
              <w:rPr>
                <w:rFonts w:asciiTheme="minorHAnsi" w:hAnsiTheme="minorHAnsi" w:cstheme="minorHAnsi"/>
                <w:i/>
                <w:color w:val="auto"/>
                <w:sz w:val="22"/>
                <w:szCs w:val="22"/>
                <w:lang w:val="es-ES_tradnl"/>
              </w:rPr>
              <w:t xml:space="preserve">Cliente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sz w:val="22"/>
                <w:szCs w:val="22"/>
                <w:lang w:val="es-ES_tradnl"/>
              </w:rPr>
            </w:pPr>
            <w:r w:rsidRPr="00752FB7">
              <w:rPr>
                <w:rFonts w:asciiTheme="minorHAnsi" w:hAnsiTheme="minorHAnsi" w:cstheme="minorHAnsi"/>
                <w:sz w:val="22"/>
                <w:szCs w:val="22"/>
                <w:lang w:val="es-ES_tradnl"/>
              </w:rPr>
              <w:t>Propósito del Subsistema</w:t>
            </w:r>
          </w:p>
        </w:tc>
        <w:tc>
          <w:tcPr>
            <w:tcW w:w="6210" w:type="dxa"/>
          </w:tcPr>
          <w:p w:rsidR="00953E5E" w:rsidRPr="00752FB7" w:rsidRDefault="00953E5E" w:rsidP="00D46448">
            <w:pPr>
              <w:pStyle w:val="ListParagraph"/>
              <w:numPr>
                <w:ilvl w:val="0"/>
                <w:numId w:val="46"/>
              </w:numPr>
              <w:spacing w:after="0"/>
              <w:cnfStyle w:val="000000100000"/>
              <w:rPr>
                <w:rFonts w:asciiTheme="minorHAnsi" w:hAnsiTheme="minorHAnsi" w:cstheme="minorHAnsi"/>
                <w:lang w:val="es-ES_tradnl"/>
              </w:rPr>
            </w:pPr>
            <w:bookmarkStart w:id="115" w:name="_Toc260133523"/>
            <w:bookmarkStart w:id="116" w:name="_Toc261193731"/>
            <w:r w:rsidRPr="00752FB7">
              <w:rPr>
                <w:rFonts w:asciiTheme="minorHAnsi" w:hAnsiTheme="minorHAnsi" w:cstheme="minorHAnsi"/>
                <w:lang w:val="es-ES_tradnl"/>
              </w:rPr>
              <w:t xml:space="preserve">Es la representación del jugador humano, encargado de solo </w:t>
            </w:r>
            <w:r w:rsidR="00B4042D" w:rsidRPr="00752FB7">
              <w:rPr>
                <w:rFonts w:asciiTheme="minorHAnsi" w:hAnsiTheme="minorHAnsi" w:cstheme="minorHAnsi"/>
                <w:lang w:val="es-ES_tradnl"/>
              </w:rPr>
              <w:t>interactuar con</w:t>
            </w:r>
            <w:r w:rsidRPr="00752FB7">
              <w:rPr>
                <w:rFonts w:asciiTheme="minorHAnsi" w:hAnsiTheme="minorHAnsi" w:cstheme="minorHAnsi"/>
                <w:lang w:val="es-ES_tradnl"/>
              </w:rPr>
              <w:t xml:space="preserve"> la interfaz gráfica , donde se le muestra el tablero y demás objetos importantes para llevar a cabo el desarrollo del juego</w:t>
            </w:r>
            <w:bookmarkEnd w:id="115"/>
            <w:bookmarkEnd w:id="116"/>
            <w:r w:rsidR="00D46448" w:rsidRPr="00752FB7">
              <w:rPr>
                <w:rFonts w:asciiTheme="minorHAnsi" w:hAnsiTheme="minorHAnsi" w:cstheme="minorHAnsi"/>
                <w:lang w:val="es-ES_tradnl"/>
              </w:rPr>
              <w:t>.</w:t>
            </w:r>
          </w:p>
          <w:p w:rsidR="00953E5E" w:rsidRPr="00752FB7" w:rsidRDefault="00953E5E" w:rsidP="00D46448">
            <w:pPr>
              <w:pStyle w:val="ListParagraph"/>
              <w:numPr>
                <w:ilvl w:val="0"/>
                <w:numId w:val="46"/>
              </w:numPr>
              <w:spacing w:after="0"/>
              <w:cnfStyle w:val="000000100000"/>
              <w:rPr>
                <w:rFonts w:asciiTheme="minorHAnsi" w:hAnsiTheme="minorHAnsi" w:cstheme="minorHAnsi"/>
                <w:lang w:val="es-ES_tradnl"/>
              </w:rPr>
            </w:pPr>
            <w:bookmarkStart w:id="117" w:name="_Toc260133524"/>
            <w:bookmarkStart w:id="118" w:name="_Toc261193732"/>
            <w:r w:rsidRPr="00752FB7">
              <w:rPr>
                <w:rFonts w:asciiTheme="minorHAnsi" w:hAnsiTheme="minorHAnsi" w:cstheme="minorHAnsi"/>
                <w:lang w:val="es-ES_tradnl"/>
              </w:rPr>
              <w:t>Es liviano ya que tiene tan solo los componentes de interfaz gráfica, es decir, sólo la parte visual del juego como tal  y solicita los servicios al servidor por medio de la interface (ComunicacionRMI).</w:t>
            </w:r>
            <w:bookmarkEnd w:id="117"/>
            <w:bookmarkEnd w:id="118"/>
          </w:p>
        </w:tc>
      </w:tr>
      <w:tr w:rsidR="00953E5E" w:rsidRPr="00752FB7">
        <w:trPr>
          <w:cnfStyle w:val="000000010000"/>
        </w:trPr>
        <w:tc>
          <w:tcPr>
            <w:cnfStyle w:val="001000000000"/>
            <w:tcW w:w="1836" w:type="dxa"/>
          </w:tcPr>
          <w:p w:rsidR="00953E5E" w:rsidRPr="00752FB7" w:rsidRDefault="00953E5E" w:rsidP="00B107CA">
            <w:pPr>
              <w:contextualSpacing/>
              <w:jc w:val="center"/>
              <w:rPr>
                <w:rFonts w:asciiTheme="minorHAnsi" w:hAnsiTheme="minorHAnsi" w:cstheme="minorHAnsi"/>
                <w:b w:val="0"/>
                <w:sz w:val="22"/>
                <w:szCs w:val="22"/>
                <w:lang w:val="es-ES_tradnl"/>
              </w:rPr>
            </w:pPr>
            <w:r w:rsidRPr="00752FB7">
              <w:rPr>
                <w:rFonts w:asciiTheme="minorHAnsi" w:hAnsiTheme="minorHAnsi" w:cstheme="minorHAnsi"/>
                <w:sz w:val="22"/>
                <w:szCs w:val="22"/>
                <w:lang w:val="es-ES_tradnl"/>
              </w:rPr>
              <w:t>Composición del Subsistema</w:t>
            </w:r>
          </w:p>
        </w:tc>
        <w:tc>
          <w:tcPr>
            <w:tcW w:w="6210" w:type="dxa"/>
          </w:tcPr>
          <w:p w:rsidR="00953E5E" w:rsidRPr="00752FB7" w:rsidRDefault="00953E5E" w:rsidP="00B107CA">
            <w:pPr>
              <w:pStyle w:val="ListParagraph"/>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Comunicación Cliente</w:t>
            </w:r>
          </w:p>
          <w:p w:rsidR="00953E5E" w:rsidRPr="00752FB7" w:rsidRDefault="00953E5E" w:rsidP="00B107CA">
            <w:pPr>
              <w:pStyle w:val="ListParagraph"/>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Coordinador</w:t>
            </w:r>
          </w:p>
          <w:p w:rsidR="00953E5E" w:rsidRPr="00752FB7" w:rsidRDefault="00953E5E" w:rsidP="00B107CA">
            <w:pPr>
              <w:pStyle w:val="ListParagraph"/>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GUI</w:t>
            </w:r>
          </w:p>
        </w:tc>
      </w:tr>
    </w:tbl>
    <w:p w:rsidR="00953E5E" w:rsidRPr="00021A97" w:rsidRDefault="00953E5E" w:rsidP="00953E5E">
      <w:pPr>
        <w:pStyle w:val="Heading8"/>
        <w:rPr>
          <w:lang w:val="es-ES_tradnl"/>
        </w:rPr>
      </w:pPr>
      <w:bookmarkStart w:id="119" w:name="_Toc260697250"/>
      <w:r w:rsidRPr="00021A97">
        <w:rPr>
          <w:lang w:val="es-ES_tradnl"/>
        </w:rPr>
        <w:t xml:space="preserve">Tabla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9</w:t>
      </w:r>
      <w:r w:rsidR="00195B71" w:rsidRPr="00021A97">
        <w:rPr>
          <w:lang w:val="es-ES_tradnl" w:bidi="en-US"/>
        </w:rPr>
        <w:fldChar w:fldCharType="end"/>
      </w:r>
      <w:r w:rsidRPr="00021A97">
        <w:rPr>
          <w:lang w:val="es-ES_tradnl"/>
        </w:rPr>
        <w:t>: Descripción Subsistema Cliente</w:t>
      </w:r>
      <w:bookmarkEnd w:id="119"/>
      <w:r w:rsidRPr="00021A97">
        <w:rPr>
          <w:lang w:val="es-ES_tradnl"/>
        </w:rPr>
        <w:t xml:space="preserve"> </w:t>
      </w:r>
    </w:p>
    <w:p w:rsidR="00953E5E" w:rsidRPr="00021A97" w:rsidRDefault="00953E5E" w:rsidP="00735764">
      <w:pPr>
        <w:pStyle w:val="Heading7"/>
        <w:rPr>
          <w:rFonts w:asciiTheme="minorHAnsi" w:hAnsiTheme="minorHAnsi" w:cstheme="minorHAnsi"/>
        </w:rPr>
      </w:pPr>
      <w:bookmarkStart w:id="120" w:name="_3.2.1.1_COMPONENTE_COMUNICACIÓN"/>
      <w:bookmarkEnd w:id="120"/>
      <w:r w:rsidRPr="00021A97">
        <w:rPr>
          <w:rFonts w:asciiTheme="minorHAnsi" w:hAnsiTheme="minorHAnsi" w:cstheme="minorHAnsi"/>
        </w:rPr>
        <w:t xml:space="preserve">3.2.1.1 </w:t>
      </w:r>
      <w:r w:rsidR="00752FB7" w:rsidRPr="00021A97">
        <w:rPr>
          <w:rFonts w:asciiTheme="minorHAnsi" w:hAnsiTheme="minorHAnsi" w:cstheme="minorHAnsi"/>
        </w:rPr>
        <w:t xml:space="preserve">Componente Comunicación Cliente </w:t>
      </w:r>
    </w:p>
    <w:tbl>
      <w:tblPr>
        <w:tblStyle w:val="MediumShading1-Accent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Comunicación Cliente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Encargado de solicitar los servicios ofrecidos por la interface en el subsistema del servidor  (comunicación servidor) por medio de la comunicaciónRMI</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DF37D7" w:rsidRPr="00752FB7">
        <w:trPr>
          <w:cnfStyle w:val="000000100000"/>
          <w:trHeight w:val="301"/>
        </w:trPr>
        <w:tc>
          <w:tcPr>
            <w:cnfStyle w:val="001000000000"/>
            <w:tcW w:w="1847" w:type="dxa"/>
            <w:vMerge/>
          </w:tcPr>
          <w:p w:rsidR="00DF37D7" w:rsidRPr="00752FB7" w:rsidRDefault="00DF37D7" w:rsidP="00B107CA">
            <w:pPr>
              <w:contextualSpacing/>
              <w:jc w:val="center"/>
              <w:rPr>
                <w:rFonts w:asciiTheme="minorHAnsi" w:hAnsiTheme="minorHAnsi" w:cstheme="minorHAnsi"/>
                <w:b w:val="0"/>
                <w:lang w:val="es-ES_tradnl"/>
              </w:rPr>
            </w:pPr>
          </w:p>
        </w:tc>
        <w:tc>
          <w:tcPr>
            <w:tcW w:w="1805" w:type="dxa"/>
          </w:tcPr>
          <w:p w:rsidR="00DF37D7" w:rsidRPr="00752FB7" w:rsidRDefault="00DC5DB2"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DF37D7" w:rsidRPr="00752FB7" w:rsidRDefault="00DF37D7" w:rsidP="00B107CA">
            <w:pPr>
              <w:contextualSpacing/>
              <w:cnfStyle w:val="000000100000"/>
              <w:rPr>
                <w:rFonts w:asciiTheme="minorHAnsi" w:hAnsiTheme="minorHAnsi" w:cstheme="minorHAnsi"/>
                <w:i/>
                <w:lang w:val="es-ES_tradnl"/>
              </w:rPr>
            </w:pPr>
          </w:p>
        </w:tc>
        <w:tc>
          <w:tcPr>
            <w:tcW w:w="3260" w:type="dxa"/>
          </w:tcPr>
          <w:p w:rsidR="00DF37D7" w:rsidRPr="00752FB7" w:rsidRDefault="00DF37D7" w:rsidP="00447782">
            <w:pPr>
              <w:contextualSpacing/>
              <w:jc w:val="both"/>
              <w:cnfStyle w:val="000000100000"/>
              <w:rPr>
                <w:rFonts w:asciiTheme="minorHAnsi" w:hAnsiTheme="minorHAnsi" w:cstheme="minorHAnsi"/>
                <w:i/>
                <w:lang w:val="es-ES_tradnl"/>
              </w:rPr>
            </w:pP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70694"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953E5E" w:rsidRPr="00752FB7" w:rsidRDefault="00970694"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953E5E" w:rsidRPr="00752FB7" w:rsidRDefault="00970694"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Esta interfaz permite realizar la solicitud al servidor como tal, de forma que si esta comunicación no </w:t>
            </w:r>
            <w:r w:rsidR="006B504C" w:rsidRPr="00752FB7">
              <w:rPr>
                <w:rFonts w:asciiTheme="minorHAnsi" w:hAnsiTheme="minorHAnsi" w:cstheme="minorHAnsi"/>
                <w:i/>
                <w:lang w:val="es-ES_tradnl"/>
              </w:rPr>
              <w:t>está</w:t>
            </w:r>
            <w:r w:rsidRPr="00752FB7">
              <w:rPr>
                <w:rFonts w:asciiTheme="minorHAnsi" w:hAnsiTheme="minorHAnsi" w:cstheme="minorHAnsi"/>
                <w:i/>
                <w:lang w:val="es-ES_tradnl"/>
              </w:rPr>
              <w:t xml:space="preserve"> bien hecha la información no llega a este subsistema y por ello ya existen fallas en la ejecución de este.</w:t>
            </w:r>
          </w:p>
        </w:tc>
      </w:tr>
    </w:tbl>
    <w:p w:rsidR="00953E5E" w:rsidRPr="00021A97" w:rsidRDefault="00953E5E" w:rsidP="00953E5E">
      <w:pPr>
        <w:pStyle w:val="Heading8"/>
        <w:rPr>
          <w:lang w:val="es-ES_tradnl"/>
        </w:rPr>
      </w:pPr>
      <w:bookmarkStart w:id="121" w:name="_Tabla__"/>
      <w:bookmarkStart w:id="122" w:name="_Toc260697251"/>
      <w:bookmarkEnd w:id="121"/>
      <w:r w:rsidRPr="00021A97">
        <w:rPr>
          <w:lang w:val="es-ES_tradnl"/>
        </w:rPr>
        <w:t xml:space="preserve">Tabla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10</w:t>
      </w:r>
      <w:r w:rsidR="00195B71" w:rsidRPr="00021A97">
        <w:rPr>
          <w:lang w:val="es-ES_tradnl" w:bidi="en-US"/>
        </w:rPr>
        <w:fldChar w:fldCharType="end"/>
      </w:r>
      <w:r w:rsidRPr="00021A97">
        <w:rPr>
          <w:lang w:val="es-ES_tradnl"/>
        </w:rPr>
        <w:t>: Descripción Componente Comunicación Cliente</w:t>
      </w:r>
      <w:bookmarkEnd w:id="122"/>
    </w:p>
    <w:p w:rsidR="00210B1C" w:rsidRPr="00021A97" w:rsidRDefault="00210B1C" w:rsidP="00210B1C">
      <w:pPr>
        <w:pStyle w:val="Heading8"/>
        <w:rPr>
          <w:lang w:val="es-ES_tradnl"/>
        </w:rPr>
      </w:pPr>
    </w:p>
    <w:p w:rsidR="00953E5E" w:rsidRPr="00021A97" w:rsidRDefault="00D46448" w:rsidP="00735764">
      <w:pPr>
        <w:pStyle w:val="Heading7"/>
        <w:rPr>
          <w:rFonts w:asciiTheme="minorHAnsi" w:hAnsiTheme="minorHAnsi" w:cstheme="minorHAnsi"/>
        </w:rPr>
      </w:pPr>
      <w:r w:rsidRPr="00021A97">
        <w:rPr>
          <w:rFonts w:asciiTheme="minorHAnsi" w:hAnsiTheme="minorHAnsi" w:cstheme="minorHAnsi"/>
        </w:rPr>
        <w:t>3.2.1.2 Componente  Coordinador</w:t>
      </w:r>
    </w:p>
    <w:tbl>
      <w:tblPr>
        <w:tblStyle w:val="MediumShading1-Accent6"/>
        <w:tblW w:w="0" w:type="auto"/>
        <w:tblLayout w:type="fixed"/>
        <w:tblLook w:val="04A0"/>
      </w:tblPr>
      <w:tblGrid>
        <w:gridCol w:w="1847"/>
        <w:gridCol w:w="1805"/>
        <w:gridCol w:w="1701"/>
        <w:gridCol w:w="3260"/>
      </w:tblGrid>
      <w:tr w:rsidR="00DC5DB2" w:rsidRPr="00752FB7">
        <w:trPr>
          <w:cnfStyle w:val="100000000000"/>
          <w:trHeight w:val="302"/>
        </w:trPr>
        <w:tc>
          <w:tcPr>
            <w:cnfStyle w:val="001000000000"/>
            <w:tcW w:w="1847" w:type="dxa"/>
          </w:tcPr>
          <w:p w:rsidR="00DC5DB2" w:rsidRPr="00752FB7" w:rsidRDefault="00DC5DB2" w:rsidP="0069137F">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DC5DB2" w:rsidRPr="00752FB7" w:rsidRDefault="00DC5DB2" w:rsidP="0069137F">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Coordinador </w:t>
            </w:r>
          </w:p>
        </w:tc>
        <w:tc>
          <w:tcPr>
            <w:tcW w:w="1701" w:type="dxa"/>
          </w:tcPr>
          <w:p w:rsidR="00DC5DB2" w:rsidRPr="00752FB7" w:rsidRDefault="00DC5DB2" w:rsidP="0069137F">
            <w:pPr>
              <w:contextualSpacing/>
              <w:cnfStyle w:val="100000000000"/>
              <w:rPr>
                <w:rFonts w:asciiTheme="minorHAnsi" w:hAnsiTheme="minorHAnsi" w:cstheme="minorHAnsi"/>
                <w:b w:val="0"/>
                <w:i/>
                <w:color w:val="auto"/>
                <w:lang w:val="es-ES_tradnl"/>
              </w:rPr>
            </w:pPr>
          </w:p>
        </w:tc>
        <w:tc>
          <w:tcPr>
            <w:tcW w:w="3260" w:type="dxa"/>
          </w:tcPr>
          <w:p w:rsidR="00DC5DB2" w:rsidRPr="00752FB7" w:rsidRDefault="00DC5DB2" w:rsidP="0069137F">
            <w:pPr>
              <w:contextualSpacing/>
              <w:cnfStyle w:val="100000000000"/>
              <w:rPr>
                <w:rFonts w:asciiTheme="minorHAnsi" w:hAnsiTheme="minorHAnsi" w:cstheme="minorHAnsi"/>
                <w:b w:val="0"/>
                <w:i/>
                <w:color w:val="auto"/>
                <w:lang w:val="es-ES_tradnl"/>
              </w:rPr>
            </w:pPr>
          </w:p>
        </w:tc>
      </w:tr>
      <w:tr w:rsidR="00DC5DB2" w:rsidRPr="00752FB7">
        <w:trPr>
          <w:cnfStyle w:val="000000100000"/>
        </w:trPr>
        <w:tc>
          <w:tcPr>
            <w:cnfStyle w:val="001000000000"/>
            <w:tcW w:w="1847" w:type="dxa"/>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DC5DB2" w:rsidRPr="00752FB7" w:rsidRDefault="00DC5DB2" w:rsidP="0069137F">
            <w:pPr>
              <w:cnfStyle w:val="000000100000"/>
              <w:rPr>
                <w:rFonts w:asciiTheme="minorHAnsi" w:hAnsiTheme="minorHAnsi" w:cstheme="minorHAnsi"/>
                <w:lang w:val="es-ES_tradnl"/>
              </w:rPr>
            </w:pPr>
            <w:r w:rsidRPr="00752FB7">
              <w:rPr>
                <w:rFonts w:asciiTheme="minorHAnsi" w:hAnsiTheme="minorHAnsi" w:cstheme="minorHAnsi"/>
                <w:lang w:val="es-ES_tradnl"/>
              </w:rPr>
              <w:t>Pide ejecución del servicio  ofrecido por el  servidor, por medio de comuni</w:t>
            </w:r>
            <w:r w:rsidR="007237B7" w:rsidRPr="00752FB7">
              <w:rPr>
                <w:rFonts w:asciiTheme="minorHAnsi" w:hAnsiTheme="minorHAnsi" w:cstheme="minorHAnsi"/>
                <w:lang w:val="es-ES_tradnl"/>
              </w:rPr>
              <w:t xml:space="preserve">cación cliente y a  partir de  esta </w:t>
            </w:r>
            <w:r w:rsidRPr="00752FB7">
              <w:rPr>
                <w:rFonts w:asciiTheme="minorHAnsi" w:hAnsiTheme="minorHAnsi" w:cstheme="minorHAnsi"/>
                <w:lang w:val="es-ES_tradnl"/>
              </w:rPr>
              <w:t xml:space="preserve"> información actualiza </w:t>
            </w:r>
            <w:r w:rsidR="007237B7" w:rsidRPr="00752FB7">
              <w:rPr>
                <w:rFonts w:asciiTheme="minorHAnsi" w:hAnsiTheme="minorHAnsi" w:cstheme="minorHAnsi"/>
                <w:lang w:val="es-ES_tradnl"/>
              </w:rPr>
              <w:t>la interfaz del usuario(GUI).</w:t>
            </w:r>
          </w:p>
          <w:p w:rsidR="00DC5DB2" w:rsidRPr="00752FB7" w:rsidRDefault="00DC5DB2" w:rsidP="0069137F">
            <w:pPr>
              <w:jc w:val="both"/>
              <w:cnfStyle w:val="000000100000"/>
              <w:rPr>
                <w:rFonts w:asciiTheme="minorHAnsi" w:hAnsiTheme="minorHAnsi" w:cstheme="minorHAnsi"/>
                <w:b/>
                <w:lang w:val="es-ES_tradnl"/>
              </w:rPr>
            </w:pPr>
          </w:p>
        </w:tc>
      </w:tr>
      <w:tr w:rsidR="00DC5DB2" w:rsidRPr="00752FB7">
        <w:trPr>
          <w:cnfStyle w:val="000000010000"/>
          <w:trHeight w:val="302"/>
        </w:trPr>
        <w:tc>
          <w:tcPr>
            <w:cnfStyle w:val="001000000000"/>
            <w:tcW w:w="1847" w:type="dxa"/>
            <w:vMerge w:val="restart"/>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DC5DB2" w:rsidRPr="00752FB7">
        <w:trPr>
          <w:cnfStyle w:val="000000100000"/>
          <w:trHeight w:val="301"/>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Solicita</w:t>
            </w:r>
          </w:p>
        </w:tc>
        <w:tc>
          <w:tcPr>
            <w:tcW w:w="1701" w:type="dxa"/>
          </w:tcPr>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Comunicación </w:t>
            </w:r>
            <w:r w:rsidRPr="00752FB7">
              <w:rPr>
                <w:rFonts w:asciiTheme="minorHAnsi" w:hAnsiTheme="minorHAnsi" w:cstheme="minorHAnsi"/>
                <w:i/>
                <w:lang w:val="es-ES_tradnl"/>
              </w:rPr>
              <w:lastRenderedPageBreak/>
              <w:t>cliente</w:t>
            </w:r>
          </w:p>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Coordinador </w:t>
            </w:r>
          </w:p>
        </w:tc>
        <w:tc>
          <w:tcPr>
            <w:tcW w:w="3260" w:type="dxa"/>
          </w:tcPr>
          <w:p w:rsidR="00DC5DB2" w:rsidRPr="00752FB7" w:rsidRDefault="00DC5DB2" w:rsidP="0069137F">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lastRenderedPageBreak/>
              <w:t xml:space="preserve">Permite al Coordinador solicitar </w:t>
            </w:r>
            <w:r w:rsidRPr="00752FB7">
              <w:rPr>
                <w:rFonts w:asciiTheme="minorHAnsi" w:hAnsiTheme="minorHAnsi" w:cstheme="minorHAnsi"/>
                <w:i/>
                <w:lang w:val="es-ES_tradnl"/>
              </w:rPr>
              <w:lastRenderedPageBreak/>
              <w:t xml:space="preserve">determinados servicios al servidor </w:t>
            </w:r>
          </w:p>
        </w:tc>
      </w:tr>
      <w:tr w:rsidR="00DC5DB2" w:rsidRPr="00752FB7">
        <w:trPr>
          <w:cnfStyle w:val="000000010000"/>
          <w:trHeight w:val="301"/>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Actualiza </w:t>
            </w:r>
          </w:p>
        </w:tc>
        <w:tc>
          <w:tcPr>
            <w:tcW w:w="1701"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Coordinador</w:t>
            </w:r>
          </w:p>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GUI</w:t>
            </w:r>
          </w:p>
        </w:tc>
        <w:tc>
          <w:tcPr>
            <w:tcW w:w="3260" w:type="dxa"/>
          </w:tcPr>
          <w:p w:rsidR="00DC5DB2" w:rsidRPr="00752FB7" w:rsidRDefault="00DC5DB2" w:rsidP="0069137F">
            <w:pPr>
              <w:contextualSpacing/>
              <w:jc w:val="both"/>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Permite que el controlador actualice la interfaz del jugador, acorde a la información que disponga en determinado momento de ejecución del juego </w:t>
            </w:r>
          </w:p>
        </w:tc>
      </w:tr>
      <w:tr w:rsidR="00DC5DB2" w:rsidRPr="00752FB7">
        <w:trPr>
          <w:cnfStyle w:val="000000100000"/>
        </w:trPr>
        <w:tc>
          <w:tcPr>
            <w:cnfStyle w:val="001000000000"/>
            <w:tcW w:w="1847" w:type="dxa"/>
            <w:vMerge w:val="restart"/>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DC5DB2" w:rsidRPr="00752FB7">
        <w:trPr>
          <w:cnfStyle w:val="000000010000"/>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DC5DB2" w:rsidRPr="00752FB7" w:rsidRDefault="00DC5DB2" w:rsidP="0069137F">
            <w:pPr>
              <w:keepNext/>
              <w:contextualSpacing/>
              <w:jc w:val="both"/>
              <w:cnfStyle w:val="000000010000"/>
              <w:rPr>
                <w:rFonts w:asciiTheme="minorHAnsi" w:hAnsiTheme="minorHAnsi" w:cstheme="minorHAnsi"/>
                <w:i/>
                <w:lang w:val="es-ES_tradnl"/>
              </w:rPr>
            </w:pPr>
            <w:r w:rsidRPr="00752FB7">
              <w:rPr>
                <w:rFonts w:asciiTheme="minorHAnsi" w:hAnsiTheme="minorHAnsi" w:cstheme="minorHAnsi"/>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BD52A2" w:rsidRPr="00752FB7" w:rsidRDefault="00953E5E" w:rsidP="00BD52A2">
      <w:pPr>
        <w:pStyle w:val="Heading8"/>
        <w:rPr>
          <w:lang w:val="es-ES_tradnl"/>
        </w:rPr>
      </w:pPr>
      <w:bookmarkStart w:id="123" w:name="_Toc260697252"/>
      <w:r w:rsidRPr="00021A97">
        <w:rPr>
          <w:lang w:val="es-ES_tradnl"/>
        </w:rPr>
        <w:t xml:space="preserve">Tabla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11</w:t>
      </w:r>
      <w:r w:rsidR="00195B71" w:rsidRPr="00021A97">
        <w:rPr>
          <w:lang w:val="es-ES_tradnl" w:bidi="en-US"/>
        </w:rPr>
        <w:fldChar w:fldCharType="end"/>
      </w:r>
      <w:r w:rsidRPr="00021A97">
        <w:rPr>
          <w:lang w:val="es-ES_tradnl"/>
        </w:rPr>
        <w:t>: Descripción Componente Coordinador</w:t>
      </w:r>
      <w:bookmarkEnd w:id="123"/>
    </w:p>
    <w:p w:rsidR="00953E5E" w:rsidRPr="00021A97" w:rsidRDefault="00735764" w:rsidP="00735764">
      <w:pPr>
        <w:pStyle w:val="Heading7"/>
        <w:rPr>
          <w:rFonts w:asciiTheme="minorHAnsi" w:hAnsiTheme="minorHAnsi" w:cstheme="minorHAnsi"/>
        </w:rPr>
      </w:pPr>
      <w:r w:rsidRPr="00021A97">
        <w:rPr>
          <w:rFonts w:asciiTheme="minorHAnsi" w:hAnsiTheme="minorHAnsi" w:cstheme="minorHAnsi"/>
        </w:rPr>
        <w:t xml:space="preserve">3.2.1.3 Componente GUI </w:t>
      </w:r>
    </w:p>
    <w:tbl>
      <w:tblPr>
        <w:tblStyle w:val="MediumShading1-Accent6"/>
        <w:tblW w:w="0" w:type="auto"/>
        <w:tblLayout w:type="fixed"/>
        <w:tblLook w:val="04A0"/>
      </w:tblPr>
      <w:tblGrid>
        <w:gridCol w:w="1847"/>
        <w:gridCol w:w="1805"/>
        <w:gridCol w:w="1701"/>
        <w:gridCol w:w="3260"/>
      </w:tblGrid>
      <w:tr w:rsidR="00E331CC" w:rsidRPr="00752FB7">
        <w:trPr>
          <w:cnfStyle w:val="100000000000"/>
          <w:trHeight w:val="302"/>
        </w:trPr>
        <w:tc>
          <w:tcPr>
            <w:cnfStyle w:val="001000000000"/>
            <w:tcW w:w="1847" w:type="dxa"/>
          </w:tcPr>
          <w:p w:rsidR="00E331CC" w:rsidRPr="00752FB7" w:rsidRDefault="00E331CC" w:rsidP="0069137F">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E331CC" w:rsidRPr="00752FB7" w:rsidRDefault="00E331CC" w:rsidP="0069137F">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GUI</w:t>
            </w:r>
          </w:p>
        </w:tc>
        <w:tc>
          <w:tcPr>
            <w:tcW w:w="1701" w:type="dxa"/>
          </w:tcPr>
          <w:p w:rsidR="00E331CC" w:rsidRPr="00752FB7" w:rsidRDefault="00E331CC" w:rsidP="0069137F">
            <w:pPr>
              <w:contextualSpacing/>
              <w:cnfStyle w:val="100000000000"/>
              <w:rPr>
                <w:rFonts w:asciiTheme="minorHAnsi" w:hAnsiTheme="minorHAnsi" w:cstheme="minorHAnsi"/>
                <w:b w:val="0"/>
                <w:i/>
                <w:color w:val="auto"/>
                <w:lang w:val="es-ES_tradnl"/>
              </w:rPr>
            </w:pPr>
          </w:p>
        </w:tc>
        <w:tc>
          <w:tcPr>
            <w:tcW w:w="3260" w:type="dxa"/>
          </w:tcPr>
          <w:p w:rsidR="00E331CC" w:rsidRPr="00752FB7" w:rsidRDefault="00E331CC" w:rsidP="0069137F">
            <w:pPr>
              <w:contextualSpacing/>
              <w:cnfStyle w:val="100000000000"/>
              <w:rPr>
                <w:rFonts w:asciiTheme="minorHAnsi" w:hAnsiTheme="minorHAnsi" w:cstheme="minorHAnsi"/>
                <w:b w:val="0"/>
                <w:i/>
                <w:color w:val="auto"/>
                <w:lang w:val="es-ES_tradnl"/>
              </w:rPr>
            </w:pPr>
          </w:p>
        </w:tc>
      </w:tr>
      <w:tr w:rsidR="00E331CC" w:rsidRPr="00752FB7">
        <w:trPr>
          <w:cnfStyle w:val="000000100000"/>
        </w:trPr>
        <w:tc>
          <w:tcPr>
            <w:cnfStyle w:val="001000000000"/>
            <w:tcW w:w="1847" w:type="dxa"/>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E331CC" w:rsidRPr="00752FB7" w:rsidRDefault="00E331CC" w:rsidP="0069137F">
            <w:pPr>
              <w:cnfStyle w:val="000000100000"/>
              <w:rPr>
                <w:rFonts w:asciiTheme="minorHAnsi" w:hAnsiTheme="minorHAnsi" w:cstheme="minorHAnsi"/>
                <w:b/>
                <w:lang w:val="es-ES_tradnl"/>
              </w:rPr>
            </w:pPr>
            <w:r w:rsidRPr="00752FB7">
              <w:rPr>
                <w:rFonts w:asciiTheme="minorHAnsi" w:hAnsiTheme="minorHAnsi" w:cstheme="minorHAnsi"/>
                <w:lang w:val="es-ES_tradnl"/>
              </w:rPr>
              <w:t>Encargada de mostrar  gráficamente el juego (tablero, fichas, propiedades….) al cliente ,muestra lo que está sucediendo en el servidor, a medida que se ejecuta o termina la ejecución de un turno</w:t>
            </w:r>
          </w:p>
        </w:tc>
      </w:tr>
      <w:tr w:rsidR="00E331CC" w:rsidRPr="00752FB7">
        <w:trPr>
          <w:cnfStyle w:val="000000010000"/>
          <w:trHeight w:val="302"/>
        </w:trPr>
        <w:tc>
          <w:tcPr>
            <w:cnfStyle w:val="001000000000"/>
            <w:tcW w:w="1847" w:type="dxa"/>
            <w:vMerge w:val="restart"/>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E331CC" w:rsidRPr="00752FB7">
        <w:trPr>
          <w:cnfStyle w:val="000000100000"/>
          <w:trHeight w:val="301"/>
        </w:trPr>
        <w:tc>
          <w:tcPr>
            <w:cnfStyle w:val="001000000000"/>
            <w:tcW w:w="1847" w:type="dxa"/>
            <w:vMerge/>
          </w:tcPr>
          <w:p w:rsidR="00E331CC" w:rsidRPr="00752FB7" w:rsidRDefault="00E331CC" w:rsidP="0069137F">
            <w:pPr>
              <w:contextualSpacing/>
              <w:jc w:val="center"/>
              <w:rPr>
                <w:rFonts w:asciiTheme="minorHAnsi" w:hAnsiTheme="minorHAnsi" w:cstheme="minorHAnsi"/>
                <w:b w:val="0"/>
                <w:lang w:val="es-ES_tradnl"/>
              </w:rPr>
            </w:pPr>
          </w:p>
        </w:tc>
        <w:tc>
          <w:tcPr>
            <w:tcW w:w="1805"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E331CC" w:rsidRPr="00752FB7" w:rsidRDefault="00E331CC" w:rsidP="0069137F">
            <w:pPr>
              <w:contextualSpacing/>
              <w:cnfStyle w:val="000000100000"/>
              <w:rPr>
                <w:rFonts w:asciiTheme="minorHAnsi" w:hAnsiTheme="minorHAnsi" w:cstheme="minorHAnsi"/>
                <w:i/>
                <w:lang w:val="es-ES_tradnl"/>
              </w:rPr>
            </w:pPr>
          </w:p>
        </w:tc>
        <w:tc>
          <w:tcPr>
            <w:tcW w:w="3260" w:type="dxa"/>
          </w:tcPr>
          <w:p w:rsidR="00E331CC" w:rsidRPr="00752FB7" w:rsidRDefault="00E331CC" w:rsidP="0069137F">
            <w:pPr>
              <w:contextualSpacing/>
              <w:jc w:val="both"/>
              <w:cnfStyle w:val="000000100000"/>
              <w:rPr>
                <w:rFonts w:asciiTheme="minorHAnsi" w:hAnsiTheme="minorHAnsi" w:cstheme="minorHAnsi"/>
                <w:i/>
                <w:lang w:val="es-ES_tradnl"/>
              </w:rPr>
            </w:pPr>
          </w:p>
        </w:tc>
      </w:tr>
      <w:tr w:rsidR="00E331CC" w:rsidRPr="00752FB7">
        <w:trPr>
          <w:cnfStyle w:val="000000010000"/>
        </w:trPr>
        <w:tc>
          <w:tcPr>
            <w:cnfStyle w:val="001000000000"/>
            <w:tcW w:w="1847" w:type="dxa"/>
            <w:vMerge w:val="restart"/>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E331CC" w:rsidRPr="00752FB7">
        <w:trPr>
          <w:cnfStyle w:val="000000100000"/>
        </w:trPr>
        <w:tc>
          <w:tcPr>
            <w:cnfStyle w:val="001000000000"/>
            <w:tcW w:w="1847" w:type="dxa"/>
            <w:vMerge/>
          </w:tcPr>
          <w:p w:rsidR="00E331CC" w:rsidRPr="00752FB7" w:rsidRDefault="00E331CC" w:rsidP="0069137F">
            <w:pPr>
              <w:contextualSpacing/>
              <w:jc w:val="center"/>
              <w:rPr>
                <w:rFonts w:asciiTheme="minorHAnsi" w:hAnsiTheme="minorHAnsi" w:cstheme="minorHAnsi"/>
                <w:b w:val="0"/>
                <w:lang w:val="es-ES_tradnl"/>
              </w:rPr>
            </w:pPr>
          </w:p>
        </w:tc>
        <w:tc>
          <w:tcPr>
            <w:tcW w:w="1805"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Actualiza </w:t>
            </w:r>
          </w:p>
        </w:tc>
        <w:tc>
          <w:tcPr>
            <w:tcW w:w="1701"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Coordinador </w:t>
            </w:r>
          </w:p>
        </w:tc>
        <w:tc>
          <w:tcPr>
            <w:tcW w:w="3260" w:type="dxa"/>
          </w:tcPr>
          <w:p w:rsidR="00E331CC" w:rsidRPr="00752FB7" w:rsidRDefault="00D74671" w:rsidP="0069137F">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w:t>
            </w:r>
            <w:r w:rsidR="00482E92" w:rsidRPr="00752FB7">
              <w:rPr>
                <w:rFonts w:asciiTheme="minorHAnsi" w:hAnsiTheme="minorHAnsi" w:cstheme="minorHAnsi"/>
                <w:i/>
                <w:lang w:val="es-ES_tradnl"/>
              </w:rPr>
              <w:t>a la interfaz actualiza</w:t>
            </w:r>
            <w:r w:rsidR="00AF162C" w:rsidRPr="00752FB7">
              <w:rPr>
                <w:rFonts w:asciiTheme="minorHAnsi" w:hAnsiTheme="minorHAnsi" w:cstheme="minorHAnsi"/>
                <w:i/>
                <w:lang w:val="es-ES_tradnl"/>
              </w:rPr>
              <w:t xml:space="preserve">rse </w:t>
            </w:r>
            <w:r w:rsidR="00933C19" w:rsidRPr="00752FB7">
              <w:rPr>
                <w:rFonts w:asciiTheme="minorHAnsi" w:hAnsiTheme="minorHAnsi" w:cstheme="minorHAnsi"/>
                <w:i/>
                <w:lang w:val="es-ES_tradnl"/>
              </w:rPr>
              <w:t>acorde a la información que tiene el coordinador</w:t>
            </w:r>
            <w:r w:rsidR="00AF162C" w:rsidRPr="00752FB7">
              <w:rPr>
                <w:rFonts w:asciiTheme="minorHAnsi" w:hAnsiTheme="minorHAnsi" w:cstheme="minorHAnsi"/>
                <w:i/>
                <w:lang w:val="es-ES_tradnl"/>
              </w:rPr>
              <w:t xml:space="preserve"> </w:t>
            </w:r>
          </w:p>
        </w:tc>
      </w:tr>
    </w:tbl>
    <w:p w:rsidR="00210B1C" w:rsidRPr="00752FB7" w:rsidRDefault="00953E5E" w:rsidP="00210B1C">
      <w:pPr>
        <w:pStyle w:val="Heading8"/>
        <w:rPr>
          <w:lang w:val="es-ES_tradnl"/>
        </w:rPr>
      </w:pPr>
      <w:bookmarkStart w:id="124" w:name="_Toc260697253"/>
      <w:r w:rsidRPr="00021A97">
        <w:rPr>
          <w:lang w:val="es-ES_tradnl"/>
        </w:rPr>
        <w:t>Tabla</w:t>
      </w:r>
      <w:r w:rsidR="00A74FDF">
        <w:rPr>
          <w:lang w:val="es-ES_tradnl"/>
        </w:rPr>
        <w:t xml:space="preserve">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12</w:t>
      </w:r>
      <w:r w:rsidR="00195B71" w:rsidRPr="00021A97">
        <w:rPr>
          <w:lang w:val="es-ES_tradnl" w:bidi="en-US"/>
        </w:rPr>
        <w:fldChar w:fldCharType="end"/>
      </w:r>
      <w:r w:rsidRPr="00021A97">
        <w:rPr>
          <w:lang w:val="es-ES_tradnl"/>
        </w:rPr>
        <w:t>: Descripción Componente GUI</w:t>
      </w:r>
      <w:bookmarkEnd w:id="124"/>
    </w:p>
    <w:p w:rsidR="00953E5E" w:rsidRPr="00021A97" w:rsidRDefault="00735764" w:rsidP="00735764">
      <w:pPr>
        <w:pStyle w:val="Heading5"/>
        <w:rPr>
          <w:rFonts w:asciiTheme="minorHAnsi" w:hAnsiTheme="minorHAnsi" w:cstheme="minorHAnsi"/>
        </w:rPr>
      </w:pPr>
      <w:bookmarkStart w:id="125" w:name="_Ref197130747"/>
      <w:bookmarkStart w:id="126" w:name="_Toc197230378"/>
      <w:r w:rsidRPr="00021A97">
        <w:rPr>
          <w:rFonts w:asciiTheme="minorHAnsi" w:hAnsiTheme="minorHAnsi" w:cstheme="minorHAnsi"/>
        </w:rPr>
        <w:t xml:space="preserve">3.2.2 </w:t>
      </w:r>
      <w:r w:rsidR="00953E5E" w:rsidRPr="00021A97">
        <w:rPr>
          <w:rFonts w:asciiTheme="minorHAnsi" w:hAnsiTheme="minorHAnsi" w:cstheme="minorHAnsi"/>
        </w:rPr>
        <w:t>Subsistema Servidor</w:t>
      </w:r>
      <w:bookmarkEnd w:id="125"/>
      <w:bookmarkEnd w:id="126"/>
    </w:p>
    <w:tbl>
      <w:tblPr>
        <w:tblStyle w:val="MediumShading1-Accent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lang w:val="es-ES_tradnl"/>
              </w:rPr>
            </w:pPr>
            <w:r w:rsidRPr="00752FB7">
              <w:rPr>
                <w:rFonts w:asciiTheme="minorHAnsi" w:hAnsiTheme="minorHAnsi" w:cstheme="minorHAnsi"/>
                <w:color w:val="auto"/>
                <w:lang w:val="es-ES_tradnl"/>
              </w:rPr>
              <w:t xml:space="preserve">Nombre Subsistema </w:t>
            </w:r>
          </w:p>
        </w:tc>
        <w:tc>
          <w:tcPr>
            <w:tcW w:w="6210" w:type="dxa"/>
          </w:tcPr>
          <w:p w:rsidR="00953E5E" w:rsidRPr="00752FB7" w:rsidRDefault="00953E5E" w:rsidP="00B107CA">
            <w:pPr>
              <w:pStyle w:val="ListParagraph"/>
              <w:keepNext/>
              <w:numPr>
                <w:ilvl w:val="0"/>
                <w:numId w:val="17"/>
              </w:numPr>
              <w:spacing w:after="0"/>
              <w:cnfStyle w:val="100000000000"/>
              <w:rPr>
                <w:rFonts w:asciiTheme="minorHAnsi" w:hAnsiTheme="minorHAnsi" w:cstheme="minorHAnsi"/>
                <w:color w:val="auto"/>
                <w:lang w:val="es-ES_tradnl"/>
              </w:rPr>
            </w:pPr>
            <w:r w:rsidRPr="00752FB7">
              <w:rPr>
                <w:rFonts w:asciiTheme="minorHAnsi" w:hAnsiTheme="minorHAnsi" w:cstheme="minorHAnsi"/>
                <w:i/>
                <w:color w:val="auto"/>
                <w:lang w:val="es-ES_tradnl"/>
              </w:rPr>
              <w:t xml:space="preserve">Servidor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Propósito del Subsistema</w:t>
            </w:r>
          </w:p>
        </w:tc>
        <w:tc>
          <w:tcPr>
            <w:tcW w:w="6210" w:type="dxa"/>
          </w:tcPr>
          <w:p w:rsidR="00953E5E" w:rsidRPr="00752FB7" w:rsidRDefault="00953E5E" w:rsidP="00BE0D95">
            <w:pPr>
              <w:jc w:val="both"/>
              <w:cnfStyle w:val="000000100000"/>
              <w:rPr>
                <w:rFonts w:asciiTheme="minorHAnsi" w:hAnsiTheme="minorHAnsi" w:cstheme="minorHAnsi"/>
                <w:lang w:val="es-ES_tradnl"/>
              </w:rPr>
            </w:pPr>
            <w:bookmarkStart w:id="127" w:name="_Toc260133529"/>
            <w:bookmarkStart w:id="128" w:name="_Toc261193737"/>
            <w:r w:rsidRPr="00752FB7">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27"/>
            <w:bookmarkEnd w:id="128"/>
          </w:p>
        </w:tc>
      </w:tr>
      <w:tr w:rsidR="00953E5E" w:rsidRPr="00752FB7">
        <w:trPr>
          <w:cnfStyle w:val="000000010000"/>
          <w:trHeight w:val="55"/>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Composición del Subsistema</w:t>
            </w:r>
          </w:p>
        </w:tc>
        <w:tc>
          <w:tcPr>
            <w:tcW w:w="6210" w:type="dxa"/>
          </w:tcPr>
          <w:p w:rsidR="00953E5E" w:rsidRPr="00752FB7" w:rsidRDefault="00953E5E" w:rsidP="00B107CA">
            <w:pPr>
              <w:pStyle w:val="ListParagraph"/>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Comunicación Servidor</w:t>
            </w:r>
          </w:p>
          <w:p w:rsidR="00953E5E" w:rsidRPr="00752FB7" w:rsidRDefault="00953E5E" w:rsidP="00B107CA">
            <w:pPr>
              <w:pStyle w:val="ListParagraph"/>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Lógica</w:t>
            </w:r>
          </w:p>
          <w:p w:rsidR="00953E5E" w:rsidRPr="00752FB7" w:rsidRDefault="00953E5E" w:rsidP="00B107CA">
            <w:pPr>
              <w:pStyle w:val="ListParagraph"/>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 xml:space="preserve">Persistencia </w:t>
            </w:r>
          </w:p>
        </w:tc>
      </w:tr>
    </w:tbl>
    <w:p w:rsidR="00953E5E" w:rsidRPr="00752FB7" w:rsidRDefault="00953E5E" w:rsidP="00953E5E">
      <w:pPr>
        <w:pStyle w:val="Heading8"/>
        <w:rPr>
          <w:color w:val="auto"/>
          <w:sz w:val="24"/>
          <w:szCs w:val="24"/>
          <w:lang w:val="es-ES_tradnl"/>
        </w:rPr>
      </w:pPr>
      <w:bookmarkStart w:id="129" w:name="_Toc260697254"/>
      <w:r w:rsidRPr="00021A97">
        <w:rPr>
          <w:lang w:val="es-ES_tradnl"/>
        </w:rPr>
        <w:t>Tabla</w:t>
      </w:r>
      <w:r w:rsidR="00A74FDF">
        <w:rPr>
          <w:lang w:val="es-ES_tradnl"/>
        </w:rPr>
        <w:t xml:space="preserve">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13</w:t>
      </w:r>
      <w:r w:rsidR="00195B71" w:rsidRPr="00021A97">
        <w:rPr>
          <w:lang w:val="es-ES_tradnl" w:bidi="en-US"/>
        </w:rPr>
        <w:fldChar w:fldCharType="end"/>
      </w:r>
      <w:r w:rsidRPr="00021A97">
        <w:rPr>
          <w:lang w:val="es-ES_tradnl"/>
        </w:rPr>
        <w:t>: Descripción Subsistema Servidor</w:t>
      </w:r>
      <w:bookmarkEnd w:id="129"/>
      <w:r w:rsidRPr="00021A97">
        <w:rPr>
          <w:lang w:val="es-ES_tradnl"/>
        </w:rPr>
        <w:t xml:space="preserve"> </w:t>
      </w:r>
    </w:p>
    <w:p w:rsidR="00953E5E" w:rsidRPr="00021A97" w:rsidRDefault="00735764" w:rsidP="00735764">
      <w:pPr>
        <w:pStyle w:val="Heading7"/>
        <w:rPr>
          <w:rFonts w:asciiTheme="minorHAnsi" w:hAnsiTheme="minorHAnsi" w:cstheme="minorHAnsi"/>
        </w:rPr>
      </w:pPr>
      <w:r w:rsidRPr="00021A97">
        <w:rPr>
          <w:rFonts w:asciiTheme="minorHAnsi" w:hAnsiTheme="minorHAnsi" w:cstheme="minorHAnsi"/>
        </w:rPr>
        <w:lastRenderedPageBreak/>
        <w:t xml:space="preserve">3.2.2.1 Componente Comunicación Servidor </w:t>
      </w:r>
    </w:p>
    <w:tbl>
      <w:tblPr>
        <w:tblStyle w:val="MediumShading1-Accent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Comunicación Servidor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Encargado  de mostrarle al cliente, por medio del RMI, los servicios que él puede brindarle al cliente</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B51D63"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p>
        </w:tc>
        <w:tc>
          <w:tcPr>
            <w:tcW w:w="3260" w:type="dxa"/>
          </w:tcPr>
          <w:p w:rsidR="00953E5E" w:rsidRPr="00752FB7" w:rsidRDefault="00953E5E" w:rsidP="00B107CA">
            <w:pPr>
              <w:contextualSpacing/>
              <w:jc w:val="both"/>
              <w:cnfStyle w:val="000000100000"/>
              <w:rPr>
                <w:rFonts w:asciiTheme="minorHAnsi" w:hAnsiTheme="minorHAnsi" w:cstheme="minorHAnsi"/>
                <w:i/>
                <w:lang w:val="es-ES_tradnl"/>
              </w:rPr>
            </w:pP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B51D63" w:rsidRPr="00752FB7">
        <w:trPr>
          <w:cnfStyle w:val="000000100000"/>
        </w:trPr>
        <w:tc>
          <w:tcPr>
            <w:cnfStyle w:val="001000000000"/>
            <w:tcW w:w="1847" w:type="dxa"/>
            <w:vMerge/>
          </w:tcPr>
          <w:p w:rsidR="00B51D63" w:rsidRPr="00752FB7" w:rsidRDefault="00B51D63" w:rsidP="00B107CA">
            <w:pPr>
              <w:contextualSpacing/>
              <w:jc w:val="center"/>
              <w:rPr>
                <w:rFonts w:asciiTheme="minorHAnsi" w:hAnsiTheme="minorHAnsi" w:cstheme="minorHAnsi"/>
                <w:b w:val="0"/>
                <w:lang w:val="es-ES_tradnl"/>
              </w:rPr>
            </w:pPr>
          </w:p>
        </w:tc>
        <w:tc>
          <w:tcPr>
            <w:tcW w:w="1805" w:type="dxa"/>
          </w:tcPr>
          <w:p w:rsidR="00B51D63" w:rsidRPr="00752FB7" w:rsidRDefault="00B51D63"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B51D63" w:rsidRPr="00752FB7" w:rsidRDefault="00B51D63"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B51D63" w:rsidRPr="00752FB7" w:rsidRDefault="00B51D63" w:rsidP="0069137F">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752FB7" w:rsidRDefault="00953E5E" w:rsidP="00953E5E">
      <w:pPr>
        <w:pStyle w:val="Heading8"/>
        <w:rPr>
          <w:lang w:val="es-ES_tradnl"/>
        </w:rPr>
      </w:pPr>
      <w:bookmarkStart w:id="130" w:name="_Toc260697255"/>
      <w:r w:rsidRPr="00021A97">
        <w:rPr>
          <w:lang w:val="es-ES_tradnl"/>
        </w:rPr>
        <w:t>Tabla</w:t>
      </w:r>
      <w:r w:rsidR="00A74FDF">
        <w:rPr>
          <w:lang w:val="es-ES_tradnl"/>
        </w:rPr>
        <w:t xml:space="preserve">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14</w:t>
      </w:r>
      <w:r w:rsidR="00195B71" w:rsidRPr="00021A97">
        <w:rPr>
          <w:lang w:val="es-ES_tradnl" w:bidi="en-US"/>
        </w:rPr>
        <w:fldChar w:fldCharType="end"/>
      </w:r>
      <w:r w:rsidRPr="00021A97">
        <w:rPr>
          <w:lang w:val="es-ES_tradnl"/>
        </w:rPr>
        <w:t>: Descripción Componente Comunicación Servidor</w:t>
      </w:r>
      <w:bookmarkEnd w:id="130"/>
    </w:p>
    <w:p w:rsidR="00953E5E" w:rsidRPr="00021A97" w:rsidRDefault="00735764" w:rsidP="00735764">
      <w:pPr>
        <w:pStyle w:val="Heading7"/>
        <w:rPr>
          <w:rFonts w:asciiTheme="minorHAnsi" w:hAnsiTheme="minorHAnsi" w:cstheme="minorHAnsi"/>
        </w:rPr>
      </w:pPr>
      <w:r w:rsidRPr="00021A97">
        <w:rPr>
          <w:rFonts w:asciiTheme="minorHAnsi" w:hAnsiTheme="minorHAnsi" w:cstheme="minorHAnsi"/>
        </w:rPr>
        <w:t>3.2.2.2 Componente  Lógica</w:t>
      </w:r>
    </w:p>
    <w:tbl>
      <w:tblPr>
        <w:tblStyle w:val="MediumShading1-Accent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Lógica</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Representa  el juego, donde se llevan a cabo todas las acciones del juego y demás actividades correspondientes a este.</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B261E5" w:rsidP="00B261E5">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Ejecuta </w:t>
            </w:r>
          </w:p>
        </w:tc>
        <w:tc>
          <w:tcPr>
            <w:tcW w:w="1701" w:type="dxa"/>
          </w:tcPr>
          <w:p w:rsidR="00953E5E" w:rsidRPr="00752FB7" w:rsidRDefault="00B261E5"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Comunicación Servidor </w:t>
            </w:r>
          </w:p>
        </w:tc>
        <w:tc>
          <w:tcPr>
            <w:tcW w:w="3260" w:type="dxa"/>
          </w:tcPr>
          <w:p w:rsidR="00953E5E" w:rsidRPr="00752FB7" w:rsidRDefault="00B261E5"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Permite a la lógica iniciar operaciones acorde a la información que le envía por medio de esa interfaz</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F76D02"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p>
        </w:tc>
        <w:tc>
          <w:tcPr>
            <w:tcW w:w="3260" w:type="dxa"/>
          </w:tcPr>
          <w:p w:rsidR="00953E5E" w:rsidRPr="00752FB7" w:rsidRDefault="00953E5E" w:rsidP="00B107CA">
            <w:pPr>
              <w:keepNext/>
              <w:contextualSpacing/>
              <w:jc w:val="both"/>
              <w:cnfStyle w:val="000000100000"/>
              <w:rPr>
                <w:rFonts w:asciiTheme="minorHAnsi" w:hAnsiTheme="minorHAnsi" w:cstheme="minorHAnsi"/>
                <w:i/>
                <w:lang w:val="es-ES_tradnl"/>
              </w:rPr>
            </w:pPr>
          </w:p>
        </w:tc>
      </w:tr>
    </w:tbl>
    <w:p w:rsidR="00F76D02" w:rsidRPr="00752FB7" w:rsidRDefault="00953E5E" w:rsidP="00953E5E">
      <w:pPr>
        <w:pStyle w:val="Heading8"/>
        <w:rPr>
          <w:lang w:val="es-ES_tradnl"/>
        </w:rPr>
      </w:pPr>
      <w:bookmarkStart w:id="131" w:name="_Toc260697256"/>
      <w:r w:rsidRPr="00021A97">
        <w:rPr>
          <w:lang w:val="es-ES_tradnl"/>
        </w:rPr>
        <w:t>Tabla</w:t>
      </w:r>
      <w:r w:rsidR="00A74FDF">
        <w:rPr>
          <w:lang w:val="es-ES_tradnl"/>
        </w:rPr>
        <w:t xml:space="preserve">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15</w:t>
      </w:r>
      <w:r w:rsidR="00195B71" w:rsidRPr="00021A97">
        <w:rPr>
          <w:lang w:val="es-ES_tradnl" w:bidi="en-US"/>
        </w:rPr>
        <w:fldChar w:fldCharType="end"/>
      </w:r>
      <w:r w:rsidRPr="00021A97">
        <w:rPr>
          <w:lang w:val="es-ES_tradnl"/>
        </w:rPr>
        <w:t>: Descripción Componente Lógica</w:t>
      </w:r>
      <w:bookmarkEnd w:id="131"/>
      <w:r w:rsidRPr="00021A97">
        <w:rPr>
          <w:lang w:val="es-ES_tradnl"/>
        </w:rPr>
        <w:t xml:space="preserve"> </w:t>
      </w:r>
    </w:p>
    <w:p w:rsidR="00953E5E" w:rsidRPr="00021A97" w:rsidRDefault="00735764" w:rsidP="00735764">
      <w:pPr>
        <w:pStyle w:val="Heading5"/>
        <w:rPr>
          <w:rFonts w:asciiTheme="minorHAnsi" w:hAnsiTheme="minorHAnsi" w:cstheme="minorHAnsi"/>
        </w:rPr>
      </w:pPr>
      <w:r w:rsidRPr="00021A97">
        <w:rPr>
          <w:rFonts w:asciiTheme="minorHAnsi" w:hAnsiTheme="minorHAnsi" w:cstheme="minorHAnsi"/>
        </w:rPr>
        <w:t xml:space="preserve">3.2.3 Componente Persistencia </w:t>
      </w:r>
    </w:p>
    <w:tbl>
      <w:tblPr>
        <w:tblStyle w:val="MediumShading1-Accent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Persistencia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Encargado de almacenar  en archivos planos la información correspondiente a:</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Ranking</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 xml:space="preserve">Perfiles </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 xml:space="preserve">Historial  del juego </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7B1658"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Guarda </w:t>
            </w:r>
          </w:p>
        </w:tc>
        <w:tc>
          <w:tcPr>
            <w:tcW w:w="1701" w:type="dxa"/>
          </w:tcPr>
          <w:p w:rsidR="00953E5E" w:rsidRPr="00752FB7" w:rsidRDefault="00B84EDF"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Lógica </w:t>
            </w:r>
          </w:p>
        </w:tc>
        <w:tc>
          <w:tcPr>
            <w:tcW w:w="3260" w:type="dxa"/>
          </w:tcPr>
          <w:p w:rsidR="00953E5E" w:rsidRPr="00752FB7" w:rsidRDefault="00DF7D15"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w:t>
            </w:r>
            <w:r w:rsidR="002A263C" w:rsidRPr="00752FB7">
              <w:rPr>
                <w:rFonts w:asciiTheme="minorHAnsi" w:hAnsiTheme="minorHAnsi" w:cstheme="minorHAnsi"/>
                <w:i/>
                <w:lang w:val="es-ES_tradnl"/>
              </w:rPr>
              <w:t xml:space="preserve">almacenar la información de la partida y demás operaciones que </w:t>
            </w:r>
            <w:r w:rsidR="002A263C" w:rsidRPr="00752FB7">
              <w:rPr>
                <w:rFonts w:asciiTheme="minorHAnsi" w:hAnsiTheme="minorHAnsi" w:cstheme="minorHAnsi"/>
                <w:i/>
                <w:lang w:val="es-ES_tradnl"/>
              </w:rPr>
              <w:lastRenderedPageBreak/>
              <w:t xml:space="preserve">requieran ser almacenadas por lo lógica </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lastRenderedPageBreak/>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7B1658"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Ejecuta </w:t>
            </w:r>
          </w:p>
        </w:tc>
        <w:tc>
          <w:tcPr>
            <w:tcW w:w="1701" w:type="dxa"/>
          </w:tcPr>
          <w:p w:rsidR="00953E5E" w:rsidRPr="00752FB7" w:rsidRDefault="00B84EDF"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Lógica </w:t>
            </w:r>
          </w:p>
        </w:tc>
        <w:tc>
          <w:tcPr>
            <w:tcW w:w="3260" w:type="dxa"/>
          </w:tcPr>
          <w:p w:rsidR="00953E5E" w:rsidRPr="00752FB7" w:rsidRDefault="00105893"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El almacenamiento se realiza a partir de la</w:t>
            </w:r>
            <w:r w:rsidR="009F49BB" w:rsidRPr="00752FB7">
              <w:rPr>
                <w:rFonts w:asciiTheme="minorHAnsi" w:hAnsiTheme="minorHAnsi" w:cstheme="minorHAnsi"/>
                <w:i/>
                <w:lang w:val="es-ES_tradnl"/>
              </w:rPr>
              <w:t xml:space="preserve"> ejecución de la lógica, por lo cual es importante que se ejecute</w:t>
            </w:r>
            <w:r w:rsidR="004D690D" w:rsidRPr="00752FB7">
              <w:rPr>
                <w:rFonts w:asciiTheme="minorHAnsi" w:hAnsiTheme="minorHAnsi" w:cstheme="minorHAnsi"/>
                <w:i/>
                <w:lang w:val="es-ES_tradnl"/>
              </w:rPr>
              <w:t xml:space="preserve">, para realizar el almacenamiento </w:t>
            </w:r>
            <w:r w:rsidR="009F49BB" w:rsidRPr="00752FB7">
              <w:rPr>
                <w:rFonts w:asciiTheme="minorHAnsi" w:hAnsiTheme="minorHAnsi" w:cstheme="minorHAnsi"/>
                <w:i/>
                <w:lang w:val="es-ES_tradnl"/>
              </w:rPr>
              <w:t xml:space="preserve"> </w:t>
            </w:r>
          </w:p>
        </w:tc>
      </w:tr>
    </w:tbl>
    <w:p w:rsidR="00953E5E" w:rsidRPr="00752FB7" w:rsidRDefault="00953E5E" w:rsidP="00752FB7">
      <w:pPr>
        <w:pStyle w:val="Heading8"/>
        <w:rPr>
          <w:lang w:val="es-ES_tradnl"/>
        </w:rPr>
      </w:pPr>
      <w:bookmarkStart w:id="132" w:name="_Toc260697257"/>
      <w:r w:rsidRPr="00021A97">
        <w:rPr>
          <w:lang w:val="es-ES_tradnl"/>
        </w:rPr>
        <w:t>Tabla</w:t>
      </w:r>
      <w:r w:rsidR="00A74FDF">
        <w:rPr>
          <w:lang w:val="es-ES_tradnl"/>
        </w:rPr>
        <w:t xml:space="preserve">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16</w:t>
      </w:r>
      <w:r w:rsidR="00195B71" w:rsidRPr="00021A97">
        <w:rPr>
          <w:lang w:val="es-ES_tradnl" w:bidi="en-US"/>
        </w:rPr>
        <w:fldChar w:fldCharType="end"/>
      </w:r>
      <w:r w:rsidRPr="00021A97">
        <w:rPr>
          <w:lang w:val="es-ES_tradnl"/>
        </w:rPr>
        <w:t>: Descripción Componente Comunicación Persistencia</w:t>
      </w:r>
      <w:bookmarkEnd w:id="132"/>
      <w:r w:rsidRPr="00021A97">
        <w:rPr>
          <w:lang w:val="es-ES_tradnl"/>
        </w:rPr>
        <w:t xml:space="preserve"> </w:t>
      </w:r>
      <w:r w:rsidRPr="00752FB7">
        <w:rPr>
          <w:lang w:val="es-ES_tradnl"/>
        </w:rPr>
        <w:br/>
      </w:r>
    </w:p>
    <w:p w:rsidR="00953E5E" w:rsidRPr="00021A97" w:rsidRDefault="00953E5E" w:rsidP="00953E5E">
      <w:pPr>
        <w:pStyle w:val="Heading3"/>
        <w:rPr>
          <w:rFonts w:asciiTheme="minorHAnsi" w:hAnsiTheme="minorHAnsi" w:cstheme="minorHAnsi"/>
        </w:rPr>
      </w:pPr>
      <w:bookmarkStart w:id="133" w:name="_Toc261194718"/>
      <w:r w:rsidRPr="00021A97">
        <w:rPr>
          <w:rFonts w:asciiTheme="minorHAnsi" w:hAnsiTheme="minorHAnsi" w:cstheme="minorHAnsi"/>
        </w:rPr>
        <w:t xml:space="preserve">3.3 </w:t>
      </w:r>
      <w:bookmarkStart w:id="134" w:name="_Toc517668553"/>
      <w:bookmarkStart w:id="135" w:name="_Toc523123118"/>
      <w:bookmarkStart w:id="136" w:name="_Toc163210062"/>
      <w:bookmarkStart w:id="137" w:name="_Toc163210213"/>
      <w:bookmarkStart w:id="138" w:name="_Toc165321554"/>
      <w:r w:rsidRPr="00021A97">
        <w:rPr>
          <w:rFonts w:asciiTheme="minorHAnsi" w:hAnsiTheme="minorHAnsi" w:cstheme="minorHAnsi"/>
        </w:rPr>
        <w:t>Estrategias de Diseño</w:t>
      </w:r>
      <w:bookmarkEnd w:id="133"/>
      <w:bookmarkEnd w:id="134"/>
      <w:bookmarkEnd w:id="135"/>
      <w:bookmarkEnd w:id="136"/>
      <w:bookmarkEnd w:id="137"/>
      <w:bookmarkEnd w:id="138"/>
    </w:p>
    <w:p w:rsidR="00953E5E" w:rsidRPr="00021A97" w:rsidRDefault="00953E5E" w:rsidP="00953E5E">
      <w:pPr>
        <w:jc w:val="both"/>
        <w:rPr>
          <w:rFonts w:eastAsia="Arial Unicode MS" w:cstheme="minorHAnsi"/>
          <w:lang w:val="es-ES_tradnl"/>
        </w:rPr>
      </w:pPr>
      <w:r w:rsidRPr="00021A97">
        <w:rPr>
          <w:rFonts w:eastAsia="Arial Unicode MS" w:cstheme="minorHAnsi"/>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021A97" w:rsidRDefault="00953E5E" w:rsidP="00953E5E">
      <w:pPr>
        <w:jc w:val="both"/>
        <w:rPr>
          <w:rFonts w:eastAsia="Arial Unicode MS" w:cstheme="minorHAnsi"/>
          <w:lang w:val="es-ES_tradnl"/>
        </w:rPr>
      </w:pPr>
      <w:r w:rsidRPr="00021A97">
        <w:rPr>
          <w:rFonts w:eastAsia="Arial Unicode MS" w:cstheme="minorHAnsi"/>
          <w:lang w:val="es-ES_tradnl"/>
        </w:rPr>
        <w:t>Para esto Alimnova®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021A97" w:rsidRDefault="00953E5E" w:rsidP="00953E5E">
      <w:pPr>
        <w:jc w:val="both"/>
        <w:rPr>
          <w:rFonts w:eastAsia="Arial Unicode MS" w:cstheme="minorHAnsi"/>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752FB7">
        <w:trPr>
          <w:jc w:val="center"/>
        </w:trPr>
        <w:tc>
          <w:tcPr>
            <w:tcW w:w="3788" w:type="dxa"/>
            <w:gridSpan w:val="2"/>
            <w:shd w:val="clear" w:color="auto" w:fill="F79646"/>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sz w:val="20"/>
                <w:szCs w:val="20"/>
                <w:lang w:val="es-ES_tradnl"/>
              </w:rPr>
              <w:t>Estrategia de Diseño</w:t>
            </w:r>
          </w:p>
        </w:tc>
        <w:tc>
          <w:tcPr>
            <w:tcW w:w="4588" w:type="dxa"/>
            <w:shd w:val="clear" w:color="auto" w:fill="F79646"/>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Descripción</w:t>
            </w:r>
          </w:p>
        </w:tc>
      </w:tr>
      <w:tr w:rsidR="00953E5E" w:rsidRPr="00752FB7">
        <w:trPr>
          <w:jc w:val="center"/>
        </w:trPr>
        <w:tc>
          <w:tcPr>
            <w:tcW w:w="1674" w:type="dxa"/>
            <w:vMerge w:val="restart"/>
            <w:shd w:val="clear" w:color="auto" w:fill="FDE4D0"/>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Patrones de Diseño</w:t>
            </w:r>
          </w:p>
        </w:tc>
        <w:tc>
          <w:tcPr>
            <w:tcW w:w="2114" w:type="dxa"/>
            <w:shd w:val="clear" w:color="auto" w:fill="FDE4D0"/>
            <w:vAlign w:val="center"/>
          </w:tcPr>
          <w:p w:rsidR="00953E5E" w:rsidRPr="00752FB7" w:rsidRDefault="00953E5E" w:rsidP="00DA3143">
            <w:pPr>
              <w:jc w:val="center"/>
              <w:rPr>
                <w:rFonts w:eastAsia="Arial Unicode MS" w:cstheme="minorHAnsi"/>
                <w:bCs/>
                <w:sz w:val="20"/>
                <w:szCs w:val="20"/>
                <w:lang w:val="es-ES_tradnl"/>
              </w:rPr>
            </w:pPr>
            <w:r w:rsidRPr="00752FB7">
              <w:rPr>
                <w:rFonts w:eastAsia="Arial Unicode MS" w:cstheme="minorHAnsi"/>
                <w:sz w:val="20"/>
                <w:szCs w:val="20"/>
                <w:lang w:val="es-ES_tradnl"/>
              </w:rPr>
              <w:t xml:space="preserve">OBSERVER </w:t>
            </w:r>
            <w:fldSimple w:instr=" REF _Ref260162223 \r \h  \* MERGEFORMAT ">
              <w:r w:rsidR="008B39A2" w:rsidRPr="00752FB7">
                <w:rPr>
                  <w:rFonts w:eastAsia="Arial Unicode MS" w:cstheme="minorHAnsi"/>
                  <w:sz w:val="20"/>
                  <w:szCs w:val="20"/>
                  <w:lang w:val="es-ES_tradnl"/>
                </w:rPr>
                <w:t>[11]</w:t>
              </w:r>
            </w:fldSimple>
          </w:p>
        </w:tc>
        <w:tc>
          <w:tcPr>
            <w:tcW w:w="4588" w:type="dxa"/>
            <w:shd w:val="clear" w:color="auto" w:fill="FDE4D0"/>
          </w:tcPr>
          <w:p w:rsidR="00953E5E" w:rsidRPr="00752FB7" w:rsidRDefault="00953E5E" w:rsidP="00953E5E">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Define una dependencia uno a muchos entre objetos de tal forma que cuando el estado de un objeto cambia, se les notifica el cambio a todos los que dependen de él y se actualizan de forma automática.</w:t>
            </w:r>
          </w:p>
          <w:p w:rsidR="00953E5E" w:rsidRPr="00752FB7" w:rsidRDefault="00953E5E" w:rsidP="00953E5E">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Será implementado en la parte del tablero, en donde este está pendiente cuando se presente un movimiento de una ficha para actualizar el tablero.</w:t>
            </w:r>
          </w:p>
          <w:p w:rsidR="00953E5E" w:rsidRPr="00752FB7" w:rsidRDefault="00953E5E" w:rsidP="00953E5E">
            <w:pPr>
              <w:pStyle w:val="ListParagraph"/>
              <w:numPr>
                <w:ilvl w:val="0"/>
                <w:numId w:val="35"/>
              </w:numPr>
              <w:spacing w:after="200" w:line="276" w:lineRule="auto"/>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752FB7">
        <w:trPr>
          <w:jc w:val="center"/>
        </w:trPr>
        <w:tc>
          <w:tcPr>
            <w:tcW w:w="1674" w:type="dxa"/>
            <w:vMerge/>
          </w:tcPr>
          <w:p w:rsidR="00451A43" w:rsidRPr="00752FB7" w:rsidRDefault="00451A43" w:rsidP="00B107CA">
            <w:pPr>
              <w:rPr>
                <w:rFonts w:eastAsia="Arial Unicode MS" w:cstheme="minorHAnsi"/>
                <w:sz w:val="20"/>
                <w:szCs w:val="20"/>
                <w:lang w:val="es-ES_tradnl"/>
              </w:rPr>
            </w:pPr>
          </w:p>
        </w:tc>
        <w:tc>
          <w:tcPr>
            <w:tcW w:w="2114" w:type="dxa"/>
            <w:vAlign w:val="center"/>
          </w:tcPr>
          <w:p w:rsidR="00451A43" w:rsidRPr="00752FB7" w:rsidRDefault="00451A43" w:rsidP="00DA3143">
            <w:pPr>
              <w:jc w:val="center"/>
              <w:rPr>
                <w:rFonts w:cstheme="minorHAnsi"/>
                <w:bCs/>
                <w:sz w:val="20"/>
                <w:szCs w:val="20"/>
                <w:lang w:val="es-ES_tradnl"/>
              </w:rPr>
            </w:pPr>
            <w:r w:rsidRPr="00752FB7">
              <w:rPr>
                <w:rFonts w:cstheme="minorHAnsi"/>
                <w:bCs/>
                <w:sz w:val="20"/>
                <w:szCs w:val="20"/>
                <w:lang w:val="es-ES_tradnl"/>
              </w:rPr>
              <w:t xml:space="preserve">PROXY </w:t>
            </w:r>
            <w:fldSimple w:instr=" REF _Ref260478805 \r \h  \* MERGEFORMAT ">
              <w:r w:rsidR="00AB6927" w:rsidRPr="00752FB7">
                <w:rPr>
                  <w:rFonts w:cstheme="minorHAnsi"/>
                  <w:bCs/>
                  <w:sz w:val="20"/>
                  <w:szCs w:val="20"/>
                  <w:lang w:val="es-ES_tradnl"/>
                </w:rPr>
                <w:t>[18]</w:t>
              </w:r>
            </w:fldSimple>
          </w:p>
        </w:tc>
        <w:tc>
          <w:tcPr>
            <w:tcW w:w="4588" w:type="dxa"/>
          </w:tcPr>
          <w:p w:rsidR="00451A43" w:rsidRPr="00752FB7" w:rsidRDefault="00451A43" w:rsidP="00451A43">
            <w:pPr>
              <w:pStyle w:val="ListParagraph"/>
              <w:numPr>
                <w:ilvl w:val="0"/>
                <w:numId w:val="36"/>
              </w:numPr>
              <w:autoSpaceDE w:val="0"/>
              <w:autoSpaceDN w:val="0"/>
              <w:adjustRightInd w:val="0"/>
              <w:spacing w:after="0"/>
              <w:rPr>
                <w:rFonts w:asciiTheme="minorHAnsi" w:eastAsia="Arial Unicode MS" w:hAnsiTheme="minorHAnsi" w:cstheme="minorHAnsi"/>
                <w:sz w:val="18"/>
                <w:lang w:val="es-ES_tradnl"/>
              </w:rPr>
            </w:pPr>
            <w:r w:rsidRPr="00752FB7">
              <w:rPr>
                <w:rFonts w:asciiTheme="minorHAnsi" w:hAnsiTheme="minorHAnsi" w:cstheme="minorHAnsi"/>
                <w:sz w:val="20"/>
              </w:rPr>
              <w:t>Para crear objetos  que consumen muchos recursos,  pero instanciarlos cuando el cliente lo solicite o se cumplan las condiciones para que esto suceda.</w:t>
            </w:r>
          </w:p>
          <w:p w:rsidR="00451A43" w:rsidRPr="00752FB7" w:rsidRDefault="008D13D4" w:rsidP="008D13D4">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752FB7">
        <w:trPr>
          <w:jc w:val="center"/>
        </w:trPr>
        <w:tc>
          <w:tcPr>
            <w:tcW w:w="1674" w:type="dxa"/>
            <w:vMerge/>
          </w:tcPr>
          <w:p w:rsidR="00E331A0" w:rsidRPr="00752FB7" w:rsidRDefault="00E331A0" w:rsidP="00B107CA">
            <w:pPr>
              <w:rPr>
                <w:rFonts w:eastAsia="Arial Unicode MS" w:cstheme="minorHAnsi"/>
                <w:sz w:val="20"/>
                <w:szCs w:val="20"/>
                <w:lang w:val="es-ES_tradnl"/>
              </w:rPr>
            </w:pPr>
          </w:p>
        </w:tc>
        <w:tc>
          <w:tcPr>
            <w:tcW w:w="2114" w:type="dxa"/>
            <w:vAlign w:val="center"/>
          </w:tcPr>
          <w:p w:rsidR="00E331A0" w:rsidRPr="00752FB7" w:rsidRDefault="00E331A0" w:rsidP="00DA3143">
            <w:pPr>
              <w:jc w:val="center"/>
              <w:rPr>
                <w:rFonts w:cstheme="minorHAnsi"/>
                <w:bCs/>
                <w:sz w:val="20"/>
                <w:szCs w:val="20"/>
                <w:lang w:val="es-ES_tradnl"/>
              </w:rPr>
            </w:pPr>
            <w:r w:rsidRPr="00752FB7">
              <w:rPr>
                <w:rFonts w:cstheme="minorHAnsi"/>
                <w:bCs/>
                <w:sz w:val="20"/>
                <w:szCs w:val="20"/>
                <w:lang w:val="es-ES_tradnl"/>
              </w:rPr>
              <w:t>FACHADA</w:t>
            </w:r>
            <w:fldSimple w:instr=" REF _Ref260600854 \r \h  \* MERGEFORMAT ">
              <w:r w:rsidR="0049067A" w:rsidRPr="00752FB7">
                <w:rPr>
                  <w:rFonts w:cstheme="minorHAnsi"/>
                  <w:bCs/>
                  <w:sz w:val="20"/>
                  <w:szCs w:val="20"/>
                  <w:lang w:val="es-ES_tradnl"/>
                </w:rPr>
                <w:t>[19]</w:t>
              </w:r>
            </w:fldSimple>
            <w:r w:rsidRPr="00752FB7">
              <w:rPr>
                <w:rFonts w:cstheme="minorHAnsi"/>
                <w:bCs/>
                <w:sz w:val="20"/>
                <w:szCs w:val="20"/>
                <w:lang w:val="es-ES_tradnl"/>
              </w:rPr>
              <w:t xml:space="preserve"> </w:t>
            </w:r>
          </w:p>
        </w:tc>
        <w:tc>
          <w:tcPr>
            <w:tcW w:w="4588" w:type="dxa"/>
          </w:tcPr>
          <w:p w:rsidR="00E331A0" w:rsidRPr="00752FB7" w:rsidRDefault="00752FB7" w:rsidP="00E331A0">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sz w:val="20"/>
              </w:rPr>
              <w:t>S</w:t>
            </w:r>
            <w:r w:rsidRPr="00752FB7">
              <w:rPr>
                <w:rFonts w:asciiTheme="minorHAnsi" w:hAnsiTheme="minorHAnsi" w:cstheme="minorHAnsi"/>
                <w:sz w:val="20"/>
              </w:rPr>
              <w:t>implifica</w:t>
            </w:r>
            <w:r w:rsidR="00E331A0" w:rsidRPr="00752FB7">
              <w:rPr>
                <w:rFonts w:asciiTheme="minorHAnsi" w:hAnsiTheme="minorHAnsi" w:cstheme="minorHAnsi"/>
                <w:sz w:val="20"/>
              </w:rPr>
              <w:t xml:space="preserve"> la interface entre dos sistemas o componentes de software ocultando un sistema complejo detrás de una clase que hace las veces de pantalla o fachada.</w:t>
            </w:r>
          </w:p>
          <w:p w:rsidR="00E331A0" w:rsidRPr="00752FB7" w:rsidRDefault="0049067A" w:rsidP="00A217D7">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sidRPr="00752FB7">
              <w:rPr>
                <w:rFonts w:asciiTheme="minorHAnsi" w:eastAsia="Arial Unicode MS" w:hAnsiTheme="minorHAnsi" w:cstheme="minorHAnsi"/>
                <w:sz w:val="20"/>
                <w:lang w:val="es-ES_tradnl"/>
              </w:rPr>
              <w:t xml:space="preserve">, de la comunicación del cliente con el servidor, permitiendo así aislar este sistema complejo de las demás clases. </w:t>
            </w:r>
          </w:p>
        </w:tc>
      </w:tr>
      <w:tr w:rsidR="00953E5E" w:rsidRPr="00752FB7">
        <w:trPr>
          <w:jc w:val="center"/>
        </w:trPr>
        <w:tc>
          <w:tcPr>
            <w:tcW w:w="1674" w:type="dxa"/>
          </w:tcPr>
          <w:p w:rsidR="00953E5E" w:rsidRPr="00752FB7" w:rsidRDefault="00953E5E" w:rsidP="00B107CA">
            <w:pPr>
              <w:jc w:val="center"/>
              <w:rPr>
                <w:rFonts w:eastAsia="Arial Unicode MS" w:cstheme="minorHAnsi"/>
                <w:b/>
                <w:sz w:val="20"/>
                <w:szCs w:val="20"/>
                <w:lang w:val="es-ES_tradnl"/>
              </w:rPr>
            </w:pPr>
            <w:r w:rsidRPr="00752FB7">
              <w:rPr>
                <w:rFonts w:eastAsia="Arial Unicode MS" w:cstheme="minorHAnsi"/>
                <w:b/>
                <w:bCs/>
                <w:sz w:val="20"/>
                <w:szCs w:val="20"/>
                <w:lang w:val="es-ES_tradnl"/>
              </w:rPr>
              <w:t>Estilo arquitectónico</w:t>
            </w:r>
          </w:p>
        </w:tc>
        <w:tc>
          <w:tcPr>
            <w:tcW w:w="2114" w:type="dxa"/>
            <w:vAlign w:val="center"/>
          </w:tcPr>
          <w:p w:rsidR="00953E5E" w:rsidRPr="00752FB7" w:rsidRDefault="00953E5E" w:rsidP="00B107CA">
            <w:pPr>
              <w:rPr>
                <w:rFonts w:eastAsia="Arial Unicode MS" w:cstheme="minorHAnsi"/>
                <w:sz w:val="20"/>
                <w:szCs w:val="20"/>
                <w:lang w:val="es-ES_tradnl"/>
              </w:rPr>
            </w:pPr>
            <w:r w:rsidRPr="00752FB7">
              <w:rPr>
                <w:rFonts w:eastAsia="Arial Unicode MS" w:cstheme="minorHAnsi"/>
                <w:sz w:val="20"/>
                <w:szCs w:val="20"/>
                <w:lang w:val="es-ES_tradnl"/>
              </w:rPr>
              <w:t xml:space="preserve">CLIENTE – SERVIDOR </w:t>
            </w:r>
          </w:p>
        </w:tc>
        <w:tc>
          <w:tcPr>
            <w:tcW w:w="4588" w:type="dxa"/>
            <w:vAlign w:val="center"/>
          </w:tcPr>
          <w:p w:rsidR="00953E5E" w:rsidRPr="00752FB7" w:rsidRDefault="00195B71" w:rsidP="00B107CA">
            <w:pPr>
              <w:keepNext/>
              <w:rPr>
                <w:rFonts w:eastAsia="Arial Unicode MS" w:cstheme="minorHAnsi"/>
                <w:b/>
                <w:sz w:val="20"/>
                <w:szCs w:val="20"/>
                <w:lang w:val="es-ES_tradnl"/>
              </w:rPr>
            </w:pPr>
            <w:hyperlink w:anchor="_3.Apreciación_Global" w:history="1">
              <w:r w:rsidR="00953E5E" w:rsidRPr="00752FB7">
                <w:rPr>
                  <w:rStyle w:val="Hyperlink"/>
                  <w:rFonts w:eastAsia="Arial Unicode MS" w:cstheme="minorHAnsi"/>
                  <w:b/>
                  <w:color w:val="auto"/>
                  <w:sz w:val="20"/>
                  <w:szCs w:val="20"/>
                  <w:lang w:val="es-ES_tradnl"/>
                </w:rPr>
                <w:t>3.Apreciación Global</w:t>
              </w:r>
            </w:hyperlink>
          </w:p>
        </w:tc>
      </w:tr>
      <w:tr w:rsidR="00953E5E" w:rsidRPr="00752FB7">
        <w:trPr>
          <w:jc w:val="center"/>
        </w:trPr>
        <w:tc>
          <w:tcPr>
            <w:tcW w:w="1674" w:type="dxa"/>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Priorización de Requerimientos</w:t>
            </w:r>
          </w:p>
        </w:tc>
        <w:tc>
          <w:tcPr>
            <w:tcW w:w="2114" w:type="dxa"/>
            <w:vAlign w:val="center"/>
          </w:tcPr>
          <w:p w:rsidR="00953E5E" w:rsidRPr="00752FB7" w:rsidRDefault="00953E5E" w:rsidP="00B107CA">
            <w:pPr>
              <w:rPr>
                <w:rFonts w:eastAsia="Arial Unicode MS" w:cstheme="minorHAnsi"/>
                <w:sz w:val="20"/>
                <w:szCs w:val="20"/>
                <w:lang w:val="es-ES_tradnl"/>
              </w:rPr>
            </w:pPr>
          </w:p>
        </w:tc>
        <w:tc>
          <w:tcPr>
            <w:tcW w:w="4588" w:type="dxa"/>
          </w:tcPr>
          <w:p w:rsidR="00953E5E" w:rsidRPr="00752FB7" w:rsidRDefault="00953E5E" w:rsidP="00B107CA">
            <w:pPr>
              <w:keepNext/>
              <w:jc w:val="both"/>
              <w:rPr>
                <w:rFonts w:eastAsia="Arial Unicode MS" w:cstheme="minorHAnsi"/>
                <w:sz w:val="20"/>
                <w:szCs w:val="20"/>
                <w:lang w:val="es-ES_tradnl"/>
              </w:rPr>
            </w:pPr>
            <w:r w:rsidRPr="00752FB7">
              <w:rPr>
                <w:rFonts w:eastAsia="Arial Unicode MS" w:cstheme="minorHAnsi"/>
                <w:sz w:val="20"/>
                <w:szCs w:val="20"/>
                <w:lang w:val="es-ES_tradnl"/>
              </w:rPr>
              <w:t>Implementación de la aplicación de acuerdo a la priorización de los requerimientos funcionales. Es decir,  primero se implementarán los requerimientos con mayor importancia y así hasta los de menos prioridad.</w:t>
            </w:r>
          </w:p>
        </w:tc>
      </w:tr>
    </w:tbl>
    <w:p w:rsidR="00F4532F" w:rsidRPr="00752FB7" w:rsidRDefault="00953E5E" w:rsidP="00F4532F">
      <w:pPr>
        <w:pStyle w:val="Heading8"/>
        <w:rPr>
          <w:lang w:val="es-ES_tradnl"/>
        </w:rPr>
      </w:pPr>
      <w:bookmarkStart w:id="139" w:name="_Toc260697258"/>
      <w:r w:rsidRPr="00021A97">
        <w:rPr>
          <w:lang w:val="es-ES_tradnl"/>
        </w:rPr>
        <w:t>Tabla</w:t>
      </w:r>
      <w:r w:rsidR="00A74FDF">
        <w:rPr>
          <w:lang w:val="es-ES_tradnl"/>
        </w:rPr>
        <w:t xml:space="preserve">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17</w:t>
      </w:r>
      <w:r w:rsidR="00195B71" w:rsidRPr="00021A97">
        <w:rPr>
          <w:lang w:val="es-ES_tradnl" w:bidi="en-US"/>
        </w:rPr>
        <w:fldChar w:fldCharType="end"/>
      </w:r>
      <w:r w:rsidRPr="00021A97">
        <w:rPr>
          <w:lang w:val="es-ES_tradnl"/>
        </w:rPr>
        <w:t>: Estrategia de diseño</w:t>
      </w:r>
      <w:bookmarkEnd w:id="139"/>
      <w:r w:rsidRPr="00021A97">
        <w:rPr>
          <w:lang w:val="es-ES_tradnl"/>
        </w:rPr>
        <w:t xml:space="preserve">  </w:t>
      </w:r>
    </w:p>
    <w:p w:rsidR="00F4532F" w:rsidRPr="00021A97" w:rsidRDefault="002B0885" w:rsidP="00D6753A">
      <w:pPr>
        <w:pStyle w:val="Heading1"/>
        <w:rPr>
          <w:rFonts w:asciiTheme="minorHAnsi" w:hAnsiTheme="minorHAnsi" w:cstheme="minorHAnsi"/>
        </w:rPr>
      </w:pPr>
      <w:bookmarkStart w:id="140" w:name="_Toc163210215"/>
      <w:bookmarkStart w:id="141" w:name="_Toc165321555"/>
      <w:bookmarkStart w:id="142" w:name="_Toc261194719"/>
      <w:r w:rsidRPr="00021A97">
        <w:rPr>
          <w:rFonts w:asciiTheme="minorHAnsi" w:hAnsiTheme="minorHAnsi" w:cstheme="minorHAnsi"/>
        </w:rPr>
        <w:t xml:space="preserve">4. </w:t>
      </w:r>
      <w:r w:rsidR="00F4532F" w:rsidRPr="00021A97">
        <w:rPr>
          <w:rFonts w:asciiTheme="minorHAnsi" w:hAnsiTheme="minorHAnsi" w:cstheme="minorHAnsi"/>
        </w:rPr>
        <w:t>Diseño de Alto Nivel</w:t>
      </w:r>
      <w:bookmarkEnd w:id="140"/>
      <w:bookmarkEnd w:id="141"/>
      <w:bookmarkEnd w:id="142"/>
    </w:p>
    <w:p w:rsidR="00F4532F" w:rsidRPr="00021A97" w:rsidRDefault="002B0885" w:rsidP="00595522">
      <w:pPr>
        <w:pStyle w:val="Heading3"/>
        <w:rPr>
          <w:rFonts w:asciiTheme="minorHAnsi" w:hAnsiTheme="minorHAnsi" w:cstheme="minorHAnsi"/>
        </w:rPr>
      </w:pPr>
      <w:bookmarkStart w:id="143" w:name="_Diagrama_de_despliegue"/>
      <w:bookmarkStart w:id="144" w:name="_Toc163210064"/>
      <w:bookmarkStart w:id="145" w:name="_Toc163210216"/>
      <w:bookmarkStart w:id="146" w:name="_Toc165321556"/>
      <w:bookmarkStart w:id="147" w:name="_Toc261194720"/>
      <w:bookmarkEnd w:id="143"/>
      <w:r w:rsidRPr="00021A97">
        <w:rPr>
          <w:rFonts w:asciiTheme="minorHAnsi" w:hAnsiTheme="minorHAnsi" w:cstheme="minorHAnsi"/>
        </w:rPr>
        <w:t xml:space="preserve">4.1 </w:t>
      </w:r>
      <w:r w:rsidR="00F4532F" w:rsidRPr="00021A97">
        <w:rPr>
          <w:rFonts w:asciiTheme="minorHAnsi" w:hAnsiTheme="minorHAnsi" w:cstheme="minorHAnsi"/>
        </w:rPr>
        <w:t xml:space="preserve">Diagrama de </w:t>
      </w:r>
      <w:bookmarkEnd w:id="144"/>
      <w:bookmarkEnd w:id="145"/>
      <w:r w:rsidR="00F4532F" w:rsidRPr="00021A97">
        <w:rPr>
          <w:rFonts w:asciiTheme="minorHAnsi" w:hAnsiTheme="minorHAnsi" w:cstheme="minorHAnsi"/>
        </w:rPr>
        <w:t>despliegue</w:t>
      </w:r>
      <w:bookmarkEnd w:id="146"/>
      <w:bookmarkEnd w:id="147"/>
    </w:p>
    <w:p w:rsidR="00C355AE" w:rsidRPr="00021A97" w:rsidRDefault="00C355AE" w:rsidP="00DE640C">
      <w:pPr>
        <w:autoSpaceDE w:val="0"/>
        <w:autoSpaceDN w:val="0"/>
        <w:adjustRightInd w:val="0"/>
        <w:spacing w:after="0" w:line="240" w:lineRule="auto"/>
        <w:jc w:val="both"/>
        <w:rPr>
          <w:rFonts w:cstheme="minorHAnsi"/>
          <w:sz w:val="20"/>
          <w:szCs w:val="20"/>
          <w:lang w:val="es-ES_tradnl" w:bidi="en-US"/>
        </w:rPr>
      </w:pPr>
      <w:r w:rsidRPr="00021A97">
        <w:rPr>
          <w:rFonts w:cstheme="minorHAnsi"/>
          <w:sz w:val="20"/>
          <w:szCs w:val="20"/>
          <w:lang w:val="es-ES_tradnl" w:bidi="en-US"/>
        </w:rPr>
        <w:t>Dentro del diseño y el paradigma orientado objetos com</w:t>
      </w:r>
      <w:r w:rsidR="00DE640C" w:rsidRPr="00021A97">
        <w:rPr>
          <w:rFonts w:cstheme="minorHAnsi"/>
          <w:sz w:val="20"/>
          <w:szCs w:val="20"/>
          <w:lang w:val="es-ES_tradnl" w:bidi="en-US"/>
        </w:rPr>
        <w:t>peten el diagrama de despliegue.</w:t>
      </w:r>
      <w:r w:rsidRPr="00021A97">
        <w:rPr>
          <w:rFonts w:cstheme="minorHAnsi"/>
          <w:sz w:val="20"/>
          <w:szCs w:val="20"/>
          <w:lang w:val="es-ES_tradnl" w:bidi="en-US"/>
        </w:rPr>
        <w:t xml:space="preserve"> </w:t>
      </w:r>
      <w:r w:rsidR="00DE640C" w:rsidRPr="00021A97">
        <w:rPr>
          <w:rFonts w:cstheme="minorHAnsi"/>
          <w:sz w:val="20"/>
          <w:szCs w:val="20"/>
          <w:lang w:val="es-ES_tradnl" w:bidi="en-US"/>
        </w:rPr>
        <w:t>H</w:t>
      </w:r>
      <w:r w:rsidRPr="00021A97">
        <w:rPr>
          <w:rFonts w:cstheme="minorHAnsi"/>
          <w:sz w:val="20"/>
          <w:szCs w:val="20"/>
          <w:lang w:val="es-ES_tradnl" w:bidi="en-US"/>
        </w:rPr>
        <w:t>ay dos tipos de diagramas que se desarrollan para tal objetivo</w:t>
      </w:r>
      <w:r w:rsidR="00DE640C" w:rsidRPr="00021A97">
        <w:rPr>
          <w:rFonts w:cstheme="minorHAnsi"/>
          <w:sz w:val="20"/>
          <w:szCs w:val="20"/>
          <w:lang w:val="es-ES_tradnl" w:bidi="en-US"/>
        </w:rPr>
        <w:t xml:space="preserve"> </w:t>
      </w:r>
      <w:fldSimple w:instr=" REF _Ref260701253 \r \h  \* MERGEFORMAT ">
        <w:r w:rsidR="00DE640C" w:rsidRPr="00021A97">
          <w:rPr>
            <w:rFonts w:cstheme="minorHAnsi"/>
            <w:sz w:val="20"/>
            <w:szCs w:val="20"/>
            <w:lang w:val="es-ES_tradnl" w:bidi="en-US"/>
          </w:rPr>
          <w:t>[20]</w:t>
        </w:r>
      </w:fldSimple>
      <w:r w:rsidRPr="00021A97">
        <w:rPr>
          <w:rFonts w:cstheme="minorHAnsi"/>
          <w:sz w:val="20"/>
          <w:szCs w:val="20"/>
          <w:lang w:val="es-ES_tradnl"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val="es-ES_tradnl" w:bidi="en-US"/>
        </w:rPr>
      </w:pPr>
    </w:p>
    <w:p w:rsidR="00C355AE" w:rsidRPr="00021A97" w:rsidRDefault="00C355AE" w:rsidP="00DE640C">
      <w:pPr>
        <w:ind w:left="708"/>
        <w:jc w:val="both"/>
        <w:rPr>
          <w:rFonts w:cstheme="minorHAnsi"/>
          <w:sz w:val="20"/>
          <w:szCs w:val="20"/>
          <w:lang w:val="es-ES_tradnl" w:bidi="en-US"/>
        </w:rPr>
      </w:pPr>
      <w:r w:rsidRPr="00021A97">
        <w:rPr>
          <w:rFonts w:cstheme="minorHAnsi"/>
          <w:sz w:val="20"/>
          <w:szCs w:val="20"/>
          <w:lang w:val="es-ES_tradnl" w:bidi="en-US"/>
        </w:rPr>
        <w:t>1. Descripción: Los nodos describen un tipo de hardware (como un PC), y los componentes representan un tipo de software.</w:t>
      </w:r>
    </w:p>
    <w:p w:rsidR="00C355AE" w:rsidRPr="00021A97" w:rsidRDefault="00C355AE" w:rsidP="00DE640C">
      <w:pPr>
        <w:ind w:left="708"/>
        <w:jc w:val="both"/>
        <w:rPr>
          <w:rFonts w:cstheme="minorHAnsi"/>
          <w:sz w:val="20"/>
          <w:szCs w:val="20"/>
          <w:lang w:val="es-ES_tradnl" w:bidi="en-US"/>
        </w:rPr>
      </w:pPr>
      <w:r w:rsidRPr="00021A97">
        <w:rPr>
          <w:rFonts w:cstheme="minorHAnsi"/>
          <w:sz w:val="20"/>
          <w:szCs w:val="20"/>
          <w:lang w:val="es-ES_tradnl" w:bidi="en-US"/>
        </w:rPr>
        <w:t>2. Instanciación: Los nodos son instancias que describen un tipo de hardware, se relacionan con otras instancias de nodos y con instancias de componentes que describen un tipo de software.</w:t>
      </w:r>
    </w:p>
    <w:p w:rsidR="00C355AE" w:rsidRPr="00021A97" w:rsidRDefault="00C355AE" w:rsidP="00DE640C">
      <w:pPr>
        <w:jc w:val="both"/>
        <w:rPr>
          <w:rFonts w:cstheme="minorHAnsi"/>
          <w:sz w:val="20"/>
          <w:szCs w:val="20"/>
          <w:lang w:val="es-ES_tradnl" w:bidi="en-US"/>
        </w:rPr>
      </w:pPr>
      <w:r w:rsidRPr="00021A97">
        <w:rPr>
          <w:rFonts w:cstheme="minorHAnsi"/>
          <w:lang w:val="es-ES_tradnl" w:bidi="en-US"/>
        </w:rPr>
        <w:t xml:space="preserve">Alimnova® </w:t>
      </w:r>
      <w:r w:rsidR="00DE640C" w:rsidRPr="00021A97">
        <w:rPr>
          <w:rFonts w:cstheme="minorHAnsi"/>
          <w:sz w:val="20"/>
          <w:szCs w:val="20"/>
          <w:lang w:val="es-ES_tradnl" w:bidi="en-US"/>
        </w:rPr>
        <w:t>d</w:t>
      </w:r>
      <w:r w:rsidRPr="00021A97">
        <w:rPr>
          <w:rFonts w:cstheme="minorHAnsi"/>
          <w:sz w:val="20"/>
          <w:szCs w:val="20"/>
          <w:lang w:val="es-ES_tradnl" w:bidi="en-US"/>
        </w:rPr>
        <w:t xml:space="preserve">ecidió trabajar con el diagrama de descripción, ya que para los propósitos de un diagrama de instanciación,  se busca una aproximación hacía  sistemas distribuidos, que no se contempla en nuestros objetivos, ni corresponde al alcance del proyecto T-Monopoly. Adicionalmente no se requiere como regla de de negocio </w:t>
      </w:r>
      <w:r w:rsidRPr="00021A97">
        <w:rPr>
          <w:rFonts w:eastAsia="ZapfDingbats" w:cstheme="minorHAnsi"/>
          <w:color w:val="000000"/>
          <w:sz w:val="20"/>
          <w:szCs w:val="20"/>
        </w:rPr>
        <w:t>[</w:t>
      </w:r>
      <w:r w:rsidR="0087780E" w:rsidRPr="00021A97">
        <w:rPr>
          <w:rFonts w:eastAsia="ZapfDingbats" w:cstheme="minorHAnsi"/>
          <w:color w:val="C00000"/>
          <w:sz w:val="20"/>
          <w:szCs w:val="20"/>
        </w:rPr>
        <w:t>\SPMP\SPMP Documento\</w:t>
      </w:r>
      <w:r w:rsidR="0087780E" w:rsidRPr="00021A97">
        <w:rPr>
          <w:rFonts w:cstheme="minorHAnsi"/>
        </w:rPr>
        <w:t xml:space="preserve"> </w:t>
      </w:r>
      <w:r w:rsidR="0087780E" w:rsidRPr="00021A97">
        <w:rPr>
          <w:rFonts w:eastAsia="ZapfDingbats" w:cstheme="minorHAnsi"/>
          <w:color w:val="C00000"/>
          <w:sz w:val="20"/>
          <w:szCs w:val="20"/>
        </w:rPr>
        <w:t>SPMP[Alimnova]PuntosFuncionalesvV1.0.0</w:t>
      </w:r>
      <w:r w:rsidRPr="00021A97">
        <w:rPr>
          <w:rFonts w:eastAsia="ZapfDingbats" w:cstheme="minorHAnsi"/>
          <w:color w:val="000000"/>
          <w:sz w:val="20"/>
          <w:szCs w:val="20"/>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val="es-ES_tradnl" w:bidi="en-US"/>
        </w:rPr>
        <w:t xml:space="preserve">Un diagrama de componentes debe proveer la información de localización física, donde se encuentran los diferentes paquetes y/o componentes del sistema. </w:t>
      </w:r>
      <w:r w:rsidRPr="00021A97">
        <w:rPr>
          <w:rFonts w:cstheme="minorHAnsi"/>
          <w:sz w:val="20"/>
          <w:szCs w:val="20"/>
          <w:lang w:val="es-CO" w:bidi="en-US"/>
        </w:rPr>
        <w:t>De esta manera identificando</w:t>
      </w:r>
      <w:r w:rsidR="00DE640C" w:rsidRPr="00021A97">
        <w:rPr>
          <w:rFonts w:cstheme="minorHAnsi"/>
          <w:sz w:val="20"/>
          <w:szCs w:val="20"/>
          <w:lang w:val="es-CO" w:bidi="en-US"/>
        </w:rPr>
        <w:t xml:space="preserve"> no sólo software sino también hardware</w:t>
      </w:r>
      <w:r w:rsidRPr="00021A97">
        <w:rPr>
          <w:rFonts w:cstheme="minorHAnsi"/>
          <w:sz w:val="20"/>
          <w:szCs w:val="20"/>
          <w:lang w:val="es-CO" w:bidi="en-US"/>
        </w:rPr>
        <w:t xml:space="preserve"> </w:t>
      </w:r>
      <w:fldSimple w:instr=" REF _Ref260701478 \r \h  \* MERGEFORMAT ">
        <w:r w:rsidR="00DE640C" w:rsidRPr="00021A97">
          <w:rPr>
            <w:rFonts w:cstheme="minorHAnsi"/>
            <w:sz w:val="20"/>
            <w:szCs w:val="20"/>
            <w:lang w:val="es-CO" w:bidi="en-US"/>
          </w:rPr>
          <w:t>[21]</w:t>
        </w:r>
      </w:fldSimple>
      <w:r w:rsidR="00DE640C" w:rsidRPr="00021A97">
        <w:rPr>
          <w:rFonts w:cstheme="minorHAnsi"/>
          <w:sz w:val="20"/>
          <w:szCs w:val="20"/>
          <w:lang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p>
    <w:p w:rsidR="00C355AE" w:rsidRPr="00021A97" w:rsidRDefault="00C355AE"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bidi="en-US"/>
        </w:rPr>
        <w:lastRenderedPageBreak/>
        <w:t xml:space="preserve">Es importante recordar el tipo de arquitectura seleccionada por </w:t>
      </w:r>
      <w:r w:rsidRPr="00021A97">
        <w:rPr>
          <w:rFonts w:cstheme="minorHAnsi"/>
          <w:lang w:val="es-ES_tradnl" w:bidi="en-US"/>
        </w:rPr>
        <w:t xml:space="preserve">Alimnova® </w:t>
      </w:r>
      <w:r w:rsidRPr="00021A97">
        <w:rPr>
          <w:rFonts w:cstheme="minorHAnsi"/>
          <w:sz w:val="20"/>
          <w:szCs w:val="20"/>
          <w:lang w:bidi="en-US"/>
        </w:rPr>
        <w:t>para el desarrollo de T</w:t>
      </w:r>
      <w:r w:rsidR="00DE640C" w:rsidRPr="00021A97">
        <w:rPr>
          <w:rFonts w:cstheme="minorHAnsi"/>
          <w:sz w:val="20"/>
          <w:szCs w:val="20"/>
          <w:lang w:bidi="en-US"/>
        </w:rPr>
        <w:t>-</w:t>
      </w:r>
      <w:r w:rsidRPr="00021A97">
        <w:rPr>
          <w:rFonts w:cstheme="minorHAnsi"/>
          <w:sz w:val="20"/>
          <w:szCs w:val="20"/>
          <w:lang w:bidi="en-US"/>
        </w:rPr>
        <w:t>Monopoly [</w:t>
      </w:r>
      <w:hyperlink w:anchor="_Arquitectura" w:history="1">
        <w:r w:rsidRPr="00021A97">
          <w:rPr>
            <w:rStyle w:val="Hyperlink"/>
            <w:rFonts w:cstheme="minorHAnsi"/>
            <w:color w:val="C00000"/>
            <w:sz w:val="20"/>
            <w:szCs w:val="20"/>
            <w:lang w:bidi="en-US"/>
          </w:rPr>
          <w:t>ver sección 3</w:t>
        </w:r>
      </w:hyperlink>
      <w:r w:rsidRPr="00021A97">
        <w:rPr>
          <w:rFonts w:cstheme="minorHAnsi"/>
          <w:sz w:val="20"/>
          <w:szCs w:val="20"/>
          <w:lang w:bidi="en-US"/>
        </w:rPr>
        <w:t>]</w:t>
      </w:r>
      <w:r w:rsidR="00DE640C" w:rsidRPr="00021A97">
        <w:rPr>
          <w:rFonts w:cstheme="minorHAnsi"/>
          <w:sz w:val="20"/>
          <w:szCs w:val="20"/>
          <w:lang w:bidi="en-US"/>
        </w:rPr>
        <w:t xml:space="preserve"> y de esta manera poder contextualizarla al despliegue del sistema</w:t>
      </w:r>
      <w:r w:rsidRPr="00021A97">
        <w:rPr>
          <w:rFonts w:cstheme="minorHAnsi"/>
          <w:sz w:val="20"/>
          <w:szCs w:val="20"/>
          <w:lang w:bidi="en-US"/>
        </w:rPr>
        <w:t>. De la misma manera  para poder comprender este diagrama,  es necesario tener en cuenta el diagrama de componentes [</w:t>
      </w:r>
      <w:hyperlink w:anchor="_3.2_Diagrama_de" w:history="1">
        <w:r w:rsidRPr="00021A97">
          <w:rPr>
            <w:rStyle w:val="Hyperlink"/>
            <w:rFonts w:cstheme="minorHAnsi"/>
            <w:color w:val="C00000"/>
            <w:sz w:val="20"/>
            <w:szCs w:val="20"/>
            <w:lang w:bidi="en-US"/>
          </w:rPr>
          <w:t>ver sección 3.2</w:t>
        </w:r>
      </w:hyperlink>
      <w:r w:rsidRPr="00021A97">
        <w:rPr>
          <w:rFonts w:cstheme="minorHAnsi"/>
          <w:sz w:val="20"/>
          <w:szCs w:val="20"/>
          <w:lang w:bidi="en-US"/>
        </w:rPr>
        <w:t>]</w:t>
      </w:r>
      <w:r w:rsidR="00DE640C" w:rsidRPr="00021A97">
        <w:rPr>
          <w:rFonts w:cstheme="minorHAnsi"/>
          <w:sz w:val="20"/>
          <w:szCs w:val="20"/>
          <w:lang w:bidi="en-US"/>
        </w:rPr>
        <w:t xml:space="preserve"> pues </w:t>
      </w:r>
      <w:r w:rsidR="00FD4EB3" w:rsidRPr="00021A97">
        <w:rPr>
          <w:rFonts w:cstheme="minorHAnsi"/>
          <w:sz w:val="20"/>
          <w:szCs w:val="20"/>
          <w:lang w:bidi="en-US"/>
        </w:rPr>
        <w:t xml:space="preserve">la idea de esta </w:t>
      </w:r>
      <w:r w:rsidR="007963B0" w:rsidRPr="00021A97">
        <w:rPr>
          <w:rFonts w:cstheme="minorHAnsi"/>
          <w:sz w:val="20"/>
          <w:szCs w:val="20"/>
          <w:lang w:bidi="en-US"/>
        </w:rPr>
        <w:t>representación</w:t>
      </w:r>
      <w:r w:rsidR="00FD4EB3" w:rsidRPr="00021A97">
        <w:rPr>
          <w:rFonts w:cstheme="minorHAnsi"/>
          <w:sz w:val="20"/>
          <w:szCs w:val="20"/>
          <w:lang w:bidi="en-US"/>
        </w:rPr>
        <w:t xml:space="preserve"> es extrapolar dichos componentes en archivos ejecutables, librerías dinámicas y archivos de almacenamiento o persistencia así como la comunicación física de los nodos contenedores de los paquetes</w:t>
      </w:r>
      <w:r w:rsidRPr="00021A97">
        <w:rPr>
          <w:rFonts w:cstheme="minorHAnsi"/>
          <w:sz w:val="20"/>
          <w:szCs w:val="20"/>
          <w:lang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p>
    <w:p w:rsidR="00C355AE" w:rsidRPr="00021A97" w:rsidRDefault="00FD4EB3"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bidi="en-US"/>
        </w:rPr>
        <w:t xml:space="preserve">Con el fin de </w:t>
      </w:r>
      <w:r w:rsidR="00042402" w:rsidRPr="00021A97">
        <w:rPr>
          <w:rFonts w:cstheme="minorHAnsi"/>
          <w:sz w:val="20"/>
          <w:szCs w:val="20"/>
          <w:lang w:bidi="en-US"/>
        </w:rPr>
        <w:t>representar el sistema desde el punto de vista físico e</w:t>
      </w:r>
      <w:r w:rsidR="00C355AE" w:rsidRPr="00021A97">
        <w:rPr>
          <w:rFonts w:cstheme="minorHAnsi"/>
          <w:sz w:val="20"/>
          <w:szCs w:val="20"/>
          <w:lang w:bidi="en-US"/>
        </w:rPr>
        <w:t xml:space="preserve">s importante describir los  ítems u objetos que componen un diagrama de </w:t>
      </w:r>
      <w:r w:rsidR="00042402" w:rsidRPr="00021A97">
        <w:rPr>
          <w:rFonts w:cstheme="minorHAnsi"/>
          <w:sz w:val="20"/>
          <w:szCs w:val="20"/>
          <w:lang w:bidi="en-US"/>
        </w:rPr>
        <w:t>despliegue</w:t>
      </w:r>
      <w:r w:rsidR="00C355AE" w:rsidRPr="00021A97">
        <w:rPr>
          <w:rFonts w:cstheme="minorHAnsi"/>
          <w:sz w:val="20"/>
          <w:szCs w:val="20"/>
          <w:lang w:bidi="en-US"/>
        </w:rPr>
        <w:t>:</w:t>
      </w:r>
    </w:p>
    <w:p w:rsidR="00C355AE" w:rsidRPr="00021A97" w:rsidRDefault="00C355AE" w:rsidP="00C355AE">
      <w:pPr>
        <w:autoSpaceDE w:val="0"/>
        <w:autoSpaceDN w:val="0"/>
        <w:adjustRightInd w:val="0"/>
        <w:spacing w:after="0" w:line="240" w:lineRule="auto"/>
        <w:rPr>
          <w:rFonts w:cstheme="minorHAnsi"/>
          <w:sz w:val="20"/>
          <w:szCs w:val="20"/>
          <w:lang w:bidi="en-US"/>
        </w:rPr>
      </w:pPr>
      <w:r w:rsidRPr="00021A97">
        <w:rPr>
          <w:rFonts w:eastAsia="ZapfDingbats" w:cstheme="minorHAnsi"/>
          <w:b/>
          <w:noProof/>
          <w:color w:val="000000"/>
          <w:sz w:val="20"/>
          <w:szCs w:val="20"/>
          <w:lang w:val="es-CO" w:eastAsia="es-CO"/>
        </w:rPr>
        <w:drawing>
          <wp:inline distT="0" distB="0" distL="0" distR="0">
            <wp:extent cx="5852627" cy="4200211"/>
            <wp:effectExtent l="38100" t="0" r="52873"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AD06E1" w:rsidRPr="00021A97" w:rsidRDefault="00AD06E1" w:rsidP="00AD06E1">
      <w:pPr>
        <w:pStyle w:val="Heading8"/>
        <w:rPr>
          <w:lang w:val="es-ES_tradnl"/>
        </w:rPr>
      </w:pPr>
      <w:bookmarkStart w:id="148" w:name="_Toc260697259"/>
      <w:r w:rsidRPr="00021A97">
        <w:rPr>
          <w:lang w:val="es-ES_tradnl"/>
        </w:rPr>
        <w:t xml:space="preserve">Tabla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18</w:t>
      </w:r>
      <w:r w:rsidR="00195B71" w:rsidRPr="00021A97">
        <w:rPr>
          <w:lang w:val="es-ES_tradnl" w:bidi="en-US"/>
        </w:rPr>
        <w:fldChar w:fldCharType="end"/>
      </w:r>
      <w:r w:rsidRPr="00021A97">
        <w:rPr>
          <w:lang w:val="es-ES_tradnl"/>
        </w:rPr>
        <w:t>: Objetos del Diagrama de Componentes</w:t>
      </w:r>
      <w:bookmarkEnd w:id="148"/>
      <w:r w:rsidRPr="00021A97">
        <w:rPr>
          <w:lang w:val="es-ES_tradnl"/>
        </w:rPr>
        <w:t xml:space="preserve">  </w:t>
      </w:r>
    </w:p>
    <w:p w:rsidR="00AD06E1" w:rsidRPr="00021A97" w:rsidRDefault="00AD06E1" w:rsidP="00C355AE">
      <w:pPr>
        <w:autoSpaceDE w:val="0"/>
        <w:autoSpaceDN w:val="0"/>
        <w:adjustRightInd w:val="0"/>
        <w:spacing w:after="0" w:line="240" w:lineRule="auto"/>
        <w:rPr>
          <w:rFonts w:cstheme="minorHAnsi"/>
          <w:sz w:val="20"/>
          <w:szCs w:val="20"/>
          <w:lang w:bidi="en-US"/>
        </w:rPr>
      </w:pPr>
    </w:p>
    <w:p w:rsidR="00C355AE" w:rsidRPr="00021A97" w:rsidRDefault="00C355AE" w:rsidP="00C355AE">
      <w:pPr>
        <w:autoSpaceDE w:val="0"/>
        <w:autoSpaceDN w:val="0"/>
        <w:adjustRightInd w:val="0"/>
        <w:spacing w:after="0" w:line="240" w:lineRule="auto"/>
        <w:rPr>
          <w:rFonts w:cstheme="minorHAnsi"/>
          <w:sz w:val="20"/>
          <w:szCs w:val="20"/>
          <w:lang w:val="es-CO"/>
        </w:rPr>
      </w:pPr>
      <w:r w:rsidRPr="00021A97">
        <w:rPr>
          <w:rFonts w:cstheme="minorHAnsi"/>
          <w:sz w:val="20"/>
          <w:szCs w:val="20"/>
        </w:rPr>
        <w:t>Los diagramas de despliegue contemplan varios puntos de vista, buscan relacionar el hardware</w:t>
      </w:r>
      <w:r w:rsidR="00AD4EB3" w:rsidRPr="00021A97">
        <w:rPr>
          <w:rFonts w:cstheme="minorHAnsi"/>
          <w:sz w:val="20"/>
          <w:szCs w:val="20"/>
        </w:rPr>
        <w:t xml:space="preserve"> y software de diversas maneras </w:t>
      </w:r>
      <w:fldSimple w:instr=" REF _Ref260705024 \r \h  \* MERGEFORMAT ">
        <w:r w:rsidR="00AD4EB3" w:rsidRPr="00021A97">
          <w:rPr>
            <w:rFonts w:cstheme="minorHAnsi"/>
            <w:sz w:val="20"/>
            <w:szCs w:val="20"/>
          </w:rPr>
          <w:t>[22]</w:t>
        </w:r>
      </w:fldSimple>
      <w:r w:rsidRPr="00021A97">
        <w:rPr>
          <w:rFonts w:cstheme="minorHAnsi"/>
          <w:sz w:val="20"/>
          <w:szCs w:val="20"/>
          <w:lang w:val="es-CO"/>
        </w:rPr>
        <w:t>.</w:t>
      </w:r>
    </w:p>
    <w:p w:rsidR="00C355AE" w:rsidRPr="00021A97" w:rsidRDefault="00C355AE" w:rsidP="00C355AE">
      <w:pPr>
        <w:autoSpaceDE w:val="0"/>
        <w:autoSpaceDN w:val="0"/>
        <w:adjustRightInd w:val="0"/>
        <w:spacing w:after="0" w:line="240" w:lineRule="auto"/>
        <w:rPr>
          <w:rFonts w:cstheme="minorHAnsi"/>
          <w:sz w:val="20"/>
          <w:szCs w:val="20"/>
          <w:lang w:val="es-CO"/>
        </w:rPr>
      </w:pPr>
    </w:p>
    <w:p w:rsidR="00C355AE" w:rsidRPr="00021A97" w:rsidRDefault="00C355AE" w:rsidP="00C355AE">
      <w:pPr>
        <w:autoSpaceDE w:val="0"/>
        <w:autoSpaceDN w:val="0"/>
        <w:adjustRightInd w:val="0"/>
        <w:spacing w:after="0" w:line="240" w:lineRule="auto"/>
        <w:rPr>
          <w:rFonts w:cstheme="minorHAnsi"/>
          <w:sz w:val="20"/>
          <w:szCs w:val="20"/>
        </w:rPr>
      </w:pPr>
      <w:r w:rsidRPr="00021A97">
        <w:rPr>
          <w:rFonts w:cstheme="minorHAnsi"/>
          <w:sz w:val="20"/>
          <w:szCs w:val="20"/>
        </w:rPr>
        <w:t>Para ello se trabajan 3 vistas:</w:t>
      </w:r>
    </w:p>
    <w:p w:rsidR="00C355AE" w:rsidRPr="00021A97" w:rsidRDefault="00C355AE" w:rsidP="00C355AE">
      <w:pPr>
        <w:autoSpaceDE w:val="0"/>
        <w:autoSpaceDN w:val="0"/>
        <w:adjustRightInd w:val="0"/>
        <w:spacing w:after="0" w:line="240" w:lineRule="auto"/>
        <w:rPr>
          <w:rFonts w:cstheme="minorHAnsi"/>
          <w:sz w:val="20"/>
          <w:szCs w:val="20"/>
        </w:rPr>
      </w:pPr>
    </w:p>
    <w:p w:rsidR="00C355AE" w:rsidRPr="00021A97" w:rsidRDefault="00C355AE" w:rsidP="00C355AE">
      <w:pPr>
        <w:autoSpaceDE w:val="0"/>
        <w:autoSpaceDN w:val="0"/>
        <w:adjustRightInd w:val="0"/>
        <w:spacing w:after="0" w:line="240" w:lineRule="auto"/>
        <w:rPr>
          <w:rFonts w:eastAsia="ZapfDingbats" w:cstheme="minorHAnsi"/>
          <w:color w:val="000000"/>
          <w:sz w:val="20"/>
          <w:szCs w:val="20"/>
        </w:rPr>
      </w:pPr>
      <w:r w:rsidRPr="00021A97">
        <w:rPr>
          <w:rFonts w:eastAsia="ZapfDingbats" w:cstheme="minorHAnsi"/>
          <w:noProof/>
          <w:color w:val="000000"/>
          <w:sz w:val="20"/>
          <w:szCs w:val="20"/>
          <w:lang w:val="es-CO" w:eastAsia="es-CO"/>
        </w:rPr>
        <w:lastRenderedPageBreak/>
        <w:drawing>
          <wp:inline distT="0" distB="0" distL="0" distR="0">
            <wp:extent cx="5753100" cy="2902927"/>
            <wp:effectExtent l="57150" t="0" r="38100" b="30773"/>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AD06E1" w:rsidRPr="00021A97" w:rsidRDefault="00A74FDF" w:rsidP="00AD06E1">
      <w:pPr>
        <w:pStyle w:val="Heading8"/>
        <w:rPr>
          <w:lang w:val="es-ES_tradnl"/>
        </w:rPr>
      </w:pPr>
      <w:bookmarkStart w:id="149" w:name="_Toc260697260"/>
      <w:r w:rsidRPr="00021A97">
        <w:rPr>
          <w:lang w:val="es-ES_tradnl"/>
        </w:rPr>
        <w:t xml:space="preserve">Ilustración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Pr>
          <w:noProof/>
          <w:lang w:val="es-ES_tradnl"/>
        </w:rPr>
        <w:t>8</w:t>
      </w:r>
      <w:r w:rsidR="00195B71" w:rsidRPr="00021A97">
        <w:rPr>
          <w:lang w:val="es-ES_tradnl"/>
        </w:rPr>
        <w:fldChar w:fldCharType="end"/>
      </w:r>
      <w:r w:rsidRPr="00021A97">
        <w:rPr>
          <w:lang w:val="es-ES_tradnl"/>
        </w:rPr>
        <w:t xml:space="preserve">: </w:t>
      </w:r>
      <w:r w:rsidR="00AD06E1" w:rsidRPr="00021A97">
        <w:rPr>
          <w:lang w:val="es-ES_tradnl"/>
        </w:rPr>
        <w:t>Vistas Diagrama Despliegue</w:t>
      </w:r>
      <w:bookmarkEnd w:id="149"/>
    </w:p>
    <w:p w:rsidR="00AD06E1" w:rsidRPr="00021A97" w:rsidRDefault="00AD06E1" w:rsidP="00C355AE">
      <w:pPr>
        <w:autoSpaceDE w:val="0"/>
        <w:autoSpaceDN w:val="0"/>
        <w:adjustRightInd w:val="0"/>
        <w:spacing w:after="0" w:line="240" w:lineRule="auto"/>
        <w:rPr>
          <w:rFonts w:eastAsia="ZapfDingbats" w:cstheme="minorHAnsi"/>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color w:val="000000"/>
          <w:szCs w:val="20"/>
        </w:rPr>
      </w:pPr>
      <w:r w:rsidRPr="00021A97">
        <w:rPr>
          <w:rFonts w:eastAsia="ZapfDingbats" w:cstheme="minorHAnsi"/>
          <w:color w:val="000000"/>
          <w:szCs w:val="20"/>
        </w:rPr>
        <w:t>Para lo que compete  a nuestro proyecto resulta útil utilizar únicamente la vista de despliegue, ya que no contamos con modelos de instanciación, donde sea necesario localizar y estructurar varias máquinas. En referencia a la vista de procesos, no necesitamos hilos de ejecución debido a que su administración corre por cuenta del servicio RMI,  y la ejecución de procesos es simple, se basa en una lógica para cada uno de los paquetes definidos (cliente, servidor).</w:t>
      </w:r>
    </w:p>
    <w:p w:rsidR="00C355AE" w:rsidRPr="00021A97" w:rsidRDefault="00C355AE" w:rsidP="00C355AE">
      <w:pPr>
        <w:autoSpaceDE w:val="0"/>
        <w:autoSpaceDN w:val="0"/>
        <w:adjustRightInd w:val="0"/>
        <w:spacing w:after="0" w:line="240" w:lineRule="auto"/>
        <w:rPr>
          <w:rFonts w:eastAsia="ZapfDingbats" w:cstheme="minorHAnsi"/>
          <w:color w:val="000000"/>
          <w:szCs w:val="20"/>
        </w:rPr>
      </w:pPr>
    </w:p>
    <w:p w:rsidR="00C355AE" w:rsidRPr="00021A97" w:rsidRDefault="00C355AE" w:rsidP="00C355AE">
      <w:pPr>
        <w:rPr>
          <w:rFonts w:eastAsia="ZapfDingbats" w:cstheme="minorHAnsi"/>
          <w:color w:val="000000"/>
          <w:szCs w:val="20"/>
        </w:rPr>
      </w:pPr>
      <w:r w:rsidRPr="00021A97">
        <w:rPr>
          <w:rFonts w:eastAsia="ZapfDingbats" w:cstheme="minorHAnsi"/>
          <w:color w:val="000000"/>
          <w:szCs w:val="20"/>
        </w:rPr>
        <w:t>Para la construcción de él diagrama de Despliegue de Descripción se definen dos tiempos:</w:t>
      </w:r>
    </w:p>
    <w:p w:rsidR="00C355AE" w:rsidRPr="00021A97" w:rsidRDefault="00C355AE" w:rsidP="00C355AE">
      <w:pPr>
        <w:pStyle w:val="ListParagraph"/>
        <w:numPr>
          <w:ilvl w:val="0"/>
          <w:numId w:val="41"/>
        </w:numPr>
        <w:rPr>
          <w:rFonts w:asciiTheme="minorHAnsi" w:eastAsia="ZapfDingbats" w:hAnsiTheme="minorHAnsi" w:cstheme="minorHAnsi"/>
          <w:color w:val="000000"/>
        </w:rPr>
      </w:pPr>
      <w:r w:rsidRPr="00021A97">
        <w:rPr>
          <w:rFonts w:asciiTheme="minorHAnsi" w:eastAsia="ZapfDingbats" w:hAnsiTheme="minorHAnsi" w:cstheme="minorHAnsi"/>
          <w:color w:val="000000"/>
        </w:rPr>
        <w:t>El  flujo de los nodos y sus conexiones.</w:t>
      </w:r>
    </w:p>
    <w:p w:rsidR="00C355AE" w:rsidRPr="00021A97" w:rsidRDefault="00C355AE" w:rsidP="00C355AE">
      <w:pPr>
        <w:pStyle w:val="ListParagraph"/>
        <w:numPr>
          <w:ilvl w:val="0"/>
          <w:numId w:val="41"/>
        </w:numPr>
        <w:rPr>
          <w:rFonts w:asciiTheme="minorHAnsi" w:eastAsia="ZapfDingbats" w:hAnsiTheme="minorHAnsi" w:cstheme="minorHAnsi"/>
          <w:color w:val="000000"/>
        </w:rPr>
      </w:pPr>
      <w:r w:rsidRPr="00021A97">
        <w:rPr>
          <w:rFonts w:asciiTheme="minorHAnsi" w:eastAsia="ZapfDingbats" w:hAnsiTheme="minorHAnsi" w:cstheme="minorHAnsi"/>
          <w:color w:val="000000"/>
        </w:rPr>
        <w:t xml:space="preserve">Asignación pertinente y coherente de los componentes a los nodos, que concuerdan  con la arquitectura del sistema. </w:t>
      </w:r>
    </w:p>
    <w:p w:rsidR="00C355AE" w:rsidRPr="00021A97" w:rsidRDefault="00C355AE" w:rsidP="00C355AE">
      <w:pPr>
        <w:rPr>
          <w:rFonts w:cstheme="minorHAnsi"/>
          <w:sz w:val="20"/>
          <w:szCs w:val="20"/>
          <w:lang w:val="es-ES_tradnl" w:bidi="en-US"/>
        </w:rPr>
      </w:pPr>
    </w:p>
    <w:p w:rsidR="00C355AE" w:rsidRPr="00021A97" w:rsidRDefault="00C355AE" w:rsidP="00735764">
      <w:pPr>
        <w:pStyle w:val="Heading5"/>
        <w:rPr>
          <w:rFonts w:asciiTheme="minorHAnsi" w:hAnsiTheme="minorHAnsi" w:cstheme="minorHAnsi"/>
        </w:rPr>
      </w:pPr>
      <w:r w:rsidRPr="00021A97">
        <w:rPr>
          <w:rFonts w:asciiTheme="minorHAnsi" w:hAnsiTheme="minorHAnsi" w:cstheme="minorHAnsi"/>
        </w:rPr>
        <w:t xml:space="preserve">4.1.1 </w:t>
      </w:r>
      <w:r w:rsidRPr="00021A97">
        <w:rPr>
          <w:rFonts w:asciiTheme="minorHAnsi" w:hAnsiTheme="minorHAnsi" w:cstheme="minorHAnsi"/>
        </w:rPr>
        <w:tab/>
      </w:r>
      <w:r w:rsidR="007A31EE" w:rsidRPr="00021A97">
        <w:rPr>
          <w:rFonts w:asciiTheme="minorHAnsi" w:hAnsiTheme="minorHAnsi" w:cstheme="minorHAnsi"/>
        </w:rPr>
        <w:t>F</w:t>
      </w:r>
      <w:r w:rsidRPr="00021A97">
        <w:rPr>
          <w:rFonts w:asciiTheme="minorHAnsi" w:hAnsiTheme="minorHAnsi" w:cstheme="minorHAnsi"/>
        </w:rPr>
        <w:t>lujo de los nodos y sus conexiones.</w:t>
      </w:r>
    </w:p>
    <w:p w:rsidR="00C355AE" w:rsidRPr="00021A97" w:rsidRDefault="00C355AE" w:rsidP="00C355AE">
      <w:pPr>
        <w:pStyle w:val="Comment"/>
        <w:keepNext/>
        <w:spacing w:after="0"/>
        <w:rPr>
          <w:rFonts w:asciiTheme="minorHAnsi" w:hAnsiTheme="minorHAnsi" w:cstheme="minorHAnsi"/>
          <w:lang w:val="es-ES_tradnl"/>
        </w:rPr>
      </w:pPr>
      <w:r w:rsidRPr="00021A97">
        <w:rPr>
          <w:rFonts w:asciiTheme="minorHAnsi" w:hAnsiTheme="minorHAnsi" w:cstheme="minorHAnsi"/>
          <w:i w:val="0"/>
          <w:noProof/>
          <w:color w:val="auto"/>
          <w:lang w:val="es-CO" w:eastAsia="es-CO"/>
        </w:rPr>
        <w:drawing>
          <wp:inline distT="0" distB="0" distL="0" distR="0">
            <wp:extent cx="4662753" cy="1591294"/>
            <wp:effectExtent l="57150" t="19050" r="61647" b="279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152774" w:rsidRPr="00021A97" w:rsidRDefault="00152774" w:rsidP="00152774">
      <w:pPr>
        <w:pStyle w:val="Heading8"/>
        <w:rPr>
          <w:lang w:val="es-ES_tradnl"/>
        </w:rPr>
      </w:pPr>
      <w:bookmarkStart w:id="150" w:name="_Toc260697261"/>
      <w:r w:rsidRPr="00021A97">
        <w:rPr>
          <w:lang w:val="es-ES_tradnl"/>
        </w:rPr>
        <w:t xml:space="preserve">Ilustración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sidR="00A74FDF">
        <w:rPr>
          <w:noProof/>
          <w:lang w:val="es-ES_tradnl"/>
        </w:rPr>
        <w:t>9</w:t>
      </w:r>
      <w:r w:rsidR="00195B71" w:rsidRPr="00021A97">
        <w:rPr>
          <w:lang w:val="es-ES_tradnl"/>
        </w:rPr>
        <w:fldChar w:fldCharType="end"/>
      </w:r>
      <w:r w:rsidRPr="00021A97">
        <w:rPr>
          <w:lang w:val="es-ES_tradnl"/>
        </w:rPr>
        <w:t>: Conexiones</w:t>
      </w:r>
      <w:bookmarkEnd w:id="150"/>
    </w:p>
    <w:p w:rsidR="00C355AE" w:rsidRPr="00021A97" w:rsidRDefault="00C355AE" w:rsidP="00C355AE">
      <w:pPr>
        <w:spacing w:after="0"/>
        <w:jc w:val="both"/>
        <w:rPr>
          <w:rFonts w:cstheme="minorHAnsi"/>
          <w:lang w:val="es-ES_tradnl"/>
        </w:rPr>
      </w:pPr>
      <w:r w:rsidRPr="00021A97">
        <w:rPr>
          <w:rFonts w:cstheme="minorHAnsi"/>
          <w:lang w:val="es-ES_tradnl"/>
        </w:rPr>
        <w:lastRenderedPageBreak/>
        <w:t xml:space="preserve">Para un mejor conocimiento de las restricciones del Sistema T-Monopoly </w:t>
      </w:r>
      <w:r w:rsidRPr="00021A97">
        <w:rPr>
          <w:rFonts w:cstheme="minorHAnsi"/>
          <w:color w:val="000000" w:themeColor="text1"/>
          <w:lang w:val="es-ES_tradnl"/>
        </w:rPr>
        <w:t>[</w:t>
      </w:r>
      <w:r w:rsidR="0087780E" w:rsidRPr="00021A97">
        <w:rPr>
          <w:rFonts w:cstheme="minorHAnsi"/>
          <w:color w:val="C00000"/>
          <w:lang w:val="es-ES_tradnl"/>
        </w:rPr>
        <w:t>..</w:t>
      </w:r>
      <w:r w:rsidR="0087780E" w:rsidRPr="00021A97">
        <w:rPr>
          <w:rFonts w:cstheme="minorHAnsi"/>
          <w:color w:val="C00000"/>
        </w:rPr>
        <w:t>\SRS\SRS Documento\SRS[Alimnova]LineaBaseV3.0.0</w:t>
      </w:r>
      <w:r w:rsidRPr="00021A97">
        <w:rPr>
          <w:rFonts w:cstheme="minorHAnsi"/>
          <w:color w:val="4F6228" w:themeColor="accent3" w:themeShade="80"/>
          <w:lang w:val="es-ES_tradnl"/>
        </w:rPr>
        <w:t>]</w:t>
      </w: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735764">
      <w:pPr>
        <w:pStyle w:val="Heading5"/>
        <w:rPr>
          <w:rFonts w:asciiTheme="minorHAnsi" w:hAnsiTheme="minorHAnsi" w:cstheme="minorHAnsi"/>
        </w:rPr>
      </w:pPr>
      <w:r w:rsidRPr="00021A97">
        <w:rPr>
          <w:rFonts w:asciiTheme="minorHAnsi" w:hAnsiTheme="minorHAnsi" w:cstheme="minorHAnsi"/>
        </w:rPr>
        <w:t>4.1.</w:t>
      </w:r>
      <w:r w:rsidR="00735764" w:rsidRPr="00021A97">
        <w:rPr>
          <w:rFonts w:asciiTheme="minorHAnsi" w:hAnsiTheme="minorHAnsi" w:cstheme="minorHAnsi"/>
        </w:rPr>
        <w:t xml:space="preserve">2 </w:t>
      </w:r>
      <w:r w:rsidRPr="00021A97">
        <w:rPr>
          <w:rFonts w:asciiTheme="minorHAnsi" w:hAnsiTheme="minorHAnsi" w:cstheme="minorHAnsi"/>
        </w:rPr>
        <w:t>Asignación componentes</w:t>
      </w:r>
      <w:r w:rsidR="001B24F5" w:rsidRPr="00021A97">
        <w:rPr>
          <w:rFonts w:asciiTheme="minorHAnsi" w:hAnsiTheme="minorHAnsi" w:cstheme="minorHAnsi"/>
        </w:rPr>
        <w:t xml:space="preserve"> por nodo</w:t>
      </w:r>
    </w:p>
    <w:p w:rsidR="00C355AE" w:rsidRPr="00021A97" w:rsidRDefault="00C355AE" w:rsidP="00C355AE">
      <w:pPr>
        <w:rPr>
          <w:rFonts w:cstheme="minorHAnsi"/>
        </w:rPr>
      </w:pPr>
      <w:r w:rsidRPr="00021A97">
        <w:rPr>
          <w:rFonts w:cstheme="minorHAnsi"/>
        </w:rPr>
        <w:t xml:space="preserve">Alimnova® </w:t>
      </w:r>
      <w:r w:rsidRPr="00021A97">
        <w:rPr>
          <w:rFonts w:eastAsia="ZapfDingbats" w:cstheme="minorHAnsi"/>
          <w:color w:val="000000"/>
          <w:sz w:val="20"/>
        </w:rPr>
        <w:t xml:space="preserve">escogió dos nodos </w:t>
      </w:r>
      <w:r w:rsidR="00C812A4" w:rsidRPr="00021A97">
        <w:rPr>
          <w:rFonts w:eastAsia="ZapfDingbats" w:cstheme="minorHAnsi"/>
          <w:color w:val="000000"/>
          <w:sz w:val="20"/>
        </w:rPr>
        <w:t xml:space="preserve">cada uno de los cuales </w:t>
      </w:r>
      <w:r w:rsidRPr="00021A97">
        <w:rPr>
          <w:rFonts w:eastAsia="ZapfDingbats" w:cstheme="minorHAnsi"/>
          <w:color w:val="000000"/>
          <w:sz w:val="20"/>
        </w:rPr>
        <w:t>ejecutará un paquete de funcionalidad, según</w:t>
      </w:r>
      <w:r w:rsidR="00C812A4" w:rsidRPr="00021A97">
        <w:rPr>
          <w:rFonts w:eastAsia="ZapfDingbats" w:cstheme="minorHAnsi"/>
          <w:color w:val="000000"/>
          <w:sz w:val="20"/>
        </w:rPr>
        <w:t xml:space="preserve"> la división</w:t>
      </w:r>
      <w:r w:rsidRPr="00021A97">
        <w:rPr>
          <w:rFonts w:eastAsia="ZapfDingbats" w:cstheme="minorHAnsi"/>
          <w:color w:val="000000"/>
          <w:sz w:val="20"/>
        </w:rPr>
        <w:t xml:space="preserve"> </w:t>
      </w:r>
      <w:r w:rsidR="00C812A4" w:rsidRPr="00021A97">
        <w:rPr>
          <w:rFonts w:eastAsia="ZapfDingbats" w:cstheme="minorHAnsi"/>
          <w:color w:val="000000"/>
          <w:sz w:val="20"/>
        </w:rPr>
        <w:t>d</w:t>
      </w:r>
      <w:r w:rsidRPr="00021A97">
        <w:rPr>
          <w:rFonts w:eastAsia="ZapfDingbats" w:cstheme="minorHAnsi"/>
          <w:color w:val="000000"/>
          <w:sz w:val="20"/>
        </w:rPr>
        <w:t xml:space="preserve">el diagrama de componentes  </w:t>
      </w:r>
      <w:r w:rsidR="001B24F5" w:rsidRPr="00021A97">
        <w:rPr>
          <w:rFonts w:eastAsia="ZapfDingbats" w:cstheme="minorHAnsi"/>
          <w:color w:val="000000"/>
          <w:sz w:val="20"/>
        </w:rPr>
        <w:t xml:space="preserve">en </w:t>
      </w:r>
      <w:r w:rsidRPr="00021A97">
        <w:rPr>
          <w:rFonts w:eastAsia="ZapfDingbats" w:cstheme="minorHAnsi"/>
          <w:color w:val="000000"/>
          <w:sz w:val="20"/>
        </w:rPr>
        <w:t xml:space="preserve">cliente y servidor </w:t>
      </w:r>
      <w:r w:rsidRPr="00021A97">
        <w:rPr>
          <w:rFonts w:cstheme="minorHAnsi"/>
          <w:sz w:val="20"/>
          <w:szCs w:val="20"/>
          <w:lang w:bidi="en-US"/>
        </w:rPr>
        <w:t>[</w:t>
      </w:r>
      <w:hyperlink w:anchor="_Diagrama_de_Componentes" w:history="1">
        <w:r w:rsidRPr="00021A97">
          <w:rPr>
            <w:rStyle w:val="Hyperlink"/>
            <w:rFonts w:cstheme="minorHAnsi"/>
            <w:color w:val="C00000"/>
            <w:sz w:val="20"/>
            <w:szCs w:val="20"/>
            <w:lang w:bidi="en-US"/>
          </w:rPr>
          <w:t>ver sección 3.2</w:t>
        </w:r>
      </w:hyperlink>
      <w:r w:rsidRPr="00021A97">
        <w:rPr>
          <w:rFonts w:cstheme="minorHAnsi"/>
          <w:sz w:val="20"/>
          <w:szCs w:val="20"/>
          <w:lang w:bidi="en-US"/>
        </w:rPr>
        <w:t xml:space="preserve">].  </w:t>
      </w:r>
    </w:p>
    <w:p w:rsidR="00C355AE" w:rsidRPr="00021A97" w:rsidRDefault="00C355AE" w:rsidP="00C355AE">
      <w:pPr>
        <w:autoSpaceDE w:val="0"/>
        <w:autoSpaceDN w:val="0"/>
        <w:adjustRightInd w:val="0"/>
        <w:spacing w:after="0" w:line="240" w:lineRule="auto"/>
        <w:rPr>
          <w:rFonts w:eastAsia="ZapfDingbats" w:cstheme="minorHAnsi"/>
          <w:b/>
          <w:color w:val="000000"/>
          <w:szCs w:val="20"/>
          <w:lang w:val="es-ES_tradnl"/>
        </w:rPr>
      </w:pPr>
      <w:r w:rsidRPr="00021A97">
        <w:rPr>
          <w:rFonts w:eastAsia="ZapfDingbats" w:cstheme="minorHAnsi"/>
          <w:b/>
          <w:color w:val="000000"/>
          <w:szCs w:val="20"/>
          <w:lang w:val="es-ES_tradnl"/>
        </w:rPr>
        <w:t>Para el cliente:</w:t>
      </w:r>
    </w:p>
    <w:p w:rsidR="00C812A4" w:rsidRPr="00021A97" w:rsidRDefault="00C812A4"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keepNext/>
        <w:spacing w:line="240" w:lineRule="auto"/>
        <w:jc w:val="both"/>
        <w:rPr>
          <w:rFonts w:cstheme="minorHAnsi"/>
          <w:lang w:val="es-ES_tradnl"/>
        </w:rPr>
      </w:pPr>
      <w:r w:rsidRPr="00021A97">
        <w:rPr>
          <w:rFonts w:cstheme="minorHAnsi"/>
          <w:noProof/>
          <w:lang w:val="es-CO" w:eastAsia="es-CO"/>
        </w:rPr>
        <w:drawing>
          <wp:inline distT="0" distB="0" distL="0" distR="0">
            <wp:extent cx="5486400" cy="3200400"/>
            <wp:effectExtent l="76200" t="38100" r="38100" b="1905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152774" w:rsidRPr="00021A97" w:rsidRDefault="00152774" w:rsidP="00152774">
      <w:pPr>
        <w:pStyle w:val="Heading8"/>
        <w:rPr>
          <w:lang w:val="es-ES_tradnl"/>
        </w:rPr>
      </w:pPr>
      <w:bookmarkStart w:id="151" w:name="_Toc260697262"/>
      <w:r w:rsidRPr="00021A97">
        <w:rPr>
          <w:lang w:val="es-ES_tradnl"/>
        </w:rPr>
        <w:t xml:space="preserve">Ilustración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sidR="00A74FDF">
        <w:rPr>
          <w:noProof/>
          <w:lang w:val="es-ES_tradnl"/>
        </w:rPr>
        <w:t>10</w:t>
      </w:r>
      <w:r w:rsidR="00195B71" w:rsidRPr="00021A97">
        <w:rPr>
          <w:lang w:val="es-ES_tradnl"/>
        </w:rPr>
        <w:fldChar w:fldCharType="end"/>
      </w:r>
      <w:r w:rsidRPr="00021A97">
        <w:rPr>
          <w:lang w:val="es-ES_tradnl"/>
        </w:rPr>
        <w:t>: Máquina Cliente</w:t>
      </w:r>
      <w:bookmarkEnd w:id="151"/>
    </w:p>
    <w:p w:rsidR="00C355AE" w:rsidRPr="00021A97" w:rsidRDefault="00C355AE" w:rsidP="00C355AE">
      <w:pPr>
        <w:pStyle w:val="Comment"/>
        <w:spacing w:after="0"/>
        <w:ind w:left="1440"/>
        <w:rPr>
          <w:rFonts w:asciiTheme="minorHAnsi" w:hAnsiTheme="minorHAnsi" w:cstheme="minorHAnsi"/>
          <w:i w:val="0"/>
          <w:color w:val="auto"/>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Cs w:val="20"/>
          <w:lang w:val="es-ES_tradnl"/>
        </w:rPr>
      </w:pPr>
      <w:r w:rsidRPr="00021A97">
        <w:rPr>
          <w:rFonts w:eastAsia="ZapfDingbats" w:cstheme="minorHAnsi"/>
          <w:b/>
          <w:color w:val="000000"/>
          <w:szCs w:val="20"/>
          <w:lang w:val="es-ES_tradnl"/>
        </w:rPr>
        <w:t>Para el servidor:</w:t>
      </w: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r w:rsidRPr="00021A97">
        <w:rPr>
          <w:rFonts w:cstheme="minorHAnsi"/>
          <w:noProof/>
          <w:lang w:val="es-CO" w:eastAsia="es-CO"/>
        </w:rPr>
        <w:lastRenderedPageBreak/>
        <w:drawing>
          <wp:inline distT="0" distB="0" distL="0" distR="0">
            <wp:extent cx="4962525" cy="2314575"/>
            <wp:effectExtent l="76200" t="19050" r="47625" b="9525"/>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152774" w:rsidRPr="00021A97" w:rsidRDefault="00152774" w:rsidP="00152774">
      <w:pPr>
        <w:pStyle w:val="Heading8"/>
        <w:rPr>
          <w:lang w:val="es-ES_tradnl"/>
        </w:rPr>
      </w:pPr>
      <w:bookmarkStart w:id="152" w:name="_Toc260697263"/>
      <w:r w:rsidRPr="00021A97">
        <w:rPr>
          <w:lang w:val="es-ES_tradnl"/>
        </w:rPr>
        <w:t xml:space="preserve">Ilustración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sidR="00A74FDF">
        <w:rPr>
          <w:noProof/>
          <w:lang w:val="es-ES_tradnl"/>
        </w:rPr>
        <w:t>11</w:t>
      </w:r>
      <w:r w:rsidR="00195B71" w:rsidRPr="00021A97">
        <w:rPr>
          <w:lang w:val="es-ES_tradnl"/>
        </w:rPr>
        <w:fldChar w:fldCharType="end"/>
      </w:r>
      <w:r w:rsidRPr="00021A97">
        <w:rPr>
          <w:lang w:val="es-ES_tradnl"/>
        </w:rPr>
        <w:t>: Máquina Servidor</w:t>
      </w:r>
      <w:bookmarkEnd w:id="152"/>
    </w:p>
    <w:p w:rsidR="00C355AE" w:rsidRPr="00021A97" w:rsidRDefault="00735764" w:rsidP="00A74FDF">
      <w:pPr>
        <w:pStyle w:val="Heading5"/>
        <w:rPr>
          <w:rFonts w:asciiTheme="minorHAnsi" w:hAnsiTheme="minorHAnsi" w:cstheme="minorHAnsi"/>
        </w:rPr>
      </w:pPr>
      <w:r w:rsidRPr="00021A97">
        <w:rPr>
          <w:rFonts w:asciiTheme="minorHAnsi" w:hAnsiTheme="minorHAnsi" w:cstheme="minorHAnsi"/>
        </w:rPr>
        <w:t>4.1.3 Diagrama de Despliegue</w:t>
      </w:r>
      <w:bookmarkStart w:id="153" w:name="_Toc261194721"/>
      <w:r w:rsidR="00C63464" w:rsidRPr="00021A97">
        <w:rPr>
          <w:rFonts w:asciiTheme="minorHAnsi" w:hAnsiTheme="minorHAnsi" w:cstheme="minorHAnsi"/>
          <w:noProof/>
          <w:lang w:val="es-CO" w:eastAsia="es-CO" w:bidi="ar-SA"/>
        </w:rPr>
        <w:drawing>
          <wp:inline distT="0" distB="0" distL="0" distR="0">
            <wp:extent cx="5920707" cy="4210050"/>
            <wp:effectExtent l="19050" t="0" r="3843" b="0"/>
            <wp:docPr id="6" name="Imagen 8" descr="C:\Users\Willie\Documents\PUJ\7mo\Ingenieria de software\Proyecto\Despliegue\Despliegue\Deployment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e\Documents\PUJ\7mo\Ingenieria de software\Proyecto\Despliegue\Despliegue\Deployment Model.bmp"/>
                    <pic:cNvPicPr>
                      <a:picLocks noChangeAspect="1" noChangeArrowheads="1"/>
                    </pic:cNvPicPr>
                  </pic:nvPicPr>
                  <pic:blipFill>
                    <a:blip r:embed="rId70" cstate="print"/>
                    <a:srcRect/>
                    <a:stretch>
                      <a:fillRect/>
                    </a:stretch>
                  </pic:blipFill>
                  <pic:spPr bwMode="auto">
                    <a:xfrm>
                      <a:off x="0" y="0"/>
                      <a:ext cx="5932764" cy="4218623"/>
                    </a:xfrm>
                    <a:prstGeom prst="rect">
                      <a:avLst/>
                    </a:prstGeom>
                    <a:noFill/>
                    <a:ln w="9525">
                      <a:noFill/>
                      <a:miter lim="800000"/>
                      <a:headEnd/>
                      <a:tailEnd/>
                    </a:ln>
                  </pic:spPr>
                </pic:pic>
              </a:graphicData>
            </a:graphic>
          </wp:inline>
        </w:drawing>
      </w:r>
      <w:bookmarkEnd w:id="153"/>
    </w:p>
    <w:p w:rsidR="00152774" w:rsidRPr="00021A97" w:rsidRDefault="00152774" w:rsidP="00152774">
      <w:pPr>
        <w:pStyle w:val="Heading8"/>
        <w:rPr>
          <w:lang w:val="es-ES_tradnl"/>
        </w:rPr>
      </w:pPr>
      <w:bookmarkStart w:id="154" w:name="_Toc260697264"/>
      <w:r w:rsidRPr="00021A97">
        <w:rPr>
          <w:lang w:val="es-ES_tradnl"/>
        </w:rPr>
        <w:t xml:space="preserve">Ilustración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sidR="00A74FDF">
        <w:rPr>
          <w:noProof/>
          <w:lang w:val="es-ES_tradnl"/>
        </w:rPr>
        <w:t>12</w:t>
      </w:r>
      <w:r w:rsidR="00195B71" w:rsidRPr="00021A97">
        <w:rPr>
          <w:lang w:val="es-ES_tradnl"/>
        </w:rPr>
        <w:fldChar w:fldCharType="end"/>
      </w:r>
      <w:r w:rsidRPr="00021A97">
        <w:rPr>
          <w:lang w:val="es-ES_tradnl"/>
        </w:rPr>
        <w:t>: Diagrama Despliegue</w:t>
      </w:r>
      <w:bookmarkEnd w:id="154"/>
    </w:p>
    <w:p w:rsidR="00152774" w:rsidRPr="00021A97" w:rsidRDefault="00152774" w:rsidP="00152774">
      <w:pPr>
        <w:rPr>
          <w:rFonts w:cstheme="minorHAnsi"/>
          <w:lang w:val="es-ES_tradnl" w:bidi="en-US"/>
        </w:rPr>
      </w:pPr>
    </w:p>
    <w:p w:rsidR="00C355AE" w:rsidRPr="00021A97" w:rsidRDefault="00680244" w:rsidP="00680244">
      <w:pPr>
        <w:pStyle w:val="Heading5"/>
        <w:rPr>
          <w:rFonts w:asciiTheme="minorHAnsi" w:hAnsiTheme="minorHAnsi" w:cstheme="minorHAnsi"/>
        </w:rPr>
      </w:pPr>
      <w:bookmarkStart w:id="155" w:name="_Toc165321557"/>
      <w:bookmarkStart w:id="156" w:name="_Toc260133536"/>
      <w:r w:rsidRPr="00021A97">
        <w:rPr>
          <w:rFonts w:asciiTheme="minorHAnsi" w:hAnsiTheme="minorHAnsi" w:cstheme="minorHAnsi"/>
        </w:rPr>
        <w:t xml:space="preserve">4.1.4 </w:t>
      </w:r>
      <w:bookmarkEnd w:id="155"/>
      <w:bookmarkEnd w:id="156"/>
      <w:r w:rsidRPr="00021A97">
        <w:rPr>
          <w:rFonts w:asciiTheme="minorHAnsi" w:hAnsiTheme="minorHAnsi" w:cstheme="minorHAnsi"/>
        </w:rPr>
        <w:t>Documentación Diagrama Despliegue</w:t>
      </w:r>
    </w:p>
    <w:p w:rsidR="00C355AE" w:rsidRPr="00021A97" w:rsidRDefault="00C355AE" w:rsidP="00C355AE">
      <w:pPr>
        <w:rPr>
          <w:rFonts w:cstheme="minorHAnsi"/>
          <w:color w:val="F79646" w:themeColor="accent6"/>
        </w:rPr>
      </w:pPr>
      <w:r w:rsidRPr="00021A97">
        <w:rPr>
          <w:rFonts w:cstheme="minorHAnsi"/>
        </w:rPr>
        <w:lastRenderedPageBreak/>
        <w:t>Para la especificación del diagrama de despliegue, el cual está basado en el de componentes se tendrá la siguiente tabla de especificación de las asociaciones entre componentes.</w:t>
      </w:r>
      <w:r w:rsidR="00CF4BCF" w:rsidRPr="00021A97">
        <w:rPr>
          <w:rFonts w:cstheme="minorHAnsi"/>
        </w:rPr>
        <w:t>[23]</w:t>
      </w:r>
    </w:p>
    <w:p w:rsidR="00C355AE" w:rsidRPr="00021A97" w:rsidRDefault="00C355AE" w:rsidP="00C355AE">
      <w:pPr>
        <w:rPr>
          <w:rFonts w:cstheme="minorHAnsi"/>
          <w:color w:val="F79646" w:themeColor="accent6"/>
        </w:rPr>
      </w:pPr>
    </w:p>
    <w:tbl>
      <w:tblPr>
        <w:tblStyle w:val="Cuadrculaclara-nfasis11"/>
        <w:tblW w:w="8944" w:type="dxa"/>
        <w:tblLook w:val="04A0"/>
      </w:tblPr>
      <w:tblGrid>
        <w:gridCol w:w="4237"/>
        <w:gridCol w:w="4707"/>
      </w:tblGrid>
      <w:tr w:rsidR="001E12FA" w:rsidRPr="00021A97" w:rsidTr="00021A97">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Pr="00021A97">
              <w:rPr>
                <w:rFonts w:asciiTheme="minorHAnsi" w:hAnsiTheme="minorHAnsi" w:cstheme="minorHAnsi"/>
                <w:color w:val="000000" w:themeColor="text1"/>
              </w:rPr>
              <w:t>Identificador único de la asociación.</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0F2D4D">
            <w:pPr>
              <w:cnfStyle w:val="000000010000"/>
              <w:rPr>
                <w:rFonts w:eastAsia="Times New Roman" w:cstheme="minorHAnsi"/>
                <w:color w:val="000000" w:themeColor="text1"/>
              </w:rPr>
            </w:pPr>
            <w:r w:rsidRPr="00021A97">
              <w:rPr>
                <w:rFonts w:cstheme="minorHAnsi"/>
                <w:color w:val="000000" w:themeColor="text1"/>
              </w:rPr>
              <w:t>De los dos componentes involucrados en una asociación,</w:t>
            </w:r>
            <w:r w:rsidR="000F2D4D" w:rsidRPr="00021A97">
              <w:rPr>
                <w:rFonts w:cstheme="minorHAnsi"/>
                <w:color w:val="000000" w:themeColor="text1"/>
              </w:rPr>
              <w:t xml:space="preserve"> es quien </w:t>
            </w:r>
            <w:r w:rsidRPr="00021A97">
              <w:rPr>
                <w:rFonts w:cstheme="minorHAnsi"/>
                <w:color w:val="000000" w:themeColor="text1"/>
              </w:rPr>
              <w:t xml:space="preserve"> asocia a otro, presta algún servicio al componente asociado.</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0F2D4D">
            <w:pPr>
              <w:spacing w:after="200" w:line="276" w:lineRule="auto"/>
              <w:cnfStyle w:val="000000010000"/>
              <w:rPr>
                <w:rFonts w:eastAsia="Times New Roman" w:cstheme="minorHAnsi"/>
                <w:color w:val="000000" w:themeColor="text1"/>
              </w:rPr>
            </w:pPr>
            <w:r w:rsidRPr="00021A97">
              <w:rPr>
                <w:rFonts w:cstheme="minorHAnsi"/>
                <w:color w:val="000000" w:themeColor="text1"/>
              </w:rPr>
              <w:t xml:space="preserve">De los dos componentes involucrados en una asociación, el </w:t>
            </w:r>
            <w:r w:rsidR="000F2D4D" w:rsidRPr="00021A97">
              <w:rPr>
                <w:rFonts w:cstheme="minorHAnsi"/>
                <w:color w:val="000000" w:themeColor="text1"/>
              </w:rPr>
              <w:t>quien</w:t>
            </w:r>
            <w:r w:rsidRPr="00021A97">
              <w:rPr>
                <w:rFonts w:cstheme="minorHAnsi"/>
                <w:color w:val="000000" w:themeColor="text1"/>
              </w:rPr>
              <w:t xml:space="preserve"> es asociado, es decir quien depende </w:t>
            </w:r>
            <w:r w:rsidR="000F2D4D" w:rsidRPr="00021A97">
              <w:rPr>
                <w:rFonts w:cstheme="minorHAnsi"/>
                <w:color w:val="000000" w:themeColor="text1"/>
              </w:rPr>
              <w:t xml:space="preserve">de </w:t>
            </w:r>
            <w:r w:rsidRPr="00021A97">
              <w:rPr>
                <w:rFonts w:cstheme="minorHAnsi"/>
                <w:color w:val="000000" w:themeColor="text1"/>
              </w:rPr>
              <w:t>o solicita un servicio.</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Define el objetivo de la asociación</w:t>
            </w:r>
          </w:p>
        </w:tc>
      </w:tr>
    </w:tbl>
    <w:p w:rsidR="001E12FA" w:rsidRPr="00021A97" w:rsidRDefault="00B00B22" w:rsidP="00C355AE">
      <w:pPr>
        <w:pStyle w:val="Heading8"/>
        <w:rPr>
          <w:lang w:val="es-ES_tradnl"/>
        </w:rPr>
      </w:pPr>
      <w:bookmarkStart w:id="157" w:name="_Toc260697265"/>
      <w:r w:rsidRPr="00021A97">
        <w:rPr>
          <w:lang w:val="es-ES_tradnl"/>
        </w:rPr>
        <w:t xml:space="preserve">Tabla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19</w:t>
      </w:r>
      <w:r w:rsidR="00195B71" w:rsidRPr="00021A97">
        <w:rPr>
          <w:lang w:val="es-ES_tradnl" w:bidi="en-US"/>
        </w:rPr>
        <w:fldChar w:fldCharType="end"/>
      </w:r>
      <w:r w:rsidRPr="00021A97">
        <w:rPr>
          <w:lang w:val="es-ES_tradnl"/>
        </w:rPr>
        <w:t xml:space="preserve">: Plantilla </w:t>
      </w:r>
      <w:r w:rsidR="0013332A" w:rsidRPr="00021A97">
        <w:rPr>
          <w:lang w:val="es-ES_tradnl"/>
        </w:rPr>
        <w:t>Despliegue</w:t>
      </w:r>
      <w:bookmarkEnd w:id="157"/>
      <w:r w:rsidRPr="00021A97">
        <w:rPr>
          <w:lang w:val="es-ES_tradnl"/>
        </w:rPr>
        <w:t xml:space="preserve"> </w:t>
      </w:r>
    </w:p>
    <w:tbl>
      <w:tblPr>
        <w:tblStyle w:val="Cuadrculaclara-nfasis11"/>
        <w:tblW w:w="8944" w:type="dxa"/>
        <w:tblLook w:val="04A0"/>
      </w:tblPr>
      <w:tblGrid>
        <w:gridCol w:w="4237"/>
        <w:gridCol w:w="4707"/>
      </w:tblGrid>
      <w:tr w:rsidR="00C355AE" w:rsidRPr="00021A97" w:rsidTr="001E12FA">
        <w:trPr>
          <w:cnfStyle w:val="10000000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C355AE" w:rsidRPr="00021A97" w:rsidRDefault="00C355A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C1</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w:t>
            </w:r>
            <w:r w:rsidR="00C355AE" w:rsidRPr="00021A97">
              <w:rPr>
                <w:rFonts w:asciiTheme="minorHAnsi" w:eastAsia="Times New Roman" w:hAnsiTheme="minorHAnsi" w:cstheme="minorHAnsi"/>
                <w:color w:val="000000" w:themeColor="text1"/>
              </w:rPr>
              <w:t>omponente origen</w:t>
            </w:r>
          </w:p>
        </w:tc>
        <w:tc>
          <w:tcPr>
            <w:tcW w:w="4707" w:type="dxa"/>
            <w:noWrap/>
            <w:hideMark/>
          </w:tcPr>
          <w:p w:rsidR="00C355AE" w:rsidRPr="00021A97" w:rsidRDefault="00C355AE" w:rsidP="00245A05">
            <w:pPr>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Cliente</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w:t>
            </w:r>
            <w:r w:rsidR="00C355AE" w:rsidRPr="00021A97">
              <w:rPr>
                <w:rFonts w:asciiTheme="minorHAnsi" w:eastAsia="Times New Roman" w:hAnsiTheme="minorHAnsi" w:cstheme="minorHAnsi"/>
                <w:color w:val="000000" w:themeColor="text1"/>
              </w:rPr>
              <w:t>omponente asociado</w:t>
            </w:r>
          </w:p>
        </w:tc>
        <w:tc>
          <w:tcPr>
            <w:tcW w:w="4707" w:type="dxa"/>
            <w:noWrap/>
            <w:hideMark/>
          </w:tcPr>
          <w:p w:rsidR="00C355AE" w:rsidRPr="00021A97" w:rsidRDefault="00C355AE" w:rsidP="00245A05">
            <w:pPr>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J.V.M 1.6</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w:t>
            </w:r>
            <w:r w:rsidR="00C355AE" w:rsidRPr="00021A97">
              <w:rPr>
                <w:rFonts w:asciiTheme="minorHAnsi" w:eastAsia="Times New Roman" w:hAnsiTheme="minorHAnsi" w:cstheme="minorHAnsi"/>
                <w:color w:val="000000" w:themeColor="text1"/>
              </w:rPr>
              <w:t>escripción</w:t>
            </w:r>
          </w:p>
        </w:tc>
        <w:tc>
          <w:tcPr>
            <w:tcW w:w="4707" w:type="dxa"/>
            <w:noWrap/>
            <w:hideMark/>
          </w:tcPr>
          <w:p w:rsidR="00C355AE" w:rsidRPr="00021A97" w:rsidRDefault="00C355AE"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Define como el cliente utiliza las funcionalidades de la máquina virtual de java , para poder realizar las solicitudes necesarias al cliente</w:t>
            </w:r>
          </w:p>
        </w:tc>
      </w:tr>
    </w:tbl>
    <w:p w:rsidR="001E12FA" w:rsidRPr="00021A97" w:rsidRDefault="0013332A" w:rsidP="001E12FA">
      <w:pPr>
        <w:pStyle w:val="Heading8"/>
        <w:rPr>
          <w:lang w:val="es-ES_tradnl"/>
        </w:rPr>
      </w:pPr>
      <w:bookmarkStart w:id="158" w:name="_Toc260697266"/>
      <w:r w:rsidRPr="00021A97">
        <w:rPr>
          <w:lang w:val="es-ES_tradnl"/>
        </w:rPr>
        <w:t>Tabla</w:t>
      </w:r>
      <w:r w:rsidR="00A74FDF">
        <w:rPr>
          <w:lang w:val="es-ES_tradnl"/>
        </w:rPr>
        <w:t xml:space="preserve">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20</w:t>
      </w:r>
      <w:r w:rsidR="00195B71" w:rsidRPr="00021A97">
        <w:rPr>
          <w:lang w:val="es-ES_tradnl" w:bidi="en-US"/>
        </w:rPr>
        <w:fldChar w:fldCharType="end"/>
      </w:r>
      <w:r w:rsidRPr="00021A97">
        <w:rPr>
          <w:lang w:val="es-ES_tradnl"/>
        </w:rPr>
        <w:t>: Componente1</w:t>
      </w:r>
      <w:bookmarkEnd w:id="158"/>
      <w:r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C2</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Coordinador</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usa efectivamente las reglas de negocio, y como  accede a las funcionalidades que presta  el servidor por medio de RMI.</w:t>
            </w:r>
          </w:p>
        </w:tc>
      </w:tr>
    </w:tbl>
    <w:p w:rsidR="001E12FA" w:rsidRPr="00021A97" w:rsidRDefault="001E12FA" w:rsidP="001E12FA">
      <w:pPr>
        <w:pStyle w:val="Heading8"/>
        <w:rPr>
          <w:lang w:val="es-ES_tradnl"/>
        </w:rPr>
      </w:pPr>
      <w:r w:rsidRPr="00021A97">
        <w:lastRenderedPageBreak/>
        <w:tab/>
      </w:r>
      <w:bookmarkStart w:id="159" w:name="_Toc260697267"/>
      <w:r w:rsidR="0013332A" w:rsidRPr="00021A97">
        <w:rPr>
          <w:lang w:val="es-ES_tradnl"/>
        </w:rPr>
        <w:t xml:space="preserve">Tabla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21</w:t>
      </w:r>
      <w:r w:rsidR="00195B71" w:rsidRPr="00021A97">
        <w:rPr>
          <w:lang w:val="es-ES_tradnl" w:bidi="en-US"/>
        </w:rPr>
        <w:fldChar w:fldCharType="end"/>
      </w:r>
      <w:r w:rsidR="0013332A" w:rsidRPr="00021A97">
        <w:rPr>
          <w:lang w:val="es-ES_tradnl"/>
        </w:rPr>
        <w:t>: Componente2</w:t>
      </w:r>
      <w:bookmarkEnd w:id="159"/>
      <w:r w:rsidR="0013332A"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C3</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FA47B1" w:rsidP="00245A05">
            <w:pPr>
              <w:cnfStyle w:val="000000010000"/>
              <w:rPr>
                <w:rFonts w:eastAsia="Times New Roman" w:cstheme="minorHAnsi"/>
                <w:color w:val="000000" w:themeColor="text1"/>
              </w:rPr>
            </w:pPr>
            <w:r w:rsidRPr="00021A97">
              <w:rPr>
                <w:rFonts w:eastAsia="Times New Roman" w:cstheme="minorHAnsi"/>
                <w:color w:val="000000" w:themeColor="text1"/>
              </w:rPr>
              <w:t>Coordinador</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FA47B1">
            <w:pPr>
              <w:cnfStyle w:val="000000010000"/>
              <w:rPr>
                <w:rFonts w:eastAsia="Times New Roman" w:cstheme="minorHAnsi"/>
                <w:color w:val="000000" w:themeColor="text1"/>
              </w:rPr>
            </w:pPr>
            <w:r w:rsidRPr="00021A97">
              <w:rPr>
                <w:rFonts w:eastAsia="Times New Roman" w:cstheme="minorHAnsi"/>
                <w:color w:val="000000" w:themeColor="text1"/>
              </w:rPr>
              <w:t> </w:t>
            </w:r>
            <w:r w:rsidR="00FA47B1" w:rsidRPr="00021A97">
              <w:rPr>
                <w:rFonts w:eastAsia="Times New Roman" w:cstheme="minorHAnsi"/>
                <w:color w:val="000000" w:themeColor="text1"/>
              </w:rPr>
              <w:t>Comunicación</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FA47B1">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FA47B1" w:rsidRPr="00021A97">
              <w:rPr>
                <w:rFonts w:eastAsia="Times New Roman" w:cstheme="minorHAnsi"/>
                <w:color w:val="000000" w:themeColor="text1"/>
              </w:rPr>
              <w:t>Define la interacción de cómo el cliente envía las solicitudes en tiempo de ejecución, con el objetivo de comunicarse con el servidor, esto para tener la información suficiente para realizar sus tareas.</w:t>
            </w:r>
          </w:p>
        </w:tc>
      </w:tr>
    </w:tbl>
    <w:p w:rsidR="001E12FA" w:rsidRPr="00021A97" w:rsidRDefault="001E12FA" w:rsidP="001E12FA">
      <w:pPr>
        <w:pStyle w:val="Heading8"/>
        <w:rPr>
          <w:lang w:val="es-ES_tradnl"/>
        </w:rPr>
      </w:pPr>
      <w:r w:rsidRPr="00021A97">
        <w:tab/>
      </w:r>
      <w:bookmarkStart w:id="160" w:name="_Toc260697268"/>
      <w:r w:rsidR="0013332A" w:rsidRPr="00021A97">
        <w:rPr>
          <w:lang w:val="es-ES_tradnl"/>
        </w:rPr>
        <w:t>Tabla</w:t>
      </w:r>
      <w:r w:rsidR="00A74FDF">
        <w:rPr>
          <w:lang w:val="es-ES_tradnl"/>
        </w:rPr>
        <w:t xml:space="preserve">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22</w:t>
      </w:r>
      <w:r w:rsidR="00195B71" w:rsidRPr="00021A97">
        <w:rPr>
          <w:lang w:val="es-ES_tradnl" w:bidi="en-US"/>
        </w:rPr>
        <w:fldChar w:fldCharType="end"/>
      </w:r>
      <w:r w:rsidR="0013332A" w:rsidRPr="00021A97">
        <w:rPr>
          <w:lang w:val="es-ES_tradnl"/>
        </w:rPr>
        <w:t>: Componente3</w:t>
      </w:r>
      <w:bookmarkEnd w:id="160"/>
      <w:r w:rsidR="0013332A"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C4</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245A05">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utiliza las funcionalidades de la máquina virtual de java , para poder realizar las solicitudes necesarias al cliente</w:t>
            </w:r>
          </w:p>
        </w:tc>
      </w:tr>
    </w:tbl>
    <w:p w:rsidR="005027CE" w:rsidRPr="00021A97" w:rsidRDefault="001E12FA" w:rsidP="005027CE">
      <w:pPr>
        <w:pStyle w:val="Heading8"/>
        <w:rPr>
          <w:lang w:val="es-ES_tradnl"/>
        </w:rPr>
      </w:pPr>
      <w:r w:rsidRPr="00021A97">
        <w:tab/>
      </w:r>
      <w:bookmarkStart w:id="161" w:name="_Toc260697269"/>
      <w:r w:rsidR="0013332A" w:rsidRPr="00021A97">
        <w:rPr>
          <w:lang w:val="es-ES_tradnl"/>
        </w:rPr>
        <w:t>Tabla</w:t>
      </w:r>
      <w:r w:rsidR="00A74FDF">
        <w:rPr>
          <w:lang w:val="es-ES_tradnl"/>
        </w:rPr>
        <w:t xml:space="preserve">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23</w:t>
      </w:r>
      <w:r w:rsidR="00195B71" w:rsidRPr="00021A97">
        <w:rPr>
          <w:lang w:val="es-ES_tradnl" w:bidi="en-US"/>
        </w:rPr>
        <w:fldChar w:fldCharType="end"/>
      </w:r>
      <w:r w:rsidR="0013332A" w:rsidRPr="00021A97">
        <w:rPr>
          <w:lang w:val="es-ES_tradnl"/>
        </w:rPr>
        <w:t>: Componente4</w:t>
      </w:r>
      <w:bookmarkEnd w:id="161"/>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13332A" w:rsidRPr="00021A97">
              <w:rPr>
                <w:rFonts w:asciiTheme="minorHAnsi" w:eastAsia="Times New Roman" w:hAnsiTheme="minorHAnsi" w:cstheme="minorHAnsi"/>
                <w:color w:val="000000" w:themeColor="text1"/>
              </w:rPr>
              <w:t>C5</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245A05">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utiliza las funcionalidades de la máquina virtual de java , para poder realizar las solicitudes necesarias al cliente</w:t>
            </w:r>
          </w:p>
        </w:tc>
      </w:tr>
    </w:tbl>
    <w:p w:rsidR="0013332A" w:rsidRPr="00021A97" w:rsidRDefault="005027CE" w:rsidP="0013332A">
      <w:pPr>
        <w:pStyle w:val="Heading8"/>
        <w:rPr>
          <w:lang w:val="es-ES_tradnl"/>
        </w:rPr>
      </w:pPr>
      <w:r w:rsidRPr="00021A97">
        <w:tab/>
      </w:r>
      <w:bookmarkStart w:id="162" w:name="_Toc260697270"/>
      <w:r w:rsidR="0013332A" w:rsidRPr="00021A97">
        <w:rPr>
          <w:lang w:val="es-ES_tradnl"/>
        </w:rPr>
        <w:t xml:space="preserve">Tabla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24</w:t>
      </w:r>
      <w:r w:rsidR="00195B71" w:rsidRPr="00021A97">
        <w:rPr>
          <w:lang w:val="es-ES_tradnl" w:bidi="en-US"/>
        </w:rPr>
        <w:fldChar w:fldCharType="end"/>
      </w:r>
      <w:r w:rsidR="0013332A" w:rsidRPr="00021A97">
        <w:rPr>
          <w:lang w:val="es-ES_tradnl"/>
        </w:rPr>
        <w:t>: Componente5</w:t>
      </w:r>
      <w:bookmarkEnd w:id="162"/>
      <w:r w:rsidR="0013332A" w:rsidRPr="00021A97">
        <w:rPr>
          <w:lang w:val="es-ES_tradnl"/>
        </w:rPr>
        <w:t xml:space="preserve"> </w:t>
      </w:r>
    </w:p>
    <w:p w:rsidR="005027CE" w:rsidRPr="00021A97" w:rsidRDefault="005027CE" w:rsidP="005027CE">
      <w:pPr>
        <w:rPr>
          <w:rFonts w:cstheme="minorHAnsi"/>
        </w:rPr>
      </w:pP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S1</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lastRenderedPageBreak/>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Servidor</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Define como el servidor utiliza las funcionalidades de la máquina virtual de java , para poder realizar las respuestas necesarias a l as solicitudes de los clientes</w:t>
            </w:r>
          </w:p>
        </w:tc>
      </w:tr>
    </w:tbl>
    <w:p w:rsidR="005027CE" w:rsidRPr="00021A97" w:rsidRDefault="005027CE" w:rsidP="005027CE">
      <w:pPr>
        <w:pStyle w:val="Heading8"/>
        <w:rPr>
          <w:lang w:val="es-ES_tradnl"/>
        </w:rPr>
      </w:pPr>
      <w:r w:rsidRPr="00021A97">
        <w:tab/>
      </w:r>
      <w:bookmarkStart w:id="163" w:name="_Toc260697271"/>
      <w:r w:rsidR="0013332A" w:rsidRPr="00021A97">
        <w:rPr>
          <w:lang w:val="es-ES_tradnl"/>
        </w:rPr>
        <w:t>Tabla</w:t>
      </w:r>
      <w:r w:rsidR="00A74FDF">
        <w:rPr>
          <w:lang w:val="es-ES_tradnl"/>
        </w:rPr>
        <w:t xml:space="preserve">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25</w:t>
      </w:r>
      <w:r w:rsidR="00195B71" w:rsidRPr="00021A97">
        <w:rPr>
          <w:lang w:val="es-ES_tradnl" w:bidi="en-US"/>
        </w:rPr>
        <w:fldChar w:fldCharType="end"/>
      </w:r>
      <w:r w:rsidR="0013332A" w:rsidRPr="00021A97">
        <w:rPr>
          <w:lang w:val="es-ES_tradnl"/>
        </w:rPr>
        <w:t>: Componente6</w:t>
      </w:r>
      <w:bookmarkEnd w:id="163"/>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S2</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Servidor</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servidor</w:t>
            </w:r>
            <w:r w:rsidRPr="00021A97">
              <w:rPr>
                <w:rFonts w:eastAsia="Times New Roman" w:cstheme="minorHAnsi"/>
                <w:color w:val="000000" w:themeColor="text1"/>
              </w:rPr>
              <w:t xml:space="preserve"> </w:t>
            </w:r>
            <w:r w:rsidR="0032206C" w:rsidRPr="00021A97">
              <w:rPr>
                <w:rFonts w:eastAsia="Times New Roman" w:cstheme="minorHAnsi"/>
                <w:color w:val="000000" w:themeColor="text1"/>
              </w:rPr>
              <w:t>ejecuta las reglas de negocio, realiza verificaciones y validaciones.</w:t>
            </w:r>
          </w:p>
        </w:tc>
      </w:tr>
    </w:tbl>
    <w:p w:rsidR="005027CE" w:rsidRPr="00021A97" w:rsidRDefault="005027CE" w:rsidP="005027CE">
      <w:pPr>
        <w:pStyle w:val="Heading8"/>
        <w:rPr>
          <w:lang w:val="es-ES_tradnl"/>
        </w:rPr>
      </w:pPr>
      <w:r w:rsidRPr="00021A97">
        <w:tab/>
      </w:r>
      <w:bookmarkStart w:id="164" w:name="_Toc260697272"/>
      <w:r w:rsidR="0013332A" w:rsidRPr="00021A97">
        <w:rPr>
          <w:lang w:val="es-ES_tradnl"/>
        </w:rPr>
        <w:t xml:space="preserve">Tabla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26</w:t>
      </w:r>
      <w:r w:rsidR="00195B71" w:rsidRPr="00021A97">
        <w:rPr>
          <w:lang w:val="es-ES_tradnl" w:bidi="en-US"/>
        </w:rPr>
        <w:fldChar w:fldCharType="end"/>
      </w:r>
      <w:r w:rsidR="0013332A" w:rsidRPr="00021A97">
        <w:rPr>
          <w:lang w:val="es-ES_tradnl"/>
        </w:rPr>
        <w:t>: Componente7</w:t>
      </w:r>
      <w:bookmarkEnd w:id="164"/>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S3</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32206C" w:rsidP="0032206C">
            <w:pPr>
              <w:cnfStyle w:val="000000010000"/>
              <w:rPr>
                <w:rFonts w:eastAsia="Times New Roman" w:cstheme="minorHAnsi"/>
                <w:color w:val="000000" w:themeColor="text1"/>
              </w:rPr>
            </w:pPr>
            <w:r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Comunicación</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servidor</w:t>
            </w:r>
            <w:r w:rsidRPr="00021A97">
              <w:rPr>
                <w:rFonts w:eastAsia="Times New Roman" w:cstheme="minorHAnsi"/>
                <w:color w:val="000000" w:themeColor="text1"/>
              </w:rPr>
              <w:t xml:space="preserve"> </w:t>
            </w:r>
            <w:r w:rsidR="0032206C" w:rsidRPr="00021A97">
              <w:rPr>
                <w:rFonts w:eastAsia="Times New Roman" w:cstheme="minorHAnsi"/>
                <w:color w:val="000000" w:themeColor="text1"/>
              </w:rPr>
              <w:t>puede interactuar con el cliente, brindándole respuesta para cumplir reglas de negocio, verificaciones y validaciones.</w:t>
            </w:r>
          </w:p>
        </w:tc>
      </w:tr>
    </w:tbl>
    <w:p w:rsidR="005027CE" w:rsidRPr="00021A97" w:rsidRDefault="005027CE" w:rsidP="00021A97">
      <w:pPr>
        <w:pStyle w:val="Heading8"/>
        <w:rPr>
          <w:lang w:val="es-ES_tradnl"/>
        </w:rPr>
      </w:pPr>
      <w:r w:rsidRPr="00021A97">
        <w:tab/>
      </w:r>
      <w:bookmarkStart w:id="165" w:name="_Toc260697273"/>
      <w:r w:rsidR="0013332A" w:rsidRPr="00021A97">
        <w:rPr>
          <w:lang w:val="es-ES_tradnl"/>
        </w:rPr>
        <w:t>Tabla</w:t>
      </w:r>
      <w:r w:rsidR="00A74FDF">
        <w:rPr>
          <w:lang w:val="es-ES_tradnl"/>
        </w:rPr>
        <w:t xml:space="preserve">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27</w:t>
      </w:r>
      <w:r w:rsidR="00195B71" w:rsidRPr="00021A97">
        <w:rPr>
          <w:lang w:val="es-ES_tradnl" w:bidi="en-US"/>
        </w:rPr>
        <w:fldChar w:fldCharType="end"/>
      </w:r>
      <w:r w:rsidR="0013332A" w:rsidRPr="00021A97">
        <w:rPr>
          <w:lang w:val="es-ES_tradnl"/>
        </w:rPr>
        <w:t>: Componente8</w:t>
      </w:r>
      <w:bookmarkEnd w:id="165"/>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S4</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32206C" w:rsidP="00245A05">
            <w:pPr>
              <w:cnfStyle w:val="000000010000"/>
              <w:rPr>
                <w:rFonts w:eastAsia="Times New Roman" w:cstheme="minorHAnsi"/>
                <w:color w:val="000000" w:themeColor="text1"/>
              </w:rPr>
            </w:pPr>
            <w:r w:rsidRPr="00021A97">
              <w:rPr>
                <w:rFonts w:eastAsia="Times New Roman" w:cstheme="minorHAnsi"/>
                <w:color w:val="000000" w:themeColor="text1"/>
              </w:rPr>
              <w:t>Persistencia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 xml:space="preserve">servidor toma los datos </w:t>
            </w:r>
            <w:r w:rsidR="0032206C" w:rsidRPr="00021A97">
              <w:rPr>
                <w:rFonts w:eastAsia="Times New Roman" w:cstheme="minorHAnsi"/>
                <w:color w:val="000000" w:themeColor="text1"/>
              </w:rPr>
              <w:lastRenderedPageBreak/>
              <w:t xml:space="preserve">esenciales de la partida y los jugadores, para mantener los perfiles y las estadísticas de la partida.  </w:t>
            </w:r>
          </w:p>
        </w:tc>
      </w:tr>
    </w:tbl>
    <w:p w:rsidR="00CF18E1" w:rsidRPr="00021A97" w:rsidRDefault="005027CE" w:rsidP="00CF18E1">
      <w:pPr>
        <w:pStyle w:val="Heading8"/>
        <w:rPr>
          <w:lang w:val="es-ES_tradnl"/>
        </w:rPr>
      </w:pPr>
      <w:r w:rsidRPr="00021A97">
        <w:lastRenderedPageBreak/>
        <w:tab/>
      </w:r>
      <w:bookmarkStart w:id="166" w:name="_Toc260697274"/>
      <w:r w:rsidR="0013332A" w:rsidRPr="00021A97">
        <w:rPr>
          <w:lang w:val="es-ES_tradnl"/>
        </w:rPr>
        <w:t>Tabla</w:t>
      </w:r>
      <w:r w:rsidR="00A74FDF">
        <w:rPr>
          <w:lang w:val="es-ES_tradnl"/>
        </w:rPr>
        <w:t xml:space="preserve">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28</w:t>
      </w:r>
      <w:r w:rsidR="00195B71" w:rsidRPr="00021A97">
        <w:rPr>
          <w:lang w:val="es-ES_tradnl" w:bidi="en-US"/>
        </w:rPr>
        <w:fldChar w:fldCharType="end"/>
      </w:r>
      <w:r w:rsidR="0013332A" w:rsidRPr="00021A97">
        <w:rPr>
          <w:lang w:val="es-ES_tradnl"/>
        </w:rPr>
        <w:t>: Componente9</w:t>
      </w:r>
      <w:bookmarkEnd w:id="166"/>
      <w:r w:rsidR="0013332A" w:rsidRPr="00021A97">
        <w:rPr>
          <w:lang w:val="es-ES_tradnl"/>
        </w:rPr>
        <w:t xml:space="preserve">  </w:t>
      </w:r>
    </w:p>
    <w:tbl>
      <w:tblPr>
        <w:tblStyle w:val="Cuadrculaclara-nfasis11"/>
        <w:tblW w:w="8944" w:type="dxa"/>
        <w:tblLook w:val="04A0"/>
      </w:tblPr>
      <w:tblGrid>
        <w:gridCol w:w="4237"/>
        <w:gridCol w:w="4707"/>
      </w:tblGrid>
      <w:tr w:rsidR="00CF18E1" w:rsidRPr="00021A97" w:rsidTr="00DE640C">
        <w:trPr>
          <w:cnfStyle w:val="10000000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CF18E1" w:rsidRPr="00021A97" w:rsidRDefault="00CF18E1" w:rsidP="00DE640C">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S4</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CF18E1" w:rsidRPr="00021A97" w:rsidRDefault="00CF18E1" w:rsidP="00CF18E1">
            <w:pPr>
              <w:cnfStyle w:val="000000010000"/>
              <w:rPr>
                <w:rFonts w:eastAsia="Times New Roman" w:cstheme="minorHAnsi"/>
                <w:color w:val="000000" w:themeColor="text1"/>
              </w:rPr>
            </w:pPr>
            <w:r w:rsidRPr="00021A97">
              <w:rPr>
                <w:rFonts w:eastAsia="Times New Roman" w:cstheme="minorHAnsi"/>
                <w:color w:val="000000" w:themeColor="text1"/>
              </w:rPr>
              <w:t> Comunicación (Cliente)</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CF18E1" w:rsidRPr="00021A97" w:rsidRDefault="00CF18E1" w:rsidP="00CF18E1">
            <w:pPr>
              <w:cnfStyle w:val="000000010000"/>
              <w:rPr>
                <w:rFonts w:eastAsia="Times New Roman" w:cstheme="minorHAnsi"/>
                <w:color w:val="000000" w:themeColor="text1"/>
              </w:rPr>
            </w:pPr>
            <w:r w:rsidRPr="00021A97">
              <w:rPr>
                <w:rFonts w:eastAsia="Times New Roman" w:cstheme="minorHAnsi"/>
                <w:color w:val="000000" w:themeColor="text1"/>
              </w:rPr>
              <w:t>Comunicación (Servidor)</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CF18E1" w:rsidRPr="00021A97" w:rsidRDefault="00CF18E1" w:rsidP="00CF18E1">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los servicios mediante los cuales el cliente hace solicitudes al servidor  </w:t>
            </w:r>
          </w:p>
        </w:tc>
      </w:tr>
    </w:tbl>
    <w:p w:rsidR="005027CE" w:rsidRDefault="00CF18E1" w:rsidP="005027CE">
      <w:pPr>
        <w:pStyle w:val="Heading8"/>
        <w:rPr>
          <w:lang w:val="es-ES_tradnl"/>
        </w:rPr>
      </w:pPr>
      <w:r w:rsidRPr="00021A97">
        <w:tab/>
      </w:r>
      <w:bookmarkStart w:id="167" w:name="_Toc260697275"/>
      <w:r w:rsidRPr="00021A97">
        <w:rPr>
          <w:lang w:val="es-ES_tradnl"/>
        </w:rPr>
        <w:t>Tabla</w:t>
      </w:r>
      <w:r w:rsidR="00A74FDF">
        <w:rPr>
          <w:lang w:val="es-ES_tradnl"/>
        </w:rPr>
        <w:t xml:space="preserve">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29</w:t>
      </w:r>
      <w:r w:rsidR="00195B71" w:rsidRPr="00021A97">
        <w:rPr>
          <w:lang w:val="es-ES_tradnl" w:bidi="en-US"/>
        </w:rPr>
        <w:fldChar w:fldCharType="end"/>
      </w:r>
      <w:r w:rsidRPr="00021A97">
        <w:rPr>
          <w:lang w:val="es-ES_tradnl"/>
        </w:rPr>
        <w:t>: Componente9</w:t>
      </w:r>
      <w:bookmarkEnd w:id="167"/>
      <w:r w:rsidRPr="00021A97">
        <w:rPr>
          <w:lang w:val="es-ES_tradnl"/>
        </w:rPr>
        <w:t xml:space="preserve">  </w:t>
      </w:r>
    </w:p>
    <w:p w:rsidR="00021A97" w:rsidRPr="00021A97" w:rsidRDefault="00021A97" w:rsidP="00021A97">
      <w:pPr>
        <w:rPr>
          <w:lang w:val="es-ES_tradnl"/>
        </w:rPr>
      </w:pPr>
    </w:p>
    <w:p w:rsidR="00F4532F" w:rsidRDefault="00595522" w:rsidP="00595522">
      <w:pPr>
        <w:pStyle w:val="Heading3"/>
        <w:rPr>
          <w:rFonts w:asciiTheme="minorHAnsi" w:hAnsiTheme="minorHAnsi" w:cstheme="minorHAnsi"/>
        </w:rPr>
      </w:pPr>
      <w:bookmarkStart w:id="168" w:name="_Toc165321563"/>
      <w:bookmarkStart w:id="169" w:name="_Toc260133539"/>
      <w:bookmarkStart w:id="170" w:name="_Toc261194723"/>
      <w:r w:rsidRPr="00021A97">
        <w:rPr>
          <w:rFonts w:asciiTheme="minorHAnsi" w:hAnsiTheme="minorHAnsi" w:cstheme="minorHAnsi"/>
        </w:rPr>
        <w:t>4.</w:t>
      </w:r>
      <w:r w:rsidR="00D31AF7">
        <w:rPr>
          <w:rFonts w:asciiTheme="minorHAnsi" w:hAnsiTheme="minorHAnsi" w:cstheme="minorHAnsi"/>
        </w:rPr>
        <w:t>2</w:t>
      </w:r>
      <w:r w:rsidRPr="00021A97">
        <w:rPr>
          <w:rFonts w:asciiTheme="minorHAnsi" w:hAnsiTheme="minorHAnsi" w:cstheme="minorHAnsi"/>
        </w:rPr>
        <w:t xml:space="preserve"> </w:t>
      </w:r>
      <w:r w:rsidR="00F4532F" w:rsidRPr="00021A97">
        <w:rPr>
          <w:rFonts w:asciiTheme="minorHAnsi" w:hAnsiTheme="minorHAnsi" w:cstheme="minorHAnsi"/>
        </w:rPr>
        <w:t>Diagrama de Actividad</w:t>
      </w:r>
      <w:bookmarkEnd w:id="168"/>
      <w:bookmarkEnd w:id="169"/>
      <w:bookmarkEnd w:id="170"/>
    </w:p>
    <w:p w:rsidR="00374C1A" w:rsidRDefault="00374C1A" w:rsidP="00374C1A">
      <w:pPr>
        <w:pStyle w:val="Heading7"/>
      </w:pPr>
      <w:r>
        <w:t xml:space="preserve">4.2.1 Diagrama de Actividad Negociar </w:t>
      </w:r>
    </w:p>
    <w:p w:rsidR="0020558B" w:rsidRPr="0020558B" w:rsidRDefault="009C6DD9" w:rsidP="0020558B">
      <w:pPr>
        <w:rPr>
          <w:lang w:val="es-ES_tradnl" w:bidi="en-US"/>
        </w:rPr>
      </w:pPr>
      <w:r>
        <w:rPr>
          <w:noProof/>
          <w:lang w:val="es-CO" w:eastAsia="es-CO"/>
        </w:rPr>
        <w:lastRenderedPageBreak/>
        <w:drawing>
          <wp:inline distT="0" distB="0" distL="0" distR="0">
            <wp:extent cx="5440680" cy="4823460"/>
            <wp:effectExtent l="19050" t="0" r="7620" b="0"/>
            <wp:docPr id="10" name="Picture 5" descr="C:\Users\Andrea\Desktop\ING_SOFT\SDD\Diagramas\DiagramasSecuencia-Acividad\DiagramaNegociar\SDD[Alimnova] Diagrama de Actividad Negociar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esktop\ING_SOFT\SDD\Diagramas\DiagramasSecuencia-Acividad\DiagramaNegociar\SDD[Alimnova] Diagrama de Actividad NegociarServidor.png"/>
                    <pic:cNvPicPr>
                      <a:picLocks noChangeAspect="1" noChangeArrowheads="1"/>
                    </pic:cNvPicPr>
                  </pic:nvPicPr>
                  <pic:blipFill>
                    <a:blip r:embed="rId71" cstate="print"/>
                    <a:srcRect/>
                    <a:stretch>
                      <a:fillRect/>
                    </a:stretch>
                  </pic:blipFill>
                  <pic:spPr bwMode="auto">
                    <a:xfrm>
                      <a:off x="0" y="0"/>
                      <a:ext cx="5440680" cy="4823460"/>
                    </a:xfrm>
                    <a:prstGeom prst="rect">
                      <a:avLst/>
                    </a:prstGeom>
                    <a:noFill/>
                    <a:ln w="9525">
                      <a:noFill/>
                      <a:miter lim="800000"/>
                      <a:headEnd/>
                      <a:tailEnd/>
                    </a:ln>
                  </pic:spPr>
                </pic:pic>
              </a:graphicData>
            </a:graphic>
          </wp:inline>
        </w:drawing>
      </w:r>
    </w:p>
    <w:p w:rsidR="009E7A5E" w:rsidRDefault="009E7A5E" w:rsidP="009E7A5E">
      <w:pPr>
        <w:pStyle w:val="Heading8"/>
        <w:rPr>
          <w:lang w:val="es-ES_tradnl"/>
        </w:rPr>
      </w:pPr>
      <w:r w:rsidRPr="00021A97">
        <w:rPr>
          <w:lang w:val="es-ES_tradnl"/>
        </w:rPr>
        <w:t xml:space="preserve">Ilustración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Pr>
          <w:noProof/>
          <w:lang w:val="es-ES_tradnl"/>
        </w:rPr>
        <w:t>13</w:t>
      </w:r>
      <w:r w:rsidR="00195B71" w:rsidRPr="00021A97">
        <w:rPr>
          <w:lang w:val="es-ES_tradnl"/>
        </w:rPr>
        <w:fldChar w:fldCharType="end"/>
      </w:r>
      <w:r w:rsidRPr="00021A97">
        <w:rPr>
          <w:lang w:val="es-ES_tradnl"/>
        </w:rPr>
        <w:t>: Diagrama de secuencia Negociar para servidor.</w:t>
      </w:r>
    </w:p>
    <w:p w:rsidR="00F4532F" w:rsidRPr="00021A97" w:rsidRDefault="00D31AF7" w:rsidP="00595522">
      <w:pPr>
        <w:pStyle w:val="Heading3"/>
        <w:rPr>
          <w:rFonts w:asciiTheme="minorHAnsi" w:hAnsiTheme="minorHAnsi" w:cstheme="minorHAnsi"/>
        </w:rPr>
      </w:pPr>
      <w:bookmarkStart w:id="171" w:name="_Toc165321564"/>
      <w:bookmarkStart w:id="172" w:name="_Toc260133540"/>
      <w:bookmarkStart w:id="173" w:name="_Toc261194724"/>
      <w:r>
        <w:rPr>
          <w:rFonts w:asciiTheme="minorHAnsi" w:hAnsiTheme="minorHAnsi" w:cstheme="minorHAnsi"/>
        </w:rPr>
        <w:t>4.3</w:t>
      </w:r>
      <w:r w:rsidR="00595522" w:rsidRPr="00021A97">
        <w:rPr>
          <w:rFonts w:asciiTheme="minorHAnsi" w:hAnsiTheme="minorHAnsi" w:cstheme="minorHAnsi"/>
        </w:rPr>
        <w:t xml:space="preserve"> </w:t>
      </w:r>
      <w:r w:rsidR="00F4532F" w:rsidRPr="00021A97">
        <w:rPr>
          <w:rFonts w:asciiTheme="minorHAnsi" w:hAnsiTheme="minorHAnsi" w:cstheme="minorHAnsi"/>
        </w:rPr>
        <w:t>Diagrama de Secuencia</w:t>
      </w:r>
      <w:bookmarkEnd w:id="171"/>
      <w:bookmarkEnd w:id="172"/>
      <w:bookmarkEnd w:id="173"/>
    </w:p>
    <w:p w:rsidR="00595522" w:rsidRPr="00021A97" w:rsidRDefault="00595522" w:rsidP="00595522">
      <w:pPr>
        <w:jc w:val="both"/>
        <w:rPr>
          <w:rFonts w:cstheme="minorHAnsi"/>
          <w:lang w:val="es-ES_tradnl" w:bidi="en-US"/>
        </w:rPr>
      </w:pPr>
      <w:r w:rsidRPr="00021A97">
        <w:rPr>
          <w:rFonts w:cstheme="minorHAnsi"/>
          <w:lang w:val="es-ES_tradnl" w:bidi="en-US"/>
        </w:rPr>
        <w:t>La selección de los casos de uso por Alimnova® se realiz</w:t>
      </w:r>
      <w:r w:rsidR="00036655">
        <w:rPr>
          <w:rFonts w:cstheme="minorHAnsi"/>
          <w:lang w:val="es-ES_tradnl" w:bidi="en-US"/>
        </w:rPr>
        <w:t>o</w:t>
      </w:r>
      <w:r w:rsidRPr="00021A97">
        <w:rPr>
          <w:rFonts w:cstheme="minorHAnsi"/>
          <w:lang w:val="es-ES_tradnl" w:bidi="en-US"/>
        </w:rPr>
        <w:t xml:space="preserve"> de acuerdo a la priorización de estos; los cuales presentaban una prioridad en escala (1-10) igual o superior a 7. A continuación se describen los casos de uso a los cuales se le aplicaran  diagramas de secuencia</w:t>
      </w:r>
      <w:r w:rsidR="00036655">
        <w:rPr>
          <w:rFonts w:cstheme="minorHAnsi"/>
          <w:lang w:val="es-ES_tradnl" w:bidi="en-US"/>
        </w:rPr>
        <w:t>.</w:t>
      </w:r>
      <w:r w:rsidRPr="00021A97">
        <w:rPr>
          <w:rFonts w:cstheme="minorHAnsi"/>
          <w:lang w:val="es-ES_tradnl" w:bidi="en-US"/>
        </w:rPr>
        <w:t xml:space="preserve"> Cada caso de uso tiene diagramas de secuencia para cliente y para servidor.</w:t>
      </w:r>
    </w:p>
    <w:p w:rsidR="00595522" w:rsidRPr="00021A97" w:rsidRDefault="00595522" w:rsidP="00595522">
      <w:pPr>
        <w:jc w:val="both"/>
        <w:rPr>
          <w:rFonts w:cstheme="minorHAnsi"/>
          <w:lang w:val="es-ES_tradnl" w:bidi="en-US"/>
        </w:rPr>
      </w:pPr>
    </w:p>
    <w:p w:rsidR="00595522" w:rsidRPr="00021A97" w:rsidRDefault="00595522" w:rsidP="00595522">
      <w:pPr>
        <w:jc w:val="center"/>
        <w:rPr>
          <w:rFonts w:cstheme="minorHAnsi"/>
          <w:lang w:val="es-ES_tradnl" w:bidi="en-US"/>
        </w:rPr>
      </w:pPr>
      <w:r w:rsidRPr="00021A97">
        <w:rPr>
          <w:rFonts w:cstheme="minorHAnsi"/>
          <w:noProof/>
          <w:lang w:val="es-CO" w:eastAsia="es-CO"/>
        </w:rPr>
        <w:lastRenderedPageBreak/>
        <w:drawing>
          <wp:inline distT="0" distB="0" distL="0" distR="0">
            <wp:extent cx="3933825" cy="1493459"/>
            <wp:effectExtent l="19050" t="0" r="9525"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3935026" cy="1493915"/>
                    </a:xfrm>
                    <a:prstGeom prst="rect">
                      <a:avLst/>
                    </a:prstGeom>
                    <a:noFill/>
                    <a:ln w="9525">
                      <a:noFill/>
                      <a:miter lim="800000"/>
                      <a:headEnd/>
                      <a:tailEnd/>
                    </a:ln>
                  </pic:spPr>
                </pic:pic>
              </a:graphicData>
            </a:graphic>
          </wp:inline>
        </w:drawing>
      </w:r>
    </w:p>
    <w:p w:rsidR="00595522" w:rsidRPr="00021A97" w:rsidRDefault="00595522" w:rsidP="00595522">
      <w:pPr>
        <w:pStyle w:val="Heading8"/>
        <w:rPr>
          <w:lang w:val="es-ES_tradnl" w:bidi="en-US"/>
        </w:rPr>
      </w:pPr>
      <w:bookmarkStart w:id="174" w:name="_Toc260697276"/>
      <w:r w:rsidRPr="00021A97">
        <w:rPr>
          <w:lang w:val="es-ES_tradnl"/>
        </w:rPr>
        <w:t>Tabla</w:t>
      </w:r>
      <w:r w:rsidR="00A74FDF">
        <w:rPr>
          <w:lang w:val="es-ES_tradnl"/>
        </w:rPr>
        <w:t xml:space="preserve"> </w:t>
      </w:r>
      <w:r w:rsidR="00195B71" w:rsidRPr="00195B71">
        <w:rPr>
          <w:lang w:val="es-CO" w:bidi="en-US"/>
        </w:rPr>
        <w:fldChar w:fldCharType="begin"/>
      </w:r>
      <w:r w:rsidR="00A74FDF" w:rsidRPr="00021A97">
        <w:rPr>
          <w:lang w:bidi="en-US"/>
        </w:rPr>
        <w:instrText xml:space="preserve"> SEQ Tabla \* ARABIC </w:instrText>
      </w:r>
      <w:r w:rsidR="00195B71" w:rsidRPr="00195B71">
        <w:rPr>
          <w:lang w:val="es-CO" w:bidi="en-US"/>
        </w:rPr>
        <w:fldChar w:fldCharType="separate"/>
      </w:r>
      <w:r w:rsidR="00A74FDF">
        <w:rPr>
          <w:noProof/>
          <w:lang w:bidi="en-US"/>
        </w:rPr>
        <w:t>30</w:t>
      </w:r>
      <w:r w:rsidR="00195B71" w:rsidRPr="00021A97">
        <w:rPr>
          <w:lang w:val="es-ES_tradnl" w:bidi="en-US"/>
        </w:rPr>
        <w:fldChar w:fldCharType="end"/>
      </w:r>
      <w:r w:rsidRPr="00021A97">
        <w:rPr>
          <w:lang w:val="es-ES_tradnl"/>
        </w:rPr>
        <w:t>: Estrategia de diseño</w:t>
      </w:r>
      <w:bookmarkEnd w:id="174"/>
    </w:p>
    <w:p w:rsidR="00021A97" w:rsidRDefault="00021A97" w:rsidP="00595522">
      <w:pPr>
        <w:pStyle w:val="Heading5"/>
        <w:rPr>
          <w:rFonts w:asciiTheme="minorHAnsi" w:hAnsiTheme="minorHAnsi" w:cstheme="minorHAnsi"/>
        </w:rPr>
      </w:pPr>
    </w:p>
    <w:p w:rsidR="00F4532F" w:rsidRPr="00021A97" w:rsidRDefault="00D31AF7" w:rsidP="00595522">
      <w:pPr>
        <w:pStyle w:val="Heading5"/>
        <w:rPr>
          <w:rFonts w:asciiTheme="minorHAnsi" w:hAnsiTheme="minorHAnsi" w:cstheme="minorHAnsi"/>
        </w:rPr>
      </w:pPr>
      <w:r>
        <w:rPr>
          <w:rFonts w:asciiTheme="minorHAnsi" w:hAnsiTheme="minorHAnsi" w:cstheme="minorHAnsi"/>
        </w:rPr>
        <w:t>4.3</w:t>
      </w:r>
      <w:r w:rsidR="00595522" w:rsidRPr="00021A97">
        <w:rPr>
          <w:rFonts w:asciiTheme="minorHAnsi" w:hAnsiTheme="minorHAnsi" w:cstheme="minorHAnsi"/>
        </w:rPr>
        <w:t>.1 Diagramas de Secuencia Para Servidor</w:t>
      </w:r>
    </w:p>
    <w:p w:rsidR="00D86A5B" w:rsidRPr="00021A97" w:rsidRDefault="00D31AF7" w:rsidP="00D86A5B">
      <w:pPr>
        <w:pStyle w:val="Heading7"/>
        <w:rPr>
          <w:rFonts w:asciiTheme="minorHAnsi" w:hAnsiTheme="minorHAnsi" w:cstheme="minorHAnsi"/>
        </w:rPr>
      </w:pPr>
      <w:r>
        <w:rPr>
          <w:rFonts w:asciiTheme="minorHAnsi" w:hAnsiTheme="minorHAnsi" w:cstheme="minorHAnsi"/>
        </w:rPr>
        <w:t>4.3</w:t>
      </w:r>
      <w:r w:rsidR="00D86A5B" w:rsidRPr="00021A97">
        <w:rPr>
          <w:rFonts w:asciiTheme="minorHAnsi" w:hAnsiTheme="minorHAnsi" w:cstheme="minorHAnsi"/>
        </w:rPr>
        <w:t>.1.1 Crear Partida</w:t>
      </w:r>
    </w:p>
    <w:p w:rsidR="00D86A5B" w:rsidRPr="00021A97" w:rsidRDefault="00D86A5B" w:rsidP="00D86A5B">
      <w:pPr>
        <w:pStyle w:val="Heading7"/>
        <w:rPr>
          <w:rFonts w:asciiTheme="minorHAnsi" w:hAnsiTheme="minorHAnsi" w:cstheme="minorHAnsi"/>
        </w:rPr>
      </w:pPr>
      <w:r w:rsidRPr="00021A97">
        <w:rPr>
          <w:rFonts w:asciiTheme="minorHAnsi" w:hAnsiTheme="minorHAnsi" w:cstheme="minorHAnsi"/>
        </w:rPr>
        <w:t>4.4.1.2 Negociar</w:t>
      </w:r>
    </w:p>
    <w:p w:rsidR="003D5DB8" w:rsidRPr="00021A97" w:rsidRDefault="00382E7B" w:rsidP="003D5DB8">
      <w:pPr>
        <w:rPr>
          <w:rFonts w:cstheme="minorHAnsi"/>
          <w:lang w:val="es-ES_tradnl" w:bidi="en-US"/>
        </w:rPr>
      </w:pPr>
      <w:r>
        <w:rPr>
          <w:rFonts w:cstheme="minorHAnsi"/>
          <w:noProof/>
          <w:lang w:val="es-CO" w:eastAsia="es-CO"/>
        </w:rPr>
        <w:drawing>
          <wp:inline distT="0" distB="0" distL="0" distR="0">
            <wp:extent cx="5612130" cy="4237571"/>
            <wp:effectExtent l="19050" t="0" r="7620" b="0"/>
            <wp:docPr id="8" name="Picture 5" descr="C:\Users\Andrea\Desktop\ING_SOFT\SDD\Diagramas\DiagramasSecuencia-Acividad\DiagramaNegociar\NegocioSecuencia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esktop\ING_SOFT\SDD\Diagramas\DiagramasSecuencia-Acividad\DiagramaNegociar\NegocioSecuenciaServidor.png"/>
                    <pic:cNvPicPr>
                      <a:picLocks noChangeAspect="1" noChangeArrowheads="1"/>
                    </pic:cNvPicPr>
                  </pic:nvPicPr>
                  <pic:blipFill>
                    <a:blip r:embed="rId73" cstate="print"/>
                    <a:srcRect/>
                    <a:stretch>
                      <a:fillRect/>
                    </a:stretch>
                  </pic:blipFill>
                  <pic:spPr bwMode="auto">
                    <a:xfrm>
                      <a:off x="0" y="0"/>
                      <a:ext cx="5612130" cy="4237571"/>
                    </a:xfrm>
                    <a:prstGeom prst="rect">
                      <a:avLst/>
                    </a:prstGeom>
                    <a:noFill/>
                    <a:ln w="9525">
                      <a:noFill/>
                      <a:miter lim="800000"/>
                      <a:headEnd/>
                      <a:tailEnd/>
                    </a:ln>
                  </pic:spPr>
                </pic:pic>
              </a:graphicData>
            </a:graphic>
          </wp:inline>
        </w:drawing>
      </w:r>
    </w:p>
    <w:p w:rsidR="003D5DB8" w:rsidRPr="00021A97" w:rsidRDefault="003D5DB8" w:rsidP="003D5DB8">
      <w:pPr>
        <w:pStyle w:val="Heading8"/>
        <w:rPr>
          <w:lang w:val="es-ES_tradnl" w:bidi="en-US"/>
        </w:rPr>
      </w:pPr>
      <w:r w:rsidRPr="00021A97">
        <w:rPr>
          <w:lang w:val="es-ES_tradnl"/>
        </w:rPr>
        <w:t xml:space="preserve">Ilustración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sidR="009E7A5E">
        <w:rPr>
          <w:noProof/>
          <w:lang w:val="es-ES_tradnl"/>
        </w:rPr>
        <w:t>14</w:t>
      </w:r>
      <w:r w:rsidR="00195B71" w:rsidRPr="00021A97">
        <w:rPr>
          <w:lang w:val="es-ES_tradnl"/>
        </w:rPr>
        <w:fldChar w:fldCharType="end"/>
      </w:r>
      <w:r w:rsidRPr="00021A97">
        <w:rPr>
          <w:lang w:val="es-ES_tradnl"/>
        </w:rPr>
        <w:t>: Diagrama de secuencia Negociar para servidor.</w:t>
      </w:r>
    </w:p>
    <w:p w:rsidR="00BC3E8B" w:rsidRPr="00021A97" w:rsidRDefault="00BC3E8B" w:rsidP="003D5DB8">
      <w:pPr>
        <w:rPr>
          <w:rFonts w:cstheme="minorHAnsi"/>
          <w:lang w:val="es-ES_tradnl" w:bidi="en-US"/>
        </w:rPr>
      </w:pPr>
      <w:r>
        <w:rPr>
          <w:rFonts w:cstheme="minorHAnsi"/>
          <w:lang w:val="es-ES_tradnl" w:bidi="en-US"/>
        </w:rPr>
        <w:t>La documentación la encontrará</w:t>
      </w:r>
      <w:r w:rsidR="003D5DB8" w:rsidRPr="00021A97">
        <w:rPr>
          <w:rFonts w:cstheme="minorHAnsi"/>
          <w:lang w:val="es-ES_tradnl" w:bidi="en-US"/>
        </w:rPr>
        <w:t xml:space="preserve"> en el siguiente link: [</w:t>
      </w:r>
      <w:r w:rsidR="003D5DB8" w:rsidRPr="00021A97">
        <w:rPr>
          <w:rStyle w:val="Heading8Char"/>
          <w:rFonts w:eastAsiaTheme="minorEastAsia"/>
          <w:i w:val="0"/>
          <w:color w:val="C00000"/>
        </w:rPr>
        <w:t>SecuenciaNegociarServidor</w:t>
      </w:r>
      <w:r w:rsidR="003D5DB8" w:rsidRPr="00021A97">
        <w:rPr>
          <w:rFonts w:cstheme="minorHAnsi"/>
          <w:lang w:val="es-ES_tradnl" w:bidi="en-US"/>
        </w:rPr>
        <w:t>]</w:t>
      </w:r>
    </w:p>
    <w:p w:rsidR="00D86A5B" w:rsidRPr="00021A97" w:rsidRDefault="00D86A5B" w:rsidP="00D86A5B">
      <w:pPr>
        <w:pStyle w:val="Heading7"/>
        <w:rPr>
          <w:rFonts w:asciiTheme="minorHAnsi" w:hAnsiTheme="minorHAnsi" w:cstheme="minorHAnsi"/>
        </w:rPr>
      </w:pPr>
      <w:r w:rsidRPr="00021A97">
        <w:rPr>
          <w:rFonts w:asciiTheme="minorHAnsi" w:hAnsiTheme="minorHAnsi" w:cstheme="minorHAnsi"/>
        </w:rPr>
        <w:lastRenderedPageBreak/>
        <w:t>4.</w:t>
      </w:r>
      <w:r w:rsidR="00D31AF7">
        <w:rPr>
          <w:rFonts w:asciiTheme="minorHAnsi" w:hAnsiTheme="minorHAnsi" w:cstheme="minorHAnsi"/>
        </w:rPr>
        <w:t>3</w:t>
      </w:r>
      <w:r w:rsidRPr="00021A97">
        <w:rPr>
          <w:rFonts w:asciiTheme="minorHAnsi" w:hAnsiTheme="minorHAnsi" w:cstheme="minorHAnsi"/>
        </w:rPr>
        <w:t>.1.3 Ingresar a una Partida</w:t>
      </w:r>
    </w:p>
    <w:p w:rsidR="00597F19" w:rsidRPr="00021A97" w:rsidRDefault="00597F19" w:rsidP="00597F19">
      <w:pPr>
        <w:rPr>
          <w:rFonts w:cstheme="minorHAnsi"/>
          <w:lang w:val="es-ES_tradnl" w:bidi="en-US"/>
        </w:rPr>
      </w:pPr>
      <w:r w:rsidRPr="00021A97">
        <w:rPr>
          <w:rFonts w:cstheme="minorHAnsi"/>
          <w:noProof/>
          <w:lang w:val="es-CO" w:eastAsia="es-CO"/>
        </w:rPr>
        <w:drawing>
          <wp:inline distT="0" distB="0" distL="0" distR="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74" cstate="print"/>
                    <a:stretch>
                      <a:fillRect/>
                    </a:stretch>
                  </pic:blipFill>
                  <pic:spPr>
                    <a:xfrm>
                      <a:off x="0" y="0"/>
                      <a:ext cx="5612130" cy="3587750"/>
                    </a:xfrm>
                    <a:prstGeom prst="rect">
                      <a:avLst/>
                    </a:prstGeom>
                  </pic:spPr>
                </pic:pic>
              </a:graphicData>
            </a:graphic>
          </wp:inline>
        </w:drawing>
      </w:r>
    </w:p>
    <w:p w:rsidR="00597F19" w:rsidRPr="00021A97" w:rsidRDefault="00597F19" w:rsidP="00597F19">
      <w:pPr>
        <w:pStyle w:val="Heading8"/>
        <w:rPr>
          <w:lang w:val="es-ES_tradnl" w:bidi="en-US"/>
        </w:rPr>
      </w:pPr>
      <w:bookmarkStart w:id="175" w:name="_Toc260697277"/>
      <w:r w:rsidRPr="00021A97">
        <w:rPr>
          <w:lang w:val="es-ES_tradnl"/>
        </w:rPr>
        <w:t xml:space="preserve">Ilustración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sidR="008D714F">
        <w:rPr>
          <w:noProof/>
          <w:lang w:val="es-ES_tradnl"/>
        </w:rPr>
        <w:t>15</w:t>
      </w:r>
      <w:r w:rsidR="00195B71" w:rsidRPr="00021A97">
        <w:rPr>
          <w:lang w:val="es-ES_tradnl"/>
        </w:rPr>
        <w:fldChar w:fldCharType="end"/>
      </w:r>
      <w:r w:rsidRPr="00021A97">
        <w:rPr>
          <w:lang w:val="es-ES_tradnl"/>
        </w:rPr>
        <w:t>: Diagrama de secuencia Ingresar Partida para servidor.</w:t>
      </w:r>
      <w:bookmarkEnd w:id="175"/>
    </w:p>
    <w:p w:rsidR="00597F19" w:rsidRPr="00021A97" w:rsidRDefault="00597F19" w:rsidP="00597F19">
      <w:pPr>
        <w:rPr>
          <w:rFonts w:cstheme="minorHAnsi"/>
          <w:lang w:val="es-ES_tradnl" w:bidi="en-US"/>
        </w:rPr>
      </w:pPr>
      <w:r w:rsidRPr="00021A97">
        <w:rPr>
          <w:rFonts w:cstheme="minorHAnsi"/>
          <w:lang w:val="es-ES_tradnl" w:bidi="en-US"/>
        </w:rPr>
        <w:t xml:space="preserve">La documentación la encontrara en el siguiente link: </w:t>
      </w:r>
      <w:r w:rsidR="006B195D" w:rsidRPr="00021A97">
        <w:rPr>
          <w:rFonts w:cstheme="minorHAnsi"/>
          <w:lang w:val="es-ES_tradnl" w:bidi="en-US"/>
        </w:rPr>
        <w:t>[</w:t>
      </w:r>
      <w:hyperlink r:id="rId75" w:history="1">
        <w:r w:rsidR="006B195D" w:rsidRPr="00021A97">
          <w:rPr>
            <w:rStyle w:val="Hyperlink"/>
            <w:rFonts w:cstheme="minorHAnsi"/>
            <w:lang w:val="es-ES_tradnl" w:bidi="en-US"/>
          </w:rPr>
          <w:t>SecuenciaIngresarPartidaServidor</w:t>
        </w:r>
      </w:hyperlink>
      <w:r w:rsidR="006B195D" w:rsidRPr="00021A97">
        <w:rPr>
          <w:rFonts w:cstheme="minorHAnsi"/>
          <w:lang w:val="es-ES_tradnl" w:bidi="en-US"/>
        </w:rPr>
        <w:t>]</w:t>
      </w:r>
      <w:r w:rsidR="00460A20" w:rsidRPr="00021A97">
        <w:rPr>
          <w:rFonts w:cstheme="minorHAnsi"/>
          <w:lang w:val="es-ES_tradnl" w:bidi="en-US"/>
        </w:rPr>
        <w:t>.</w:t>
      </w:r>
    </w:p>
    <w:p w:rsidR="003D5DB8" w:rsidRPr="00021A97" w:rsidRDefault="003D5DB8">
      <w:pPr>
        <w:rPr>
          <w:rFonts w:cstheme="minorHAnsi"/>
          <w:lang w:val="es-ES_tradnl" w:bidi="en-US"/>
        </w:rPr>
      </w:pPr>
      <w:r w:rsidRPr="00021A97">
        <w:rPr>
          <w:rFonts w:cstheme="minorHAnsi"/>
          <w:lang w:val="es-ES_tradnl" w:bidi="en-US"/>
        </w:rPr>
        <w:br w:type="page"/>
      </w:r>
    </w:p>
    <w:p w:rsidR="003D5DB8" w:rsidRPr="00A74FDF" w:rsidRDefault="00D86A5B" w:rsidP="00D31AF7">
      <w:pPr>
        <w:pStyle w:val="Heading7"/>
        <w:jc w:val="left"/>
        <w:rPr>
          <w:rFonts w:asciiTheme="minorHAnsi" w:hAnsiTheme="minorHAnsi" w:cstheme="minorHAnsi"/>
        </w:rPr>
      </w:pPr>
      <w:r w:rsidRPr="00021A97">
        <w:rPr>
          <w:rFonts w:asciiTheme="minorHAnsi" w:hAnsiTheme="minorHAnsi" w:cstheme="minorHAnsi"/>
        </w:rPr>
        <w:lastRenderedPageBreak/>
        <w:t>4.</w:t>
      </w:r>
      <w:r w:rsidR="00D31AF7">
        <w:rPr>
          <w:rFonts w:asciiTheme="minorHAnsi" w:hAnsiTheme="minorHAnsi" w:cstheme="minorHAnsi"/>
        </w:rPr>
        <w:t>3</w:t>
      </w:r>
      <w:r w:rsidRPr="00021A97">
        <w:rPr>
          <w:rFonts w:asciiTheme="minorHAnsi" w:hAnsiTheme="minorHAnsi" w:cstheme="minorHAnsi"/>
        </w:rPr>
        <w:t>.1.4 Subastar</w:t>
      </w:r>
      <w:r w:rsidR="003D5DB8" w:rsidRPr="00021A97">
        <w:rPr>
          <w:noProof/>
          <w:lang w:val="es-CO" w:eastAsia="es-CO" w:bidi="ar-SA"/>
        </w:rPr>
        <w:drawing>
          <wp:inline distT="0" distB="0" distL="0" distR="0">
            <wp:extent cx="5612130" cy="3907683"/>
            <wp:effectExtent l="19050" t="0" r="7620" b="0"/>
            <wp:docPr id="20" name="Imagen 6" descr="C:\Users\David\Documents\Alimnova\SDD\Diagramas\DiagramasSecuencia-Acividad\Subastar\DiagramaSubastar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Alimnova\SDD\Diagramas\DiagramasSecuencia-Acividad\Subastar\DiagramaSubastarServidor\EARoot\EA2.png"/>
                    <pic:cNvPicPr>
                      <a:picLocks noChangeAspect="1" noChangeArrowheads="1"/>
                    </pic:cNvPicPr>
                  </pic:nvPicPr>
                  <pic:blipFill>
                    <a:blip r:embed="rId76" cstate="print"/>
                    <a:srcRect/>
                    <a:stretch>
                      <a:fillRect/>
                    </a:stretch>
                  </pic:blipFill>
                  <pic:spPr bwMode="auto">
                    <a:xfrm>
                      <a:off x="0" y="0"/>
                      <a:ext cx="5612130" cy="3907683"/>
                    </a:xfrm>
                    <a:prstGeom prst="rect">
                      <a:avLst/>
                    </a:prstGeom>
                    <a:noFill/>
                    <a:ln w="9525">
                      <a:noFill/>
                      <a:miter lim="800000"/>
                      <a:headEnd/>
                      <a:tailEnd/>
                    </a:ln>
                  </pic:spPr>
                </pic:pic>
              </a:graphicData>
            </a:graphic>
          </wp:inline>
        </w:drawing>
      </w:r>
    </w:p>
    <w:p w:rsidR="003D5DB8" w:rsidRPr="00021A97" w:rsidRDefault="003D5DB8" w:rsidP="003D5DB8">
      <w:pPr>
        <w:pStyle w:val="Heading8"/>
        <w:rPr>
          <w:lang w:val="es-ES_tradnl" w:bidi="en-US"/>
        </w:rPr>
      </w:pPr>
      <w:r w:rsidRPr="00021A97">
        <w:rPr>
          <w:lang w:val="es-ES_tradnl"/>
        </w:rPr>
        <w:t xml:space="preserve">Ilustración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sidR="008D714F">
        <w:rPr>
          <w:noProof/>
          <w:lang w:val="es-ES_tradnl"/>
        </w:rPr>
        <w:t>16</w:t>
      </w:r>
      <w:r w:rsidR="00195B71" w:rsidRPr="00021A97">
        <w:rPr>
          <w:lang w:val="es-ES_tradnl"/>
        </w:rPr>
        <w:fldChar w:fldCharType="end"/>
      </w:r>
      <w:r w:rsidRPr="00021A97">
        <w:rPr>
          <w:lang w:val="es-ES_tradnl"/>
        </w:rPr>
        <w:t>: Diagrama de secuencia Subastar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SecuenciaSubastarServidor</w:t>
      </w:r>
      <w:r w:rsidRPr="00021A97">
        <w:rPr>
          <w:rFonts w:cstheme="minorHAnsi"/>
          <w:lang w:val="es-ES_tradnl" w:bidi="en-US"/>
        </w:rPr>
        <w:t>]</w:t>
      </w:r>
    </w:p>
    <w:p w:rsidR="003D5DB8" w:rsidRPr="00021A97" w:rsidRDefault="003D5DB8">
      <w:pPr>
        <w:rPr>
          <w:rFonts w:cstheme="minorHAnsi"/>
          <w:lang w:val="es-ES_tradnl" w:bidi="en-US"/>
        </w:rPr>
      </w:pPr>
      <w:r w:rsidRPr="00021A97">
        <w:rPr>
          <w:rFonts w:cstheme="minorHAnsi"/>
          <w:lang w:val="es-ES_tradnl" w:bidi="en-US"/>
        </w:rPr>
        <w:br w:type="page"/>
      </w:r>
    </w:p>
    <w:p w:rsidR="00D86A5B" w:rsidRPr="00021A97" w:rsidRDefault="00D31AF7" w:rsidP="00D86A5B">
      <w:pPr>
        <w:pStyle w:val="Heading7"/>
        <w:rPr>
          <w:rFonts w:asciiTheme="minorHAnsi" w:hAnsiTheme="minorHAnsi" w:cstheme="minorHAnsi"/>
        </w:rPr>
      </w:pPr>
      <w:r>
        <w:rPr>
          <w:rFonts w:asciiTheme="minorHAnsi" w:hAnsiTheme="minorHAnsi" w:cstheme="minorHAnsi"/>
        </w:rPr>
        <w:lastRenderedPageBreak/>
        <w:t>4.3</w:t>
      </w:r>
      <w:r w:rsidR="00D86A5B" w:rsidRPr="00021A97">
        <w:rPr>
          <w:rFonts w:asciiTheme="minorHAnsi" w:hAnsiTheme="minorHAnsi" w:cstheme="minorHAnsi"/>
        </w:rPr>
        <w:t>.1.5 Cobrar Cover</w:t>
      </w:r>
    </w:p>
    <w:p w:rsidR="003567B0" w:rsidRPr="00021A97" w:rsidRDefault="003567B0" w:rsidP="003567B0">
      <w:pPr>
        <w:rPr>
          <w:rFonts w:cstheme="minorHAnsi"/>
          <w:lang w:val="es-ES_tradnl" w:bidi="en-US"/>
        </w:rPr>
      </w:pPr>
      <w:r w:rsidRPr="00021A97">
        <w:rPr>
          <w:rFonts w:cstheme="minorHAnsi"/>
          <w:noProof/>
          <w:lang w:val="es-CO" w:eastAsia="es-CO"/>
        </w:rPr>
        <w:drawing>
          <wp:inline distT="0" distB="0" distL="0" distR="0">
            <wp:extent cx="5612130" cy="4032250"/>
            <wp:effectExtent l="19050" t="0" r="7620" b="0"/>
            <wp:docPr id="25" name="24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77" cstate="print"/>
                    <a:stretch>
                      <a:fillRect/>
                    </a:stretch>
                  </pic:blipFill>
                  <pic:spPr>
                    <a:xfrm>
                      <a:off x="0" y="0"/>
                      <a:ext cx="5612130" cy="4032250"/>
                    </a:xfrm>
                    <a:prstGeom prst="rect">
                      <a:avLst/>
                    </a:prstGeom>
                  </pic:spPr>
                </pic:pic>
              </a:graphicData>
            </a:graphic>
          </wp:inline>
        </w:drawing>
      </w:r>
    </w:p>
    <w:p w:rsidR="003567B0" w:rsidRPr="00021A97" w:rsidRDefault="003567B0" w:rsidP="003567B0">
      <w:pPr>
        <w:pStyle w:val="Heading8"/>
        <w:rPr>
          <w:lang w:val="es-ES_tradnl" w:bidi="en-US"/>
        </w:rPr>
      </w:pPr>
      <w:bookmarkStart w:id="176" w:name="_Toc260697278"/>
      <w:r w:rsidRPr="00021A97">
        <w:rPr>
          <w:lang w:val="es-ES_tradnl"/>
        </w:rPr>
        <w:t xml:space="preserve">Ilustración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sidR="008D714F">
        <w:rPr>
          <w:noProof/>
          <w:lang w:val="es-ES_tradnl"/>
        </w:rPr>
        <w:t>17</w:t>
      </w:r>
      <w:r w:rsidR="00195B71" w:rsidRPr="00021A97">
        <w:rPr>
          <w:lang w:val="es-ES_tradnl"/>
        </w:rPr>
        <w:fldChar w:fldCharType="end"/>
      </w:r>
      <w:r w:rsidRPr="00021A97">
        <w:rPr>
          <w:lang w:val="es-ES_tradnl"/>
        </w:rPr>
        <w:t>: Diagrama de secuencia Cobrar Cover para servidor.</w:t>
      </w:r>
      <w:bookmarkEnd w:id="176"/>
    </w:p>
    <w:p w:rsidR="003567B0" w:rsidRPr="00021A97" w:rsidRDefault="003567B0" w:rsidP="003567B0">
      <w:pPr>
        <w:rPr>
          <w:rFonts w:cstheme="minorHAnsi"/>
          <w:lang w:val="es-ES_tradnl" w:bidi="en-US"/>
        </w:rPr>
      </w:pPr>
      <w:r w:rsidRPr="00021A97">
        <w:rPr>
          <w:rFonts w:cstheme="minorHAnsi"/>
          <w:lang w:val="es-ES_tradnl" w:bidi="en-US"/>
        </w:rPr>
        <w:t>La documentación la encontrara en el siguiente link: [</w:t>
      </w:r>
      <w:hyperlink r:id="rId78" w:history="1">
        <w:r w:rsidRPr="00021A97">
          <w:rPr>
            <w:rStyle w:val="Hyperlink"/>
            <w:rFonts w:cstheme="minorHAnsi"/>
            <w:lang w:val="es-ES_tradnl" w:bidi="en-US"/>
          </w:rPr>
          <w:t>SecuenciaCobrarCoverServidor</w:t>
        </w:r>
      </w:hyperlink>
      <w:r w:rsidRPr="00021A97">
        <w:rPr>
          <w:rFonts w:cstheme="minorHAnsi"/>
          <w:lang w:val="es-ES_tradnl" w:bidi="en-US"/>
        </w:rPr>
        <w:t>].</w:t>
      </w:r>
    </w:p>
    <w:p w:rsidR="00D86A5B" w:rsidRPr="00021A97" w:rsidRDefault="00D86A5B" w:rsidP="00D86A5B">
      <w:pPr>
        <w:pStyle w:val="Heading7"/>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.1.6 Inicializar Partida</w:t>
      </w:r>
    </w:p>
    <w:p w:rsidR="00707BD8" w:rsidRPr="00021A97" w:rsidRDefault="00707BD8" w:rsidP="00707BD8">
      <w:pPr>
        <w:rPr>
          <w:rStyle w:val="Heading7Char"/>
          <w:rFonts w:asciiTheme="minorHAnsi" w:hAnsiTheme="minorHAnsi" w:cstheme="minorHAnsi"/>
        </w:rPr>
      </w:pPr>
      <w:r w:rsidRPr="00021A97">
        <w:rPr>
          <w:rFonts w:cstheme="minorHAnsi"/>
          <w:noProof/>
          <w:lang w:val="es-CO" w:eastAsia="es-CO"/>
        </w:rPr>
        <w:lastRenderedPageBreak/>
        <w:drawing>
          <wp:inline distT="0" distB="0" distL="0" distR="0">
            <wp:extent cx="5612130" cy="3809365"/>
            <wp:effectExtent l="19050" t="0" r="7620" b="0"/>
            <wp:docPr id="33" name="32 Imagen" descr="SDD[Alimnova]SecuenciaInicializarPartida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icializarPartidaServidor.bmp"/>
                    <pic:cNvPicPr/>
                  </pic:nvPicPr>
                  <pic:blipFill>
                    <a:blip r:embed="rId79" cstate="print"/>
                    <a:stretch>
                      <a:fillRect/>
                    </a:stretch>
                  </pic:blipFill>
                  <pic:spPr>
                    <a:xfrm>
                      <a:off x="0" y="0"/>
                      <a:ext cx="5612130" cy="3809365"/>
                    </a:xfrm>
                    <a:prstGeom prst="rect">
                      <a:avLst/>
                    </a:prstGeom>
                  </pic:spPr>
                </pic:pic>
              </a:graphicData>
            </a:graphic>
          </wp:inline>
        </w:drawing>
      </w:r>
    </w:p>
    <w:p w:rsidR="00707BD8" w:rsidRPr="00021A97" w:rsidRDefault="00707BD8" w:rsidP="00707BD8">
      <w:pPr>
        <w:pStyle w:val="Heading8"/>
        <w:rPr>
          <w:lang w:val="es-ES_tradnl" w:bidi="en-US"/>
        </w:rPr>
      </w:pPr>
      <w:r w:rsidRPr="00021A97">
        <w:rPr>
          <w:lang w:val="es-ES_tradnl"/>
        </w:rPr>
        <w:t xml:space="preserve">Ilustración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sidR="008D714F">
        <w:rPr>
          <w:noProof/>
          <w:lang w:val="es-ES_tradnl"/>
        </w:rPr>
        <w:t>18</w:t>
      </w:r>
      <w:r w:rsidR="00195B71" w:rsidRPr="00021A97">
        <w:rPr>
          <w:lang w:val="es-ES_tradnl"/>
        </w:rPr>
        <w:fldChar w:fldCharType="end"/>
      </w:r>
      <w:r w:rsidRPr="00021A97">
        <w:rPr>
          <w:lang w:val="es-ES_tradnl"/>
        </w:rPr>
        <w:t>: Diagrama de secuencia Inicializar Partida para servidor.</w:t>
      </w:r>
    </w:p>
    <w:p w:rsidR="00707BD8" w:rsidRPr="00021A97" w:rsidRDefault="00707BD8" w:rsidP="00707BD8">
      <w:pPr>
        <w:rPr>
          <w:rStyle w:val="Heading7Char"/>
          <w:rFonts w:asciiTheme="minorHAnsi" w:hAnsiTheme="minorHAnsi" w:cstheme="minorHAnsi"/>
          <w:b w:val="0"/>
          <w:smallCaps w:val="0"/>
          <w:color w:val="auto"/>
          <w:spacing w:val="0"/>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SecuenciaInicializarPartidaServidor</w:t>
      </w:r>
      <w:r w:rsidRPr="00021A97">
        <w:rPr>
          <w:rFonts w:cstheme="minorHAnsi"/>
          <w:lang w:val="es-ES_tradnl" w:bidi="en-US"/>
        </w:rPr>
        <w:t>].</w:t>
      </w:r>
    </w:p>
    <w:p w:rsidR="003A43CA" w:rsidRPr="00A74FDF" w:rsidRDefault="00680244" w:rsidP="00A74FDF">
      <w:pPr>
        <w:rPr>
          <w:rFonts w:cstheme="minorHAnsi"/>
          <w:b/>
          <w:smallCaps/>
          <w:color w:val="548DD4" w:themeColor="text2" w:themeTint="99"/>
          <w:spacing w:val="5"/>
          <w:lang w:val="es-ES_tradnl" w:bidi="en-US"/>
        </w:rPr>
      </w:pPr>
      <w:r w:rsidRPr="00021A97">
        <w:rPr>
          <w:rStyle w:val="Heading7Char"/>
          <w:rFonts w:asciiTheme="minorHAnsi" w:hAnsiTheme="minorHAnsi" w:cstheme="minorHAnsi"/>
        </w:rPr>
        <w:lastRenderedPageBreak/>
        <w:t xml:space="preserve">4.4.1.7 </w:t>
      </w:r>
      <w:r w:rsidR="00D86A5B" w:rsidRPr="00021A97">
        <w:rPr>
          <w:rStyle w:val="Heading7Char"/>
          <w:rFonts w:asciiTheme="minorHAnsi" w:hAnsiTheme="minorHAnsi" w:cstheme="minorHAnsi"/>
        </w:rPr>
        <w:t>Comprar Propiedad</w:t>
      </w:r>
      <w:r w:rsidR="003A43CA" w:rsidRPr="00021A97">
        <w:rPr>
          <w:noProof/>
          <w:lang w:val="es-CO" w:eastAsia="es-CO"/>
        </w:rPr>
        <w:drawing>
          <wp:inline distT="0" distB="0" distL="0" distR="0">
            <wp:extent cx="5612130" cy="3278360"/>
            <wp:effectExtent l="19050" t="0" r="7620" b="0"/>
            <wp:docPr id="21" name="Imagen 10" descr="C:\Users\David\Documents\Alimnova\SDD\Diagramas\DiagramasSecuencia-Acividad\ComprarPropiedad\DiagramaComprarPropiedad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Documents\Alimnova\SDD\Diagramas\DiagramasSecuencia-Acividad\ComprarPropiedad\DiagramaComprarPropiedadServidor\EARoot\EA2.png"/>
                    <pic:cNvPicPr>
                      <a:picLocks noChangeAspect="1" noChangeArrowheads="1"/>
                    </pic:cNvPicPr>
                  </pic:nvPicPr>
                  <pic:blipFill>
                    <a:blip r:embed="rId80" cstate="print"/>
                    <a:srcRect/>
                    <a:stretch>
                      <a:fillRect/>
                    </a:stretch>
                  </pic:blipFill>
                  <pic:spPr bwMode="auto">
                    <a:xfrm>
                      <a:off x="0" y="0"/>
                      <a:ext cx="5612130" cy="3278360"/>
                    </a:xfrm>
                    <a:prstGeom prst="rect">
                      <a:avLst/>
                    </a:prstGeom>
                    <a:noFill/>
                    <a:ln w="9525">
                      <a:noFill/>
                      <a:miter lim="800000"/>
                      <a:headEnd/>
                      <a:tailEnd/>
                    </a:ln>
                  </pic:spPr>
                </pic:pic>
              </a:graphicData>
            </a:graphic>
          </wp:inline>
        </w:drawing>
      </w:r>
    </w:p>
    <w:p w:rsidR="003D5DB8" w:rsidRPr="00021A97" w:rsidRDefault="003D5DB8" w:rsidP="003D5DB8">
      <w:pPr>
        <w:pStyle w:val="Heading8"/>
        <w:rPr>
          <w:lang w:val="es-ES_tradnl" w:bidi="en-US"/>
        </w:rPr>
      </w:pPr>
      <w:r w:rsidRPr="00021A97">
        <w:rPr>
          <w:lang w:val="es-ES_tradnl"/>
        </w:rPr>
        <w:t xml:space="preserve">Ilustración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sidR="008D714F">
        <w:rPr>
          <w:noProof/>
          <w:lang w:val="es-ES_tradnl"/>
        </w:rPr>
        <w:t>19</w:t>
      </w:r>
      <w:r w:rsidR="00195B71" w:rsidRPr="00021A97">
        <w:rPr>
          <w:lang w:val="es-ES_tradnl"/>
        </w:rPr>
        <w:fldChar w:fldCharType="end"/>
      </w:r>
      <w:r w:rsidRPr="00021A97">
        <w:rPr>
          <w:lang w:val="es-ES_tradnl"/>
        </w:rPr>
        <w:t xml:space="preserve">: Diagrama de secuencia </w:t>
      </w:r>
      <w:r w:rsidR="003A43CA" w:rsidRPr="00021A97">
        <w:rPr>
          <w:lang w:val="es-ES_tradnl"/>
        </w:rPr>
        <w:t>Comprar Propiedad</w:t>
      </w:r>
      <w:r w:rsidRPr="00021A97">
        <w:rPr>
          <w:lang w:val="es-ES_tradnl"/>
        </w:rPr>
        <w:t xml:space="preserve">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w:t>
      </w:r>
      <w:r w:rsidR="003A43CA" w:rsidRPr="00021A97">
        <w:rPr>
          <w:rStyle w:val="Heading8Char"/>
          <w:rFonts w:eastAsiaTheme="minorEastAsia"/>
          <w:i w:val="0"/>
          <w:color w:val="C00000"/>
        </w:rPr>
        <w:t>ComprarPropiedad</w:t>
      </w:r>
      <w:r w:rsidRPr="00021A97">
        <w:rPr>
          <w:rStyle w:val="Heading8Char"/>
          <w:rFonts w:eastAsiaTheme="minorEastAsia"/>
          <w:i w:val="0"/>
          <w:color w:val="C00000"/>
        </w:rPr>
        <w:t>Servidor</w:t>
      </w:r>
      <w:r w:rsidRPr="00021A97">
        <w:rPr>
          <w:rFonts w:cstheme="minorHAnsi"/>
          <w:lang w:val="es-ES_tradnl" w:bidi="en-US"/>
        </w:rPr>
        <w:t>]</w:t>
      </w:r>
    </w:p>
    <w:p w:rsidR="008E0201" w:rsidRPr="00021A97" w:rsidRDefault="008E0201" w:rsidP="008E0201">
      <w:pPr>
        <w:pStyle w:val="Heading5"/>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.2 Diagramas de Secuencia Para Cliente</w:t>
      </w:r>
    </w:p>
    <w:p w:rsidR="008E0201" w:rsidRPr="00021A97" w:rsidRDefault="00D31AF7" w:rsidP="008E0201">
      <w:pPr>
        <w:pStyle w:val="Heading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.2.1 Crear Partida</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8E0201" w:rsidP="008E0201">
      <w:pPr>
        <w:pStyle w:val="Heading7"/>
        <w:rPr>
          <w:rFonts w:asciiTheme="minorHAnsi" w:hAnsiTheme="minorHAnsi" w:cstheme="minorHAnsi"/>
        </w:rPr>
      </w:pPr>
      <w:r w:rsidRPr="00021A97">
        <w:rPr>
          <w:rFonts w:asciiTheme="minorHAnsi" w:hAnsiTheme="minorHAnsi" w:cstheme="minorHAnsi"/>
        </w:rPr>
        <w:lastRenderedPageBreak/>
        <w:t>4.</w:t>
      </w:r>
      <w:r w:rsidR="00D31AF7">
        <w:rPr>
          <w:rFonts w:asciiTheme="minorHAnsi" w:hAnsiTheme="minorHAnsi" w:cstheme="minorHAnsi"/>
        </w:rPr>
        <w:t>3</w:t>
      </w:r>
      <w:r w:rsidRPr="00021A97">
        <w:rPr>
          <w:rFonts w:asciiTheme="minorHAnsi" w:hAnsiTheme="minorHAnsi" w:cstheme="minorHAnsi"/>
        </w:rPr>
        <w:t>.2.2 Negociar</w:t>
      </w:r>
    </w:p>
    <w:p w:rsidR="003A43CA" w:rsidRPr="00021A97" w:rsidRDefault="003A43CA" w:rsidP="003A43CA">
      <w:pPr>
        <w:rPr>
          <w:rFonts w:cstheme="minorHAnsi"/>
          <w:lang w:val="es-ES_tradnl" w:bidi="en-US"/>
        </w:rPr>
      </w:pPr>
      <w:r w:rsidRPr="00021A97">
        <w:rPr>
          <w:rFonts w:cstheme="minorHAnsi"/>
          <w:noProof/>
          <w:lang w:val="es-CO" w:eastAsia="es-CO"/>
        </w:rPr>
        <w:drawing>
          <wp:inline distT="0" distB="0" distL="0" distR="0">
            <wp:extent cx="5612130" cy="4701463"/>
            <wp:effectExtent l="19050" t="0" r="7620" b="0"/>
            <wp:docPr id="26" name="Imagen 11" descr="C:\Users\David\Documents\Alimnova\SDD\Diagramas\DiagramasSecuencia-Acividad\DiagramaNegocia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Alimnova\SDD\Diagramas\DiagramasSecuencia-Acividad\DiagramaNegociar\EARoot\EA2.png"/>
                    <pic:cNvPicPr>
                      <a:picLocks noChangeAspect="1" noChangeArrowheads="1"/>
                    </pic:cNvPicPr>
                  </pic:nvPicPr>
                  <pic:blipFill>
                    <a:blip r:embed="rId81" cstate="print"/>
                    <a:srcRect/>
                    <a:stretch>
                      <a:fillRect/>
                    </a:stretch>
                  </pic:blipFill>
                  <pic:spPr bwMode="auto">
                    <a:xfrm>
                      <a:off x="0" y="0"/>
                      <a:ext cx="5612130" cy="4701463"/>
                    </a:xfrm>
                    <a:prstGeom prst="rect">
                      <a:avLst/>
                    </a:prstGeom>
                    <a:noFill/>
                    <a:ln w="9525">
                      <a:noFill/>
                      <a:miter lim="800000"/>
                      <a:headEnd/>
                      <a:tailEnd/>
                    </a:ln>
                  </pic:spPr>
                </pic:pic>
              </a:graphicData>
            </a:graphic>
          </wp:inline>
        </w:drawing>
      </w:r>
    </w:p>
    <w:p w:rsidR="003A43CA" w:rsidRPr="00021A97" w:rsidRDefault="003A43CA" w:rsidP="003A43CA">
      <w:pPr>
        <w:pStyle w:val="Heading8"/>
        <w:rPr>
          <w:lang w:val="es-ES_tradnl" w:bidi="en-US"/>
        </w:rPr>
      </w:pPr>
      <w:r w:rsidRPr="00021A97">
        <w:rPr>
          <w:lang w:val="es-ES_tradnl"/>
        </w:rPr>
        <w:t xml:space="preserve">Ilustración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sidR="008D714F">
        <w:rPr>
          <w:noProof/>
          <w:lang w:val="es-ES_tradnl"/>
        </w:rPr>
        <w:t>20</w:t>
      </w:r>
      <w:r w:rsidR="00195B71" w:rsidRPr="00021A97">
        <w:rPr>
          <w:lang w:val="es-ES_tradnl"/>
        </w:rPr>
        <w:fldChar w:fldCharType="end"/>
      </w:r>
      <w:r w:rsidRPr="00021A97">
        <w:rPr>
          <w:lang w:val="es-ES_tradnl"/>
        </w:rPr>
        <w:t>: Diagrama de secuencia Negociar para Cliente.</w:t>
      </w:r>
    </w:p>
    <w:p w:rsidR="003A43CA" w:rsidRPr="00021A97" w:rsidRDefault="003A43CA" w:rsidP="003A43CA">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SecuenciaNegociarCliente</w:t>
      </w:r>
      <w:r w:rsidRPr="00021A97">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D31AF7" w:rsidP="008E0201">
      <w:pPr>
        <w:pStyle w:val="Heading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.2.3 Ingresar a una Partida</w:t>
      </w:r>
    </w:p>
    <w:p w:rsidR="008E0201" w:rsidRPr="00021A97" w:rsidRDefault="00D31AF7" w:rsidP="008E0201">
      <w:pPr>
        <w:pStyle w:val="Heading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.2.4 Subastar</w:t>
      </w:r>
    </w:p>
    <w:p w:rsidR="003A43CA" w:rsidRPr="00021A97" w:rsidRDefault="003A43CA" w:rsidP="003A43CA">
      <w:pPr>
        <w:rPr>
          <w:rFonts w:cstheme="minorHAnsi"/>
          <w:lang w:val="es-ES_tradnl" w:bidi="en-US"/>
        </w:rPr>
      </w:pPr>
      <w:r w:rsidRPr="00021A97">
        <w:rPr>
          <w:rFonts w:cstheme="minorHAnsi"/>
          <w:noProof/>
          <w:lang w:val="es-CO" w:eastAsia="es-CO"/>
        </w:rPr>
        <w:drawing>
          <wp:inline distT="0" distB="0" distL="0" distR="0">
            <wp:extent cx="5612130" cy="2956143"/>
            <wp:effectExtent l="19050" t="0" r="7620" b="0"/>
            <wp:docPr id="27" name="Imagen 12" descr="C:\Users\David\Documents\Alimnova\SDD\Diagramas\DiagramasSecuencia-Acividad\Subastar\DiagramaSubastar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Alimnova\SDD\Diagramas\DiagramasSecuencia-Acividad\Subastar\DiagramaSubastarCliente\EARoot\EA2.png"/>
                    <pic:cNvPicPr>
                      <a:picLocks noChangeAspect="1" noChangeArrowheads="1"/>
                    </pic:cNvPicPr>
                  </pic:nvPicPr>
                  <pic:blipFill>
                    <a:blip r:embed="rId82" cstate="print"/>
                    <a:srcRect/>
                    <a:stretch>
                      <a:fillRect/>
                    </a:stretch>
                  </pic:blipFill>
                  <pic:spPr bwMode="auto">
                    <a:xfrm>
                      <a:off x="0" y="0"/>
                      <a:ext cx="5612130" cy="2956143"/>
                    </a:xfrm>
                    <a:prstGeom prst="rect">
                      <a:avLst/>
                    </a:prstGeom>
                    <a:noFill/>
                    <a:ln w="9525">
                      <a:noFill/>
                      <a:miter lim="800000"/>
                      <a:headEnd/>
                      <a:tailEnd/>
                    </a:ln>
                  </pic:spPr>
                </pic:pic>
              </a:graphicData>
            </a:graphic>
          </wp:inline>
        </w:drawing>
      </w:r>
    </w:p>
    <w:p w:rsidR="003A43CA" w:rsidRPr="00021A97" w:rsidRDefault="003A43CA" w:rsidP="003A43CA">
      <w:pPr>
        <w:pStyle w:val="Heading8"/>
        <w:rPr>
          <w:lang w:val="es-ES_tradnl" w:bidi="en-US"/>
        </w:rPr>
      </w:pPr>
      <w:r w:rsidRPr="00021A97">
        <w:rPr>
          <w:lang w:val="es-ES_tradnl"/>
        </w:rPr>
        <w:t xml:space="preserve">Ilustración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sidR="008D714F">
        <w:rPr>
          <w:noProof/>
          <w:lang w:val="es-ES_tradnl"/>
        </w:rPr>
        <w:t>21</w:t>
      </w:r>
      <w:r w:rsidR="00195B71" w:rsidRPr="00021A97">
        <w:rPr>
          <w:lang w:val="es-ES_tradnl"/>
        </w:rPr>
        <w:fldChar w:fldCharType="end"/>
      </w:r>
      <w:r w:rsidRPr="00021A97">
        <w:rPr>
          <w:lang w:val="es-ES_tradnl"/>
        </w:rPr>
        <w:t>: Diagrama de secuencia Subastar para Cliente.</w:t>
      </w:r>
    </w:p>
    <w:p w:rsidR="003A43CA" w:rsidRPr="00021A97" w:rsidRDefault="003A43CA" w:rsidP="003A43CA">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SecuenciaSubastarCliente</w:t>
      </w:r>
      <w:r w:rsidRPr="00021A97">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D31AF7" w:rsidP="008E0201">
      <w:pPr>
        <w:pStyle w:val="Heading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.2.5 Cobrar Cover</w:t>
      </w:r>
    </w:p>
    <w:p w:rsidR="008E0201" w:rsidRPr="00021A97" w:rsidRDefault="00D31AF7" w:rsidP="008E0201">
      <w:pPr>
        <w:pStyle w:val="Heading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.2.6 Inicializar Partida</w:t>
      </w:r>
    </w:p>
    <w:p w:rsidR="00707BD8" w:rsidRPr="00021A97" w:rsidRDefault="00707BD8" w:rsidP="00707BD8">
      <w:pPr>
        <w:rPr>
          <w:rFonts w:cstheme="minorHAnsi"/>
          <w:lang w:val="es-ES_tradnl" w:bidi="en-US"/>
        </w:rPr>
      </w:pPr>
      <w:r w:rsidRPr="00021A97">
        <w:rPr>
          <w:rFonts w:cstheme="minorHAnsi"/>
          <w:noProof/>
          <w:lang w:val="es-CO" w:eastAsia="es-CO"/>
        </w:rPr>
        <w:drawing>
          <wp:inline distT="0" distB="0" distL="0" distR="0">
            <wp:extent cx="5612130" cy="3956685"/>
            <wp:effectExtent l="19050" t="0" r="7620" b="0"/>
            <wp:docPr id="32" name="31 Imagen" descr="SDD[Alimnova]InicializarPartida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InicializarPartidaCliente.bmp"/>
                    <pic:cNvPicPr/>
                  </pic:nvPicPr>
                  <pic:blipFill>
                    <a:blip r:embed="rId83" cstate="print"/>
                    <a:stretch>
                      <a:fillRect/>
                    </a:stretch>
                  </pic:blipFill>
                  <pic:spPr>
                    <a:xfrm>
                      <a:off x="0" y="0"/>
                      <a:ext cx="5612130" cy="3956685"/>
                    </a:xfrm>
                    <a:prstGeom prst="rect">
                      <a:avLst/>
                    </a:prstGeom>
                  </pic:spPr>
                </pic:pic>
              </a:graphicData>
            </a:graphic>
          </wp:inline>
        </w:drawing>
      </w:r>
    </w:p>
    <w:p w:rsidR="00707BD8" w:rsidRPr="00021A97" w:rsidRDefault="00707BD8" w:rsidP="00707BD8">
      <w:pPr>
        <w:pStyle w:val="Heading8"/>
        <w:rPr>
          <w:lang w:val="es-ES_tradnl" w:bidi="en-US"/>
        </w:rPr>
      </w:pPr>
      <w:r w:rsidRPr="00021A97">
        <w:rPr>
          <w:lang w:val="es-ES_tradnl"/>
        </w:rPr>
        <w:t xml:space="preserve">Ilustración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sidR="008D714F">
        <w:rPr>
          <w:noProof/>
          <w:lang w:val="es-ES_tradnl"/>
        </w:rPr>
        <w:t>22</w:t>
      </w:r>
      <w:r w:rsidR="00195B71" w:rsidRPr="00021A97">
        <w:rPr>
          <w:lang w:val="es-ES_tradnl"/>
        </w:rPr>
        <w:fldChar w:fldCharType="end"/>
      </w:r>
      <w:r w:rsidRPr="00021A97">
        <w:rPr>
          <w:lang w:val="es-ES_tradnl"/>
        </w:rPr>
        <w:t>: Diagrama de secuencia Inicializar Partida para Cliente.</w:t>
      </w:r>
    </w:p>
    <w:p w:rsidR="00707BD8" w:rsidRPr="00021A97" w:rsidRDefault="00707BD8" w:rsidP="00707BD8">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SecuenciaInicializarPartidaServidor</w:t>
      </w:r>
      <w:r w:rsidRPr="00021A97">
        <w:rPr>
          <w:rFonts w:cstheme="minorHAnsi"/>
          <w:lang w:val="es-ES_tradnl" w:bidi="en-US"/>
        </w:rPr>
        <w:t>].</w:t>
      </w:r>
    </w:p>
    <w:p w:rsidR="00707BD8" w:rsidRPr="00021A97" w:rsidRDefault="00707BD8" w:rsidP="00707BD8">
      <w:pPr>
        <w:rPr>
          <w:rFonts w:cstheme="minorHAnsi"/>
          <w:lang w:val="es-ES_tradnl" w:bidi="en-US"/>
        </w:rPr>
      </w:pPr>
    </w:p>
    <w:p w:rsidR="008E0201" w:rsidRPr="00021A97" w:rsidRDefault="00D31AF7" w:rsidP="008E0201">
      <w:pPr>
        <w:pStyle w:val="Heading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.2.7 Comprar Propiedad</w:t>
      </w:r>
    </w:p>
    <w:p w:rsidR="00296752" w:rsidRPr="00021A97" w:rsidRDefault="00296752" w:rsidP="00296752">
      <w:pPr>
        <w:rPr>
          <w:rFonts w:cstheme="minorHAnsi"/>
          <w:lang w:val="es-ES_tradnl" w:bidi="en-US"/>
        </w:rPr>
      </w:pPr>
      <w:r w:rsidRPr="00021A97">
        <w:rPr>
          <w:rFonts w:cstheme="minorHAnsi"/>
          <w:noProof/>
          <w:lang w:val="es-CO" w:eastAsia="es-CO"/>
        </w:rPr>
        <w:lastRenderedPageBreak/>
        <w:drawing>
          <wp:inline distT="0" distB="0" distL="0" distR="0">
            <wp:extent cx="5612130" cy="3381749"/>
            <wp:effectExtent l="19050" t="0" r="7620" b="0"/>
            <wp:docPr id="31" name="Imagen 13" descr="C:\Users\David\Documents\Architect\DiagramasComprarPropiedad\DiagramaComprarPropiedad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Architect\DiagramasComprarPropiedad\DiagramaComprarPropiedadCliente\EARoot\EA2.png"/>
                    <pic:cNvPicPr>
                      <a:picLocks noChangeAspect="1" noChangeArrowheads="1"/>
                    </pic:cNvPicPr>
                  </pic:nvPicPr>
                  <pic:blipFill>
                    <a:blip r:embed="rId84" cstate="print"/>
                    <a:srcRect/>
                    <a:stretch>
                      <a:fillRect/>
                    </a:stretch>
                  </pic:blipFill>
                  <pic:spPr bwMode="auto">
                    <a:xfrm>
                      <a:off x="0" y="0"/>
                      <a:ext cx="5612130" cy="3381749"/>
                    </a:xfrm>
                    <a:prstGeom prst="rect">
                      <a:avLst/>
                    </a:prstGeom>
                    <a:noFill/>
                    <a:ln w="9525">
                      <a:noFill/>
                      <a:miter lim="800000"/>
                      <a:headEnd/>
                      <a:tailEnd/>
                    </a:ln>
                  </pic:spPr>
                </pic:pic>
              </a:graphicData>
            </a:graphic>
          </wp:inline>
        </w:drawing>
      </w:r>
    </w:p>
    <w:p w:rsidR="00296752" w:rsidRPr="00021A97" w:rsidRDefault="00296752" w:rsidP="00296752">
      <w:pPr>
        <w:pStyle w:val="Heading8"/>
        <w:rPr>
          <w:lang w:val="es-ES_tradnl" w:bidi="en-US"/>
        </w:rPr>
      </w:pPr>
      <w:r w:rsidRPr="00021A97">
        <w:rPr>
          <w:lang w:val="es-ES_tradnl"/>
        </w:rPr>
        <w:t xml:space="preserve">Ilustración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sidR="008D714F">
        <w:rPr>
          <w:noProof/>
          <w:lang w:val="es-ES_tradnl"/>
        </w:rPr>
        <w:t>23</w:t>
      </w:r>
      <w:r w:rsidR="00195B71" w:rsidRPr="00021A97">
        <w:rPr>
          <w:lang w:val="es-ES_tradnl"/>
        </w:rPr>
        <w:fldChar w:fldCharType="end"/>
      </w:r>
      <w:r w:rsidRPr="00021A97">
        <w:rPr>
          <w:lang w:val="es-ES_tradnl"/>
        </w:rPr>
        <w:t>: Diagrama de secuencia Comprar Propiedad para Cliente.</w:t>
      </w:r>
    </w:p>
    <w:p w:rsidR="00D86A5B" w:rsidRPr="00021A97" w:rsidRDefault="00296752" w:rsidP="00D86A5B">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SecuenciaComprarPropiedadCliente</w:t>
      </w:r>
      <w:r w:rsidRPr="00021A97">
        <w:rPr>
          <w:rFonts w:cstheme="minorHAnsi"/>
          <w:lang w:val="es-ES_tradnl" w:bidi="en-US"/>
        </w:rPr>
        <w:t>]</w:t>
      </w:r>
    </w:p>
    <w:p w:rsidR="00383597" w:rsidRPr="00021A97" w:rsidRDefault="002B0885" w:rsidP="00716E34">
      <w:pPr>
        <w:pStyle w:val="Title"/>
      </w:pPr>
      <w:bookmarkStart w:id="177" w:name="_Diseño_de_Bajo"/>
      <w:bookmarkStart w:id="178" w:name="_5._Diseño_de"/>
      <w:bookmarkStart w:id="179" w:name="_Toc261194725"/>
      <w:bookmarkEnd w:id="177"/>
      <w:bookmarkEnd w:id="178"/>
      <w:r w:rsidRPr="00021A97">
        <w:t xml:space="preserve">5. </w:t>
      </w:r>
      <w:r w:rsidR="00383597" w:rsidRPr="00021A97">
        <w:t xml:space="preserve">Diseño de </w:t>
      </w:r>
      <w:r w:rsidR="004B0EAB" w:rsidRPr="00021A97">
        <w:t>Bajo</w:t>
      </w:r>
      <w:r w:rsidR="00383597" w:rsidRPr="00021A97">
        <w:t xml:space="preserve"> Nivel</w:t>
      </w:r>
      <w:bookmarkEnd w:id="179"/>
    </w:p>
    <w:p w:rsidR="006A701E" w:rsidRPr="00021A97" w:rsidRDefault="00176AEB" w:rsidP="006A701E">
      <w:pPr>
        <w:jc w:val="both"/>
        <w:rPr>
          <w:rFonts w:cstheme="minorHAnsi"/>
          <w:lang w:val="es-ES_tradnl" w:bidi="en-US"/>
        </w:rPr>
      </w:pPr>
      <w:r w:rsidRPr="00021A97">
        <w:rPr>
          <w:rFonts w:cstheme="minorHAnsi"/>
          <w:lang w:val="es-ES_tradnl" w:bidi="en-US"/>
        </w:rPr>
        <w:t xml:space="preserve">Esta parte del diseño, Alimnova® presentara una solución a nivel </w:t>
      </w:r>
      <w:r w:rsidR="00BD2A29" w:rsidRPr="00021A97">
        <w:rPr>
          <w:rFonts w:cstheme="minorHAnsi"/>
          <w:lang w:val="es-ES_tradnl" w:bidi="en-US"/>
        </w:rPr>
        <w:t>lógico con la intención de poder satisfacer todos los requerimientos planteados como meta según la</w:t>
      </w:r>
      <w:r w:rsidR="00716E34">
        <w:rPr>
          <w:rFonts w:cstheme="minorHAnsi"/>
          <w:lang w:val="es-ES_tradnl" w:bidi="en-US"/>
        </w:rPr>
        <w:t xml:space="preserve"> prioridad dada a cada uno de esto</w:t>
      </w:r>
      <w:r w:rsidR="00BD2A29" w:rsidRPr="00021A97">
        <w:rPr>
          <w:rFonts w:cstheme="minorHAnsi"/>
          <w:lang w:val="es-ES_tradnl" w:bidi="en-US"/>
        </w:rPr>
        <w:t xml:space="preserve">s. Alimnova, basándose en la información obtenida en diseño de alto nivel realizo el de bajo nivel haciendo los diagramas de clases de cada uno de los componentes de los subsistemas que componen la arquitectura del </w:t>
      </w:r>
      <w:r w:rsidR="006A701E" w:rsidRPr="00021A97">
        <w:rPr>
          <w:rFonts w:cstheme="minorHAnsi"/>
          <w:lang w:val="es-ES_tradnl" w:bidi="en-US"/>
        </w:rPr>
        <w:t>T-Monopoly.</w:t>
      </w:r>
    </w:p>
    <w:p w:rsidR="006A701E" w:rsidRPr="00021A97" w:rsidRDefault="006A701E" w:rsidP="006A701E">
      <w:pPr>
        <w:pStyle w:val="Heading3"/>
        <w:jc w:val="left"/>
        <w:rPr>
          <w:rFonts w:asciiTheme="minorHAnsi" w:hAnsiTheme="minorHAnsi" w:cstheme="minorHAnsi"/>
        </w:rPr>
      </w:pPr>
      <w:bookmarkStart w:id="180" w:name="_Toc261194726"/>
      <w:r w:rsidRPr="00021A97">
        <w:rPr>
          <w:rFonts w:asciiTheme="minorHAnsi" w:hAnsiTheme="minorHAnsi" w:cstheme="minorHAnsi"/>
        </w:rPr>
        <w:t>5.1 Subsistema Cliente</w:t>
      </w:r>
      <w:bookmarkEnd w:id="180"/>
    </w:p>
    <w:p w:rsidR="006A701E" w:rsidRPr="00021A97" w:rsidRDefault="006A701E" w:rsidP="006A701E">
      <w:pPr>
        <w:jc w:val="both"/>
        <w:rPr>
          <w:rFonts w:cstheme="minorHAnsi"/>
          <w:lang w:val="es-ES_tradnl" w:bidi="en-US"/>
        </w:rPr>
      </w:pPr>
      <w:r w:rsidRPr="00021A97">
        <w:rPr>
          <w:rFonts w:cstheme="minorHAnsi"/>
          <w:lang w:val="es-ES_tradnl" w:bidi="en-US"/>
        </w:rPr>
        <w:t>A continuación presentaremos los diagramas de clases de cada componente del subsistema Cliente cada uno con su correspondiente documentación.</w:t>
      </w:r>
    </w:p>
    <w:p w:rsidR="00CB3F2A" w:rsidRPr="00021A97" w:rsidRDefault="00021A97" w:rsidP="00021A97">
      <w:pPr>
        <w:pStyle w:val="Heading5"/>
      </w:pPr>
      <w:bookmarkStart w:id="181" w:name="_Toc261193753"/>
      <w:bookmarkStart w:id="182" w:name="_Toc261194727"/>
      <w:r>
        <w:t xml:space="preserve">5.1.1. </w:t>
      </w:r>
      <w:r w:rsidR="006A701E" w:rsidRPr="00021A97">
        <w:t>Componente ComunicacionCliente</w:t>
      </w:r>
      <w:bookmarkEnd w:id="181"/>
      <w:bookmarkEnd w:id="182"/>
    </w:p>
    <w:p w:rsidR="00CB3F2A" w:rsidRPr="00021A97" w:rsidRDefault="00CB3F2A" w:rsidP="00713C14">
      <w:pPr>
        <w:jc w:val="center"/>
        <w:rPr>
          <w:rFonts w:cstheme="minorHAnsi"/>
          <w:lang w:val="es-ES_tradnl" w:bidi="en-US"/>
        </w:rPr>
      </w:pPr>
      <w:r w:rsidRPr="00021A97">
        <w:rPr>
          <w:rFonts w:cstheme="minorHAnsi"/>
          <w:noProof/>
          <w:lang w:val="es-CO" w:eastAsia="es-CO"/>
        </w:rPr>
        <w:lastRenderedPageBreak/>
        <w:drawing>
          <wp:inline distT="0" distB="0" distL="0" distR="0">
            <wp:extent cx="1216025" cy="2783205"/>
            <wp:effectExtent l="19050" t="0" r="3175" b="0"/>
            <wp:docPr id="34" name="Imagen 10" descr="C:\Users\hp\Desktop\Aux2\Documentacion\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Aux2\Documentacion\EARoot\EA2.png"/>
                    <pic:cNvPicPr>
                      <a:picLocks noChangeAspect="1" noChangeArrowheads="1"/>
                    </pic:cNvPicPr>
                  </pic:nvPicPr>
                  <pic:blipFill>
                    <a:blip r:embed="rId85" cstate="print"/>
                    <a:srcRect/>
                    <a:stretch>
                      <a:fillRect/>
                    </a:stretch>
                  </pic:blipFill>
                  <pic:spPr bwMode="auto">
                    <a:xfrm>
                      <a:off x="0" y="0"/>
                      <a:ext cx="1216025" cy="2783205"/>
                    </a:xfrm>
                    <a:prstGeom prst="rect">
                      <a:avLst/>
                    </a:prstGeom>
                    <a:noFill/>
                    <a:ln w="9525">
                      <a:noFill/>
                      <a:miter lim="800000"/>
                      <a:headEnd/>
                      <a:tailEnd/>
                    </a:ln>
                  </pic:spPr>
                </pic:pic>
              </a:graphicData>
            </a:graphic>
          </wp:inline>
        </w:drawing>
      </w:r>
    </w:p>
    <w:p w:rsidR="00713C14" w:rsidRPr="00021A97" w:rsidRDefault="00713C14" w:rsidP="00713C14">
      <w:pPr>
        <w:pStyle w:val="Heading8"/>
        <w:rPr>
          <w:lang w:val="es-ES_tradnl" w:bidi="en-US"/>
        </w:rPr>
      </w:pPr>
      <w:r w:rsidRPr="00021A97">
        <w:rPr>
          <w:lang w:val="es-ES_tradnl" w:bidi="en-US"/>
        </w:rPr>
        <w:t>Ilustración</w:t>
      </w:r>
      <w:r w:rsidR="00A74FDF">
        <w:rPr>
          <w:lang w:val="es-ES_tradnl" w:bidi="en-US"/>
        </w:rPr>
        <w:t xml:space="preserve"> </w:t>
      </w:r>
      <w:r w:rsidR="00195B71" w:rsidRPr="00021A97">
        <w:rPr>
          <w:lang w:val="es-ES_tradnl"/>
        </w:rPr>
        <w:fldChar w:fldCharType="begin"/>
      </w:r>
      <w:r w:rsidR="00A74FDF" w:rsidRPr="00021A97">
        <w:rPr>
          <w:lang w:val="es-ES_tradnl"/>
        </w:rPr>
        <w:instrText xml:space="preserve"> SEQ Ilustración \* ARABIC </w:instrText>
      </w:r>
      <w:r w:rsidR="00195B71" w:rsidRPr="00021A97">
        <w:rPr>
          <w:lang w:val="es-ES_tradnl"/>
        </w:rPr>
        <w:fldChar w:fldCharType="separate"/>
      </w:r>
      <w:r w:rsidR="008D714F">
        <w:rPr>
          <w:noProof/>
          <w:lang w:val="es-ES_tradnl"/>
        </w:rPr>
        <w:t>24</w:t>
      </w:r>
      <w:r w:rsidR="00195B71" w:rsidRPr="00021A97">
        <w:rPr>
          <w:lang w:val="es-ES_tradnl"/>
        </w:rPr>
        <w:fldChar w:fldCharType="end"/>
      </w:r>
      <w:r w:rsidRPr="00021A97">
        <w:rPr>
          <w:lang w:val="es-ES_tradnl" w:bidi="en-US"/>
        </w:rPr>
        <w:t>: Diagrama de clases del componente ComunicacionCLiente</w:t>
      </w:r>
    </w:p>
    <w:p w:rsidR="00713C14" w:rsidRPr="00021A97" w:rsidRDefault="00713C14" w:rsidP="00713C14">
      <w:pPr>
        <w:rPr>
          <w:rFonts w:cstheme="minorHAnsi"/>
          <w:lang w:val="es-ES_tradnl" w:bidi="en-US"/>
        </w:rPr>
      </w:pPr>
    </w:p>
    <w:p w:rsidR="00F458AA" w:rsidRPr="00716E34" w:rsidRDefault="00713C14" w:rsidP="00F458AA">
      <w:r w:rsidRPr="00021A97">
        <w:t>[Documentación del diagrama de clases</w:t>
      </w:r>
      <w:r w:rsidR="00F458AA" w:rsidRPr="00021A97">
        <w:t xml:space="preserve"> del componente ComunicacionCliente</w:t>
      </w:r>
      <w:r w:rsidRPr="00021A97">
        <w:t>]</w:t>
      </w:r>
      <w:r w:rsidR="00716E34">
        <w:t>.</w:t>
      </w:r>
      <w:r w:rsidRPr="00021A97">
        <w:t xml:space="preserve"> </w:t>
      </w:r>
    </w:p>
    <w:p w:rsidR="00713C14" w:rsidRPr="00021A97" w:rsidRDefault="00021A97" w:rsidP="00021A97">
      <w:pPr>
        <w:pStyle w:val="Heading5"/>
      </w:pPr>
      <w:bookmarkStart w:id="183" w:name="_Toc261193754"/>
      <w:bookmarkStart w:id="184" w:name="_Toc261194728"/>
      <w:r>
        <w:t xml:space="preserve">5.1.2 </w:t>
      </w:r>
      <w:r w:rsidR="00F36145" w:rsidRPr="00021A97">
        <w:t>Componente Coordinador</w:t>
      </w:r>
      <w:bookmarkEnd w:id="183"/>
      <w:bookmarkEnd w:id="184"/>
      <w:r w:rsidR="00713C14" w:rsidRPr="00021A97">
        <w:tab/>
      </w:r>
    </w:p>
    <w:p w:rsidR="00F458AA" w:rsidRPr="00021A97" w:rsidRDefault="00F458AA" w:rsidP="00F458AA">
      <w:pPr>
        <w:jc w:val="center"/>
        <w:rPr>
          <w:rFonts w:cstheme="minorHAnsi"/>
          <w:lang w:val="es-ES_tradnl" w:bidi="en-US"/>
        </w:rPr>
      </w:pPr>
      <w:r w:rsidRPr="00021A97">
        <w:rPr>
          <w:rFonts w:cstheme="minorHAnsi"/>
          <w:noProof/>
          <w:lang w:val="es-CO" w:eastAsia="es-CO"/>
        </w:rPr>
        <w:lastRenderedPageBreak/>
        <w:drawing>
          <wp:inline distT="0" distB="0" distL="0" distR="0">
            <wp:extent cx="1527175" cy="4140200"/>
            <wp:effectExtent l="19050" t="0" r="0" b="0"/>
            <wp:docPr id="35" name="Imagen 11" descr="C:\Users\hp\Desktop\Aux2\Documentacion componente Coordina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Aux2\Documentacion componente Coordinador\EARoot\EA2.png"/>
                    <pic:cNvPicPr>
                      <a:picLocks noChangeAspect="1" noChangeArrowheads="1"/>
                    </pic:cNvPicPr>
                  </pic:nvPicPr>
                  <pic:blipFill>
                    <a:blip r:embed="rId86" cstate="print"/>
                    <a:srcRect/>
                    <a:stretch>
                      <a:fillRect/>
                    </a:stretch>
                  </pic:blipFill>
                  <pic:spPr bwMode="auto">
                    <a:xfrm>
                      <a:off x="0" y="0"/>
                      <a:ext cx="1527175" cy="4140200"/>
                    </a:xfrm>
                    <a:prstGeom prst="rect">
                      <a:avLst/>
                    </a:prstGeom>
                    <a:noFill/>
                    <a:ln w="9525">
                      <a:noFill/>
                      <a:miter lim="800000"/>
                      <a:headEnd/>
                      <a:tailEnd/>
                    </a:ln>
                  </pic:spPr>
                </pic:pic>
              </a:graphicData>
            </a:graphic>
          </wp:inline>
        </w:drawing>
      </w:r>
    </w:p>
    <w:p w:rsidR="00F458AA" w:rsidRPr="00021A97" w:rsidRDefault="00A74FDF" w:rsidP="00F458AA">
      <w:pPr>
        <w:pStyle w:val="Heading8"/>
      </w:pPr>
      <w:r>
        <w:t>Ilustració</w:t>
      </w:r>
      <w:r w:rsidR="00F458AA" w:rsidRPr="00021A97">
        <w:t>n</w:t>
      </w:r>
      <w:r>
        <w:t xml:space="preserve"> </w:t>
      </w:r>
      <w:r w:rsidR="00195B71" w:rsidRPr="00021A97">
        <w:rPr>
          <w:lang w:val="es-ES_tradnl"/>
        </w:rPr>
        <w:fldChar w:fldCharType="begin"/>
      </w:r>
      <w:r w:rsidRPr="00021A97">
        <w:rPr>
          <w:lang w:val="es-ES_tradnl"/>
        </w:rPr>
        <w:instrText xml:space="preserve"> SEQ Ilustración \* ARABIC </w:instrText>
      </w:r>
      <w:r w:rsidR="00195B71" w:rsidRPr="00021A97">
        <w:rPr>
          <w:lang w:val="es-ES_tradnl"/>
        </w:rPr>
        <w:fldChar w:fldCharType="separate"/>
      </w:r>
      <w:r w:rsidR="008D714F">
        <w:rPr>
          <w:noProof/>
          <w:lang w:val="es-ES_tradnl"/>
        </w:rPr>
        <w:t>25</w:t>
      </w:r>
      <w:r w:rsidR="00195B71" w:rsidRPr="00021A97">
        <w:rPr>
          <w:lang w:val="es-ES_tradnl"/>
        </w:rPr>
        <w:fldChar w:fldCharType="end"/>
      </w:r>
      <w:r w:rsidR="00F458AA" w:rsidRPr="00021A97">
        <w:t>: Diagrama de clases del componente Coordinador</w:t>
      </w:r>
    </w:p>
    <w:p w:rsidR="00F458AA" w:rsidRPr="00021A97" w:rsidRDefault="00F458AA" w:rsidP="00F458AA">
      <w:pPr>
        <w:rPr>
          <w:rFonts w:cstheme="minorHAnsi"/>
        </w:rPr>
      </w:pPr>
    </w:p>
    <w:p w:rsidR="00F458AA" w:rsidRPr="00021A97" w:rsidRDefault="00F458AA" w:rsidP="00716E34">
      <w:pPr>
        <w:jc w:val="both"/>
      </w:pPr>
      <w:r w:rsidRPr="00021A97">
        <w:t>[Documentación del diagrama de clases del componente Coordinador]</w:t>
      </w:r>
      <w:r w:rsidR="00716E34">
        <w:t>.</w:t>
      </w:r>
      <w:r w:rsidRPr="00021A97">
        <w:t xml:space="preserve"> </w:t>
      </w:r>
    </w:p>
    <w:p w:rsidR="00F458AA" w:rsidRPr="00021A97" w:rsidRDefault="00716E34" w:rsidP="00716E34">
      <w:pPr>
        <w:pStyle w:val="Heading5"/>
      </w:pPr>
      <w:bookmarkStart w:id="185" w:name="_Toc261193755"/>
      <w:bookmarkStart w:id="186" w:name="_Toc261194729"/>
      <w:r>
        <w:t xml:space="preserve">5.1.3 </w:t>
      </w:r>
      <w:r w:rsidR="00F458AA" w:rsidRPr="00021A97">
        <w:t>Componente GUI</w:t>
      </w:r>
      <w:bookmarkEnd w:id="185"/>
      <w:bookmarkEnd w:id="186"/>
    </w:p>
    <w:p w:rsidR="00F458AA" w:rsidRPr="00021A97" w:rsidRDefault="00F458AA" w:rsidP="00F458AA">
      <w:pPr>
        <w:rPr>
          <w:rFonts w:cstheme="minorHAnsi"/>
          <w:lang w:val="es-ES_tradnl" w:bidi="en-US"/>
        </w:rPr>
      </w:pPr>
    </w:p>
    <w:p w:rsidR="00F458AA" w:rsidRPr="00021A97" w:rsidRDefault="00F458AA" w:rsidP="00F458AA">
      <w:pPr>
        <w:rPr>
          <w:rFonts w:cstheme="minorHAnsi"/>
          <w:lang w:val="es-ES_tradnl" w:bidi="en-US"/>
        </w:rPr>
      </w:pPr>
      <w:r w:rsidRPr="00021A97">
        <w:rPr>
          <w:rFonts w:cstheme="minorHAnsi"/>
          <w:noProof/>
          <w:lang w:val="es-CO" w:eastAsia="es-CO"/>
        </w:rPr>
        <w:lastRenderedPageBreak/>
        <w:drawing>
          <wp:inline distT="0" distB="0" distL="0" distR="0">
            <wp:extent cx="5840297" cy="4863403"/>
            <wp:effectExtent l="19050" t="0" r="8053" b="0"/>
            <wp:docPr id="36" name="Imagen 12" descr="C:\Users\hp\Desktop\Aux2\Documentacion componente GUI\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Aux2\Documentacion componente GUI\EARoot\EA2.png"/>
                    <pic:cNvPicPr>
                      <a:picLocks noChangeAspect="1" noChangeArrowheads="1"/>
                    </pic:cNvPicPr>
                  </pic:nvPicPr>
                  <pic:blipFill>
                    <a:blip r:embed="rId87" cstate="print"/>
                    <a:srcRect/>
                    <a:stretch>
                      <a:fillRect/>
                    </a:stretch>
                  </pic:blipFill>
                  <pic:spPr bwMode="auto">
                    <a:xfrm>
                      <a:off x="0" y="0"/>
                      <a:ext cx="5843411" cy="4865996"/>
                    </a:xfrm>
                    <a:prstGeom prst="rect">
                      <a:avLst/>
                    </a:prstGeom>
                    <a:noFill/>
                    <a:ln w="9525">
                      <a:noFill/>
                      <a:miter lim="800000"/>
                      <a:headEnd/>
                      <a:tailEnd/>
                    </a:ln>
                  </pic:spPr>
                </pic:pic>
              </a:graphicData>
            </a:graphic>
          </wp:inline>
        </w:drawing>
      </w:r>
    </w:p>
    <w:p w:rsidR="00F458AA" w:rsidRPr="00021A97" w:rsidRDefault="00F458AA" w:rsidP="00F458AA">
      <w:pPr>
        <w:pStyle w:val="Heading8"/>
        <w:rPr>
          <w:lang w:val="es-ES_tradnl" w:bidi="en-US"/>
        </w:rPr>
      </w:pPr>
      <w:r w:rsidRPr="00021A97">
        <w:rPr>
          <w:lang w:val="es-ES_tradnl" w:bidi="en-US"/>
        </w:rPr>
        <w:t>Ilustración</w:t>
      </w:r>
      <w:r w:rsidR="00A74FDF">
        <w:rPr>
          <w:lang w:val="es-ES_tradnl" w:bidi="en-US"/>
        </w:rPr>
        <w:t xml:space="preserve"> </w:t>
      </w:r>
      <w:r w:rsidR="00195B71" w:rsidRPr="00021A97">
        <w:rPr>
          <w:lang w:val="es-ES_tradnl"/>
        </w:rPr>
        <w:fldChar w:fldCharType="begin"/>
      </w:r>
      <w:r w:rsidR="00A74FDF" w:rsidRPr="00021A97">
        <w:rPr>
          <w:lang w:val="es-ES_tradnl"/>
        </w:rPr>
        <w:instrText xml:space="preserve"> SEQ Ilustración \* ARABIC </w:instrText>
      </w:r>
      <w:r w:rsidR="00195B71" w:rsidRPr="00021A97">
        <w:rPr>
          <w:lang w:val="es-ES_tradnl"/>
        </w:rPr>
        <w:fldChar w:fldCharType="separate"/>
      </w:r>
      <w:r w:rsidR="008D714F">
        <w:rPr>
          <w:noProof/>
          <w:lang w:val="es-ES_tradnl"/>
        </w:rPr>
        <w:t>26</w:t>
      </w:r>
      <w:r w:rsidR="00195B71" w:rsidRPr="00021A97">
        <w:rPr>
          <w:lang w:val="es-ES_tradnl"/>
        </w:rPr>
        <w:fldChar w:fldCharType="end"/>
      </w:r>
      <w:r w:rsidRPr="00021A97">
        <w:rPr>
          <w:lang w:val="es-ES_tradnl" w:bidi="en-US"/>
        </w:rPr>
        <w:t>: Diagrama de clases del componente GUI</w:t>
      </w:r>
    </w:p>
    <w:p w:rsidR="00F458AA" w:rsidRPr="00021A97" w:rsidRDefault="00F458AA" w:rsidP="00F458AA">
      <w:pPr>
        <w:rPr>
          <w:rFonts w:cstheme="minorHAnsi"/>
          <w:lang w:val="es-ES_tradnl" w:bidi="en-US"/>
        </w:rPr>
      </w:pPr>
    </w:p>
    <w:p w:rsidR="00C07457" w:rsidRPr="00021A97" w:rsidRDefault="00C07457" w:rsidP="00021A97">
      <w:pPr>
        <w:rPr>
          <w:lang w:val="es-ES_tradnl" w:bidi="en-US"/>
        </w:rPr>
        <w:sectPr w:rsidR="00C07457" w:rsidRPr="00021A97">
          <w:headerReference w:type="default" r:id="rId88"/>
          <w:footerReference w:type="default" r:id="rId89"/>
          <w:headerReference w:type="first" r:id="rId90"/>
          <w:footerReference w:type="first" r:id="rId91"/>
          <w:pgSz w:w="12240" w:h="15840"/>
          <w:pgMar w:top="1417" w:right="1701" w:bottom="1417" w:left="1701" w:header="708" w:footer="708" w:gutter="0"/>
          <w:pgNumType w:start="1"/>
          <w:cols w:space="708"/>
          <w:docGrid w:linePitch="360"/>
        </w:sectPr>
      </w:pPr>
      <w:r w:rsidRPr="00021A97">
        <w:t>[Documentación del diagrama de clases del componente GUI]</w:t>
      </w:r>
      <w:r w:rsidR="00021A97">
        <w:t>.</w:t>
      </w:r>
    </w:p>
    <w:p w:rsidR="0031683E" w:rsidRPr="00021A97" w:rsidRDefault="0031683E" w:rsidP="006A701E">
      <w:pPr>
        <w:pStyle w:val="Caption"/>
        <w:rPr>
          <w:rFonts w:cstheme="minorHAnsi"/>
          <w:lang w:val="es-ES_tradnl"/>
        </w:rPr>
      </w:pPr>
    </w:p>
    <w:p w:rsidR="00906138" w:rsidRPr="00021A97" w:rsidRDefault="00C07457" w:rsidP="002B0885">
      <w:pPr>
        <w:pStyle w:val="Heading3"/>
        <w:rPr>
          <w:rFonts w:asciiTheme="minorHAnsi" w:hAnsiTheme="minorHAnsi" w:cstheme="minorHAnsi"/>
        </w:rPr>
      </w:pPr>
      <w:bookmarkStart w:id="187" w:name="_Toc261194730"/>
      <w:r w:rsidRPr="00021A97">
        <w:rPr>
          <w:rFonts w:asciiTheme="minorHAnsi" w:hAnsiTheme="minorHAnsi" w:cstheme="minorHAnsi"/>
        </w:rPr>
        <w:t>5.2</w:t>
      </w:r>
      <w:r w:rsidR="002B0885" w:rsidRPr="00021A97">
        <w:rPr>
          <w:rFonts w:asciiTheme="minorHAnsi" w:hAnsiTheme="minorHAnsi" w:cstheme="minorHAnsi"/>
        </w:rPr>
        <w:t xml:space="preserve"> </w:t>
      </w:r>
      <w:r w:rsidR="00266A76" w:rsidRPr="00021A97">
        <w:rPr>
          <w:rFonts w:asciiTheme="minorHAnsi" w:hAnsiTheme="minorHAnsi" w:cstheme="minorHAnsi"/>
        </w:rPr>
        <w:t xml:space="preserve">Subsistema </w:t>
      </w:r>
      <w:r w:rsidRPr="00021A97">
        <w:rPr>
          <w:rFonts w:asciiTheme="minorHAnsi" w:hAnsiTheme="minorHAnsi" w:cstheme="minorHAnsi"/>
        </w:rPr>
        <w:t>Servidor</w:t>
      </w:r>
      <w:bookmarkEnd w:id="187"/>
    </w:p>
    <w:p w:rsidR="00010B18" w:rsidRPr="00021A97" w:rsidRDefault="00010B18" w:rsidP="00010B18">
      <w:pPr>
        <w:jc w:val="both"/>
        <w:rPr>
          <w:rFonts w:cstheme="minorHAnsi"/>
          <w:lang w:val="es-ES_tradnl" w:bidi="en-US"/>
        </w:rPr>
      </w:pPr>
      <w:r w:rsidRPr="00021A97">
        <w:rPr>
          <w:rFonts w:cstheme="minorHAnsi"/>
          <w:lang w:val="es-ES_tradnl" w:bidi="en-US"/>
        </w:rPr>
        <w:t>A continuación presentaremos los diagramas de clases de cada componente del subsistema Cliente cada uno con su correspondiente documentación.</w:t>
      </w:r>
    </w:p>
    <w:p w:rsidR="003C427E" w:rsidRPr="00021A97" w:rsidRDefault="00021A97" w:rsidP="00021A97">
      <w:pPr>
        <w:pStyle w:val="Heading5"/>
      </w:pPr>
      <w:bookmarkStart w:id="188" w:name="_Toc261193757"/>
      <w:bookmarkStart w:id="189" w:name="_Toc261194731"/>
      <w:r>
        <w:t xml:space="preserve">5.2.1 </w:t>
      </w:r>
      <w:r w:rsidR="0008655C" w:rsidRPr="00021A97">
        <w:t xml:space="preserve">Componente </w:t>
      </w:r>
      <w:bookmarkEnd w:id="188"/>
      <w:bookmarkEnd w:id="189"/>
      <w:r w:rsidRPr="00021A97">
        <w:t>Lógica</w:t>
      </w:r>
    </w:p>
    <w:p w:rsidR="00B25B35" w:rsidRPr="00021A97" w:rsidRDefault="00010B18" w:rsidP="00B25B35">
      <w:pPr>
        <w:rPr>
          <w:rFonts w:cstheme="minorHAnsi"/>
          <w:lang w:val="es-ES_tradnl"/>
        </w:rPr>
      </w:pPr>
      <w:r w:rsidRPr="00021A97">
        <w:rPr>
          <w:rFonts w:cstheme="minorHAnsi"/>
          <w:noProof/>
          <w:lang w:val="es-CO" w:eastAsia="es-CO"/>
        </w:rPr>
        <w:drawing>
          <wp:inline distT="0" distB="0" distL="0" distR="0">
            <wp:extent cx="5909477" cy="4329658"/>
            <wp:effectExtent l="19050" t="0" r="0" b="0"/>
            <wp:docPr id="37" name="Imagen 13" descr="C:\Users\hp\Desktop\Auxiliar\Documentacion2\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Auxiliar\Documentacion2\EARoot\EA2.png"/>
                    <pic:cNvPicPr>
                      <a:picLocks noChangeAspect="1" noChangeArrowheads="1"/>
                    </pic:cNvPicPr>
                  </pic:nvPicPr>
                  <pic:blipFill>
                    <a:blip r:embed="rId92" cstate="print"/>
                    <a:srcRect/>
                    <a:stretch>
                      <a:fillRect/>
                    </a:stretch>
                  </pic:blipFill>
                  <pic:spPr bwMode="auto">
                    <a:xfrm>
                      <a:off x="0" y="0"/>
                      <a:ext cx="5913917" cy="4332911"/>
                    </a:xfrm>
                    <a:prstGeom prst="rect">
                      <a:avLst/>
                    </a:prstGeom>
                    <a:noFill/>
                    <a:ln w="9525">
                      <a:noFill/>
                      <a:miter lim="800000"/>
                      <a:headEnd/>
                      <a:tailEnd/>
                    </a:ln>
                  </pic:spPr>
                </pic:pic>
              </a:graphicData>
            </a:graphic>
          </wp:inline>
        </w:drawing>
      </w:r>
    </w:p>
    <w:p w:rsidR="00F344A2" w:rsidRPr="00021A97" w:rsidRDefault="00010B18" w:rsidP="00010B18">
      <w:pPr>
        <w:pStyle w:val="Heading8"/>
        <w:rPr>
          <w:lang w:val="es-ES_tradnl"/>
        </w:rPr>
      </w:pPr>
      <w:r w:rsidRPr="00021A97">
        <w:rPr>
          <w:lang w:val="es-ES_tradnl"/>
        </w:rPr>
        <w:t>Ilustración</w:t>
      </w:r>
      <w:r w:rsidR="00A74FDF">
        <w:rPr>
          <w:lang w:val="es-ES_tradnl"/>
        </w:rPr>
        <w:t xml:space="preserve"> </w:t>
      </w:r>
      <w:r w:rsidR="00195B71" w:rsidRPr="00021A97">
        <w:rPr>
          <w:lang w:val="es-ES_tradnl"/>
        </w:rPr>
        <w:fldChar w:fldCharType="begin"/>
      </w:r>
      <w:r w:rsidR="00A74FDF" w:rsidRPr="00021A97">
        <w:rPr>
          <w:lang w:val="es-ES_tradnl"/>
        </w:rPr>
        <w:instrText xml:space="preserve"> SEQ Ilustración \* ARABIC </w:instrText>
      </w:r>
      <w:r w:rsidR="00195B71" w:rsidRPr="00021A97">
        <w:rPr>
          <w:lang w:val="es-ES_tradnl"/>
        </w:rPr>
        <w:fldChar w:fldCharType="separate"/>
      </w:r>
      <w:r w:rsidR="008D714F">
        <w:rPr>
          <w:noProof/>
          <w:lang w:val="es-ES_tradnl"/>
        </w:rPr>
        <w:t>27</w:t>
      </w:r>
      <w:r w:rsidR="00195B71" w:rsidRPr="00021A97">
        <w:rPr>
          <w:lang w:val="es-ES_tradnl"/>
        </w:rPr>
        <w:fldChar w:fldCharType="end"/>
      </w:r>
      <w:r w:rsidRPr="00021A97">
        <w:rPr>
          <w:lang w:val="es-ES_tradnl"/>
        </w:rPr>
        <w:t>: Diagr</w:t>
      </w:r>
      <w:r w:rsidR="00F344A2" w:rsidRPr="00021A97">
        <w:rPr>
          <w:lang w:val="es-ES_tradnl"/>
        </w:rPr>
        <w:t xml:space="preserve">ama de clases del componente </w:t>
      </w:r>
      <w:r w:rsidR="00021A97" w:rsidRPr="00021A97">
        <w:rPr>
          <w:lang w:val="es-ES_tradnl"/>
        </w:rPr>
        <w:t>Lógica</w:t>
      </w:r>
    </w:p>
    <w:p w:rsidR="00F344A2" w:rsidRPr="00021A97" w:rsidRDefault="00F344A2" w:rsidP="00F344A2">
      <w:pPr>
        <w:rPr>
          <w:rFonts w:cstheme="minorHAnsi"/>
          <w:lang w:val="es-ES_tradnl"/>
        </w:rPr>
      </w:pPr>
    </w:p>
    <w:p w:rsidR="00F344A2" w:rsidRPr="00021A97" w:rsidRDefault="00F344A2" w:rsidP="00021A97">
      <w:pPr>
        <w:jc w:val="both"/>
      </w:pPr>
      <w:r w:rsidRPr="00021A97">
        <w:t>[Documentación del diagrama de clases del componente GUI]</w:t>
      </w:r>
      <w:r w:rsidR="00021A97">
        <w:t>.</w:t>
      </w:r>
      <w:r w:rsidRPr="00021A97">
        <w:t xml:space="preserve"> </w:t>
      </w:r>
    </w:p>
    <w:p w:rsidR="00F344A2" w:rsidRPr="00021A97" w:rsidRDefault="00F344A2" w:rsidP="00F344A2">
      <w:pPr>
        <w:rPr>
          <w:rFonts w:cstheme="minorHAnsi"/>
          <w:lang w:val="es-ES_tradnl"/>
        </w:rPr>
      </w:pPr>
    </w:p>
    <w:p w:rsidR="00F344A2" w:rsidRPr="00021A97" w:rsidRDefault="00F344A2" w:rsidP="00F344A2">
      <w:pPr>
        <w:rPr>
          <w:rFonts w:cstheme="minorHAnsi"/>
          <w:lang w:val="es-ES_tradnl"/>
        </w:rPr>
      </w:pPr>
    </w:p>
    <w:p w:rsidR="00B25B35" w:rsidRPr="00021A97" w:rsidRDefault="00B25B35" w:rsidP="00F344A2">
      <w:pPr>
        <w:rPr>
          <w:rFonts w:cstheme="minorHAnsi"/>
          <w:lang w:val="es-ES_tradnl"/>
        </w:rPr>
      </w:pPr>
      <w:r w:rsidRPr="00021A97">
        <w:rPr>
          <w:rFonts w:cstheme="minorHAnsi"/>
          <w:lang w:val="es-ES_tradnl"/>
        </w:rPr>
        <w:br w:type="page"/>
      </w:r>
    </w:p>
    <w:p w:rsidR="00B25B35" w:rsidRPr="00021A97" w:rsidRDefault="002B0885" w:rsidP="00D6753A">
      <w:pPr>
        <w:pStyle w:val="Heading1"/>
        <w:rPr>
          <w:rFonts w:asciiTheme="minorHAnsi" w:hAnsiTheme="minorHAnsi" w:cstheme="minorHAnsi"/>
        </w:rPr>
      </w:pPr>
      <w:bookmarkStart w:id="190" w:name="_Toc261194732"/>
      <w:r w:rsidRPr="00021A97">
        <w:rPr>
          <w:rFonts w:asciiTheme="minorHAnsi" w:hAnsiTheme="minorHAnsi" w:cstheme="minorHAnsi"/>
        </w:rPr>
        <w:lastRenderedPageBreak/>
        <w:t xml:space="preserve">6. </w:t>
      </w:r>
      <w:r w:rsidR="00B25B35" w:rsidRPr="00021A97">
        <w:rPr>
          <w:rFonts w:asciiTheme="minorHAnsi" w:hAnsiTheme="minorHAnsi" w:cstheme="minorHAnsi"/>
        </w:rPr>
        <w:t>Diseño de Interfaces de Usuario</w:t>
      </w:r>
      <w:bookmarkEnd w:id="190"/>
    </w:p>
    <w:p w:rsidR="00B25B35" w:rsidRPr="00021A97" w:rsidRDefault="002B0885" w:rsidP="002B0885">
      <w:pPr>
        <w:pStyle w:val="Heading3"/>
        <w:rPr>
          <w:rFonts w:asciiTheme="minorHAnsi" w:hAnsiTheme="minorHAnsi" w:cstheme="minorHAnsi"/>
        </w:rPr>
      </w:pPr>
      <w:bookmarkStart w:id="191" w:name="_Toc261194733"/>
      <w:r w:rsidRPr="00021A97">
        <w:rPr>
          <w:rFonts w:asciiTheme="minorHAnsi" w:hAnsiTheme="minorHAnsi" w:cstheme="minorHAnsi"/>
        </w:rPr>
        <w:t xml:space="preserve">6.1 </w:t>
      </w:r>
      <w:r w:rsidR="00B25B35" w:rsidRPr="00021A97">
        <w:rPr>
          <w:rFonts w:asciiTheme="minorHAnsi" w:hAnsiTheme="minorHAnsi" w:cstheme="minorHAnsi"/>
        </w:rPr>
        <w:t>Diseño general de la aplicación</w:t>
      </w:r>
      <w:bookmarkEnd w:id="191"/>
    </w:p>
    <w:p w:rsidR="00C22C24" w:rsidRPr="00021A97" w:rsidRDefault="00C22C24" w:rsidP="00C22C24">
      <w:pPr>
        <w:jc w:val="both"/>
        <w:rPr>
          <w:rFonts w:cstheme="minorHAnsi"/>
          <w:lang w:val="es-ES_tradnl"/>
        </w:rPr>
      </w:pPr>
      <w:r w:rsidRPr="00021A97">
        <w:rPr>
          <w:rFonts w:cstheme="minorHAnsi"/>
          <w:lang w:val="es-ES_tradnl"/>
        </w:rPr>
        <w:t xml:space="preserve">La interfaz gráfica de T-Monopoly® esta implementada en Java mediante el uso de una librería externa denominada Look and Feel que le da un aspecto más sofisticado y apropiado para la aplicación. </w:t>
      </w:r>
    </w:p>
    <w:p w:rsidR="00C22C24" w:rsidRPr="00021A97" w:rsidRDefault="00C22C24" w:rsidP="00C22C24">
      <w:pPr>
        <w:jc w:val="both"/>
        <w:rPr>
          <w:rFonts w:cstheme="minorHAnsi"/>
          <w:lang w:val="es-ES_tradnl"/>
        </w:rPr>
      </w:pPr>
      <w:r w:rsidRPr="00021A97">
        <w:rPr>
          <w:rFonts w:cstheme="minorHAnsi"/>
          <w:lang w:val="es-ES_tradnl"/>
        </w:rPr>
        <w:t xml:space="preserve">El desarrollo del juego, específicamente de una partida, se da por medio de la navegación de los frames de la aplicación por parte del usuario, las cuales a su vez representan una funcionalidad dentro de la aplicación que son correspondientes con las opciones presentadas en los frames mencionados. </w:t>
      </w:r>
    </w:p>
    <w:p w:rsidR="00C22C24" w:rsidRPr="00021A97" w:rsidRDefault="00C22C24" w:rsidP="00C22C24">
      <w:pPr>
        <w:jc w:val="both"/>
        <w:rPr>
          <w:rFonts w:cstheme="minorHAnsi"/>
          <w:lang w:val="es-ES_tradnl"/>
        </w:rPr>
      </w:pPr>
      <w:r w:rsidRPr="00021A97">
        <w:rPr>
          <w:rFonts w:cstheme="minorHAnsi"/>
          <w:lang w:val="es-ES_tradnl"/>
        </w:rPr>
        <w:t xml:space="preserve">A su vez estos frames manejan la entrada de datos por teclado y el procesamiento de solicitudes mediante la selección de opciones por medio del mouse. Por esta </w:t>
      </w:r>
      <w:r w:rsidR="00D31AF7" w:rsidRPr="00021A97">
        <w:rPr>
          <w:rFonts w:cstheme="minorHAnsi"/>
          <w:lang w:val="es-ES_tradnl"/>
        </w:rPr>
        <w:t>razón</w:t>
      </w:r>
      <w:r w:rsidRPr="00021A97">
        <w:rPr>
          <w:rFonts w:cstheme="minorHAnsi"/>
          <w:lang w:val="es-ES_tradnl"/>
        </w:rPr>
        <w:t xml:space="preserve"> y para tener una idea clara del alcance y las restricciones de los datos externos a procesar por la aplicación se presenta a continuación la especificación de entradas y salidas de la aplicación.</w:t>
      </w:r>
    </w:p>
    <w:p w:rsidR="00C22C24" w:rsidRPr="00021A97" w:rsidRDefault="00C22C24" w:rsidP="00C22C24">
      <w:pPr>
        <w:jc w:val="both"/>
        <w:rPr>
          <w:rFonts w:cstheme="minorHAnsi"/>
          <w:lang w:val="es-ES_tradnl"/>
        </w:rPr>
      </w:pPr>
      <w:r w:rsidRPr="00021A97">
        <w:rPr>
          <w:rFonts w:cstheme="minorHAnsi"/>
          <w:lang w:val="es-ES_tradnl"/>
        </w:rPr>
        <w:t>El formato a utilizar es el sugerido por la plantilla Ironworks con las modificaciones pertinentes y adaptadas a las necesidades de Alimnova®.</w:t>
      </w: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de la entrada/salida dado en las documentaciones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o Label con el que identifican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a nivel del código fuente del programa de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Propósito de funcionalidad de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Por ejemplo: Campo de Texto, Tabla, Botón, etc.</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Por ejemplo: Numérico, Alfanumérico o Alfabético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Longitud mínima asignada a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Longitud máxima asignada a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Valor por defecto que se encuentra en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Rango de los valores que puede tener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Como se verifica que la entrada/salida es valida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Comentarios como por ejemplo: obligatoriedad, medio por el cual entra o sale</w:t>
            </w:r>
          </w:p>
        </w:tc>
      </w:tr>
    </w:tbl>
    <w:p w:rsidR="00C22C24" w:rsidRPr="00021A97" w:rsidRDefault="00D31AF7" w:rsidP="00C22C24">
      <w:pPr>
        <w:pStyle w:val="Heading8"/>
        <w:rPr>
          <w:lang w:val="es-ES_tradnl" w:bidi="en-US"/>
        </w:rPr>
      </w:pPr>
      <w:r w:rsidRPr="00021A97">
        <w:rPr>
          <w:lang w:val="es-ES_tradnl"/>
        </w:rPr>
        <w:t>Tabla</w:t>
      </w:r>
      <w:r>
        <w:rPr>
          <w:lang w:val="es-ES_tradnl"/>
        </w:rPr>
        <w:t xml:space="preserve"> </w:t>
      </w:r>
      <w:r w:rsidR="00195B71" w:rsidRPr="00195B71">
        <w:rPr>
          <w:lang w:val="es-CO" w:bidi="en-US"/>
        </w:rPr>
        <w:fldChar w:fldCharType="begin"/>
      </w:r>
      <w:r w:rsidRPr="00021A97">
        <w:rPr>
          <w:lang w:bidi="en-US"/>
        </w:rPr>
        <w:instrText xml:space="preserve"> SEQ Tabla \* ARABIC </w:instrText>
      </w:r>
      <w:r w:rsidR="00195B71" w:rsidRPr="00195B71">
        <w:rPr>
          <w:lang w:val="es-CO" w:bidi="en-US"/>
        </w:rPr>
        <w:fldChar w:fldCharType="separate"/>
      </w:r>
      <w:r>
        <w:rPr>
          <w:noProof/>
          <w:lang w:bidi="en-US"/>
        </w:rPr>
        <w:t>31</w:t>
      </w:r>
      <w:r w:rsidR="00195B71" w:rsidRPr="00021A97">
        <w:rPr>
          <w:lang w:val="es-ES_tradnl" w:bidi="en-US"/>
        </w:rPr>
        <w:fldChar w:fldCharType="end"/>
      </w:r>
      <w:r w:rsidR="00C22C24" w:rsidRPr="00021A97">
        <w:rPr>
          <w:lang w:val="es-ES_tradnl"/>
        </w:rPr>
        <w:t>: Formato para especificación de entradas y salidas.</w:t>
      </w:r>
    </w:p>
    <w:p w:rsidR="00C22C24" w:rsidRPr="00021A97" w:rsidRDefault="00C22C24" w:rsidP="00C22C24">
      <w:pPr>
        <w:jc w:val="both"/>
        <w:rPr>
          <w:rFonts w:cstheme="minorHAnsi"/>
          <w:lang w:val="es-ES_tradnl"/>
        </w:rPr>
      </w:pP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Inicio</w:t>
      </w: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usuario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Heading8"/>
      </w:pPr>
      <w:r w:rsidRPr="00021A97">
        <w:rPr>
          <w:lang w:val="es-ES_tradnl"/>
        </w:rPr>
        <w:t>Tabla</w:t>
      </w:r>
      <w:r>
        <w:rPr>
          <w:lang w:val="es-ES_tradnl"/>
        </w:rPr>
        <w:t xml:space="preserve"> </w:t>
      </w:r>
      <w:r w:rsidR="00195B71" w:rsidRPr="00195B71">
        <w:rPr>
          <w:lang w:val="es-CO" w:bidi="en-US"/>
        </w:rPr>
        <w:fldChar w:fldCharType="begin"/>
      </w:r>
      <w:r w:rsidRPr="00021A97">
        <w:rPr>
          <w:lang w:bidi="en-US"/>
        </w:rPr>
        <w:instrText xml:space="preserve"> SEQ Tabla \* ARABIC </w:instrText>
      </w:r>
      <w:r w:rsidR="00195B71" w:rsidRPr="00195B71">
        <w:rPr>
          <w:lang w:val="es-CO" w:bidi="en-US"/>
        </w:rPr>
        <w:fldChar w:fldCharType="separate"/>
      </w:r>
      <w:r>
        <w:rPr>
          <w:noProof/>
          <w:lang w:bidi="en-US"/>
        </w:rPr>
        <w:t>32</w:t>
      </w:r>
      <w:r w:rsidR="00195B71" w:rsidRPr="00021A97">
        <w:rPr>
          <w:lang w:val="es-ES_tradnl" w:bidi="en-US"/>
        </w:rPr>
        <w:fldChar w:fldCharType="end"/>
      </w:r>
      <w:r w:rsidRPr="00021A97">
        <w:rPr>
          <w:lang w:val="es-ES_tradnl"/>
        </w:rPr>
        <w:t>:</w:t>
      </w:r>
      <w:r>
        <w:rPr>
          <w:lang w:val="es-ES_tradnl"/>
        </w:rPr>
        <w:t>Formato de inicio</w:t>
      </w: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C22C24" w:rsidP="00C22C24">
      <w:pPr>
        <w:jc w:val="both"/>
        <w:rPr>
          <w:rFonts w:cstheme="minorHAnsi"/>
          <w:b/>
          <w:lang w:val="es-ES_tradnl"/>
        </w:rPr>
      </w:pP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Registro</w:t>
      </w: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usuario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Heading8"/>
      </w:pPr>
      <w:r w:rsidRPr="00021A97">
        <w:rPr>
          <w:lang w:val="es-ES_tradnl"/>
        </w:rPr>
        <w:lastRenderedPageBreak/>
        <w:t>Tabla</w:t>
      </w:r>
      <w:r>
        <w:rPr>
          <w:lang w:val="es-ES_tradnl"/>
        </w:rPr>
        <w:t xml:space="preserve"> </w:t>
      </w:r>
      <w:r w:rsidR="00195B71" w:rsidRPr="00195B71">
        <w:rPr>
          <w:lang w:val="es-CO" w:bidi="en-US"/>
        </w:rPr>
        <w:fldChar w:fldCharType="begin"/>
      </w:r>
      <w:r w:rsidRPr="00021A97">
        <w:rPr>
          <w:lang w:bidi="en-US"/>
        </w:rPr>
        <w:instrText xml:space="preserve"> SEQ Tabla \* ARABIC </w:instrText>
      </w:r>
      <w:r w:rsidR="00195B71" w:rsidRPr="00195B71">
        <w:rPr>
          <w:lang w:val="es-CO" w:bidi="en-US"/>
        </w:rPr>
        <w:fldChar w:fldCharType="separate"/>
      </w:r>
      <w:r>
        <w:rPr>
          <w:noProof/>
          <w:lang w:bidi="en-US"/>
        </w:rPr>
        <w:t>33</w:t>
      </w:r>
      <w:r w:rsidR="00195B71" w:rsidRPr="00021A97">
        <w:rPr>
          <w:lang w:val="es-ES_tradnl" w:bidi="en-US"/>
        </w:rPr>
        <w:fldChar w:fldCharType="end"/>
      </w:r>
      <w:r w:rsidRPr="00021A97">
        <w:rPr>
          <w:lang w:val="es-ES_tradnl"/>
        </w:rPr>
        <w:t>:</w:t>
      </w:r>
    </w:p>
    <w:p w:rsidR="00C22C24" w:rsidRPr="00021A97" w:rsidRDefault="00C22C24" w:rsidP="00C22C24">
      <w:pPr>
        <w:jc w:val="both"/>
        <w:rPr>
          <w:rFonts w:cstheme="minorHAnsi"/>
        </w:rPr>
      </w:pP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Heading8"/>
        <w:rPr>
          <w:lang w:val="es-ES_tradnl"/>
        </w:rPr>
      </w:pPr>
      <w:r w:rsidRPr="00021A97">
        <w:rPr>
          <w:lang w:val="es-ES_tradnl"/>
        </w:rPr>
        <w:t>Tabla</w:t>
      </w:r>
      <w:r>
        <w:rPr>
          <w:lang w:val="es-ES_tradnl"/>
        </w:rPr>
        <w:t xml:space="preserve"> </w:t>
      </w:r>
      <w:r w:rsidR="00195B71" w:rsidRPr="00195B71">
        <w:rPr>
          <w:lang w:val="es-CO" w:bidi="en-US"/>
        </w:rPr>
        <w:fldChar w:fldCharType="begin"/>
      </w:r>
      <w:r w:rsidRPr="00021A97">
        <w:rPr>
          <w:lang w:bidi="en-US"/>
        </w:rPr>
        <w:instrText xml:space="preserve"> SEQ Tabla \* ARABIC </w:instrText>
      </w:r>
      <w:r w:rsidR="00195B71" w:rsidRPr="00195B71">
        <w:rPr>
          <w:lang w:val="es-CO" w:bidi="en-US"/>
        </w:rPr>
        <w:fldChar w:fldCharType="separate"/>
      </w:r>
      <w:r>
        <w:rPr>
          <w:noProof/>
          <w:lang w:bidi="en-US"/>
        </w:rPr>
        <w:t>34</w:t>
      </w:r>
      <w:r w:rsidR="00195B71" w:rsidRPr="00021A97">
        <w:rPr>
          <w:lang w:val="es-ES_tradnl" w:bidi="en-US"/>
        </w:rPr>
        <w:fldChar w:fldCharType="end"/>
      </w:r>
      <w:r w:rsidRPr="00021A97">
        <w:rPr>
          <w:lang w:val="es-ES_tradnl"/>
        </w:rPr>
        <w:t>:</w:t>
      </w: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Validar 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 (repita)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contrasenia2.</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 por segunda vez para una posterior verificación de consistencia.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Heading8"/>
        <w:rPr>
          <w:lang w:val="es-ES_tradnl"/>
        </w:rPr>
      </w:pPr>
      <w:r w:rsidRPr="00021A97">
        <w:rPr>
          <w:lang w:val="es-ES_tradnl"/>
        </w:rPr>
        <w:t>Tabla</w:t>
      </w:r>
      <w:r>
        <w:rPr>
          <w:lang w:val="es-ES_tradnl"/>
        </w:rPr>
        <w:t xml:space="preserve"> </w:t>
      </w:r>
      <w:r w:rsidR="00195B71" w:rsidRPr="00195B71">
        <w:rPr>
          <w:lang w:val="es-CO" w:bidi="en-US"/>
        </w:rPr>
        <w:fldChar w:fldCharType="begin"/>
      </w:r>
      <w:r w:rsidRPr="00021A97">
        <w:rPr>
          <w:lang w:bidi="en-US"/>
        </w:rPr>
        <w:instrText xml:space="preserve"> SEQ Tabla \* ARABIC </w:instrText>
      </w:r>
      <w:r w:rsidR="00195B71" w:rsidRPr="00195B71">
        <w:rPr>
          <w:lang w:val="es-CO" w:bidi="en-US"/>
        </w:rPr>
        <w:fldChar w:fldCharType="separate"/>
      </w:r>
      <w:r>
        <w:rPr>
          <w:noProof/>
          <w:lang w:bidi="en-US"/>
        </w:rPr>
        <w:t>35</w:t>
      </w:r>
      <w:r w:rsidR="00195B71" w:rsidRPr="00021A97">
        <w:rPr>
          <w:lang w:val="es-ES_tradnl" w:bidi="en-US"/>
        </w:rPr>
        <w:fldChar w:fldCharType="end"/>
      </w:r>
      <w:r w:rsidRPr="00021A97">
        <w:rPr>
          <w:lang w:val="es-ES_tradnl"/>
        </w:rPr>
        <w:t>:</w:t>
      </w: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Crear Partida</w:t>
      </w: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de Partida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Partida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nombrePartida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una partida para su identificación única.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de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lastRenderedPageBreak/>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Heading8"/>
        <w:rPr>
          <w:u w:val="single"/>
        </w:rPr>
      </w:pPr>
      <w:r w:rsidRPr="00021A97">
        <w:rPr>
          <w:lang w:val="es-ES_tradnl"/>
        </w:rPr>
        <w:t>Tabla</w:t>
      </w:r>
      <w:r>
        <w:rPr>
          <w:lang w:val="es-ES_tradnl"/>
        </w:rPr>
        <w:t xml:space="preserve"> </w:t>
      </w:r>
      <w:r w:rsidR="00195B71" w:rsidRPr="00195B71">
        <w:rPr>
          <w:lang w:val="es-CO" w:bidi="en-US"/>
        </w:rPr>
        <w:fldChar w:fldCharType="begin"/>
      </w:r>
      <w:r w:rsidRPr="00021A97">
        <w:rPr>
          <w:lang w:bidi="en-US"/>
        </w:rPr>
        <w:instrText xml:space="preserve"> SEQ Tabla \* ARABIC </w:instrText>
      </w:r>
      <w:r w:rsidR="00195B71" w:rsidRPr="00195B71">
        <w:rPr>
          <w:lang w:val="es-CO" w:bidi="en-US"/>
        </w:rPr>
        <w:fldChar w:fldCharType="separate"/>
      </w:r>
      <w:r>
        <w:rPr>
          <w:noProof/>
          <w:lang w:bidi="en-US"/>
        </w:rPr>
        <w:t>36</w:t>
      </w:r>
      <w:r w:rsidR="00195B71" w:rsidRPr="00021A97">
        <w:rPr>
          <w:lang w:val="es-ES_tradnl" w:bidi="en-US"/>
        </w:rPr>
        <w:fldChar w:fldCharType="end"/>
      </w:r>
      <w:r w:rsidRPr="00021A97">
        <w:rPr>
          <w:lang w:val="es-ES_tradnl"/>
        </w:rPr>
        <w:t>:</w:t>
      </w:r>
    </w:p>
    <w:p w:rsidR="00C22C24" w:rsidRPr="00021A97" w:rsidRDefault="00C22C24" w:rsidP="00C22C24">
      <w:pPr>
        <w:jc w:val="both"/>
        <w:rPr>
          <w:rFonts w:cstheme="minorHAnsi"/>
          <w:b/>
          <w:i/>
          <w:u w:val="single"/>
        </w:rPr>
      </w:pPr>
      <w:r w:rsidRPr="00021A97">
        <w:rPr>
          <w:rFonts w:cstheme="minorHAnsi"/>
          <w:b/>
          <w:i/>
          <w:u w:val="single"/>
        </w:rPr>
        <w:t>Negociar</w:t>
      </w: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a ofrecer.</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de dinero.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Guardar el monto a ofrecer por un jugador en una negociación.</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Elemento de datos con varios valores posibles.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Cero (0).</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Valor máximo de un entero en Java.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0.</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Entre 0 y el valor máximo de un entero en Java.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mayor o igual a cero.</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632D30" w:rsidP="00231D07">
            <w:pPr>
              <w:keepNext/>
              <w:rPr>
                <w:rFonts w:eastAsia="Times New Roman" w:cstheme="minorHAnsi"/>
                <w:b w:val="0"/>
                <w:i/>
                <w:color w:val="auto"/>
                <w:szCs w:val="20"/>
                <w:lang w:val="es-ES_tradnl"/>
              </w:rPr>
            </w:pPr>
            <w:r>
              <w:rPr>
                <w:rFonts w:eastAsia="Times New Roman" w:cstheme="minorHAnsi"/>
                <w:b w:val="0"/>
                <w:i/>
                <w:color w:val="auto"/>
                <w:szCs w:val="20"/>
                <w:lang w:val="es-ES_tradnl"/>
              </w:rPr>
              <w:t>Se modifica por medio del mo</w:t>
            </w:r>
            <w:r w:rsidR="00C22C24" w:rsidRPr="00021A97">
              <w:rPr>
                <w:rFonts w:eastAsia="Times New Roman" w:cstheme="minorHAnsi"/>
                <w:b w:val="0"/>
                <w:i/>
                <w:color w:val="auto"/>
                <w:szCs w:val="20"/>
                <w:lang w:val="es-ES_tradnl"/>
              </w:rPr>
              <w:t xml:space="preserve">use, por medio de un botón de incremento. </w:t>
            </w:r>
          </w:p>
        </w:tc>
      </w:tr>
    </w:tbl>
    <w:p w:rsidR="00C22C24" w:rsidRPr="00021A97" w:rsidRDefault="00D31AF7" w:rsidP="00D31AF7">
      <w:pPr>
        <w:pStyle w:val="Heading8"/>
        <w:rPr>
          <w:lang w:bidi="en-US"/>
        </w:rPr>
      </w:pPr>
      <w:r w:rsidRPr="00021A97">
        <w:rPr>
          <w:lang w:val="es-ES_tradnl"/>
        </w:rPr>
        <w:t>Tabla</w:t>
      </w:r>
      <w:r>
        <w:rPr>
          <w:lang w:val="es-ES_tradnl"/>
        </w:rPr>
        <w:t xml:space="preserve"> </w:t>
      </w:r>
      <w:r w:rsidR="00195B71" w:rsidRPr="00195B71">
        <w:rPr>
          <w:lang w:val="es-CO" w:bidi="en-US"/>
        </w:rPr>
        <w:fldChar w:fldCharType="begin"/>
      </w:r>
      <w:r w:rsidRPr="00021A97">
        <w:rPr>
          <w:lang w:bidi="en-US"/>
        </w:rPr>
        <w:instrText xml:space="preserve"> SEQ Tabla \* ARABIC </w:instrText>
      </w:r>
      <w:r w:rsidR="00195B71" w:rsidRPr="00195B71">
        <w:rPr>
          <w:lang w:val="es-CO" w:bidi="en-US"/>
        </w:rPr>
        <w:fldChar w:fldCharType="separate"/>
      </w:r>
      <w:r>
        <w:rPr>
          <w:noProof/>
          <w:lang w:bidi="en-US"/>
        </w:rPr>
        <w:t>37</w:t>
      </w:r>
      <w:r w:rsidR="00195B71" w:rsidRPr="00021A97">
        <w:rPr>
          <w:lang w:val="es-ES_tradnl" w:bidi="en-US"/>
        </w:rPr>
        <w:fldChar w:fldCharType="end"/>
      </w:r>
      <w:r w:rsidRPr="00021A97">
        <w:rPr>
          <w:lang w:val="es-ES_tradnl"/>
        </w:rPr>
        <w:t>:</w:t>
      </w:r>
    </w:p>
    <w:p w:rsidR="00C22C24" w:rsidRPr="00021A97" w:rsidRDefault="002B0885" w:rsidP="00C22C24">
      <w:pPr>
        <w:pStyle w:val="Heading3"/>
        <w:rPr>
          <w:rFonts w:asciiTheme="minorHAnsi" w:hAnsiTheme="minorHAnsi" w:cstheme="minorHAnsi"/>
        </w:rPr>
      </w:pPr>
      <w:bookmarkStart w:id="192" w:name="_Toc261194734"/>
      <w:r w:rsidRPr="00021A97">
        <w:rPr>
          <w:rFonts w:asciiTheme="minorHAnsi" w:hAnsiTheme="minorHAnsi" w:cstheme="minorHAnsi"/>
        </w:rPr>
        <w:t xml:space="preserve">6.2 </w:t>
      </w:r>
      <w:r w:rsidR="00B25B35" w:rsidRPr="00021A97">
        <w:rPr>
          <w:rFonts w:asciiTheme="minorHAnsi" w:hAnsiTheme="minorHAnsi" w:cstheme="minorHAnsi"/>
        </w:rPr>
        <w:t>Árbol de navegabilidad</w:t>
      </w:r>
      <w:bookmarkEnd w:id="192"/>
      <w:r w:rsidR="00B25B35" w:rsidRPr="00021A97">
        <w:rPr>
          <w:rFonts w:asciiTheme="minorHAnsi" w:hAnsiTheme="minorHAnsi" w:cstheme="minorHAnsi"/>
        </w:rPr>
        <w:t xml:space="preserve"> </w:t>
      </w:r>
    </w:p>
    <w:p w:rsidR="00153DE3" w:rsidRPr="00021A97" w:rsidRDefault="00231D07" w:rsidP="00716E34">
      <w:pPr>
        <w:jc w:val="both"/>
        <w:rPr>
          <w:rFonts w:cstheme="minorHAnsi"/>
        </w:rPr>
      </w:pPr>
      <w:bookmarkStart w:id="193" w:name="_Toc176532369"/>
      <w:bookmarkStart w:id="194" w:name="_Toc176959121"/>
      <w:bookmarkStart w:id="195" w:name="_Toc179195426"/>
      <w:r w:rsidRPr="00021A97">
        <w:rPr>
          <w:rFonts w:cstheme="minorHAnsi"/>
        </w:rPr>
        <w:t>El árbol de navegabilidad muestra los diferentes flujos de navegación de la aplicación que el usuario puede ejecutar. Para este apartado se utilizo la herramienta Mindmanager documentando cada frame en un mapa mental, que a su vez se conectara por medio de hipervínculos a sus frames adyacentes.</w:t>
      </w:r>
    </w:p>
    <w:p w:rsidR="00231D07" w:rsidRPr="00716E34" w:rsidRDefault="00231D07" w:rsidP="00716E34">
      <w:pPr>
        <w:jc w:val="both"/>
        <w:rPr>
          <w:rFonts w:cstheme="minorHAnsi"/>
          <w:color w:val="000000" w:themeColor="text1"/>
        </w:rPr>
      </w:pPr>
      <w:r w:rsidRPr="00021A97">
        <w:rPr>
          <w:rFonts w:cstheme="minorHAnsi"/>
        </w:rPr>
        <w:t xml:space="preserve">Los archivos con extensión de Mindmanager </w:t>
      </w:r>
      <w:r w:rsidR="00FF10A2" w:rsidRPr="00021A97">
        <w:rPr>
          <w:rFonts w:cstheme="minorHAnsi"/>
        </w:rPr>
        <w:t xml:space="preserve">(.mmap) son externos a este documento y se encuentran almacenados en una carpeta llamada </w:t>
      </w:r>
      <w:r w:rsidR="00716E34" w:rsidRPr="00021A97">
        <w:rPr>
          <w:rFonts w:cstheme="minorHAnsi"/>
        </w:rPr>
        <w:t>Árbol</w:t>
      </w:r>
      <w:r w:rsidR="00FF10A2" w:rsidRPr="00021A97">
        <w:rPr>
          <w:rFonts w:cstheme="minorHAnsi"/>
        </w:rPr>
        <w:t xml:space="preserve"> de navegabilidad </w:t>
      </w:r>
      <w:r w:rsidR="00FF10A2" w:rsidRPr="00716E34">
        <w:rPr>
          <w:rFonts w:cstheme="minorHAnsi"/>
          <w:color w:val="000000" w:themeColor="text1"/>
        </w:rPr>
        <w:t>[ver Árbol de Navegabilidad].</w:t>
      </w:r>
    </w:p>
    <w:p w:rsidR="00AB0BDD" w:rsidRPr="00021A97" w:rsidRDefault="00A74FDF" w:rsidP="00D6753A">
      <w:pPr>
        <w:pStyle w:val="Heading1"/>
        <w:rPr>
          <w:rFonts w:asciiTheme="minorHAnsi" w:hAnsiTheme="minorHAnsi" w:cstheme="minorHAnsi"/>
        </w:rPr>
      </w:pPr>
      <w:bookmarkStart w:id="196" w:name="_Toc261194735"/>
      <w:r>
        <w:rPr>
          <w:rFonts w:asciiTheme="minorHAnsi" w:hAnsiTheme="minorHAnsi" w:cstheme="minorHAnsi"/>
        </w:rPr>
        <w:t xml:space="preserve">7. </w:t>
      </w:r>
      <w:r w:rsidR="00AB0BDD" w:rsidRPr="00021A97">
        <w:rPr>
          <w:rFonts w:asciiTheme="minorHAnsi" w:hAnsiTheme="minorHAnsi" w:cstheme="minorHAnsi"/>
        </w:rPr>
        <w:t>Anexos</w:t>
      </w:r>
      <w:bookmarkEnd w:id="193"/>
      <w:bookmarkEnd w:id="194"/>
      <w:bookmarkEnd w:id="195"/>
      <w:bookmarkEnd w:id="196"/>
    </w:p>
    <w:p w:rsidR="00B25B35" w:rsidRPr="00021A97" w:rsidRDefault="00B25B35" w:rsidP="00DB1CA3">
      <w:pPr>
        <w:rPr>
          <w:rFonts w:cstheme="minorHAnsi"/>
          <w:lang w:val="es-ES_tradnl"/>
        </w:rPr>
      </w:pPr>
    </w:p>
    <w:sectPr w:rsidR="00B25B35" w:rsidRPr="00021A97"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7852" w:rsidRDefault="00127852" w:rsidP="00146ACD">
      <w:pPr>
        <w:spacing w:after="0" w:line="240" w:lineRule="auto"/>
      </w:pPr>
      <w:r>
        <w:separator/>
      </w:r>
    </w:p>
  </w:endnote>
  <w:endnote w:type="continuationSeparator" w:id="0">
    <w:p w:rsidR="00127852" w:rsidRDefault="00127852"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ZapfDingbat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8614"/>
      <w:docPartObj>
        <w:docPartGallery w:val="Page Numbers (Bottom of Page)"/>
        <w:docPartUnique/>
      </w:docPartObj>
    </w:sdtPr>
    <w:sdtContent>
      <w:p w:rsidR="0020558B" w:rsidRDefault="009C6DD9">
        <w:pPr>
          <w:pStyle w:val="Footer"/>
          <w:jc w:val="center"/>
        </w:pPr>
        <w:r>
          <w:pict>
            <v:shapetype id="_x0000_t110" coordsize="21600,21600" o:spt="110" path="m10800,l,10800,10800,21600,21600,10800xe">
              <v:stroke joinstyle="miter"/>
              <v:path gradientshapeok="t" o:connecttype="rect" textboxrect="5400,5400,16200,16200"/>
            </v:shapetype>
            <v:shape id="_x0000_s2049" type="#_x0000_t110" style="width:467.2pt;height:4.3pt;mso-width-percent:1000;mso-position-horizontal-relative:char;mso-position-vertical-relative:line;mso-width-percent:1000;mso-width-relative:margin" fillcolor="#d99594 [1941]" strokecolor="#c0504d [3205]" strokeweight="1pt">
              <v:fill color2="#c0504d [3205]" focus="50%" type="gradient"/>
              <v:shadow on="t" type="perspective" color="#622423 [1605]" offset="1pt" offset2="-3pt"/>
              <w10:wrap type="none" anchorx="margin" anchory="page"/>
              <w10:anchorlock/>
            </v:shape>
          </w:pict>
        </w:r>
      </w:p>
      <w:p w:rsidR="0020558B" w:rsidRDefault="00195B71">
        <w:pPr>
          <w:pStyle w:val="Footer"/>
          <w:jc w:val="center"/>
        </w:pPr>
        <w:fldSimple w:instr=" PAGE    \* MERGEFORMAT ">
          <w:r w:rsidR="009C6DD9">
            <w:rPr>
              <w:noProof/>
            </w:rPr>
            <w:t>53</w:t>
          </w:r>
        </w:fldSimple>
      </w:p>
    </w:sdtContent>
  </w:sdt>
  <w:p w:rsidR="0020558B" w:rsidRPr="003063A0" w:rsidRDefault="0020558B">
    <w:pPr>
      <w:pStyle w:val="Footer"/>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558B" w:rsidRDefault="0020558B">
    <w:pPr>
      <w:pStyle w:val="Footer"/>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7852" w:rsidRDefault="00127852" w:rsidP="00146ACD">
      <w:pPr>
        <w:spacing w:after="0" w:line="240" w:lineRule="auto"/>
      </w:pPr>
      <w:r>
        <w:separator/>
      </w:r>
    </w:p>
  </w:footnote>
  <w:footnote w:type="continuationSeparator" w:id="0">
    <w:p w:rsidR="00127852" w:rsidRDefault="00127852"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558B" w:rsidRDefault="0020558B">
    <w:pPr>
      <w:pStyle w:val="Header"/>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2771775</wp:posOffset>
          </wp:positionH>
          <wp:positionV relativeFrom="paragraph">
            <wp:posOffset>-114300</wp:posOffset>
          </wp:positionV>
          <wp:extent cx="1466850" cy="64770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4770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558B" w:rsidRDefault="0020558B">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56.4pt;height:193.8pt" o:bullet="t">
        <v:imagedata r:id="rId1" o:title="LogoFinalGrandeB"/>
      </v:shape>
    </w:pict>
  </w:numPicBullet>
  <w:numPicBullet w:numPicBulletId="1">
    <w:pict>
      <v:shape id="_x0000_i1030" type="#_x0000_t75" style="width:9pt;height:9pt" o:bullet="t">
        <v:imagedata r:id="rId2" o:title="BD10266_"/>
      </v:shape>
    </w:pict>
  </w:numPicBullet>
  <w:numPicBullet w:numPicBulletId="2">
    <w:pict>
      <v:shape id="_x0000_i1031"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91E645B"/>
    <w:multiLevelType w:val="hybridMultilevel"/>
    <w:tmpl w:val="6FAA33D0"/>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792A04"/>
    <w:multiLevelType w:val="hybridMultilevel"/>
    <w:tmpl w:val="BD1E9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7F50EA"/>
    <w:multiLevelType w:val="hybridMultilevel"/>
    <w:tmpl w:val="A3CA1A8A"/>
    <w:lvl w:ilvl="0" w:tplc="7108CAA6">
      <w:start w:val="1"/>
      <w:numFmt w:val="decimal"/>
      <w:lvlText w:val="[%1]"/>
      <w:lvlJc w:val="left"/>
      <w:pPr>
        <w:ind w:left="720" w:hanging="360"/>
      </w:pPr>
      <w:rPr>
        <w:rFonts w:hint="default"/>
        <w:b w:val="0"/>
        <w:color w:val="auto"/>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Heading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2">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49E81E14"/>
    <w:multiLevelType w:val="multilevel"/>
    <w:tmpl w:val="38C410B2"/>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FFD5D4B"/>
    <w:multiLevelType w:val="multilevel"/>
    <w:tmpl w:val="7D2ECD46"/>
    <w:lvl w:ilvl="0">
      <w:start w:val="3"/>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8D102A6"/>
    <w:multiLevelType w:val="multilevel"/>
    <w:tmpl w:val="710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5">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7">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0">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1">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42">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9D701EF"/>
    <w:multiLevelType w:val="hybridMultilevel"/>
    <w:tmpl w:val="9D32F96C"/>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4">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BA9689A"/>
    <w:multiLevelType w:val="multilevel"/>
    <w:tmpl w:val="710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3"/>
  </w:num>
  <w:num w:numId="2">
    <w:abstractNumId w:val="34"/>
  </w:num>
  <w:num w:numId="3">
    <w:abstractNumId w:val="2"/>
  </w:num>
  <w:num w:numId="4">
    <w:abstractNumId w:val="22"/>
  </w:num>
  <w:num w:numId="5">
    <w:abstractNumId w:val="10"/>
  </w:num>
  <w:num w:numId="6">
    <w:abstractNumId w:val="11"/>
  </w:num>
  <w:num w:numId="7">
    <w:abstractNumId w:val="5"/>
  </w:num>
  <w:num w:numId="8">
    <w:abstractNumId w:val="42"/>
  </w:num>
  <w:num w:numId="9">
    <w:abstractNumId w:val="23"/>
  </w:num>
  <w:num w:numId="10">
    <w:abstractNumId w:val="24"/>
  </w:num>
  <w:num w:numId="11">
    <w:abstractNumId w:val="20"/>
  </w:num>
  <w:num w:numId="12">
    <w:abstractNumId w:val="40"/>
  </w:num>
  <w:num w:numId="13">
    <w:abstractNumId w:val="35"/>
  </w:num>
  <w:num w:numId="14">
    <w:abstractNumId w:val="4"/>
  </w:num>
  <w:num w:numId="15">
    <w:abstractNumId w:val="16"/>
  </w:num>
  <w:num w:numId="16">
    <w:abstractNumId w:val="41"/>
  </w:num>
  <w:num w:numId="17">
    <w:abstractNumId w:val="17"/>
  </w:num>
  <w:num w:numId="18">
    <w:abstractNumId w:val="8"/>
  </w:num>
  <w:num w:numId="19">
    <w:abstractNumId w:val="28"/>
  </w:num>
  <w:num w:numId="20">
    <w:abstractNumId w:val="37"/>
  </w:num>
  <w:num w:numId="21">
    <w:abstractNumId w:val="31"/>
  </w:num>
  <w:num w:numId="22">
    <w:abstractNumId w:val="13"/>
  </w:num>
  <w:num w:numId="23">
    <w:abstractNumId w:val="47"/>
  </w:num>
  <w:num w:numId="24">
    <w:abstractNumId w:val="30"/>
  </w:num>
  <w:num w:numId="25">
    <w:abstractNumId w:val="46"/>
  </w:num>
  <w:num w:numId="26">
    <w:abstractNumId w:val="0"/>
  </w:num>
  <w:num w:numId="27">
    <w:abstractNumId w:val="14"/>
  </w:num>
  <w:num w:numId="28">
    <w:abstractNumId w:val="18"/>
  </w:num>
  <w:num w:numId="29">
    <w:abstractNumId w:val="27"/>
  </w:num>
  <w:num w:numId="30">
    <w:abstractNumId w:val="33"/>
  </w:num>
  <w:num w:numId="31">
    <w:abstractNumId w:val="12"/>
  </w:num>
  <w:num w:numId="32">
    <w:abstractNumId w:val="44"/>
  </w:num>
  <w:num w:numId="33">
    <w:abstractNumId w:val="36"/>
  </w:num>
  <w:num w:numId="34">
    <w:abstractNumId w:val="6"/>
  </w:num>
  <w:num w:numId="35">
    <w:abstractNumId w:val="19"/>
  </w:num>
  <w:num w:numId="36">
    <w:abstractNumId w:val="15"/>
  </w:num>
  <w:num w:numId="37">
    <w:abstractNumId w:val="13"/>
    <w:lvlOverride w:ilvl="0">
      <w:startOverride w:val="3"/>
    </w:lvlOverride>
  </w:num>
  <w:num w:numId="38">
    <w:abstractNumId w:val="39"/>
  </w:num>
  <w:num w:numId="39">
    <w:abstractNumId w:val="1"/>
  </w:num>
  <w:num w:numId="40">
    <w:abstractNumId w:val="25"/>
  </w:num>
  <w:num w:numId="41">
    <w:abstractNumId w:val="21"/>
  </w:num>
  <w:num w:numId="42">
    <w:abstractNumId w:val="38"/>
  </w:num>
  <w:num w:numId="43">
    <w:abstractNumId w:val="9"/>
  </w:num>
  <w:num w:numId="44">
    <w:abstractNumId w:val="43"/>
  </w:num>
  <w:num w:numId="45">
    <w:abstractNumId w:val="3"/>
  </w:num>
  <w:num w:numId="46">
    <w:abstractNumId w:val="7"/>
  </w:num>
  <w:num w:numId="47">
    <w:abstractNumId w:val="29"/>
  </w:num>
  <w:num w:numId="48">
    <w:abstractNumId w:val="26"/>
  </w:num>
  <w:num w:numId="49">
    <w:abstractNumId w:val="45"/>
  </w:num>
  <w:num w:numId="50">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3314"/>
    <o:shapelayout v:ext="edit">
      <o:idmap v:ext="edit" data="2"/>
    </o:shapelayout>
  </w:hdrShapeDefaults>
  <w:footnotePr>
    <w:footnote w:id="-1"/>
    <w:footnote w:id="0"/>
  </w:footnotePr>
  <w:endnotePr>
    <w:endnote w:id="-1"/>
    <w:endnote w:id="0"/>
  </w:endnotePr>
  <w:compat>
    <w:useFELayout/>
  </w:compat>
  <w:rsids>
    <w:rsidRoot w:val="00407D71"/>
    <w:rsid w:val="00010B18"/>
    <w:rsid w:val="00014544"/>
    <w:rsid w:val="00015C2B"/>
    <w:rsid w:val="00017B1F"/>
    <w:rsid w:val="00020EA9"/>
    <w:rsid w:val="00021A97"/>
    <w:rsid w:val="00022BF3"/>
    <w:rsid w:val="00027A7B"/>
    <w:rsid w:val="000328E7"/>
    <w:rsid w:val="00036655"/>
    <w:rsid w:val="00037B86"/>
    <w:rsid w:val="00037FDC"/>
    <w:rsid w:val="000406CE"/>
    <w:rsid w:val="00042402"/>
    <w:rsid w:val="00052806"/>
    <w:rsid w:val="000563A1"/>
    <w:rsid w:val="00073BAC"/>
    <w:rsid w:val="000818C4"/>
    <w:rsid w:val="0008655C"/>
    <w:rsid w:val="0009745D"/>
    <w:rsid w:val="000A1620"/>
    <w:rsid w:val="000A6188"/>
    <w:rsid w:val="000D444D"/>
    <w:rsid w:val="000D55C5"/>
    <w:rsid w:val="000E3D70"/>
    <w:rsid w:val="000F2D4D"/>
    <w:rsid w:val="000F427A"/>
    <w:rsid w:val="000F4F51"/>
    <w:rsid w:val="000F6A46"/>
    <w:rsid w:val="00105893"/>
    <w:rsid w:val="00126E90"/>
    <w:rsid w:val="00127852"/>
    <w:rsid w:val="0013332A"/>
    <w:rsid w:val="00135395"/>
    <w:rsid w:val="00146ACD"/>
    <w:rsid w:val="0014764C"/>
    <w:rsid w:val="00147BD6"/>
    <w:rsid w:val="00152774"/>
    <w:rsid w:val="001533EF"/>
    <w:rsid w:val="00153DE3"/>
    <w:rsid w:val="00156F94"/>
    <w:rsid w:val="00164AA4"/>
    <w:rsid w:val="00167591"/>
    <w:rsid w:val="00176AEB"/>
    <w:rsid w:val="001866B6"/>
    <w:rsid w:val="001957F5"/>
    <w:rsid w:val="00195B71"/>
    <w:rsid w:val="001A03FC"/>
    <w:rsid w:val="001A1872"/>
    <w:rsid w:val="001B24F5"/>
    <w:rsid w:val="001C681F"/>
    <w:rsid w:val="001D1F53"/>
    <w:rsid w:val="001D2C6D"/>
    <w:rsid w:val="001D55A5"/>
    <w:rsid w:val="001D6999"/>
    <w:rsid w:val="001E12FA"/>
    <w:rsid w:val="001F2899"/>
    <w:rsid w:val="001F3089"/>
    <w:rsid w:val="001F7D06"/>
    <w:rsid w:val="00201992"/>
    <w:rsid w:val="0020558B"/>
    <w:rsid w:val="0020607C"/>
    <w:rsid w:val="00210B1C"/>
    <w:rsid w:val="00211A21"/>
    <w:rsid w:val="0021332C"/>
    <w:rsid w:val="00217CB7"/>
    <w:rsid w:val="00225B1F"/>
    <w:rsid w:val="0022659E"/>
    <w:rsid w:val="00231D07"/>
    <w:rsid w:val="002371EB"/>
    <w:rsid w:val="002406B2"/>
    <w:rsid w:val="00244816"/>
    <w:rsid w:val="00245A05"/>
    <w:rsid w:val="002470CC"/>
    <w:rsid w:val="00255EAB"/>
    <w:rsid w:val="00257690"/>
    <w:rsid w:val="00261141"/>
    <w:rsid w:val="00266A76"/>
    <w:rsid w:val="00273F29"/>
    <w:rsid w:val="00274769"/>
    <w:rsid w:val="00277FCB"/>
    <w:rsid w:val="00282E0C"/>
    <w:rsid w:val="00284EF5"/>
    <w:rsid w:val="00296752"/>
    <w:rsid w:val="002A263C"/>
    <w:rsid w:val="002A30C1"/>
    <w:rsid w:val="002B0885"/>
    <w:rsid w:val="002D61FE"/>
    <w:rsid w:val="003063A0"/>
    <w:rsid w:val="003074D7"/>
    <w:rsid w:val="003153FC"/>
    <w:rsid w:val="0031683E"/>
    <w:rsid w:val="00316FB6"/>
    <w:rsid w:val="00317EA2"/>
    <w:rsid w:val="0032206C"/>
    <w:rsid w:val="00336A1E"/>
    <w:rsid w:val="00345847"/>
    <w:rsid w:val="003567B0"/>
    <w:rsid w:val="003646FC"/>
    <w:rsid w:val="00374C1A"/>
    <w:rsid w:val="00375D44"/>
    <w:rsid w:val="003806A9"/>
    <w:rsid w:val="00382E7B"/>
    <w:rsid w:val="00382EDD"/>
    <w:rsid w:val="00383597"/>
    <w:rsid w:val="00385C8B"/>
    <w:rsid w:val="003861ED"/>
    <w:rsid w:val="00395275"/>
    <w:rsid w:val="003A43CA"/>
    <w:rsid w:val="003A49A4"/>
    <w:rsid w:val="003C34C3"/>
    <w:rsid w:val="003C427E"/>
    <w:rsid w:val="003C68DD"/>
    <w:rsid w:val="003D54D0"/>
    <w:rsid w:val="003D5DB8"/>
    <w:rsid w:val="003F6647"/>
    <w:rsid w:val="00407D71"/>
    <w:rsid w:val="00410B40"/>
    <w:rsid w:val="0041555B"/>
    <w:rsid w:val="00423967"/>
    <w:rsid w:val="004317A7"/>
    <w:rsid w:val="004377DA"/>
    <w:rsid w:val="0044297A"/>
    <w:rsid w:val="00447782"/>
    <w:rsid w:val="00450D24"/>
    <w:rsid w:val="00451A43"/>
    <w:rsid w:val="00454846"/>
    <w:rsid w:val="00460A20"/>
    <w:rsid w:val="00474F6C"/>
    <w:rsid w:val="00482A03"/>
    <w:rsid w:val="00482E92"/>
    <w:rsid w:val="0049067A"/>
    <w:rsid w:val="004A1E96"/>
    <w:rsid w:val="004A41AC"/>
    <w:rsid w:val="004A4664"/>
    <w:rsid w:val="004B0EAB"/>
    <w:rsid w:val="004B754A"/>
    <w:rsid w:val="004C30C4"/>
    <w:rsid w:val="004D690D"/>
    <w:rsid w:val="004E6CA9"/>
    <w:rsid w:val="004E7E2A"/>
    <w:rsid w:val="005027CE"/>
    <w:rsid w:val="005128EC"/>
    <w:rsid w:val="00525942"/>
    <w:rsid w:val="00527AFD"/>
    <w:rsid w:val="005333F7"/>
    <w:rsid w:val="005349A5"/>
    <w:rsid w:val="00537B33"/>
    <w:rsid w:val="005402E1"/>
    <w:rsid w:val="00541E97"/>
    <w:rsid w:val="005437AB"/>
    <w:rsid w:val="00544879"/>
    <w:rsid w:val="00551867"/>
    <w:rsid w:val="00557F8A"/>
    <w:rsid w:val="00565018"/>
    <w:rsid w:val="00566A43"/>
    <w:rsid w:val="0058297A"/>
    <w:rsid w:val="00590BB2"/>
    <w:rsid w:val="00590C27"/>
    <w:rsid w:val="00593A6A"/>
    <w:rsid w:val="00593ADC"/>
    <w:rsid w:val="00595522"/>
    <w:rsid w:val="00595581"/>
    <w:rsid w:val="00597F19"/>
    <w:rsid w:val="005A6F5A"/>
    <w:rsid w:val="005A7D2F"/>
    <w:rsid w:val="005B5A7F"/>
    <w:rsid w:val="005E08C1"/>
    <w:rsid w:val="005E2E41"/>
    <w:rsid w:val="005E5485"/>
    <w:rsid w:val="005F7D0A"/>
    <w:rsid w:val="006063CF"/>
    <w:rsid w:val="00620B3C"/>
    <w:rsid w:val="00627376"/>
    <w:rsid w:val="00632D30"/>
    <w:rsid w:val="00635A2B"/>
    <w:rsid w:val="006445EE"/>
    <w:rsid w:val="0064680F"/>
    <w:rsid w:val="00655F9A"/>
    <w:rsid w:val="00670A5E"/>
    <w:rsid w:val="00674A12"/>
    <w:rsid w:val="00680244"/>
    <w:rsid w:val="006873FC"/>
    <w:rsid w:val="0069137F"/>
    <w:rsid w:val="00692E26"/>
    <w:rsid w:val="00694180"/>
    <w:rsid w:val="006A0A67"/>
    <w:rsid w:val="006A2A51"/>
    <w:rsid w:val="006A2C5B"/>
    <w:rsid w:val="006A344F"/>
    <w:rsid w:val="006A5C6A"/>
    <w:rsid w:val="006A701E"/>
    <w:rsid w:val="006B195D"/>
    <w:rsid w:val="006B504C"/>
    <w:rsid w:val="006E2A06"/>
    <w:rsid w:val="006E7D32"/>
    <w:rsid w:val="006F2856"/>
    <w:rsid w:val="006F62AD"/>
    <w:rsid w:val="00702463"/>
    <w:rsid w:val="00707BD8"/>
    <w:rsid w:val="00713C14"/>
    <w:rsid w:val="00714024"/>
    <w:rsid w:val="00716E34"/>
    <w:rsid w:val="007237B7"/>
    <w:rsid w:val="00735764"/>
    <w:rsid w:val="007359ED"/>
    <w:rsid w:val="00736D43"/>
    <w:rsid w:val="007403D3"/>
    <w:rsid w:val="00743241"/>
    <w:rsid w:val="00752FB7"/>
    <w:rsid w:val="00755245"/>
    <w:rsid w:val="0076471B"/>
    <w:rsid w:val="00770C43"/>
    <w:rsid w:val="00774F32"/>
    <w:rsid w:val="00775BB4"/>
    <w:rsid w:val="00783705"/>
    <w:rsid w:val="00786381"/>
    <w:rsid w:val="007864D6"/>
    <w:rsid w:val="007963B0"/>
    <w:rsid w:val="00796FE3"/>
    <w:rsid w:val="007A31EE"/>
    <w:rsid w:val="007B0366"/>
    <w:rsid w:val="007B1658"/>
    <w:rsid w:val="007B61E5"/>
    <w:rsid w:val="007C253F"/>
    <w:rsid w:val="007C4A42"/>
    <w:rsid w:val="007C6428"/>
    <w:rsid w:val="007D2045"/>
    <w:rsid w:val="007D5804"/>
    <w:rsid w:val="007E3C05"/>
    <w:rsid w:val="007F029A"/>
    <w:rsid w:val="007F0D0B"/>
    <w:rsid w:val="00814CAD"/>
    <w:rsid w:val="008219AC"/>
    <w:rsid w:val="00836E67"/>
    <w:rsid w:val="00853302"/>
    <w:rsid w:val="00856CBC"/>
    <w:rsid w:val="008577B2"/>
    <w:rsid w:val="008634F9"/>
    <w:rsid w:val="00864865"/>
    <w:rsid w:val="008652B7"/>
    <w:rsid w:val="0087135A"/>
    <w:rsid w:val="0087780E"/>
    <w:rsid w:val="008926D4"/>
    <w:rsid w:val="00892FAF"/>
    <w:rsid w:val="008A1C74"/>
    <w:rsid w:val="008B39A2"/>
    <w:rsid w:val="008B44A8"/>
    <w:rsid w:val="008C02A2"/>
    <w:rsid w:val="008D13D4"/>
    <w:rsid w:val="008D47B3"/>
    <w:rsid w:val="008D5184"/>
    <w:rsid w:val="008D68AB"/>
    <w:rsid w:val="008D714F"/>
    <w:rsid w:val="008E0201"/>
    <w:rsid w:val="008E706B"/>
    <w:rsid w:val="008F70A4"/>
    <w:rsid w:val="009027ED"/>
    <w:rsid w:val="00906138"/>
    <w:rsid w:val="0091447F"/>
    <w:rsid w:val="00933C19"/>
    <w:rsid w:val="009477B9"/>
    <w:rsid w:val="0095383D"/>
    <w:rsid w:val="00953E5E"/>
    <w:rsid w:val="00970694"/>
    <w:rsid w:val="0099302E"/>
    <w:rsid w:val="0099604A"/>
    <w:rsid w:val="00997702"/>
    <w:rsid w:val="009A1D8B"/>
    <w:rsid w:val="009A23E6"/>
    <w:rsid w:val="009B3A7D"/>
    <w:rsid w:val="009B7CA6"/>
    <w:rsid w:val="009C3D15"/>
    <w:rsid w:val="009C6DD9"/>
    <w:rsid w:val="009D3954"/>
    <w:rsid w:val="009E0F1A"/>
    <w:rsid w:val="009E2B96"/>
    <w:rsid w:val="009E4CA3"/>
    <w:rsid w:val="009E7A5E"/>
    <w:rsid w:val="009F43DD"/>
    <w:rsid w:val="009F49BB"/>
    <w:rsid w:val="009F5D31"/>
    <w:rsid w:val="009F7AED"/>
    <w:rsid w:val="00A06815"/>
    <w:rsid w:val="00A217D7"/>
    <w:rsid w:val="00A462D2"/>
    <w:rsid w:val="00A7037F"/>
    <w:rsid w:val="00A74FDF"/>
    <w:rsid w:val="00A82A17"/>
    <w:rsid w:val="00A92368"/>
    <w:rsid w:val="00AA7D20"/>
    <w:rsid w:val="00AB0BDD"/>
    <w:rsid w:val="00AB25AD"/>
    <w:rsid w:val="00AB3C5F"/>
    <w:rsid w:val="00AB5028"/>
    <w:rsid w:val="00AB5529"/>
    <w:rsid w:val="00AB5960"/>
    <w:rsid w:val="00AB6927"/>
    <w:rsid w:val="00AC4105"/>
    <w:rsid w:val="00AD06E1"/>
    <w:rsid w:val="00AD4EB3"/>
    <w:rsid w:val="00AE30CF"/>
    <w:rsid w:val="00AE5174"/>
    <w:rsid w:val="00AE6998"/>
    <w:rsid w:val="00AF1564"/>
    <w:rsid w:val="00AF162C"/>
    <w:rsid w:val="00AF1AED"/>
    <w:rsid w:val="00AF3F8A"/>
    <w:rsid w:val="00B00B22"/>
    <w:rsid w:val="00B02EC5"/>
    <w:rsid w:val="00B107CA"/>
    <w:rsid w:val="00B25B35"/>
    <w:rsid w:val="00B261E5"/>
    <w:rsid w:val="00B27D78"/>
    <w:rsid w:val="00B4042D"/>
    <w:rsid w:val="00B518DB"/>
    <w:rsid w:val="00B51D63"/>
    <w:rsid w:val="00B560E6"/>
    <w:rsid w:val="00B640D3"/>
    <w:rsid w:val="00B672DD"/>
    <w:rsid w:val="00B733BD"/>
    <w:rsid w:val="00B81267"/>
    <w:rsid w:val="00B84EDF"/>
    <w:rsid w:val="00B94A3C"/>
    <w:rsid w:val="00B973E3"/>
    <w:rsid w:val="00BB28C7"/>
    <w:rsid w:val="00BB7F48"/>
    <w:rsid w:val="00BC3E8B"/>
    <w:rsid w:val="00BC6CB4"/>
    <w:rsid w:val="00BC763F"/>
    <w:rsid w:val="00BD12B2"/>
    <w:rsid w:val="00BD2A29"/>
    <w:rsid w:val="00BD4649"/>
    <w:rsid w:val="00BD52A2"/>
    <w:rsid w:val="00BD6A35"/>
    <w:rsid w:val="00BE0D95"/>
    <w:rsid w:val="00BE127F"/>
    <w:rsid w:val="00BE709E"/>
    <w:rsid w:val="00BF4CA9"/>
    <w:rsid w:val="00C07457"/>
    <w:rsid w:val="00C22C24"/>
    <w:rsid w:val="00C2624A"/>
    <w:rsid w:val="00C276AD"/>
    <w:rsid w:val="00C30FE8"/>
    <w:rsid w:val="00C31421"/>
    <w:rsid w:val="00C355AE"/>
    <w:rsid w:val="00C4160B"/>
    <w:rsid w:val="00C43C71"/>
    <w:rsid w:val="00C454A1"/>
    <w:rsid w:val="00C45C94"/>
    <w:rsid w:val="00C4795D"/>
    <w:rsid w:val="00C62A20"/>
    <w:rsid w:val="00C63464"/>
    <w:rsid w:val="00C67475"/>
    <w:rsid w:val="00C709CC"/>
    <w:rsid w:val="00C7283D"/>
    <w:rsid w:val="00C812A4"/>
    <w:rsid w:val="00C8536B"/>
    <w:rsid w:val="00C870BB"/>
    <w:rsid w:val="00C92E79"/>
    <w:rsid w:val="00C94FCA"/>
    <w:rsid w:val="00CB0DCA"/>
    <w:rsid w:val="00CB3F2A"/>
    <w:rsid w:val="00CC3D7E"/>
    <w:rsid w:val="00CD0DED"/>
    <w:rsid w:val="00CD115E"/>
    <w:rsid w:val="00CD11D9"/>
    <w:rsid w:val="00CE0194"/>
    <w:rsid w:val="00CE67EC"/>
    <w:rsid w:val="00CF18E1"/>
    <w:rsid w:val="00CF4BCF"/>
    <w:rsid w:val="00D17E2F"/>
    <w:rsid w:val="00D25050"/>
    <w:rsid w:val="00D25455"/>
    <w:rsid w:val="00D31AF7"/>
    <w:rsid w:val="00D46448"/>
    <w:rsid w:val="00D6753A"/>
    <w:rsid w:val="00D7138D"/>
    <w:rsid w:val="00D74671"/>
    <w:rsid w:val="00D82E29"/>
    <w:rsid w:val="00D86A5B"/>
    <w:rsid w:val="00DA00EA"/>
    <w:rsid w:val="00DA0CEA"/>
    <w:rsid w:val="00DA3143"/>
    <w:rsid w:val="00DB1CA3"/>
    <w:rsid w:val="00DB2E32"/>
    <w:rsid w:val="00DC5DB2"/>
    <w:rsid w:val="00DD3915"/>
    <w:rsid w:val="00DD57BD"/>
    <w:rsid w:val="00DD7B52"/>
    <w:rsid w:val="00DE2223"/>
    <w:rsid w:val="00DE4375"/>
    <w:rsid w:val="00DE640C"/>
    <w:rsid w:val="00DF06B2"/>
    <w:rsid w:val="00DF37D7"/>
    <w:rsid w:val="00DF7B74"/>
    <w:rsid w:val="00DF7D15"/>
    <w:rsid w:val="00E058EC"/>
    <w:rsid w:val="00E065BF"/>
    <w:rsid w:val="00E06A72"/>
    <w:rsid w:val="00E124C6"/>
    <w:rsid w:val="00E23940"/>
    <w:rsid w:val="00E2638B"/>
    <w:rsid w:val="00E331A0"/>
    <w:rsid w:val="00E331CC"/>
    <w:rsid w:val="00E41312"/>
    <w:rsid w:val="00E46981"/>
    <w:rsid w:val="00E5299E"/>
    <w:rsid w:val="00E578A8"/>
    <w:rsid w:val="00E7089C"/>
    <w:rsid w:val="00E77D36"/>
    <w:rsid w:val="00EA5C0D"/>
    <w:rsid w:val="00EA621E"/>
    <w:rsid w:val="00EC20F4"/>
    <w:rsid w:val="00EC2404"/>
    <w:rsid w:val="00EC4387"/>
    <w:rsid w:val="00ED1B28"/>
    <w:rsid w:val="00ED2EAD"/>
    <w:rsid w:val="00ED39B8"/>
    <w:rsid w:val="00EE6C30"/>
    <w:rsid w:val="00EE74F5"/>
    <w:rsid w:val="00EE76E2"/>
    <w:rsid w:val="00EF7945"/>
    <w:rsid w:val="00F07508"/>
    <w:rsid w:val="00F20D2C"/>
    <w:rsid w:val="00F256D8"/>
    <w:rsid w:val="00F344A2"/>
    <w:rsid w:val="00F36145"/>
    <w:rsid w:val="00F37E14"/>
    <w:rsid w:val="00F4442E"/>
    <w:rsid w:val="00F4532F"/>
    <w:rsid w:val="00F458AA"/>
    <w:rsid w:val="00F5080D"/>
    <w:rsid w:val="00F6693A"/>
    <w:rsid w:val="00F6699D"/>
    <w:rsid w:val="00F70A31"/>
    <w:rsid w:val="00F73721"/>
    <w:rsid w:val="00F76D02"/>
    <w:rsid w:val="00F814A3"/>
    <w:rsid w:val="00F87FDB"/>
    <w:rsid w:val="00F9482E"/>
    <w:rsid w:val="00FA14CE"/>
    <w:rsid w:val="00FA299B"/>
    <w:rsid w:val="00FA47B1"/>
    <w:rsid w:val="00FB2618"/>
    <w:rsid w:val="00FD1F38"/>
    <w:rsid w:val="00FD312F"/>
    <w:rsid w:val="00FD4EB3"/>
    <w:rsid w:val="00FD5F7C"/>
    <w:rsid w:val="00FE23FE"/>
    <w:rsid w:val="00FF10A2"/>
    <w:rsid w:val="00FF6D0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toc 1" w:uiPriority="39"/>
    <w:lsdException w:name="toc 3" w:uiPriority="39"/>
    <w:lsdException w:name="footer" w:uiPriority="99"/>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rsid w:val="004E7E2A"/>
  </w:style>
  <w:style w:type="paragraph" w:styleId="Heading1">
    <w:name w:val="heading 1"/>
    <w:basedOn w:val="Heading4"/>
    <w:next w:val="Normal"/>
    <w:link w:val="Heading1Char"/>
    <w:uiPriority w:val="9"/>
    <w:qFormat/>
    <w:rsid w:val="00D6753A"/>
    <w:pPr>
      <w:outlineLvl w:val="0"/>
    </w:pPr>
  </w:style>
  <w:style w:type="paragraph" w:styleId="Heading2">
    <w:name w:val="heading 2"/>
    <w:basedOn w:val="Normal"/>
    <w:next w:val="Normal"/>
    <w:link w:val="Heading2Ch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Heading3">
    <w:name w:val="heading 3"/>
    <w:basedOn w:val="Title"/>
    <w:next w:val="Normal"/>
    <w:link w:val="Heading3Char"/>
    <w:qFormat/>
    <w:rsid w:val="007B61E5"/>
    <w:pPr>
      <w:outlineLvl w:val="2"/>
    </w:pPr>
    <w:rPr>
      <w:color w:val="E36C0A" w:themeColor="accent6" w:themeShade="BF"/>
      <w:sz w:val="22"/>
      <w:szCs w:val="22"/>
    </w:rPr>
  </w:style>
  <w:style w:type="paragraph" w:styleId="Heading4">
    <w:name w:val="heading 4"/>
    <w:basedOn w:val="Title"/>
    <w:next w:val="Normal"/>
    <w:link w:val="Heading4Char"/>
    <w:qFormat/>
    <w:rsid w:val="00D6753A"/>
    <w:pPr>
      <w:outlineLvl w:val="3"/>
    </w:pPr>
  </w:style>
  <w:style w:type="paragraph" w:styleId="Heading5">
    <w:name w:val="heading 5"/>
    <w:basedOn w:val="Heading3"/>
    <w:next w:val="Normal"/>
    <w:link w:val="Heading5Char"/>
    <w:qFormat/>
    <w:rsid w:val="007864D6"/>
    <w:pPr>
      <w:outlineLvl w:val="4"/>
    </w:pPr>
    <w:rPr>
      <w:rFonts w:eastAsiaTheme="minorHAnsi"/>
      <w:color w:val="FFC000"/>
    </w:rPr>
  </w:style>
  <w:style w:type="paragraph" w:styleId="Heading6">
    <w:name w:val="heading 6"/>
    <w:basedOn w:val="Normal"/>
    <w:next w:val="Normal"/>
    <w:link w:val="Heading6Ch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Heading7">
    <w:name w:val="heading 7"/>
    <w:basedOn w:val="Heading5"/>
    <w:next w:val="Normal"/>
    <w:link w:val="Heading7Char"/>
    <w:qFormat/>
    <w:rsid w:val="007864D6"/>
    <w:pPr>
      <w:outlineLvl w:val="6"/>
    </w:pPr>
    <w:rPr>
      <w:color w:val="548DD4" w:themeColor="text2" w:themeTint="99"/>
    </w:rPr>
  </w:style>
  <w:style w:type="paragraph" w:styleId="Heading8">
    <w:name w:val="heading 8"/>
    <w:basedOn w:val="Normal"/>
    <w:next w:val="Normal"/>
    <w:link w:val="Heading8Ch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Heading9">
    <w:name w:val="heading 9"/>
    <w:basedOn w:val="Heading7"/>
    <w:next w:val="Normal"/>
    <w:link w:val="Heading9Char"/>
    <w:uiPriority w:val="9"/>
    <w:qFormat/>
    <w:rsid w:val="00B733BD"/>
    <w:pPr>
      <w:outlineLvl w:val="8"/>
    </w:pPr>
    <w:rPr>
      <w:color w:val="76923C" w:themeColor="accent3"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53A"/>
    <w:rPr>
      <w:rFonts w:ascii="Calibri" w:eastAsia="Times New Roman" w:hAnsi="Calibri" w:cs="Calibri"/>
      <w:b/>
      <w:smallCaps/>
      <w:color w:val="C00000"/>
      <w:spacing w:val="5"/>
      <w:sz w:val="24"/>
      <w:szCs w:val="36"/>
      <w:lang w:val="es-ES_tradnl" w:bidi="en-US"/>
    </w:rPr>
  </w:style>
  <w:style w:type="character" w:customStyle="1" w:styleId="Heading2Char">
    <w:name w:val="Heading 2 Char"/>
    <w:basedOn w:val="DefaultParagraphFont"/>
    <w:link w:val="Heading2"/>
    <w:rsid w:val="00407D71"/>
    <w:rPr>
      <w:rFonts w:ascii="Arial" w:eastAsia="Times New Roman" w:hAnsi="Arial" w:cs="Times New Roman"/>
      <w:b/>
      <w:sz w:val="28"/>
      <w:szCs w:val="20"/>
      <w:lang w:val="en-US"/>
    </w:rPr>
  </w:style>
  <w:style w:type="character" w:customStyle="1" w:styleId="Heading3Char">
    <w:name w:val="Heading 3 Char"/>
    <w:basedOn w:val="DefaultParagraphFont"/>
    <w:link w:val="Heading3"/>
    <w:rsid w:val="007B61E5"/>
    <w:rPr>
      <w:rFonts w:ascii="Calibri" w:eastAsia="Times New Roman" w:hAnsi="Calibri" w:cs="Calibri"/>
      <w:b/>
      <w:smallCaps/>
      <w:color w:val="E36C0A" w:themeColor="accent6" w:themeShade="BF"/>
      <w:spacing w:val="5"/>
      <w:lang w:val="es-ES_tradnl" w:bidi="en-US"/>
    </w:rPr>
  </w:style>
  <w:style w:type="character" w:customStyle="1" w:styleId="Heading4Char">
    <w:name w:val="Heading 4 Char"/>
    <w:basedOn w:val="DefaultParagraphFont"/>
    <w:link w:val="Heading4"/>
    <w:rsid w:val="00D6753A"/>
    <w:rPr>
      <w:rFonts w:ascii="Calibri" w:eastAsia="Times New Roman" w:hAnsi="Calibri" w:cs="Calibri"/>
      <w:b/>
      <w:smallCaps/>
      <w:color w:val="C00000"/>
      <w:spacing w:val="5"/>
      <w:sz w:val="24"/>
      <w:szCs w:val="36"/>
      <w:lang w:val="es-ES_tradnl" w:bidi="en-US"/>
    </w:rPr>
  </w:style>
  <w:style w:type="character" w:customStyle="1" w:styleId="Heading5Char">
    <w:name w:val="Heading 5 Char"/>
    <w:basedOn w:val="DefaultParagraphFont"/>
    <w:link w:val="Heading5"/>
    <w:rsid w:val="007864D6"/>
    <w:rPr>
      <w:rFonts w:ascii="Calibri" w:hAnsi="Calibri" w:cs="Calibri"/>
      <w:b/>
      <w:smallCaps/>
      <w:color w:val="FFC000"/>
      <w:spacing w:val="5"/>
      <w:lang w:val="es-ES_tradnl" w:bidi="en-US"/>
    </w:rPr>
  </w:style>
  <w:style w:type="character" w:customStyle="1" w:styleId="Heading6Char">
    <w:name w:val="Heading 6 Char"/>
    <w:basedOn w:val="DefaultParagraphFont"/>
    <w:link w:val="Heading6"/>
    <w:rsid w:val="00407D71"/>
    <w:rPr>
      <w:rFonts w:ascii="Times New Roman" w:eastAsia="Times New Roman" w:hAnsi="Times New Roman" w:cs="Times New Roman"/>
      <w:i/>
      <w:szCs w:val="20"/>
    </w:rPr>
  </w:style>
  <w:style w:type="character" w:customStyle="1" w:styleId="Heading7Char">
    <w:name w:val="Heading 7 Char"/>
    <w:basedOn w:val="DefaultParagraphFont"/>
    <w:link w:val="Heading7"/>
    <w:rsid w:val="007864D6"/>
    <w:rPr>
      <w:rFonts w:ascii="Calibri" w:hAnsi="Calibri" w:cs="Calibri"/>
      <w:b/>
      <w:smallCaps/>
      <w:color w:val="548DD4" w:themeColor="text2" w:themeTint="99"/>
      <w:spacing w:val="5"/>
      <w:lang w:val="es-ES_tradnl" w:bidi="en-US"/>
    </w:rPr>
  </w:style>
  <w:style w:type="character" w:customStyle="1" w:styleId="Heading8Char">
    <w:name w:val="Heading 8 Char"/>
    <w:basedOn w:val="DefaultParagraphFont"/>
    <w:link w:val="Heading8"/>
    <w:rsid w:val="007F0D0B"/>
    <w:rPr>
      <w:rFonts w:eastAsia="Times New Roman" w:cstheme="minorHAnsi"/>
      <w:b/>
      <w:i/>
      <w:color w:val="E36C0A" w:themeColor="accent6" w:themeShade="BF"/>
      <w:sz w:val="20"/>
      <w:szCs w:val="20"/>
    </w:rPr>
  </w:style>
  <w:style w:type="character" w:customStyle="1" w:styleId="Heading9Char">
    <w:name w:val="Heading 9 Char"/>
    <w:basedOn w:val="DefaultParagraphFont"/>
    <w:link w:val="Heading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eGrid">
    <w:name w:val="Table Grid"/>
    <w:basedOn w:val="Table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7D71"/>
    <w:pPr>
      <w:spacing w:line="240" w:lineRule="auto"/>
    </w:pPr>
    <w:rPr>
      <w:b/>
      <w:bCs/>
      <w:color w:val="4F81BD" w:themeColor="accent1"/>
      <w:sz w:val="18"/>
      <w:szCs w:val="18"/>
    </w:rPr>
  </w:style>
  <w:style w:type="character" w:styleId="CommentReference">
    <w:name w:val="annotation reference"/>
    <w:basedOn w:val="DefaultParagraphFont"/>
    <w:uiPriority w:val="99"/>
    <w:unhideWhenUsed/>
    <w:rsid w:val="00407D71"/>
    <w:rPr>
      <w:sz w:val="16"/>
      <w:szCs w:val="16"/>
    </w:rPr>
  </w:style>
  <w:style w:type="paragraph" w:styleId="CommentText">
    <w:name w:val="annotation text"/>
    <w:basedOn w:val="Normal"/>
    <w:link w:val="CommentTextChar"/>
    <w:uiPriority w:val="99"/>
    <w:unhideWhenUsed/>
    <w:rsid w:val="00407D71"/>
    <w:pPr>
      <w:spacing w:line="240" w:lineRule="auto"/>
    </w:pPr>
    <w:rPr>
      <w:sz w:val="20"/>
      <w:szCs w:val="20"/>
    </w:rPr>
  </w:style>
  <w:style w:type="character" w:customStyle="1" w:styleId="CommentTextChar">
    <w:name w:val="Comment Text Char"/>
    <w:basedOn w:val="DefaultParagraphFont"/>
    <w:link w:val="CommentText"/>
    <w:uiPriority w:val="99"/>
    <w:rsid w:val="00407D71"/>
    <w:rPr>
      <w:sz w:val="20"/>
      <w:szCs w:val="20"/>
    </w:rPr>
  </w:style>
  <w:style w:type="paragraph" w:styleId="ListParagraph">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407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D71"/>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E06A72"/>
    <w:rPr>
      <w:b/>
      <w:bCs/>
    </w:rPr>
  </w:style>
  <w:style w:type="character" w:customStyle="1" w:styleId="CommentSubjectChar">
    <w:name w:val="Comment Subject Char"/>
    <w:basedOn w:val="CommentTextChar"/>
    <w:link w:val="CommentSubject"/>
    <w:uiPriority w:val="99"/>
    <w:semiHidden/>
    <w:rsid w:val="00E06A72"/>
    <w:rPr>
      <w:b/>
      <w:bCs/>
      <w:sz w:val="20"/>
      <w:szCs w:val="20"/>
    </w:rPr>
  </w:style>
  <w:style w:type="table" w:styleId="MediumGrid1-Accent1">
    <w:name w:val="Medium Grid 1 Accent 1"/>
    <w:basedOn w:val="Table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Preformatted">
    <w:name w:val="HTML Preformatted"/>
    <w:basedOn w:val="Normal"/>
    <w:link w:val="HTMLPreformattedCh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F43DD"/>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9F43DD"/>
    <w:rPr>
      <w:color w:val="0000FF" w:themeColor="hyperlink"/>
      <w:u w:val="single"/>
    </w:rPr>
  </w:style>
  <w:style w:type="paragraph" w:styleId="Header">
    <w:name w:val="header"/>
    <w:basedOn w:val="Normal"/>
    <w:link w:val="HeaderCh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HeaderChar">
    <w:name w:val="Header Char"/>
    <w:basedOn w:val="DefaultParagraphFont"/>
    <w:link w:val="Header"/>
    <w:semiHidden/>
    <w:rsid w:val="003C68DD"/>
    <w:rPr>
      <w:rFonts w:ascii="Times New Roman" w:eastAsia="Times New Roman" w:hAnsi="Times New Roman" w:cs="Times New Roman"/>
      <w:sz w:val="18"/>
      <w:szCs w:val="20"/>
      <w:lang w:val="en-US"/>
    </w:rPr>
  </w:style>
  <w:style w:type="paragraph" w:styleId="Footer">
    <w:name w:val="footer"/>
    <w:basedOn w:val="Normal"/>
    <w:link w:val="FooterCh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FooterChar">
    <w:name w:val="Footer Char"/>
    <w:basedOn w:val="DefaultParagraphFont"/>
    <w:link w:val="Footer"/>
    <w:uiPriority w:val="99"/>
    <w:rsid w:val="003C68DD"/>
    <w:rPr>
      <w:rFonts w:ascii="Times New Roman" w:eastAsia="Times New Roman" w:hAnsi="Times New Roman" w:cs="Times New Roman"/>
      <w:sz w:val="18"/>
      <w:szCs w:val="20"/>
      <w:lang w:val="en-US"/>
    </w:rPr>
  </w:style>
  <w:style w:type="paragraph" w:customStyle="1" w:styleId="Contents">
    <w:name w:val="Contents"/>
    <w:basedOn w:val="Heading1"/>
    <w:rsid w:val="003C68DD"/>
    <w:pPr>
      <w:pBdr>
        <w:top w:val="single" w:sz="4" w:space="1" w:color="auto"/>
        <w:bottom w:val="single" w:sz="4" w:space="1" w:color="auto"/>
      </w:pBdr>
      <w:shd w:val="pct70" w:color="auto" w:fill="FFFFFF"/>
    </w:pPr>
    <w:rPr>
      <w:noProof/>
    </w:rPr>
  </w:style>
  <w:style w:type="paragraph" w:styleId="Title">
    <w:name w:val="Title"/>
    <w:basedOn w:val="Normal"/>
    <w:link w:val="TitleCh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itleChar">
    <w:name w:val="Title Char"/>
    <w:basedOn w:val="DefaultParagraphFont"/>
    <w:link w:val="Title"/>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e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e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6E7D32"/>
    <w:pPr>
      <w:spacing w:before="240" w:after="0"/>
    </w:pPr>
    <w:rPr>
      <w:b/>
      <w:bCs/>
      <w:sz w:val="20"/>
      <w:szCs w:val="20"/>
    </w:rPr>
  </w:style>
  <w:style w:type="paragraph" w:styleId="TOC3">
    <w:name w:val="toc 3"/>
    <w:basedOn w:val="Normal"/>
    <w:next w:val="Normal"/>
    <w:autoRedefine/>
    <w:uiPriority w:val="39"/>
    <w:unhideWhenUsed/>
    <w:rsid w:val="006E7D32"/>
    <w:pPr>
      <w:spacing w:after="0"/>
      <w:ind w:left="220"/>
    </w:pPr>
    <w:rPr>
      <w:sz w:val="20"/>
      <w:szCs w:val="20"/>
    </w:rPr>
  </w:style>
  <w:style w:type="paragraph" w:styleId="TOC4">
    <w:name w:val="toc 4"/>
    <w:basedOn w:val="Normal"/>
    <w:next w:val="Normal"/>
    <w:autoRedefine/>
    <w:uiPriority w:val="39"/>
    <w:unhideWhenUsed/>
    <w:rsid w:val="006E7D32"/>
    <w:pPr>
      <w:spacing w:after="0"/>
      <w:ind w:left="440"/>
    </w:pPr>
    <w:rPr>
      <w:sz w:val="20"/>
      <w:szCs w:val="20"/>
    </w:rPr>
  </w:style>
  <w:style w:type="paragraph" w:styleId="TOC5">
    <w:name w:val="toc 5"/>
    <w:basedOn w:val="Normal"/>
    <w:next w:val="Normal"/>
    <w:autoRedefine/>
    <w:uiPriority w:val="39"/>
    <w:unhideWhenUsed/>
    <w:rsid w:val="006E7D32"/>
    <w:pPr>
      <w:spacing w:after="0"/>
      <w:ind w:left="660"/>
    </w:pPr>
    <w:rPr>
      <w:sz w:val="20"/>
      <w:szCs w:val="20"/>
    </w:rPr>
  </w:style>
  <w:style w:type="paragraph" w:styleId="TOC6">
    <w:name w:val="toc 6"/>
    <w:basedOn w:val="Normal"/>
    <w:next w:val="Normal"/>
    <w:autoRedefine/>
    <w:uiPriority w:val="39"/>
    <w:unhideWhenUsed/>
    <w:rsid w:val="006E7D32"/>
    <w:pPr>
      <w:spacing w:after="0"/>
      <w:ind w:left="880"/>
    </w:pPr>
    <w:rPr>
      <w:sz w:val="20"/>
      <w:szCs w:val="20"/>
    </w:rPr>
  </w:style>
  <w:style w:type="paragraph" w:styleId="TOC7">
    <w:name w:val="toc 7"/>
    <w:basedOn w:val="Normal"/>
    <w:next w:val="Normal"/>
    <w:autoRedefine/>
    <w:uiPriority w:val="39"/>
    <w:unhideWhenUsed/>
    <w:rsid w:val="006E7D32"/>
    <w:pPr>
      <w:spacing w:after="0"/>
      <w:ind w:left="1100"/>
    </w:pPr>
    <w:rPr>
      <w:sz w:val="20"/>
      <w:szCs w:val="20"/>
    </w:rPr>
  </w:style>
  <w:style w:type="paragraph" w:styleId="TOC8">
    <w:name w:val="toc 8"/>
    <w:basedOn w:val="Normal"/>
    <w:next w:val="Normal"/>
    <w:autoRedefine/>
    <w:uiPriority w:val="39"/>
    <w:unhideWhenUsed/>
    <w:rsid w:val="006E7D32"/>
    <w:pPr>
      <w:spacing w:after="0"/>
      <w:ind w:left="1320"/>
    </w:pPr>
    <w:rPr>
      <w:sz w:val="20"/>
      <w:szCs w:val="20"/>
    </w:rPr>
  </w:style>
  <w:style w:type="paragraph" w:styleId="TOC9">
    <w:name w:val="toc 9"/>
    <w:basedOn w:val="Normal"/>
    <w:next w:val="Normal"/>
    <w:autoRedefine/>
    <w:uiPriority w:val="39"/>
    <w:unhideWhenUsed/>
    <w:rsid w:val="006E7D32"/>
    <w:pPr>
      <w:spacing w:after="0"/>
      <w:ind w:left="1540"/>
    </w:pPr>
    <w:rPr>
      <w:sz w:val="20"/>
      <w:szCs w:val="20"/>
    </w:rPr>
  </w:style>
  <w:style w:type="paragraph" w:styleId="TableofFigures">
    <w:name w:val="table of figures"/>
    <w:basedOn w:val="Normal"/>
    <w:next w:val="Normal"/>
    <w:uiPriority w:val="99"/>
    <w:unhideWhenUsed/>
    <w:rsid w:val="007C4A42"/>
    <w:pPr>
      <w:spacing w:after="0"/>
    </w:pPr>
  </w:style>
  <w:style w:type="paragraph" w:styleId="DocumentMap">
    <w:name w:val="Document Map"/>
    <w:basedOn w:val="Normal"/>
    <w:link w:val="DocumentMapChar"/>
    <w:uiPriority w:val="99"/>
    <w:semiHidden/>
    <w:unhideWhenUsed/>
    <w:rsid w:val="00674A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4A12"/>
    <w:rPr>
      <w:rFonts w:ascii="Tahoma" w:hAnsi="Tahoma" w:cs="Tahoma"/>
      <w:sz w:val="16"/>
      <w:szCs w:val="16"/>
    </w:rPr>
  </w:style>
  <w:style w:type="paragraph" w:styleId="NoSpacing">
    <w:name w:val="No Spacing"/>
    <w:link w:val="NoSpacingChar"/>
    <w:uiPriority w:val="1"/>
    <w:qFormat/>
    <w:rsid w:val="00674A12"/>
    <w:pPr>
      <w:spacing w:after="0" w:line="240" w:lineRule="auto"/>
    </w:pPr>
  </w:style>
  <w:style w:type="character" w:customStyle="1" w:styleId="NoSpacingChar">
    <w:name w:val="No Spacing Char"/>
    <w:basedOn w:val="DefaultParagraphFont"/>
    <w:link w:val="NoSpacing"/>
    <w:uiPriority w:val="1"/>
    <w:rsid w:val="00674A12"/>
    <w:rPr>
      <w:rFonts w:eastAsiaTheme="minorEastAsia"/>
      <w:lang w:val="es-ES"/>
    </w:rPr>
  </w:style>
  <w:style w:type="table" w:styleId="LightList-Accent6">
    <w:name w:val="Light List Accent 6"/>
    <w:basedOn w:val="Table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DefaultParagraphFont"/>
    <w:rsid w:val="009027ED"/>
  </w:style>
  <w:style w:type="table" w:styleId="DarkList-Accent2">
    <w:name w:val="Dark List Accent 2"/>
    <w:basedOn w:val="Table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PlaceholderText">
    <w:name w:val="Placeholder Text"/>
    <w:basedOn w:val="DefaultParagraphFont"/>
    <w:uiPriority w:val="99"/>
    <w:semiHidden/>
    <w:rsid w:val="002470CC"/>
    <w:rPr>
      <w:color w:val="808080"/>
    </w:rPr>
  </w:style>
  <w:style w:type="table" w:styleId="MediumShading1-Accent6">
    <w:name w:val="Medium Shading 1 Accent 6"/>
    <w:basedOn w:val="Table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DarkList-Accent4">
    <w:name w:val="Dark List Accent 4"/>
    <w:basedOn w:val="Table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MediumGrid2-Accent3">
    <w:name w:val="Medium Grid 2 Accent 3"/>
    <w:basedOn w:val="Table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AB3C5F"/>
  </w:style>
  <w:style w:type="table" w:styleId="ColorfulShading-Accent2">
    <w:name w:val="Colorful Shading Accent 2"/>
    <w:basedOn w:val="Table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ediumList1-Accent2">
    <w:name w:val="Medium List 1 Accent 2"/>
    <w:basedOn w:val="Table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FollowedHyperlink">
    <w:name w:val="FollowedHyperlink"/>
    <w:basedOn w:val="DefaultParagraphFont"/>
    <w:uiPriority w:val="99"/>
    <w:semiHidden/>
    <w:unhideWhenUsed/>
    <w:rsid w:val="007237B7"/>
    <w:rPr>
      <w:color w:val="800080" w:themeColor="followedHyperlink"/>
      <w:u w:val="single"/>
    </w:rPr>
  </w:style>
  <w:style w:type="table" w:styleId="ColorfulList-Accent6">
    <w:name w:val="Colorful List Accent 6"/>
    <w:basedOn w:val="TableNormal"/>
    <w:rsid w:val="00C22C2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s>
</file>

<file path=word/webSettings.xml><?xml version="1.0" encoding="utf-8"?>
<w:webSettings xmlns:r="http://schemas.openxmlformats.org/officeDocument/2006/relationships" xmlns:w="http://schemas.openxmlformats.org/wordprocessingml/2006/main">
  <w:divs>
    <w:div w:id="124206557">
      <w:bodyDiv w:val="1"/>
      <w:marLeft w:val="0"/>
      <w:marRight w:val="0"/>
      <w:marTop w:val="0"/>
      <w:marBottom w:val="0"/>
      <w:divBdr>
        <w:top w:val="none" w:sz="0" w:space="0" w:color="auto"/>
        <w:left w:val="none" w:sz="0" w:space="0" w:color="auto"/>
        <w:bottom w:val="none" w:sz="0" w:space="0" w:color="auto"/>
        <w:right w:val="none" w:sz="0" w:space="0" w:color="auto"/>
      </w:divBdr>
      <w:divsChild>
        <w:div w:id="180169201">
          <w:marLeft w:val="0"/>
          <w:marRight w:val="0"/>
          <w:marTop w:val="0"/>
          <w:marBottom w:val="0"/>
          <w:divBdr>
            <w:top w:val="none" w:sz="0" w:space="0" w:color="auto"/>
            <w:left w:val="none" w:sz="0" w:space="0" w:color="auto"/>
            <w:bottom w:val="none" w:sz="0" w:space="0" w:color="auto"/>
            <w:right w:val="none" w:sz="0" w:space="0" w:color="auto"/>
          </w:divBdr>
          <w:divsChild>
            <w:div w:id="1424571093">
              <w:marLeft w:val="0"/>
              <w:marRight w:val="0"/>
              <w:marTop w:val="0"/>
              <w:marBottom w:val="0"/>
              <w:divBdr>
                <w:top w:val="none" w:sz="0" w:space="0" w:color="auto"/>
                <w:left w:val="none" w:sz="0" w:space="0" w:color="auto"/>
                <w:bottom w:val="none" w:sz="0" w:space="0" w:color="auto"/>
                <w:right w:val="none" w:sz="0" w:space="0" w:color="auto"/>
              </w:divBdr>
              <w:divsChild>
                <w:div w:id="1227037226">
                  <w:marLeft w:val="0"/>
                  <w:marRight w:val="0"/>
                  <w:marTop w:val="0"/>
                  <w:marBottom w:val="0"/>
                  <w:divBdr>
                    <w:top w:val="none" w:sz="0" w:space="0" w:color="auto"/>
                    <w:left w:val="none" w:sz="0" w:space="0" w:color="auto"/>
                    <w:bottom w:val="none" w:sz="0" w:space="0" w:color="auto"/>
                    <w:right w:val="none" w:sz="0" w:space="0" w:color="auto"/>
                  </w:divBdr>
                  <w:divsChild>
                    <w:div w:id="69569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4207770">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openxmlformats.org/officeDocument/2006/relationships/hyperlink" Target="http://patronesdediseno.blogspot.com/2009/05/patron-state.html%20.%20Visitado%20el%2025/04/2010" TargetMode="External"/><Relationship Id="rId26" Type="http://schemas.openxmlformats.org/officeDocument/2006/relationships/image" Target="media/image8.png"/><Relationship Id="rId39" Type="http://schemas.openxmlformats.org/officeDocument/2006/relationships/diagramData" Target="diagrams/data3.xml"/><Relationship Id="rId21" Type="http://schemas.openxmlformats.org/officeDocument/2006/relationships/hyperlink" Target="http://wapedia.mobi/es/Proxy_(patr%C3%B3n_de_dise%C3%B1o)" TargetMode="External"/><Relationship Id="rId34" Type="http://schemas.openxmlformats.org/officeDocument/2006/relationships/diagramData" Target="diagrams/data2.xml"/><Relationship Id="rId42" Type="http://schemas.openxmlformats.org/officeDocument/2006/relationships/diagramColors" Target="diagrams/colors3.xml"/><Relationship Id="rId47" Type="http://schemas.openxmlformats.org/officeDocument/2006/relationships/diagramQuickStyle" Target="diagrams/quickStyle4.xml"/><Relationship Id="rId50" Type="http://schemas.openxmlformats.org/officeDocument/2006/relationships/diagramData" Target="diagrams/data5.xml"/><Relationship Id="rId55" Type="http://schemas.openxmlformats.org/officeDocument/2006/relationships/diagramData" Target="diagrams/data6.xml"/><Relationship Id="rId63" Type="http://schemas.openxmlformats.org/officeDocument/2006/relationships/diagramColors" Target="diagrams/colors7.xml"/><Relationship Id="rId68" Type="http://schemas.openxmlformats.org/officeDocument/2006/relationships/diagramColors" Target="diagrams/colors8.xml"/><Relationship Id="rId76" Type="http://schemas.openxmlformats.org/officeDocument/2006/relationships/image" Target="media/image19.png"/><Relationship Id="rId84" Type="http://schemas.openxmlformats.org/officeDocument/2006/relationships/image" Target="media/image26.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15.png"/><Relationship Id="rId92"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http://www.proactiva-calidad.com/java/patrones/observador.html.%20Consultado%20el%2025/04/2010" TargetMode="External"/><Relationship Id="rId29" Type="http://schemas.openxmlformats.org/officeDocument/2006/relationships/diagramLayout" Target="diagrams/layout1.xml"/><Relationship Id="rId11" Type="http://schemas.openxmlformats.org/officeDocument/2006/relationships/image" Target="media/image6.jpeg"/><Relationship Id="rId24" Type="http://schemas.openxmlformats.org/officeDocument/2006/relationships/hyperlink" Target="http://www.dofactory.com/Patterns/PatternFacade.aspx" TargetMode="External"/><Relationship Id="rId32" Type="http://schemas.microsoft.com/office/2007/relationships/diagramDrawing" Target="diagrams/drawing1.xml"/><Relationship Id="rId37" Type="http://schemas.openxmlformats.org/officeDocument/2006/relationships/diagramColors" Target="diagrams/colors2.xml"/><Relationship Id="rId40" Type="http://schemas.openxmlformats.org/officeDocument/2006/relationships/diagramLayout" Target="diagrams/layout3.xml"/><Relationship Id="rId45" Type="http://schemas.openxmlformats.org/officeDocument/2006/relationships/diagramData" Target="diagrams/data4.xml"/><Relationship Id="rId53" Type="http://schemas.openxmlformats.org/officeDocument/2006/relationships/diagramColors" Target="diagrams/colors5.xml"/><Relationship Id="rId58" Type="http://schemas.openxmlformats.org/officeDocument/2006/relationships/diagramColors" Target="diagrams/colors6.xml"/><Relationship Id="rId66" Type="http://schemas.openxmlformats.org/officeDocument/2006/relationships/diagramLayout" Target="diagrams/layout8.xml"/><Relationship Id="rId74" Type="http://schemas.openxmlformats.org/officeDocument/2006/relationships/image" Target="media/image18.png"/><Relationship Id="rId79" Type="http://schemas.openxmlformats.org/officeDocument/2006/relationships/image" Target="media/image21.png"/><Relationship Id="rId87" Type="http://schemas.openxmlformats.org/officeDocument/2006/relationships/image" Target="media/image29.png"/><Relationship Id="rId5" Type="http://schemas.openxmlformats.org/officeDocument/2006/relationships/settings" Target="settings.xml"/><Relationship Id="rId61" Type="http://schemas.openxmlformats.org/officeDocument/2006/relationships/diagramLayout" Target="diagrams/layout7.xml"/><Relationship Id="rId82" Type="http://schemas.openxmlformats.org/officeDocument/2006/relationships/image" Target="media/image24.png"/><Relationship Id="rId90" Type="http://schemas.openxmlformats.org/officeDocument/2006/relationships/header" Target="header2.xml"/><Relationship Id="rId19" Type="http://schemas.openxmlformats.org/officeDocument/2006/relationships/hyperlink" Target="http://dmi.uib.es/~yuhua/APOO07-08/Presentation/Bridge-State.pdf.%20Visitado%20el%2025/04/2010" TargetMode="External"/><Relationship Id="rId14" Type="http://schemas.openxmlformats.org/officeDocument/2006/relationships/hyperlink" Target="http://www.agilemodeling.com/artifacts/classDiagram.htm" TargetMode="External"/><Relationship Id="rId22"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27" Type="http://schemas.openxmlformats.org/officeDocument/2006/relationships/image" Target="media/image9.emf"/><Relationship Id="rId30" Type="http://schemas.openxmlformats.org/officeDocument/2006/relationships/diagramQuickStyle" Target="diagrams/quickStyle1.xml"/><Relationship Id="rId35" Type="http://schemas.openxmlformats.org/officeDocument/2006/relationships/diagramLayout" Target="diagrams/layout2.xml"/><Relationship Id="rId43" Type="http://schemas.microsoft.com/office/2007/relationships/diagramDrawing" Target="diagrams/drawing3.xml"/><Relationship Id="rId48" Type="http://schemas.openxmlformats.org/officeDocument/2006/relationships/diagramColors" Target="diagrams/colors4.xml"/><Relationship Id="rId56" Type="http://schemas.openxmlformats.org/officeDocument/2006/relationships/diagramLayout" Target="diagrams/layout6.xml"/><Relationship Id="rId64" Type="http://schemas.microsoft.com/office/2007/relationships/diagramDrawing" Target="diagrams/drawing7.xml"/><Relationship Id="rId69" Type="http://schemas.microsoft.com/office/2007/relationships/diagramDrawing" Target="diagrams/drawing8.xml"/><Relationship Id="rId77"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diagramLayout" Target="diagrams/layout5.xml"/><Relationship Id="rId72" Type="http://schemas.openxmlformats.org/officeDocument/2006/relationships/image" Target="media/image16.emf"/><Relationship Id="rId80" Type="http://schemas.openxmlformats.org/officeDocument/2006/relationships/image" Target="media/image22.png"/><Relationship Id="rId85" Type="http://schemas.openxmlformats.org/officeDocument/2006/relationships/image" Target="media/image27.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Kiquelin\Desktop\Temporal\SDD%5bAlimnova%5dLineaBaseV1.2.0.docx" TargetMode="External"/><Relationship Id="rId17" Type="http://schemas.openxmlformats.org/officeDocument/2006/relationships/hyperlink" Target="http://patronesdediseno.blogspot.com/2009/05/patron-observer.html" TargetMode="External"/><Relationship Id="rId25" Type="http://schemas.openxmlformats.org/officeDocument/2006/relationships/image" Target="media/image7.png"/><Relationship Id="rId33" Type="http://schemas.openxmlformats.org/officeDocument/2006/relationships/hyperlink" Target="file:///C:\Users\Andrea\Desktop\ING_SOFT\SRS\Trazabilidad\SRS(Alimnova)TrazabilidadRequerimientosV1.3.0.xlsx" TargetMode="External"/><Relationship Id="rId38" Type="http://schemas.microsoft.com/office/2007/relationships/diagramDrawing" Target="diagrams/drawing2.xml"/><Relationship Id="rId46" Type="http://schemas.openxmlformats.org/officeDocument/2006/relationships/diagramLayout" Target="diagrams/layout4.xml"/><Relationship Id="rId59" Type="http://schemas.microsoft.com/office/2007/relationships/diagramDrawing" Target="diagrams/drawing6.xml"/><Relationship Id="rId67" Type="http://schemas.openxmlformats.org/officeDocument/2006/relationships/diagramQuickStyle" Target="diagrams/quickStyle8.xml"/><Relationship Id="rId20" Type="http://schemas.openxmlformats.org/officeDocument/2006/relationships/hyperlink" Target="http://www.monografias.com/trabajos24/arquitectura-cliente-servidor/arquitectura-cliente-servidor.shtml%20Visitado%20el%2028/04/2010" TargetMode="External"/><Relationship Id="rId41" Type="http://schemas.openxmlformats.org/officeDocument/2006/relationships/diagramQuickStyle" Target="diagrams/quickStyle3.xml"/><Relationship Id="rId54" Type="http://schemas.microsoft.com/office/2007/relationships/diagramDrawing" Target="diagrams/drawing5.xml"/><Relationship Id="rId62" Type="http://schemas.openxmlformats.org/officeDocument/2006/relationships/diagramQuickStyle" Target="diagrams/quickStyle7.xml"/><Relationship Id="rId70" Type="http://schemas.openxmlformats.org/officeDocument/2006/relationships/image" Target="media/image14.png"/><Relationship Id="rId75" Type="http://schemas.openxmlformats.org/officeDocument/2006/relationships/hyperlink" Target="file:///G:\Mis%20Documentos\Universidad\Semestre_8\Ingesoft\Pro\alimnova\SDD\Diagramas\DiagramasSecuencia-Acividad\IngresarPartida\index.htm" TargetMode="External"/><Relationship Id="rId83" Type="http://schemas.openxmlformats.org/officeDocument/2006/relationships/image" Target="media/image25.pn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oodesign.com/proxy-pattern.html" TargetMode="External"/><Relationship Id="rId23" Type="http://schemas.openxmlformats.org/officeDocument/2006/relationships/hyperlink" Target="http://www.javahispano.org/contenidos/es/diseno_de_software_con_patrones_parte_4/" TargetMode="External"/><Relationship Id="rId28" Type="http://schemas.openxmlformats.org/officeDocument/2006/relationships/diagramData" Target="diagrams/data1.xml"/><Relationship Id="rId36" Type="http://schemas.openxmlformats.org/officeDocument/2006/relationships/diagramQuickStyle" Target="diagrams/quickStyle2.xml"/><Relationship Id="rId49" Type="http://schemas.microsoft.com/office/2007/relationships/diagramDrawing" Target="diagrams/drawing4.xml"/><Relationship Id="rId57" Type="http://schemas.openxmlformats.org/officeDocument/2006/relationships/diagramQuickStyle" Target="diagrams/quickStyle6.xml"/><Relationship Id="rId10" Type="http://schemas.openxmlformats.org/officeDocument/2006/relationships/image" Target="media/image5.png"/><Relationship Id="rId31" Type="http://schemas.openxmlformats.org/officeDocument/2006/relationships/diagramColors" Target="diagrams/colors1.xml"/><Relationship Id="rId44" Type="http://schemas.openxmlformats.org/officeDocument/2006/relationships/image" Target="media/image10.png"/><Relationship Id="rId52" Type="http://schemas.openxmlformats.org/officeDocument/2006/relationships/diagramQuickStyle" Target="diagrams/quickStyle5.xml"/><Relationship Id="rId60" Type="http://schemas.openxmlformats.org/officeDocument/2006/relationships/diagramData" Target="diagrams/data7.xml"/><Relationship Id="rId65" Type="http://schemas.openxmlformats.org/officeDocument/2006/relationships/diagramData" Target="diagrams/data8.xml"/><Relationship Id="rId73" Type="http://schemas.openxmlformats.org/officeDocument/2006/relationships/image" Target="media/image17.png"/><Relationship Id="rId78" Type="http://schemas.openxmlformats.org/officeDocument/2006/relationships/hyperlink" Target="file:///G:\Mis%20Documentos\Universidad\Semestre_8\Ingesoft\Pro\alimnova\SDD\Diagramas\DiagramasSecuencia-Acividad\CobrarCover\index.htm" TargetMode="External"/><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F5D77B62-95E6-44E5-B67D-EA85BBC21998}" type="presOf" srcId="{12EC71D4-70BC-40CB-9C8B-60CE5E23427D}" destId="{BA4E82BC-80A9-4DC4-989B-BF9DD1DD1C98}" srcOrd="0" destOrd="0" presId="urn:microsoft.com/office/officeart/2005/8/layout/chevron2"/>
    <dgm:cxn modelId="{2413467A-A00F-46D2-8DA6-8357FFBB8B20}" srcId="{360E9D88-3329-4F75-9993-045F2A45E307}" destId="{FE5DA50C-0215-49B1-A8F7-ED08E609F041}" srcOrd="0" destOrd="0" parTransId="{C7C69702-41D7-4AE9-80F5-F2EF261C243C}" sibTransId="{38B952B9-89BB-4728-93C6-3E0D481CFCB8}"/>
    <dgm:cxn modelId="{6A171C1A-4AED-4006-A86A-343A63B82288}" type="presOf" srcId="{FE5DA50C-0215-49B1-A8F7-ED08E609F041}" destId="{F58C8167-A86C-4578-B477-3DD69823F34E}" srcOrd="0" destOrd="0" presId="urn:microsoft.com/office/officeart/2005/8/layout/chevron2"/>
    <dgm:cxn modelId="{34D27D9F-FF91-40D8-9E20-CD69669F2EC4}" type="presOf" srcId="{6B9C5E4D-C8CB-4DA2-B9E0-8799E71C9FA0}" destId="{0FECD1B1-5CDE-4866-A880-3998C70D9474}" srcOrd="0" destOrd="0" presId="urn:microsoft.com/office/officeart/2005/8/layout/chevron2"/>
    <dgm:cxn modelId="{84E381BA-038A-479D-BB01-B3C35E2A818A}" type="presOf" srcId="{FBBDB8A5-A424-4EB4-93E6-81FA4D64548F}" destId="{3B414BF7-4236-4035-8C24-AE50C86C7E3C}"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76848DEC-A883-430F-B180-0D4FB1B0CEF1}" type="presOf" srcId="{360E9D88-3329-4F75-9993-045F2A45E307}" destId="{00C61A12-DC3C-4865-8C0C-DFD55943AB75}" srcOrd="0" destOrd="0" presId="urn:microsoft.com/office/officeart/2005/8/layout/chevron2"/>
    <dgm:cxn modelId="{7B87A971-BE92-428F-88C9-69B2BD949544}" type="presParOf" srcId="{0FECD1B1-5CDE-4866-A880-3998C70D9474}" destId="{8B692097-FEDB-41AF-A58B-55940637C899}" srcOrd="0" destOrd="0" presId="urn:microsoft.com/office/officeart/2005/8/layout/chevron2"/>
    <dgm:cxn modelId="{EAD025FE-519D-4B08-87BC-96A0E50A93FE}" type="presParOf" srcId="{8B692097-FEDB-41AF-A58B-55940637C899}" destId="{3B414BF7-4236-4035-8C24-AE50C86C7E3C}" srcOrd="0" destOrd="0" presId="urn:microsoft.com/office/officeart/2005/8/layout/chevron2"/>
    <dgm:cxn modelId="{FDF94768-D647-4E1F-B8E1-8E28DC6CD147}" type="presParOf" srcId="{8B692097-FEDB-41AF-A58B-55940637C899}" destId="{BA4E82BC-80A9-4DC4-989B-BF9DD1DD1C98}" srcOrd="1" destOrd="0" presId="urn:microsoft.com/office/officeart/2005/8/layout/chevron2"/>
    <dgm:cxn modelId="{7409CD64-5009-43C9-A5CE-25D16380F5D8}" type="presParOf" srcId="{0FECD1B1-5CDE-4866-A880-3998C70D9474}" destId="{0C8B4454-2C7D-4260-A613-F09E21B2DC3E}" srcOrd="1" destOrd="0" presId="urn:microsoft.com/office/officeart/2005/8/layout/chevron2"/>
    <dgm:cxn modelId="{7788D985-0725-4AB4-BAF5-18E8E20286AB}" type="presParOf" srcId="{0FECD1B1-5CDE-4866-A880-3998C70D9474}" destId="{811792EE-5F3D-4858-9E22-8D34B3DB6DCC}" srcOrd="2" destOrd="0" presId="urn:microsoft.com/office/officeart/2005/8/layout/chevron2"/>
    <dgm:cxn modelId="{B21F19F5-AF3F-454B-82D0-3F83B12632CC}" type="presParOf" srcId="{811792EE-5F3D-4858-9E22-8D34B3DB6DCC}" destId="{00C61A12-DC3C-4865-8C0C-DFD55943AB75}" srcOrd="0" destOrd="0" presId="urn:microsoft.com/office/officeart/2005/8/layout/chevron2"/>
    <dgm:cxn modelId="{ED42D6F6-A9C1-4EF5-A624-44F728850C0D}"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4" qsCatId="simple" csTypeId="urn:microsoft.com/office/officeart/2005/8/colors/accent6_2" csCatId="accent6" phldr="1"/>
      <dgm:spPr/>
      <dgm:t>
        <a:bodyPr/>
        <a:lstStyle/>
        <a:p>
          <a:endParaRPr lang="en-US"/>
        </a:p>
      </dgm:t>
    </dgm:pt>
    <dgm:pt modelId="{9C3A91A1-1AE4-AB4E-A207-335C5CF94B64}">
      <dgm:prSet phldrT="[Text]" custT="1"/>
      <dgm:spPr/>
      <dgm:t>
        <a:bodyPr/>
        <a:lstStyle/>
        <a:p>
          <a:pPr algn="ctr"/>
          <a:r>
            <a:rPr lang="en-US" sz="2800"/>
            <a:t>Hito 3 SDD</a:t>
          </a:r>
        </a:p>
      </dgm:t>
    </dgm:pt>
    <dgm:pt modelId="{F8C37503-641A-1F46-9EE6-AB423653A9C6}" type="parTrans" cxnId="{A4535591-8B02-E941-A1AF-0C2C9FE7CE8A}">
      <dgm:prSet/>
      <dgm:spPr/>
      <dgm:t>
        <a:bodyPr/>
        <a:lstStyle/>
        <a:p>
          <a:pPr algn="ctr"/>
          <a:endParaRPr lang="en-US">
            <a:solidFill>
              <a:srgbClr val="000000"/>
            </a:solidFill>
          </a:endParaRPr>
        </a:p>
      </dgm:t>
    </dgm:pt>
    <dgm:pt modelId="{E5E90FE5-0ECE-EE41-B5EA-1F27EF2061D0}" type="sibTrans" cxnId="{A4535591-8B02-E941-A1AF-0C2C9FE7CE8A}">
      <dgm:prSet/>
      <dgm:spPr/>
      <dgm:t>
        <a:bodyPr/>
        <a:lstStyle/>
        <a:p>
          <a:pPr algn="ctr"/>
          <a:endParaRPr lang="en-US">
            <a:solidFill>
              <a:srgbClr val="000000"/>
            </a:solidFill>
          </a:endParaRPr>
        </a:p>
      </dgm:t>
    </dgm:pt>
    <dgm:pt modelId="{E5C91545-37C6-4E4E-8DED-F761A7B2381D}">
      <dgm:prSet phldrT="[Text]" custT="1"/>
      <dgm:spPr/>
      <dgm:t>
        <a:bodyPr/>
        <a:lstStyle/>
        <a:p>
          <a:pPr algn="ctr"/>
          <a:r>
            <a:rPr lang="en-US" sz="1200"/>
            <a:t>Retraso en la entrega del documento de diseño</a:t>
          </a:r>
        </a:p>
      </dgm:t>
    </dgm:pt>
    <dgm:pt modelId="{BF051561-4990-684D-9CEB-8334C77AF717}" type="parTrans" cxnId="{25F83F2A-F7CA-B447-800A-4E4417E19947}">
      <dgm:prSet/>
      <dgm:spPr/>
      <dgm:t>
        <a:bodyPr/>
        <a:lstStyle/>
        <a:p>
          <a:pPr algn="ctr"/>
          <a:endParaRPr lang="en-US">
            <a:solidFill>
              <a:srgbClr val="000000"/>
            </a:solidFill>
          </a:endParaRPr>
        </a:p>
      </dgm:t>
    </dgm:pt>
    <dgm:pt modelId="{B29FF67B-D4EA-CC45-A00C-E110A2B89898}" type="sibTrans" cxnId="{25F83F2A-F7CA-B447-800A-4E4417E19947}">
      <dgm:prSet/>
      <dgm:spPr/>
      <dgm:t>
        <a:bodyPr/>
        <a:lstStyle/>
        <a:p>
          <a:pPr algn="ctr"/>
          <a:endParaRPr lang="en-US">
            <a:solidFill>
              <a:srgbClr val="000000"/>
            </a:solidFill>
          </a:endParaRPr>
        </a:p>
      </dgm:t>
    </dgm:pt>
    <dgm:pt modelId="{8861F97E-3543-A142-ADDC-1E45CD33434A}">
      <dgm:prSet phldrT="[Text]"/>
      <dgm:spPr/>
      <dgm:t>
        <a:bodyPr/>
        <a:lstStyle/>
        <a:p>
          <a:pPr algn="ctr"/>
          <a:endParaRPr lang="en-US" sz="2000">
            <a:solidFill>
              <a:srgbClr val="000000"/>
            </a:solidFill>
          </a:endParaRPr>
        </a:p>
      </dgm:t>
    </dgm:pt>
    <dgm:pt modelId="{07CDB787-20CA-7345-AD65-C03F201F8750}" type="parTrans" cxnId="{0156203F-B6F0-C148-9BBD-12D66B7A7C32}">
      <dgm:prSet/>
      <dgm:spPr/>
      <dgm:t>
        <a:bodyPr/>
        <a:lstStyle/>
        <a:p>
          <a:pPr algn="ctr"/>
          <a:endParaRPr lang="en-US">
            <a:solidFill>
              <a:srgbClr val="000000"/>
            </a:solidFill>
          </a:endParaRPr>
        </a:p>
      </dgm:t>
    </dgm:pt>
    <dgm:pt modelId="{4D23D7D6-2A6A-6440-BB8E-F213F886785A}" type="sibTrans" cxnId="{0156203F-B6F0-C148-9BBD-12D66B7A7C32}">
      <dgm:prSet/>
      <dgm:spPr/>
      <dgm:t>
        <a:bodyPr/>
        <a:lstStyle/>
        <a:p>
          <a:pPr algn="ctr"/>
          <a:endParaRPr lang="en-US">
            <a:solidFill>
              <a:srgbClr val="000000"/>
            </a:solidFill>
          </a:endParaRPr>
        </a:p>
      </dgm:t>
    </dgm:pt>
    <dgm:pt modelId="{552BE652-2479-654E-9002-697F0F7DCDAE}">
      <dgm:prSet phldrT="[Text]" custT="1"/>
      <dgm:spPr/>
      <dgm:t>
        <a:bodyPr/>
        <a:lstStyle/>
        <a:p>
          <a:pPr algn="ctr"/>
          <a:r>
            <a:rPr lang="en-US" sz="1200"/>
            <a:t>Requerimientos no satisfechos.</a:t>
          </a:r>
        </a:p>
      </dgm:t>
    </dgm:pt>
    <dgm:pt modelId="{517F9BF4-3A9E-C842-A468-671CBBABFC70}" type="parTrans" cxnId="{0DC48C8A-5192-8141-AE98-BBD6069908B9}">
      <dgm:prSet/>
      <dgm:spPr/>
      <dgm:t>
        <a:bodyPr/>
        <a:lstStyle/>
        <a:p>
          <a:pPr algn="ctr"/>
          <a:endParaRPr lang="en-US">
            <a:solidFill>
              <a:srgbClr val="000000"/>
            </a:solidFill>
          </a:endParaRPr>
        </a:p>
      </dgm:t>
    </dgm:pt>
    <dgm:pt modelId="{FE9D0333-3A2A-4B43-BA50-9FA9B586C48F}" type="sibTrans" cxnId="{0DC48C8A-5192-8141-AE98-BBD6069908B9}">
      <dgm:prSet/>
      <dgm:spPr/>
      <dgm:t>
        <a:bodyPr/>
        <a:lstStyle/>
        <a:p>
          <a:pPr algn="ctr"/>
          <a:endParaRPr lang="en-US">
            <a:solidFill>
              <a:srgbClr val="000000"/>
            </a:solidFill>
          </a:endParaRPr>
        </a:p>
      </dgm:t>
    </dgm:pt>
    <dgm:pt modelId="{8655CE79-E17D-8845-BE2A-217FB972F5EF}">
      <dgm:prSet phldrT="[Text]" custT="1"/>
      <dgm:spPr/>
      <dgm:t>
        <a:bodyPr/>
        <a:lstStyle/>
        <a:p>
          <a:pPr algn="ctr"/>
          <a:r>
            <a:rPr lang="en-US" sz="1200"/>
            <a:t>Modificación del diseño.</a:t>
          </a:r>
        </a:p>
      </dgm:t>
    </dgm:pt>
    <dgm:pt modelId="{44816D4A-E000-4F41-87BC-A2DA4D363424}" type="parTrans" cxnId="{F99825B1-9159-CA42-8271-EAD77BC738AA}">
      <dgm:prSet/>
      <dgm:spPr/>
      <dgm:t>
        <a:bodyPr/>
        <a:lstStyle/>
        <a:p>
          <a:pPr algn="ctr"/>
          <a:endParaRPr lang="en-US">
            <a:solidFill>
              <a:srgbClr val="000000"/>
            </a:solidFill>
          </a:endParaRPr>
        </a:p>
      </dgm:t>
    </dgm:pt>
    <dgm:pt modelId="{6D935E1F-F069-7F43-87BC-E82642475A6F}" type="sibTrans" cxnId="{F99825B1-9159-CA42-8271-EAD77BC738AA}">
      <dgm:prSet/>
      <dgm:spPr/>
      <dgm:t>
        <a:bodyPr/>
        <a:lstStyle/>
        <a:p>
          <a:pPr algn="ctr"/>
          <a:endParaRPr lang="en-US">
            <a:solidFill>
              <a:srgbClr val="000000"/>
            </a:solidFill>
          </a:endParaRPr>
        </a:p>
      </dgm:t>
    </dgm:pt>
    <dgm:pt modelId="{45A6AA1F-D098-7E43-94DD-05E3FD521BA2}">
      <dgm:prSet phldrT="[Text]" custT="1"/>
      <dgm:spPr/>
      <dgm:t>
        <a:bodyPr/>
        <a:lstStyle/>
        <a:p>
          <a:pPr algn="ctr"/>
          <a:r>
            <a:rPr lang="en-US" sz="1200"/>
            <a:t>El diseño no cumple alguna de las restricciones impuestas por el cliente.</a:t>
          </a:r>
        </a:p>
      </dgm:t>
    </dgm:pt>
    <dgm:pt modelId="{6C7322AD-4B5A-8643-AFCD-927CE2D7DC93}" type="parTrans" cxnId="{B46BB041-7576-C54D-97D1-36764145BD63}">
      <dgm:prSet/>
      <dgm:spPr/>
      <dgm:t>
        <a:bodyPr/>
        <a:lstStyle/>
        <a:p>
          <a:pPr algn="ctr"/>
          <a:endParaRPr lang="en-US">
            <a:solidFill>
              <a:srgbClr val="000000"/>
            </a:solidFill>
          </a:endParaRPr>
        </a:p>
      </dgm:t>
    </dgm:pt>
    <dgm:pt modelId="{3BAAE2E1-4A4A-A64F-8E08-4B017AB6FD38}" type="sibTrans" cxnId="{B46BB041-7576-C54D-97D1-36764145BD63}">
      <dgm:prSet/>
      <dgm:spPr/>
      <dgm:t>
        <a:bodyPr/>
        <a:lstStyle/>
        <a:p>
          <a:pPr algn="ctr"/>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custScaleX="91788" custScaleY="62308" custLinFactX="8841" custLinFactNeighborX="100000" custLinFactNeighborY="-25">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81FB5228-8541-4BC5-B9B5-0870963BAA10}" type="presOf" srcId="{E5C91545-37C6-4E4E-8DED-F761A7B2381D}" destId="{E69F8B6A-B574-2446-AB75-BF604425753E}" srcOrd="0" destOrd="0"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F99825B1-9159-CA42-8271-EAD77BC738AA}" srcId="{9C3A91A1-1AE4-AB4E-A207-335C5CF94B64}" destId="{8655CE79-E17D-8845-BE2A-217FB972F5EF}" srcOrd="2" destOrd="0" parTransId="{44816D4A-E000-4F41-87BC-A2DA4D363424}" sibTransId="{6D935E1F-F069-7F43-87BC-E82642475A6F}"/>
    <dgm:cxn modelId="{B918E10A-5DE4-4680-B197-8B2EE4CFD1D9}" type="presOf" srcId="{9C3A91A1-1AE4-AB4E-A207-335C5CF94B64}" destId="{E51B8CC7-377C-D649-A3D7-01476B6F269E}" srcOrd="1" destOrd="0" presId="urn:microsoft.com/office/officeart/2005/8/layout/list1"/>
    <dgm:cxn modelId="{A4535591-8B02-E941-A1AF-0C2C9FE7CE8A}" srcId="{736DF13B-E8BB-7F42-8CD2-818090CDA159}" destId="{9C3A91A1-1AE4-AB4E-A207-335C5CF94B64}" srcOrd="0" destOrd="0" parTransId="{F8C37503-641A-1F46-9EE6-AB423653A9C6}" sibTransId="{E5E90FE5-0ECE-EE41-B5EA-1F27EF2061D0}"/>
    <dgm:cxn modelId="{30B037E7-D189-4FD8-80A2-D72446D65DAC}" type="presOf" srcId="{8655CE79-E17D-8845-BE2A-217FB972F5EF}" destId="{E69F8B6A-B574-2446-AB75-BF604425753E}" srcOrd="0" destOrd="2" presId="urn:microsoft.com/office/officeart/2005/8/layout/list1"/>
    <dgm:cxn modelId="{25F83F2A-F7CA-B447-800A-4E4417E19947}" srcId="{9C3A91A1-1AE4-AB4E-A207-335C5CF94B64}" destId="{E5C91545-37C6-4E4E-8DED-F761A7B2381D}" srcOrd="0" destOrd="0" parTransId="{BF051561-4990-684D-9CEB-8334C77AF717}" sibTransId="{B29FF67B-D4EA-CC45-A00C-E110A2B89898}"/>
    <dgm:cxn modelId="{9F538827-2F49-4598-94A4-4E1C01B72412}" type="presOf" srcId="{9C3A91A1-1AE4-AB4E-A207-335C5CF94B64}" destId="{1000D608-35D0-7E4D-8BA8-A94BAA1DC6C2}" srcOrd="0" destOrd="0" presId="urn:microsoft.com/office/officeart/2005/8/layout/list1"/>
    <dgm:cxn modelId="{9C48D4C7-803D-4124-AD52-4E4F31A1448D}" type="presOf" srcId="{45A6AA1F-D098-7E43-94DD-05E3FD521BA2}" destId="{E69F8B6A-B574-2446-AB75-BF604425753E}" srcOrd="0" destOrd="3"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5FA5E5B4-4884-44DF-97D7-6F985F319A88}" type="presOf" srcId="{8861F97E-3543-A142-ADDC-1E45CD33434A}" destId="{E69F8B6A-B574-2446-AB75-BF604425753E}" srcOrd="0" destOrd="4" presId="urn:microsoft.com/office/officeart/2005/8/layout/list1"/>
    <dgm:cxn modelId="{4E22A1A1-8DD2-403B-85C6-B5C502B3994D}" type="presOf" srcId="{552BE652-2479-654E-9002-697F0F7DCDAE}" destId="{E69F8B6A-B574-2446-AB75-BF604425753E}" srcOrd="0" destOrd="1" presId="urn:microsoft.com/office/officeart/2005/8/layout/list1"/>
    <dgm:cxn modelId="{F48F3EF0-99F3-4968-804A-A4C841E4394B}" type="presOf" srcId="{736DF13B-E8BB-7F42-8CD2-818090CDA159}" destId="{F8583153-55DD-5F4C-88CD-AD0E1303ADBB}" srcOrd="0" destOrd="0"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083AB892-B585-47F5-8705-833D0EB9D83C}" type="presParOf" srcId="{F8583153-55DD-5F4C-88CD-AD0E1303ADBB}" destId="{95AF7037-98C0-9749-8112-F2DD4AF09FB0}" srcOrd="0" destOrd="0" presId="urn:microsoft.com/office/officeart/2005/8/layout/list1"/>
    <dgm:cxn modelId="{779C071A-921A-4B2F-AF90-4964AC21C969}" type="presParOf" srcId="{95AF7037-98C0-9749-8112-F2DD4AF09FB0}" destId="{1000D608-35D0-7E4D-8BA8-A94BAA1DC6C2}" srcOrd="0" destOrd="0" presId="urn:microsoft.com/office/officeart/2005/8/layout/list1"/>
    <dgm:cxn modelId="{6A193FFA-E4C7-4506-862D-827B7598BFC3}" type="presParOf" srcId="{95AF7037-98C0-9749-8112-F2DD4AF09FB0}" destId="{E51B8CC7-377C-D649-A3D7-01476B6F269E}" srcOrd="1" destOrd="0" presId="urn:microsoft.com/office/officeart/2005/8/layout/list1"/>
    <dgm:cxn modelId="{5B52BBBF-CE8A-4A17-9299-36C138154B6C}" type="presParOf" srcId="{F8583153-55DD-5F4C-88CD-AD0E1303ADBB}" destId="{460792C7-782C-CD47-B45E-01B405DBB776}" srcOrd="1" destOrd="0" presId="urn:microsoft.com/office/officeart/2005/8/layout/list1"/>
    <dgm:cxn modelId="{8FA362F4-F3AF-40D7-9B40-B9C0EB8D2019}"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8" csCatId="colorful" phldr="1"/>
      <dgm:spPr/>
    </dgm:pt>
    <dgm:pt modelId="{A7AA3A87-DEB1-4C73-88A1-07ABCFFF5769}">
      <dgm:prSet phldrT="[Texto]" custT="1"/>
      <dgm:spPr/>
      <dgm:t>
        <a:bodyPr/>
        <a:lstStyle/>
        <a:p>
          <a:r>
            <a:rPr lang="es-CO" sz="1800" b="0">
              <a:latin typeface="+mn-lt"/>
            </a:rPr>
            <a:t>POR QUÉ</a:t>
          </a:r>
        </a:p>
      </dgm:t>
    </dgm:pt>
    <dgm:pt modelId="{C4411242-1D2A-4D3A-9931-B9A8ADC7DA24}" type="parTrans" cxnId="{E82E6E1C-B132-4B92-BAE0-B3EEB8231EEC}">
      <dgm:prSet/>
      <dgm:spPr/>
      <dgm:t>
        <a:bodyPr/>
        <a:lstStyle/>
        <a:p>
          <a:endParaRPr lang="es-CO" sz="1400" b="0">
            <a:latin typeface="+mn-lt"/>
          </a:endParaRPr>
        </a:p>
      </dgm:t>
    </dgm:pt>
    <dgm:pt modelId="{8007001A-9E73-4A37-905F-21C296C78E6E}" type="sibTrans" cxnId="{E82E6E1C-B132-4B92-BAE0-B3EEB8231EEC}">
      <dgm:prSet/>
      <dgm:spPr/>
      <dgm:t>
        <a:bodyPr/>
        <a:lstStyle/>
        <a:p>
          <a:endParaRPr lang="es-CO" sz="1400" b="0">
            <a:latin typeface="+mn-lt"/>
          </a:endParaRPr>
        </a:p>
      </dgm:t>
    </dgm:pt>
    <dgm:pt modelId="{3041F226-B202-498C-B42E-416CAC428F2B}">
      <dgm:prSet phldrT="[Texto]" custT="1"/>
      <dgm:spPr/>
      <dgm:t>
        <a:bodyPr/>
        <a:lstStyle/>
        <a:p>
          <a:r>
            <a:rPr lang="es-CO" sz="1600" b="0">
              <a:latin typeface="+mn-lt"/>
            </a:rPr>
            <a:t>VENTAJAS </a:t>
          </a:r>
        </a:p>
      </dgm:t>
    </dgm:pt>
    <dgm:pt modelId="{3E64AEDE-310D-4BDD-B0F6-BC42E8229E75}" type="parTrans" cxnId="{EE7D8024-1159-4D68-9421-26DFD9DFC423}">
      <dgm:prSet/>
      <dgm:spPr/>
      <dgm:t>
        <a:bodyPr/>
        <a:lstStyle/>
        <a:p>
          <a:endParaRPr lang="es-CO" sz="1400" b="0">
            <a:latin typeface="+mn-lt"/>
          </a:endParaRPr>
        </a:p>
      </dgm:t>
    </dgm:pt>
    <dgm:pt modelId="{7E01AB9E-8E2E-4B67-B185-2ADD0FF8EA5D}" type="sibTrans" cxnId="{EE7D8024-1159-4D68-9421-26DFD9DFC423}">
      <dgm:prSet/>
      <dgm:spPr/>
      <dgm:t>
        <a:bodyPr/>
        <a:lstStyle/>
        <a:p>
          <a:endParaRPr lang="es-CO" sz="1400" b="0">
            <a:latin typeface="+mn-lt"/>
          </a:endParaRPr>
        </a:p>
      </dgm:t>
    </dgm:pt>
    <dgm:pt modelId="{18D97919-3D38-4D01-A83E-FB61DEAE3454}">
      <dgm:prSet custT="1"/>
      <dgm:spPr/>
      <dgm:t>
        <a:bodyPr/>
        <a:lstStyle/>
        <a:p>
          <a:r>
            <a:rPr lang="es-CO" sz="1600" b="0">
              <a:latin typeface="+mn-lt"/>
            </a:rPr>
            <a:t>Restricción cliente</a:t>
          </a:r>
        </a:p>
      </dgm:t>
    </dgm:pt>
    <dgm:pt modelId="{9436D41E-A327-4304-AFB5-D27C984B9A1E}" type="parTrans" cxnId="{D1E18941-B63D-4F19-B30C-C4208299A893}">
      <dgm:prSet/>
      <dgm:spPr/>
      <dgm:t>
        <a:bodyPr/>
        <a:lstStyle/>
        <a:p>
          <a:endParaRPr lang="es-CO" sz="1400" b="0">
            <a:latin typeface="+mn-lt"/>
          </a:endParaRPr>
        </a:p>
      </dgm:t>
    </dgm:pt>
    <dgm:pt modelId="{FC1DD75C-A495-4186-AF88-B6024787F3BB}" type="sibTrans" cxnId="{D1E18941-B63D-4F19-B30C-C4208299A893}">
      <dgm:prSet/>
      <dgm:spPr/>
      <dgm:t>
        <a:bodyPr/>
        <a:lstStyle/>
        <a:p>
          <a:endParaRPr lang="es-CO" sz="1400" b="0">
            <a:latin typeface="+mn-lt"/>
          </a:endParaRPr>
        </a:p>
      </dgm:t>
    </dgm:pt>
    <dgm:pt modelId="{BD5F8E8B-A2A5-4770-8425-2F9EEC8467DE}">
      <dgm:prSet custT="1"/>
      <dgm:spPr/>
      <dgm:t>
        <a:bodyPr/>
        <a:lstStyle/>
        <a:p>
          <a:r>
            <a:rPr lang="es-CO" sz="1600" b="0">
              <a:latin typeface="+mn-lt"/>
            </a:rPr>
            <a:t>Facilidad manejo cliente</a:t>
          </a:r>
        </a:p>
      </dgm:t>
    </dgm:pt>
    <dgm:pt modelId="{E3158749-14A3-4EF5-844E-87385C17508F}" type="parTrans" cxnId="{19F5EB2F-459E-4B54-A874-F4135AD2C568}">
      <dgm:prSet/>
      <dgm:spPr/>
      <dgm:t>
        <a:bodyPr/>
        <a:lstStyle/>
        <a:p>
          <a:endParaRPr lang="es-CO" sz="1400" b="0">
            <a:latin typeface="+mn-lt"/>
          </a:endParaRPr>
        </a:p>
      </dgm:t>
    </dgm:pt>
    <dgm:pt modelId="{E8B3FB48-5EC0-4D92-B016-077572BEF8D1}" type="sibTrans" cxnId="{19F5EB2F-459E-4B54-A874-F4135AD2C568}">
      <dgm:prSet/>
      <dgm:spPr/>
      <dgm:t>
        <a:bodyPr/>
        <a:lstStyle/>
        <a:p>
          <a:endParaRPr lang="es-CO" sz="1400" b="0">
            <a:latin typeface="+mn-lt"/>
          </a:endParaRPr>
        </a:p>
      </dgm:t>
    </dgm:pt>
    <dgm:pt modelId="{B720C729-5470-47BA-A301-CE3D3378E35A}">
      <dgm:prSet custT="1"/>
      <dgm:spPr/>
      <dgm:t>
        <a:bodyPr/>
        <a:lstStyle/>
        <a:p>
          <a:r>
            <a:rPr lang="es-CO" sz="1600" b="0">
              <a:latin typeface="+mn-lt"/>
            </a:rPr>
            <a:t>Control de la información (seguridad) </a:t>
          </a:r>
        </a:p>
      </dgm:t>
    </dgm:pt>
    <dgm:pt modelId="{2902291C-008D-4D9D-BFF8-672231CE574A}" type="parTrans" cxnId="{E08E8809-BA6E-42A3-B769-D7158DB1032E}">
      <dgm:prSet/>
      <dgm:spPr/>
      <dgm:t>
        <a:bodyPr/>
        <a:lstStyle/>
        <a:p>
          <a:endParaRPr lang="es-CO" sz="1400" b="0">
            <a:latin typeface="+mn-lt"/>
          </a:endParaRPr>
        </a:p>
      </dgm:t>
    </dgm:pt>
    <dgm:pt modelId="{E7A9C079-A8A8-4146-883E-A77247F0AD1C}" type="sibTrans" cxnId="{E08E8809-BA6E-42A3-B769-D7158DB1032E}">
      <dgm:prSet/>
      <dgm:spPr/>
      <dgm:t>
        <a:bodyPr/>
        <a:lstStyle/>
        <a:p>
          <a:endParaRPr lang="es-CO" sz="1400" b="0">
            <a:latin typeface="+mn-lt"/>
          </a:endParaRPr>
        </a:p>
      </dgm:t>
    </dgm:pt>
    <dgm:pt modelId="{D04DFCF7-57E2-48C5-9066-C433033E0B25}">
      <dgm:prSet custT="1"/>
      <dgm:spPr/>
      <dgm:t>
        <a:bodyPr/>
        <a:lstStyle/>
        <a:p>
          <a:r>
            <a:rPr lang="es-CO" sz="1600" b="0">
              <a:latin typeface="+mn-lt"/>
            </a:rPr>
            <a:t>Relación con los requerimientos identificados por ALIMNOVA</a:t>
          </a:r>
          <a:r>
            <a:rPr lang="es-CO" sz="1600" b="0">
              <a:latin typeface="+mn-lt"/>
              <a:cs typeface="Calibri"/>
            </a:rPr>
            <a:t>®</a:t>
          </a:r>
          <a:endParaRPr lang="es-CO" sz="1600" b="0">
            <a:latin typeface="+mn-lt"/>
          </a:endParaRPr>
        </a:p>
      </dgm:t>
    </dgm:pt>
    <dgm:pt modelId="{06FD2505-8FEC-4A41-B003-69206B895EE3}" type="parTrans" cxnId="{54B79887-7754-48AA-A2EE-5D21FABCD25A}">
      <dgm:prSet/>
      <dgm:spPr/>
      <dgm:t>
        <a:bodyPr/>
        <a:lstStyle/>
        <a:p>
          <a:endParaRPr lang="es-CO" sz="1400" b="0">
            <a:latin typeface="+mn-lt"/>
          </a:endParaRPr>
        </a:p>
      </dgm:t>
    </dgm:pt>
    <dgm:pt modelId="{6D4B2CA6-B70D-415F-A05D-0127E9DA8505}" type="sibTrans" cxnId="{54B79887-7754-48AA-A2EE-5D21FABCD25A}">
      <dgm:prSet/>
      <dgm:spPr/>
      <dgm:t>
        <a:bodyPr/>
        <a:lstStyle/>
        <a:p>
          <a:endParaRPr lang="es-CO" sz="1400" b="0">
            <a:latin typeface="+mn-lt"/>
          </a:endParaRPr>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2F25C6AD-8AE4-41CC-84A2-C5FC45C955DD}" type="presOf" srcId="{18D97919-3D38-4D01-A83E-FB61DEAE3454}" destId="{BFD1F10A-B7A9-4B8C-8CF0-B146F9E6F9ED}" srcOrd="0" destOrd="0" presId="urn:microsoft.com/office/officeart/2005/8/layout/chevron2"/>
    <dgm:cxn modelId="{D1E18941-B63D-4F19-B30C-C4208299A893}" srcId="{A7AA3A87-DEB1-4C73-88A1-07ABCFFF5769}" destId="{18D97919-3D38-4D01-A83E-FB61DEAE3454}" srcOrd="0" destOrd="0" parTransId="{9436D41E-A327-4304-AFB5-D27C984B9A1E}" sibTransId="{FC1DD75C-A495-4186-AF88-B6024787F3BB}"/>
    <dgm:cxn modelId="{2F8222F5-D62D-47CB-B186-493D447BFA0A}" type="presOf" srcId="{C2998E85-C9E2-433A-A053-4DD7713BFBFD}" destId="{31BABAA7-CCFE-4A35-96F4-5ED68ECA4340}" srcOrd="0" destOrd="0" presId="urn:microsoft.com/office/officeart/2005/8/layout/chevron2"/>
    <dgm:cxn modelId="{8111FD03-21DF-409A-B138-D1E75B5A1CBF}" type="presOf" srcId="{A7AA3A87-DEB1-4C73-88A1-07ABCFFF5769}" destId="{00725C21-2BB6-4725-ABA4-A809FA78C125}" srcOrd="0" destOrd="0" presId="urn:microsoft.com/office/officeart/2005/8/layout/chevron2"/>
    <dgm:cxn modelId="{72A341D3-86B8-4198-8DC4-4E7FE6ED39C2}" type="presOf" srcId="{3041F226-B202-498C-B42E-416CAC428F2B}" destId="{28D36D34-8D67-43B3-A2EB-9ED835C572C0}" srcOrd="0" destOrd="0" presId="urn:microsoft.com/office/officeart/2005/8/layout/chevron2"/>
    <dgm:cxn modelId="{1E5F01E5-C175-4930-AA87-3780A7AE0CB1}" type="presOf" srcId="{BD5F8E8B-A2A5-4770-8425-2F9EEC8467DE}" destId="{B0AB94AF-CAC1-4C7C-9102-622428D5B055}" srcOrd="0" destOrd="0" presId="urn:microsoft.com/office/officeart/2005/8/layout/chevron2"/>
    <dgm:cxn modelId="{374EEAFB-3750-4130-A4AB-103C42B71A36}" type="presOf" srcId="{B720C729-5470-47BA-A301-CE3D3378E35A}" destId="{B0AB94AF-CAC1-4C7C-9102-622428D5B055}" srcOrd="0" destOrd="1"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E08E8809-BA6E-42A3-B769-D7158DB1032E}" srcId="{3041F226-B202-498C-B42E-416CAC428F2B}" destId="{B720C729-5470-47BA-A301-CE3D3378E35A}" srcOrd="1" destOrd="0" parTransId="{2902291C-008D-4D9D-BFF8-672231CE574A}" sibTransId="{E7A9C079-A8A8-4146-883E-A77247F0AD1C}"/>
    <dgm:cxn modelId="{CD870EAD-87D0-41BC-A380-2A46DFD4C762}" type="presOf" srcId="{D04DFCF7-57E2-48C5-9066-C433033E0B25}" destId="{BFD1F10A-B7A9-4B8C-8CF0-B146F9E6F9ED}" srcOrd="0" destOrd="1"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DE487338-ED7F-43A7-BA40-B70843C6C242}" type="presParOf" srcId="{31BABAA7-CCFE-4A35-96F4-5ED68ECA4340}" destId="{E73DAC88-0930-4936-84A7-EC617D28016A}" srcOrd="0" destOrd="0" presId="urn:microsoft.com/office/officeart/2005/8/layout/chevron2"/>
    <dgm:cxn modelId="{828D2435-836E-4C36-91E9-C4447E225348}" type="presParOf" srcId="{E73DAC88-0930-4936-84A7-EC617D28016A}" destId="{00725C21-2BB6-4725-ABA4-A809FA78C125}" srcOrd="0" destOrd="0" presId="urn:microsoft.com/office/officeart/2005/8/layout/chevron2"/>
    <dgm:cxn modelId="{0E75CAD0-6B6D-4151-9516-7D3D4B5E623B}" type="presParOf" srcId="{E73DAC88-0930-4936-84A7-EC617D28016A}" destId="{BFD1F10A-B7A9-4B8C-8CF0-B146F9E6F9ED}" srcOrd="1" destOrd="0" presId="urn:microsoft.com/office/officeart/2005/8/layout/chevron2"/>
    <dgm:cxn modelId="{7A53B3BB-C88D-42FF-854A-2A7A99A378A3}" type="presParOf" srcId="{31BABAA7-CCFE-4A35-96F4-5ED68ECA4340}" destId="{E6C1A175-6D07-46E7-9CE2-17BFB235A8B6}" srcOrd="1" destOrd="0" presId="urn:microsoft.com/office/officeart/2005/8/layout/chevron2"/>
    <dgm:cxn modelId="{8ED42FEC-BC12-4AC4-B150-3BFFF00E67ED}" type="presParOf" srcId="{31BABAA7-CCFE-4A35-96F4-5ED68ECA4340}" destId="{A15F866F-9983-46E0-9C76-7CE85940BBCE}" srcOrd="2" destOrd="0" presId="urn:microsoft.com/office/officeart/2005/8/layout/chevron2"/>
    <dgm:cxn modelId="{164A628B-70B1-4A75-8C47-9534CB27DCC1}" type="presParOf" srcId="{A15F866F-9983-46E0-9C76-7CE85940BBCE}" destId="{28D36D34-8D67-43B3-A2EB-9ED835C572C0}" srcOrd="0" destOrd="0" presId="urn:microsoft.com/office/officeart/2005/8/layout/chevron2"/>
    <dgm:cxn modelId="{664F30AE-9E37-4ECB-A1F0-D7ED564CC4B5}"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custT="1"/>
      <dgm:spPr/>
      <dgm:t>
        <a:bodyPr/>
        <a:lstStyle/>
        <a:p>
          <a:pPr algn="just"/>
          <a:endParaRPr lang="es-ES" sz="1100" b="1"/>
        </a:p>
        <a:p>
          <a:pPr algn="just"/>
          <a:r>
            <a:rPr lang="es-ES" sz="1100" b="1"/>
            <a:t>Nodo:</a:t>
          </a:r>
        </a:p>
        <a:p>
          <a:pPr algn="just"/>
          <a:r>
            <a:rPr lang="es-ES" sz="1100" b="1"/>
            <a:t> </a:t>
          </a:r>
          <a:r>
            <a:rPr lang="es-ES" sz="11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pPr algn="just"/>
          <a:endParaRPr lang="es-ES" sz="1100"/>
        </a:p>
      </dgm:t>
    </dgm:pt>
    <dgm:pt modelId="{5C89DB9A-4C94-4690-B828-29BA9943C7C7}" type="sibTrans" cxnId="{C9D71A57-D49C-434E-8ED2-30DA211238D3}">
      <dgm:prSet/>
      <dgm:spPr/>
      <dgm:t>
        <a:bodyPr/>
        <a:lstStyle/>
        <a:p>
          <a:pPr algn="just"/>
          <a:endParaRPr lang="es-ES" sz="1100"/>
        </a:p>
      </dgm:t>
    </dgm:pt>
    <dgm:pt modelId="{722546F8-1A00-428A-B9A6-93A8D370DA9D}">
      <dgm:prSet phldrT="[Texto]" custT="1"/>
      <dgm:spPr/>
      <dgm:t>
        <a:bodyPr/>
        <a:lstStyle/>
        <a:p>
          <a:pPr algn="just"/>
          <a:r>
            <a:rPr lang="es-ES" sz="1100" b="1"/>
            <a:t>Paquetes:</a:t>
          </a:r>
          <a:r>
            <a:rPr lang="es-ES" sz="1100"/>
            <a:t> </a:t>
          </a:r>
        </a:p>
        <a:p>
          <a:pPr algn="just"/>
          <a:r>
            <a:rPr lang="es-ES" sz="1100"/>
            <a:t>Según nuestro diagrama de componentes, la división del software consta de dos paquetes, uno provee la funcionalidad cliente y el otro recae sobre la funcionalidad del servidor, como regla de negocio </a:t>
          </a:r>
          <a:r>
            <a:rPr lang="es-ES" sz="1100">
              <a:solidFill>
                <a:srgbClr val="C00000"/>
              </a:solidFill>
            </a:rPr>
            <a:t>[..\SPMP\SPMP Documento\ SPMP[Alimnova]PuntosFuncionalesvV1.0.01</a:t>
          </a:r>
          <a:r>
            <a:rPr lang="es-ES" sz="1100"/>
            <a:t>], la selección tomada sobre esta regla por </a:t>
          </a:r>
          <a:r>
            <a:rPr lang="es-ES_tradnl" sz="1100"/>
            <a:t>Alimnova®</a:t>
          </a:r>
          <a:r>
            <a:rPr lang="es-ES" sz="1100"/>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pPr algn="just"/>
          <a:endParaRPr lang="es-ES" sz="1100"/>
        </a:p>
      </dgm:t>
    </dgm:pt>
    <dgm:pt modelId="{646181B1-60BA-4F06-9832-12813A416EF2}" type="sibTrans" cxnId="{66463AD9-C2BF-4BDA-98BC-650C2A13424A}">
      <dgm:prSet/>
      <dgm:spPr/>
      <dgm:t>
        <a:bodyPr/>
        <a:lstStyle/>
        <a:p>
          <a:pPr algn="just"/>
          <a:endParaRPr lang="es-ES" sz="1100"/>
        </a:p>
      </dgm:t>
    </dgm:pt>
    <dgm:pt modelId="{22FCFB40-79AE-421F-925D-7D9669B980E1}">
      <dgm:prSet phldrT="[Texto]" custT="1"/>
      <dgm:spPr/>
      <dgm:t>
        <a:bodyPr/>
        <a:lstStyle/>
        <a:p>
          <a:pPr algn="just"/>
          <a:r>
            <a:rPr lang="es-ES" sz="1100" b="1"/>
            <a:t>Componente</a:t>
          </a:r>
          <a:r>
            <a:rPr lang="es-ES" sz="1100"/>
            <a:t> [</a:t>
          </a:r>
          <a:r>
            <a:rPr lang="es-ES" sz="1100" b="1">
              <a:solidFill>
                <a:srgbClr val="C00000"/>
              </a:solidFill>
            </a:rPr>
            <a:t>ver sección 3.2.1</a:t>
          </a:r>
          <a:r>
            <a:rPr lang="es-ES" sz="1100" b="0">
              <a:solidFill>
                <a:sysClr val="windowText" lastClr="000000"/>
              </a:solidFill>
            </a:rPr>
            <a:t>] [</a:t>
          </a:r>
          <a:r>
            <a:rPr lang="es-ES" sz="1100" b="1">
              <a:solidFill>
                <a:srgbClr val="C00000"/>
              </a:solidFill>
            </a:rPr>
            <a:t>sección 3.2.2</a:t>
          </a:r>
          <a:r>
            <a:rPr lang="es-ES" sz="1100"/>
            <a:t>]: Todo grupo de clases que proveen una funcionalidad relevante para el sistema.</a:t>
          </a:r>
        </a:p>
      </dgm:t>
    </dgm:pt>
    <dgm:pt modelId="{3BABF737-7CC0-4438-BEC3-7993AEB399F8}" type="parTrans" cxnId="{9F4B7706-09CE-4F00-80E6-3D0746F3400D}">
      <dgm:prSet/>
      <dgm:spPr/>
      <dgm:t>
        <a:bodyPr/>
        <a:lstStyle/>
        <a:p>
          <a:pPr algn="just"/>
          <a:endParaRPr lang="es-ES" sz="1100"/>
        </a:p>
      </dgm:t>
    </dgm:pt>
    <dgm:pt modelId="{7BCFAE9F-42AE-4A28-90AA-281B01AB3E22}" type="sibTrans" cxnId="{9F4B7706-09CE-4F00-80E6-3D0746F3400D}">
      <dgm:prSet/>
      <dgm:spPr/>
      <dgm:t>
        <a:bodyPr/>
        <a:lstStyle/>
        <a:p>
          <a:pPr algn="just"/>
          <a:endParaRPr lang="es-ES" sz="1100"/>
        </a:p>
      </dgm:t>
    </dgm:pt>
    <dgm:pt modelId="{9E8E1CE6-4EB7-4E7D-B8E5-D1C050B1A74A}">
      <dgm:prSet phldrT="[Texto]" custT="1"/>
      <dgm:spPr/>
      <dgm:t>
        <a:bodyPr/>
        <a:lstStyle/>
        <a:p>
          <a:pPr algn="just"/>
          <a:r>
            <a:rPr lang="es-ES" sz="1100" b="1"/>
            <a:t>Interface: </a:t>
          </a:r>
          <a:r>
            <a:rPr lang="es-ES" sz="1100"/>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pPr algn="just"/>
          <a:endParaRPr lang="es-ES" sz="1100"/>
        </a:p>
      </dgm:t>
    </dgm:pt>
    <dgm:pt modelId="{24E507D2-A650-4962-A760-E57E3961B2A8}" type="sibTrans" cxnId="{FC5B1074-38F6-4E57-BDD0-ED5995DBCEF0}">
      <dgm:prSet/>
      <dgm:spPr/>
      <dgm:t>
        <a:bodyPr/>
        <a:lstStyle/>
        <a:p>
          <a:pPr algn="just"/>
          <a:endParaRPr lang="es-ES" sz="1100"/>
        </a:p>
      </dgm:t>
    </dgm:pt>
    <dgm:pt modelId="{BDC41E05-B0D3-47A1-AAB2-801AC8BFD445}">
      <dgm:prSet custT="1"/>
      <dgm:spPr/>
      <dgm:t>
        <a:bodyPr/>
        <a:lstStyle/>
        <a:p>
          <a:pPr algn="just"/>
          <a:r>
            <a:rPr lang="es-ES" sz="1100" b="1"/>
            <a:t>Dependencias: </a:t>
          </a:r>
          <a:r>
            <a:rPr lang="es-ES" sz="1100"/>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pPr algn="just"/>
          <a:endParaRPr lang="es-ES" sz="1100"/>
        </a:p>
      </dgm:t>
    </dgm:pt>
    <dgm:pt modelId="{9B8DD52C-EFB2-4EBA-B0FA-0F24BA9F1F2B}" type="sibTrans" cxnId="{00B34346-A266-4D04-9A1A-1C375C0BFD99}">
      <dgm:prSet/>
      <dgm:spPr/>
      <dgm:t>
        <a:bodyPr/>
        <a:lstStyle/>
        <a:p>
          <a:pPr algn="just"/>
          <a:endParaRPr lang="es-ES" sz="1100"/>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custScaleY="68956"/>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custLinFactNeighborX="89" custLinFactNeighborY="13856"/>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72273" custLinFactNeighborY="14020"/>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custLinFactNeighborY="48170"/>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ScaleY="73199" custLinFactNeighborY="39945"/>
      <dgm:spPr/>
      <dgm:t>
        <a:bodyPr/>
        <a:lstStyle/>
        <a:p>
          <a:endParaRPr lang="es-ES"/>
        </a:p>
      </dgm:t>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6719"/>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custScaleY="89656" custLinFactNeighborY="14607"/>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Y="-50379"/>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custScaleY="43120" custLinFactNeighborY="-12500"/>
      <dgm:spPr/>
      <dgm:t>
        <a:bodyPr/>
        <a:lstStyle/>
        <a:p>
          <a:endParaRPr lang="es-ES"/>
        </a:p>
      </dgm:t>
    </dgm:pt>
    <dgm:pt modelId="{524D33F0-61BB-4A55-B6B0-5DB5BBB067EE}" type="pres">
      <dgm:prSet presAssocID="{BDC41E05-B0D3-47A1-AAB2-801AC8BFD445}" presName="vert1" presStyleCnt="0"/>
      <dgm:spPr/>
    </dgm:pt>
  </dgm:ptLst>
  <dgm:cxnLst>
    <dgm:cxn modelId="{FC5B1074-38F6-4E57-BDD0-ED5995DBCEF0}" srcId="{67CE2AB9-0458-4D30-94B4-60F913AE5744}" destId="{9E8E1CE6-4EB7-4E7D-B8E5-D1C050B1A74A}" srcOrd="3" destOrd="0" parTransId="{155A1FD4-81F1-497F-985D-5BDBA69FFDE2}" sibTransId="{24E507D2-A650-4962-A760-E57E3961B2A8}"/>
    <dgm:cxn modelId="{9F4B7706-09CE-4F00-80E6-3D0746F3400D}" srcId="{67CE2AB9-0458-4D30-94B4-60F913AE5744}" destId="{22FCFB40-79AE-421F-925D-7D9669B980E1}" srcOrd="2" destOrd="0" parTransId="{3BABF737-7CC0-4438-BEC3-7993AEB399F8}" sibTransId="{7BCFAE9F-42AE-4A28-90AA-281B01AB3E22}"/>
    <dgm:cxn modelId="{C9D71A57-D49C-434E-8ED2-30DA211238D3}" srcId="{67CE2AB9-0458-4D30-94B4-60F913AE5744}" destId="{BA7F534B-3A77-4AE2-9C48-560E92C48984}" srcOrd="0" destOrd="0" parTransId="{4BD90893-EC39-499F-815E-5480BA06A0E2}" sibTransId="{5C89DB9A-4C94-4690-B828-29BA9943C7C7}"/>
    <dgm:cxn modelId="{DF32CFF5-4481-47EC-84B5-008303FED8E9}" type="presOf" srcId="{22FCFB40-79AE-421F-925D-7D9669B980E1}" destId="{38747293-640F-49B5-97DB-FB0B693CC31A}" srcOrd="0" destOrd="0" presId="urn:microsoft.com/office/officeart/2008/layout/LinedList"/>
    <dgm:cxn modelId="{CFE9FA3A-5F49-4663-97B9-0483032B6937}" type="presOf" srcId="{722546F8-1A00-428A-B9A6-93A8D370DA9D}" destId="{8171268D-9E54-44CF-97DA-B4AEB6962DCC}" srcOrd="0" destOrd="0" presId="urn:microsoft.com/office/officeart/2008/layout/LinedList"/>
    <dgm:cxn modelId="{4BD44937-E0EC-449E-8481-C6ED2737F03F}" type="presOf" srcId="{BDC41E05-B0D3-47A1-AAB2-801AC8BFD445}" destId="{39C0BB43-C5DE-4184-8A80-90BEA53C9465}" srcOrd="0" destOrd="0" presId="urn:microsoft.com/office/officeart/2008/layout/LinedList"/>
    <dgm:cxn modelId="{155AA1BA-A2A1-4ECB-BADF-9FE3B198CC86}" type="presOf" srcId="{BA7F534B-3A77-4AE2-9C48-560E92C48984}" destId="{4D49D164-0AF3-4032-8E09-0736D916B373}" srcOrd="0" destOrd="0" presId="urn:microsoft.com/office/officeart/2008/layout/LinedList"/>
    <dgm:cxn modelId="{00B34346-A266-4D04-9A1A-1C375C0BFD99}" srcId="{67CE2AB9-0458-4D30-94B4-60F913AE5744}" destId="{BDC41E05-B0D3-47A1-AAB2-801AC8BFD445}" srcOrd="4" destOrd="0" parTransId="{E7184298-23CB-46DF-B67D-F6AD53280073}" sibTransId="{9B8DD52C-EFB2-4EBA-B0FA-0F24BA9F1F2B}"/>
    <dgm:cxn modelId="{112C56CA-A796-459C-A31D-8E20198CC406}" type="presOf" srcId="{9E8E1CE6-4EB7-4E7D-B8E5-D1C050B1A74A}" destId="{44623A60-972B-4556-8458-20C2C937966B}" srcOrd="0" destOrd="0" presId="urn:microsoft.com/office/officeart/2008/layout/LinedList"/>
    <dgm:cxn modelId="{EE4C2E8B-4549-41C0-8E58-18D579874E7D}" type="presOf" srcId="{67CE2AB9-0458-4D30-94B4-60F913AE5744}" destId="{A5880AF9-CDB3-49DC-BC19-116AA11C152A}"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7336EAC8-BD19-4A00-8E60-F6F94AFFE50D}" type="presParOf" srcId="{A5880AF9-CDB3-49DC-BC19-116AA11C152A}" destId="{B75693AE-B0CE-4250-AAB6-C906CB5DEBD3}" srcOrd="0" destOrd="0" presId="urn:microsoft.com/office/officeart/2008/layout/LinedList"/>
    <dgm:cxn modelId="{FD172B60-5657-4839-8E92-CC3C1950224D}" type="presParOf" srcId="{A5880AF9-CDB3-49DC-BC19-116AA11C152A}" destId="{DDA03CE2-95E0-4241-91FF-8AAF4EF25E2A}" srcOrd="1" destOrd="0" presId="urn:microsoft.com/office/officeart/2008/layout/LinedList"/>
    <dgm:cxn modelId="{9F6CD34D-B267-4C12-B2AA-19C6E7E6E8CD}" type="presParOf" srcId="{DDA03CE2-95E0-4241-91FF-8AAF4EF25E2A}" destId="{4D49D164-0AF3-4032-8E09-0736D916B373}" srcOrd="0" destOrd="0" presId="urn:microsoft.com/office/officeart/2008/layout/LinedList"/>
    <dgm:cxn modelId="{A65592C5-0716-4036-A82A-76834C0BC951}" type="presParOf" srcId="{DDA03CE2-95E0-4241-91FF-8AAF4EF25E2A}" destId="{F2DF6E5B-3B90-4C63-B2F5-9D2D67DC0409}" srcOrd="1" destOrd="0" presId="urn:microsoft.com/office/officeart/2008/layout/LinedList"/>
    <dgm:cxn modelId="{F27EFFD6-5CD6-495E-9FF9-CCB834308C1D}" type="presParOf" srcId="{A5880AF9-CDB3-49DC-BC19-116AA11C152A}" destId="{D8C10BB8-EAAE-4FEE-8B3C-3D323AAADC87}" srcOrd="2" destOrd="0" presId="urn:microsoft.com/office/officeart/2008/layout/LinedList"/>
    <dgm:cxn modelId="{97879F89-46D6-4B96-92CC-6AE4D8A41F4B}" type="presParOf" srcId="{A5880AF9-CDB3-49DC-BC19-116AA11C152A}" destId="{B12FF064-EF65-4B5D-AEE0-FE13D081601E}" srcOrd="3" destOrd="0" presId="urn:microsoft.com/office/officeart/2008/layout/LinedList"/>
    <dgm:cxn modelId="{DFC1FF20-9617-4F1D-835D-212987EA7BE0}" type="presParOf" srcId="{B12FF064-EF65-4B5D-AEE0-FE13D081601E}" destId="{8171268D-9E54-44CF-97DA-B4AEB6962DCC}" srcOrd="0" destOrd="0" presId="urn:microsoft.com/office/officeart/2008/layout/LinedList"/>
    <dgm:cxn modelId="{011264CF-8BE2-4E44-B697-1D1F6EE3C2EC}" type="presParOf" srcId="{B12FF064-EF65-4B5D-AEE0-FE13D081601E}" destId="{88E1A8EF-ADCD-4E64-889C-6A36BF220FCE}" srcOrd="1" destOrd="0" presId="urn:microsoft.com/office/officeart/2008/layout/LinedList"/>
    <dgm:cxn modelId="{7032165C-1AAE-4A02-9A4F-FB863D73CBC7}" type="presParOf" srcId="{A5880AF9-CDB3-49DC-BC19-116AA11C152A}" destId="{B900956F-1131-432E-BE7C-2E0FCB847976}" srcOrd="4" destOrd="0" presId="urn:microsoft.com/office/officeart/2008/layout/LinedList"/>
    <dgm:cxn modelId="{E8E6578F-3750-4567-8456-53D17F187495}" type="presParOf" srcId="{A5880AF9-CDB3-49DC-BC19-116AA11C152A}" destId="{F709B365-923C-4BBD-A5D3-B2C5B8F89032}" srcOrd="5" destOrd="0" presId="urn:microsoft.com/office/officeart/2008/layout/LinedList"/>
    <dgm:cxn modelId="{FBBCDA6E-EC2B-42D1-B00B-DC093B47BC47}" type="presParOf" srcId="{F709B365-923C-4BBD-A5D3-B2C5B8F89032}" destId="{38747293-640F-49B5-97DB-FB0B693CC31A}" srcOrd="0" destOrd="0" presId="urn:microsoft.com/office/officeart/2008/layout/LinedList"/>
    <dgm:cxn modelId="{44E20249-3885-42F3-A97B-36FC54AA515E}" type="presParOf" srcId="{F709B365-923C-4BBD-A5D3-B2C5B8F89032}" destId="{1C9ECCD7-0217-45F0-BA32-9D3CC89771D2}" srcOrd="1" destOrd="0" presId="urn:microsoft.com/office/officeart/2008/layout/LinedList"/>
    <dgm:cxn modelId="{B3731026-75DD-4646-A558-7293F35D92A9}" type="presParOf" srcId="{A5880AF9-CDB3-49DC-BC19-116AA11C152A}" destId="{1B590614-FD75-40D9-9484-FF1B13C36F24}" srcOrd="6" destOrd="0" presId="urn:microsoft.com/office/officeart/2008/layout/LinedList"/>
    <dgm:cxn modelId="{9426B14C-5193-47D3-9B07-56793B12FCE5}" type="presParOf" srcId="{A5880AF9-CDB3-49DC-BC19-116AA11C152A}" destId="{5A79282D-254A-4BEC-9D9A-FA1CB12A2E81}" srcOrd="7" destOrd="0" presId="urn:microsoft.com/office/officeart/2008/layout/LinedList"/>
    <dgm:cxn modelId="{3A56AF02-D51E-4AB8-8C65-43C08CFC6510}" type="presParOf" srcId="{5A79282D-254A-4BEC-9D9A-FA1CB12A2E81}" destId="{44623A60-972B-4556-8458-20C2C937966B}" srcOrd="0" destOrd="0" presId="urn:microsoft.com/office/officeart/2008/layout/LinedList"/>
    <dgm:cxn modelId="{3E5735A6-E25E-4C78-97C0-35F70B6AFA8C}" type="presParOf" srcId="{5A79282D-254A-4BEC-9D9A-FA1CB12A2E81}" destId="{D1ECB5BB-B210-490E-BE31-1F758A0E0157}" srcOrd="1" destOrd="0" presId="urn:microsoft.com/office/officeart/2008/layout/LinedList"/>
    <dgm:cxn modelId="{2B9685A1-F9DC-48A3-8253-27113BDBF2E3}" type="presParOf" srcId="{A5880AF9-CDB3-49DC-BC19-116AA11C152A}" destId="{59F2E01F-7AB4-4537-9D7E-D365022C53D4}" srcOrd="8" destOrd="0" presId="urn:microsoft.com/office/officeart/2008/layout/LinedList"/>
    <dgm:cxn modelId="{C27D2FBB-0889-42A2-886D-907FF56B20CA}" type="presParOf" srcId="{A5880AF9-CDB3-49DC-BC19-116AA11C152A}" destId="{85983FD5-71D5-42FA-9F6A-3686B8DD9D28}" srcOrd="9" destOrd="0" presId="urn:microsoft.com/office/officeart/2008/layout/LinedList"/>
    <dgm:cxn modelId="{4B55C627-3360-4D70-9093-3CD2A102C306}" type="presParOf" srcId="{85983FD5-71D5-42FA-9F6A-3686B8DD9D28}" destId="{39C0BB43-C5DE-4184-8A80-90BEA53C9465}" srcOrd="0" destOrd="0" presId="urn:microsoft.com/office/officeart/2008/layout/LinedList"/>
    <dgm:cxn modelId="{4CDC388E-6BAE-44E5-B133-C4E4A84F7C7C}" type="presParOf" srcId="{85983FD5-71D5-42FA-9F6A-3686B8DD9D28}" destId="{524D33F0-61BB-4A55-B6B0-5DB5BBB067EE}" srcOrd="1" destOrd="0" presId="urn:microsoft.com/office/officeart/2008/layout/LinedList"/>
  </dgm:cxnLst>
  <dgm:bg/>
  <dgm:whole/>
  <dgm:extLst>
    <a:ext uri="http://schemas.microsoft.com/office/drawing/2008/diagram">
      <dsp:dataModelExt xmlns:dsp="http://schemas.microsoft.com/office/drawing/2008/diagram" xmlns=""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1" loCatId="list" qsTypeId="urn:microsoft.com/office/officeart/2005/8/quickstyle/simple4" qsCatId="simple" csTypeId="urn:microsoft.com/office/officeart/2005/8/colors/accent6_2" csCatId="accent6"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t>
        <a:bodyPr/>
        <a:lstStyle/>
        <a:p>
          <a:endParaRPr lang="es-ES"/>
        </a:p>
      </dgm:t>
    </dgm:pt>
    <dgm:pt modelId="{B82B8AF5-FC5D-4F7C-874C-930AB08C77F2}" type="pres">
      <dgm:prSet presAssocID="{A5E3334D-22F5-4F60-A6EF-DF72A651413A}" presName="comp" presStyleCnt="0"/>
      <dgm:spPr/>
      <dgm:t>
        <a:bodyPr/>
        <a:lstStyle/>
        <a:p>
          <a:endParaRPr lang="es-CO"/>
        </a:p>
      </dgm:t>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t>
        <a:bodyPr/>
        <a:lstStyle/>
        <a:p>
          <a:endParaRPr lang="es-CO"/>
        </a:p>
      </dgm:t>
    </dgm:pt>
    <dgm:pt modelId="{F6B590A8-F6A5-4B78-9D1F-2FFEB3758949}" type="pres">
      <dgm:prSet presAssocID="{3DCE4CAD-5669-4072-AC84-201BF6984D0A}" presName="comp" presStyleCnt="0"/>
      <dgm:spPr/>
      <dgm:t>
        <a:bodyPr/>
        <a:lstStyle/>
        <a:p>
          <a:endParaRPr lang="es-CO"/>
        </a:p>
      </dgm:t>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t>
        <a:bodyPr/>
        <a:lstStyle/>
        <a:p>
          <a:endParaRPr lang="es-CO"/>
        </a:p>
      </dgm:t>
    </dgm:pt>
    <dgm:pt modelId="{CDB9318D-B805-4A9E-9E32-37CCC877EAC2}" type="pres">
      <dgm:prSet presAssocID="{C8B1417F-4F5D-4280-AEE9-35A7E01BFEFE}" presName="comp" presStyleCnt="0"/>
      <dgm:spPr/>
      <dgm:t>
        <a:bodyPr/>
        <a:lstStyle/>
        <a:p>
          <a:endParaRPr lang="es-CO"/>
        </a:p>
      </dgm:t>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8790D384-C1FA-4D14-B537-C5C6908C6F7B}" type="presOf" srcId="{60178D40-8953-48E8-AF8A-80C7FC670F83}" destId="{9EA82B5B-452F-4729-87B5-9216852C0B57}" srcOrd="0" destOrd="1" presId="urn:microsoft.com/office/officeart/2005/8/layout/vList4#1"/>
    <dgm:cxn modelId="{C7296747-1092-4335-A766-8D0C748AD407}" srcId="{3DCE4CAD-5669-4072-AC84-201BF6984D0A}" destId="{60178D40-8953-48E8-AF8A-80C7FC670F83}" srcOrd="0" destOrd="0" parTransId="{76E81CF5-943C-444D-A77D-44C2EB5BA48B}" sibTransId="{13C0E7FA-D02E-406B-9B40-D1FF5BAECB01}"/>
    <dgm:cxn modelId="{35D6AAFA-39CF-4497-AEB2-36328CC79362}" type="presOf" srcId="{6401FA51-5E2C-4150-89E3-A63CCC10ACC2}" destId="{586D204F-70A8-4180-836F-6BC085426E5B}" srcOrd="1" destOrd="2" presId="urn:microsoft.com/office/officeart/2005/8/layout/vList4#1"/>
    <dgm:cxn modelId="{DB2D0DE0-D804-41E7-8AB4-BDE6AD45FA27}" srcId="{A5E3334D-22F5-4F60-A6EF-DF72A651413A}" destId="{EABB5532-AD11-4317-9D92-B1919293B3AF}" srcOrd="0" destOrd="0" parTransId="{46D33174-DF79-4A50-ADE6-54BD3FC3AFA5}" sibTransId="{0D9BCAA7-093B-4714-848D-75549E429DE3}"/>
    <dgm:cxn modelId="{4472CE7F-941A-4A4E-BEFC-6ED0BFD50B90}" type="presOf" srcId="{3DCE4CAD-5669-4072-AC84-201BF6984D0A}" destId="{9EA82B5B-452F-4729-87B5-9216852C0B57}" srcOrd="0" destOrd="0" presId="urn:microsoft.com/office/officeart/2005/8/layout/vList4#1"/>
    <dgm:cxn modelId="{24D8C68B-F719-4D61-998F-8741F95720C9}" type="presOf" srcId="{AAF73977-EF59-4A6B-A321-E50755341625}" destId="{5974FF3C-3524-46E9-AA06-B9E8CF5A7929}" srcOrd="1" destOrd="2" presId="urn:microsoft.com/office/officeart/2005/8/layout/vList4#1"/>
    <dgm:cxn modelId="{3CFD427B-0208-48C3-A18F-7DC759306B45}" srcId="{3DCE4CAD-5669-4072-AC84-201BF6984D0A}" destId="{AAF73977-EF59-4A6B-A321-E50755341625}" srcOrd="1" destOrd="0" parTransId="{8C923E42-4456-4DA3-AD31-024D73BE8376}" sibTransId="{D9FE22FB-6C4B-4C28-AAE3-5E9826E3B250}"/>
    <dgm:cxn modelId="{69A56A93-E16E-403B-A541-6CFC7BF895CC}" type="presOf" srcId="{60178D40-8953-48E8-AF8A-80C7FC670F83}" destId="{5974FF3C-3524-46E9-AA06-B9E8CF5A7929}" srcOrd="1" destOrd="1" presId="urn:microsoft.com/office/officeart/2005/8/layout/vList4#1"/>
    <dgm:cxn modelId="{9380A37F-A9C9-48C1-935A-EB971DCD26A9}" type="presOf" srcId="{A5E3334D-22F5-4F60-A6EF-DF72A651413A}" destId="{586D204F-70A8-4180-836F-6BC085426E5B}" srcOrd="1" destOrd="0" presId="urn:microsoft.com/office/officeart/2005/8/layout/vList4#1"/>
    <dgm:cxn modelId="{7CA5B2E4-BC45-440C-8C6C-EDB5D56DB82B}" type="presOf" srcId="{82D90073-EC5E-46AF-82B3-A9B19F7BCFAB}" destId="{6D0B6A2C-024E-4DB6-BD62-9BC05FAB5EA3}" srcOrd="1" destOrd="2" presId="urn:microsoft.com/office/officeart/2005/8/layout/vList4#1"/>
    <dgm:cxn modelId="{7C709840-90E9-433F-AADF-F500325A9DA4}" type="presOf" srcId="{82D90073-EC5E-46AF-82B3-A9B19F7BCFAB}" destId="{3B01D9B0-7472-43E3-A2BE-36273A06E595}" srcOrd="0" destOrd="2" presId="urn:microsoft.com/office/officeart/2005/8/layout/vList4#1"/>
    <dgm:cxn modelId="{C9FFE10D-09D7-4382-BAA6-5DABA73F03C1}" srcId="{C191EE0B-979F-4D8B-8E60-4E0CCD312CF6}" destId="{C8B1417F-4F5D-4280-AEE9-35A7E01BFEFE}" srcOrd="2" destOrd="0" parTransId="{28958611-99C5-4F2C-B957-66DA890B0570}" sibTransId="{8CAA1523-1D41-4B60-9DF8-4E8572512EE6}"/>
    <dgm:cxn modelId="{9B4C5383-4F3A-4149-B88F-F63CAD2FC088}" type="presOf" srcId="{0F2515CF-2A70-4B66-82F4-19BDE1E1079F}" destId="{3B01D9B0-7472-43E3-A2BE-36273A06E595}" srcOrd="0" destOrd="1" presId="urn:microsoft.com/office/officeart/2005/8/layout/vList4#1"/>
    <dgm:cxn modelId="{8E800EDF-C79A-4EF2-8873-956C1672B5F8}" type="presOf" srcId="{C8B1417F-4F5D-4280-AEE9-35A7E01BFEFE}" destId="{3B01D9B0-7472-43E3-A2BE-36273A06E595}" srcOrd="0" destOrd="0" presId="urn:microsoft.com/office/officeart/2005/8/layout/vList4#1"/>
    <dgm:cxn modelId="{CC1BABD2-F8B7-45E6-977B-766DE0184686}" type="presOf" srcId="{6401FA51-5E2C-4150-89E3-A63CCC10ACC2}" destId="{6994B714-92F7-4844-9BF2-5C1697D70410}" srcOrd="0" destOrd="2" presId="urn:microsoft.com/office/officeart/2005/8/layout/vList4#1"/>
    <dgm:cxn modelId="{EA6432E5-20B8-4C19-AA65-5D3F08A53E49}" type="presOf" srcId="{A5E3334D-22F5-4F60-A6EF-DF72A651413A}" destId="{6994B714-92F7-4844-9BF2-5C1697D70410}" srcOrd="0" destOrd="0" presId="urn:microsoft.com/office/officeart/2005/8/layout/vList4#1"/>
    <dgm:cxn modelId="{8D75638A-9FCD-4065-9B44-F768E372FF93}" type="presOf" srcId="{3DCE4CAD-5669-4072-AC84-201BF6984D0A}" destId="{5974FF3C-3524-46E9-AA06-B9E8CF5A7929}" srcOrd="1" destOrd="0" presId="urn:microsoft.com/office/officeart/2005/8/layout/vList4#1"/>
    <dgm:cxn modelId="{4BEA0D8F-F20C-4449-B3C7-ACDC263C8145}" srcId="{C191EE0B-979F-4D8B-8E60-4E0CCD312CF6}" destId="{A5E3334D-22F5-4F60-A6EF-DF72A651413A}" srcOrd="0" destOrd="0" parTransId="{3E6A075B-18FD-4206-A089-DB8A600909A1}" sibTransId="{C925DB97-5EEF-4F88-9EE8-F835C7B4F064}"/>
    <dgm:cxn modelId="{E4A72D3F-E3CC-481B-A3B4-9140444A1EB2}" srcId="{C191EE0B-979F-4D8B-8E60-4E0CCD312CF6}" destId="{3DCE4CAD-5669-4072-AC84-201BF6984D0A}" srcOrd="1" destOrd="0" parTransId="{89EF2792-D0B1-4D2F-9347-CE0E4AF316C1}" sibTransId="{312D525E-E170-46D2-B9AA-3E69F60DD673}"/>
    <dgm:cxn modelId="{FC427494-2016-4633-A0F9-A855E4393DF8}" type="presOf" srcId="{C191EE0B-979F-4D8B-8E60-4E0CCD312CF6}" destId="{E1B64519-8E68-494D-9981-A82CF1FFA0CD}" srcOrd="0" destOrd="0" presId="urn:microsoft.com/office/officeart/2005/8/layout/vList4#1"/>
    <dgm:cxn modelId="{07F3B445-6E93-428C-B3B2-1F9439B3CC65}" srcId="{C8B1417F-4F5D-4280-AEE9-35A7E01BFEFE}" destId="{82D90073-EC5E-46AF-82B3-A9B19F7BCFAB}" srcOrd="1" destOrd="0" parTransId="{5D880345-E5D1-4450-A81E-D9F8CF444C43}" sibTransId="{8CF6F628-FA59-42F1-B5FC-E1B09883A81B}"/>
    <dgm:cxn modelId="{1F5E0CF1-8681-44B5-BD2E-EAAE81A7290F}" type="presOf" srcId="{0F2515CF-2A70-4B66-82F4-19BDE1E1079F}" destId="{6D0B6A2C-024E-4DB6-BD62-9BC05FAB5EA3}" srcOrd="1" destOrd="1" presId="urn:microsoft.com/office/officeart/2005/8/layout/vList4#1"/>
    <dgm:cxn modelId="{B4DEC581-6AD3-4DC3-AB34-739292A22817}" type="presOf" srcId="{EABB5532-AD11-4317-9D92-B1919293B3AF}" destId="{6994B714-92F7-4844-9BF2-5C1697D70410}" srcOrd="0" destOrd="1" presId="urn:microsoft.com/office/officeart/2005/8/layout/vList4#1"/>
    <dgm:cxn modelId="{F6F04DDA-012C-41C1-AD1E-B1416370A02C}" srcId="{C8B1417F-4F5D-4280-AEE9-35A7E01BFEFE}" destId="{0F2515CF-2A70-4B66-82F4-19BDE1E1079F}" srcOrd="0" destOrd="0" parTransId="{F6FBF00B-9196-44FE-BEA1-F009E355998F}" sibTransId="{4BE68537-D15C-44E2-9428-13418CCBA6E2}"/>
    <dgm:cxn modelId="{BCDA8E86-DA21-4F64-891F-3E4108F3F895}" type="presOf" srcId="{AAF73977-EF59-4A6B-A321-E50755341625}" destId="{9EA82B5B-452F-4729-87B5-9216852C0B57}" srcOrd="0" destOrd="2" presId="urn:microsoft.com/office/officeart/2005/8/layout/vList4#1"/>
    <dgm:cxn modelId="{426127AD-323E-44A5-AF70-A85D7ABB5264}" type="presOf" srcId="{C8B1417F-4F5D-4280-AEE9-35A7E01BFEFE}" destId="{6D0B6A2C-024E-4DB6-BD62-9BC05FAB5EA3}" srcOrd="1" destOrd="0" presId="urn:microsoft.com/office/officeart/2005/8/layout/vList4#1"/>
    <dgm:cxn modelId="{E696355D-2322-44A7-AA4A-7723730AE2FC}" srcId="{A5E3334D-22F5-4F60-A6EF-DF72A651413A}" destId="{6401FA51-5E2C-4150-89E3-A63CCC10ACC2}" srcOrd="1" destOrd="0" parTransId="{4332D756-2EDA-4199-BFBF-E1925860B114}" sibTransId="{94973317-A89E-4CE5-A589-DA0BE05266DA}"/>
    <dgm:cxn modelId="{3B120882-BA08-4813-8BD9-0712F9B178BD}" type="presOf" srcId="{EABB5532-AD11-4317-9D92-B1919293B3AF}" destId="{586D204F-70A8-4180-836F-6BC085426E5B}" srcOrd="1" destOrd="1" presId="urn:microsoft.com/office/officeart/2005/8/layout/vList4#1"/>
    <dgm:cxn modelId="{C4CDFB25-4894-478F-B6BC-5EDA2AEC7B06}" type="presParOf" srcId="{E1B64519-8E68-494D-9981-A82CF1FFA0CD}" destId="{B82B8AF5-FC5D-4F7C-874C-930AB08C77F2}" srcOrd="0" destOrd="0" presId="urn:microsoft.com/office/officeart/2005/8/layout/vList4#1"/>
    <dgm:cxn modelId="{9D367066-7BF1-47DE-A804-68DC7A87C4EE}" type="presParOf" srcId="{B82B8AF5-FC5D-4F7C-874C-930AB08C77F2}" destId="{6994B714-92F7-4844-9BF2-5C1697D70410}" srcOrd="0" destOrd="0" presId="urn:microsoft.com/office/officeart/2005/8/layout/vList4#1"/>
    <dgm:cxn modelId="{1753FCE9-8FF6-4BE4-B2D2-868C2DB49D9E}" type="presParOf" srcId="{B82B8AF5-FC5D-4F7C-874C-930AB08C77F2}" destId="{637B5C34-DE5E-4EBA-9293-34D72F75FCE4}" srcOrd="1" destOrd="0" presId="urn:microsoft.com/office/officeart/2005/8/layout/vList4#1"/>
    <dgm:cxn modelId="{97646AA9-1CA2-4F4F-8906-CDC45D08FA82}" type="presParOf" srcId="{B82B8AF5-FC5D-4F7C-874C-930AB08C77F2}" destId="{586D204F-70A8-4180-836F-6BC085426E5B}" srcOrd="2" destOrd="0" presId="urn:microsoft.com/office/officeart/2005/8/layout/vList4#1"/>
    <dgm:cxn modelId="{405B4945-ECC4-4F20-923C-E63987F6514E}" type="presParOf" srcId="{E1B64519-8E68-494D-9981-A82CF1FFA0CD}" destId="{A08F4AD8-964F-49CF-827C-994105E60173}" srcOrd="1" destOrd="0" presId="urn:microsoft.com/office/officeart/2005/8/layout/vList4#1"/>
    <dgm:cxn modelId="{AF161B29-E4F2-4C1C-9B5E-F1BE4051217E}" type="presParOf" srcId="{E1B64519-8E68-494D-9981-A82CF1FFA0CD}" destId="{F6B590A8-F6A5-4B78-9D1F-2FFEB3758949}" srcOrd="2" destOrd="0" presId="urn:microsoft.com/office/officeart/2005/8/layout/vList4#1"/>
    <dgm:cxn modelId="{087D425C-9013-4EE3-B106-29AA2519B85E}" type="presParOf" srcId="{F6B590A8-F6A5-4B78-9D1F-2FFEB3758949}" destId="{9EA82B5B-452F-4729-87B5-9216852C0B57}" srcOrd="0" destOrd="0" presId="urn:microsoft.com/office/officeart/2005/8/layout/vList4#1"/>
    <dgm:cxn modelId="{3088348D-1BEF-4C6E-94BC-134716AE0AFC}" type="presParOf" srcId="{F6B590A8-F6A5-4B78-9D1F-2FFEB3758949}" destId="{7578818E-A564-48E8-9C8F-DE97CE0ABE5F}" srcOrd="1" destOrd="0" presId="urn:microsoft.com/office/officeart/2005/8/layout/vList4#1"/>
    <dgm:cxn modelId="{0A4D1C28-2085-412B-94D9-98F6CB47941B}" type="presParOf" srcId="{F6B590A8-F6A5-4B78-9D1F-2FFEB3758949}" destId="{5974FF3C-3524-46E9-AA06-B9E8CF5A7929}" srcOrd="2" destOrd="0" presId="urn:microsoft.com/office/officeart/2005/8/layout/vList4#1"/>
    <dgm:cxn modelId="{FA500257-21B1-4E4C-A45F-0A6D22D6779B}" type="presParOf" srcId="{E1B64519-8E68-494D-9981-A82CF1FFA0CD}" destId="{DAB6513A-57B0-474B-BBE7-FF0D99A904C3}" srcOrd="3" destOrd="0" presId="urn:microsoft.com/office/officeart/2005/8/layout/vList4#1"/>
    <dgm:cxn modelId="{F95FB443-2E41-4BF9-95A7-A60626FC6963}" type="presParOf" srcId="{E1B64519-8E68-494D-9981-A82CF1FFA0CD}" destId="{CDB9318D-B805-4A9E-9E32-37CCC877EAC2}" srcOrd="4" destOrd="0" presId="urn:microsoft.com/office/officeart/2005/8/layout/vList4#1"/>
    <dgm:cxn modelId="{923543B8-687D-4724-B749-F7A9277711E8}" type="presParOf" srcId="{CDB9318D-B805-4A9E-9E32-37CCC877EAC2}" destId="{3B01D9B0-7472-43E3-A2BE-36273A06E595}" srcOrd="0" destOrd="0" presId="urn:microsoft.com/office/officeart/2005/8/layout/vList4#1"/>
    <dgm:cxn modelId="{3CC83F22-BD50-40DE-9578-3B79F847E086}" type="presParOf" srcId="{CDB9318D-B805-4A9E-9E32-37CCC877EAC2}" destId="{FFAE5BE5-E1E0-418A-9090-6BFEFAC98E1E}" srcOrd="1" destOrd="0" presId="urn:microsoft.com/office/officeart/2005/8/layout/vList4#1"/>
    <dgm:cxn modelId="{2CB68BDD-2422-4E1C-B81F-E654041F5334}" type="presParOf" srcId="{CDB9318D-B805-4A9E-9E32-37CCC877EAC2}" destId="{6D0B6A2C-024E-4DB6-BD62-9BC05FAB5EA3}" srcOrd="2" destOrd="0" presId="urn:microsoft.com/office/officeart/2005/8/layout/vList4#1"/>
  </dgm:cxnLst>
  <dgm:bg/>
  <dgm:whole/>
  <dgm:extLst>
    <a:ext uri="http://schemas.microsoft.com/office/drawing/2008/diagram">
      <dsp:dataModelExt xmlns:dsp="http://schemas.microsoft.com/office/drawing/2008/diagram" xmlns=""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ierarchy4" loCatId="hierarchy" qsTypeId="urn:microsoft.com/office/officeart/2005/8/quickstyle/simple5" qsCatId="simple" csTypeId="urn:microsoft.com/office/officeart/2005/8/colors/accent2_5" csCatId="accent2" phldr="1"/>
      <dgm:spPr/>
      <dgm:t>
        <a:bodyPr/>
        <a:lstStyle/>
        <a:p>
          <a:endParaRPr lang="es-CO"/>
        </a:p>
      </dgm:t>
    </dgm:pt>
    <dgm:pt modelId="{B753F7A7-D0B2-45FD-AFE9-9007871F70AB}">
      <dgm:prSet phldrT="[Texto]"/>
      <dgm:spPr/>
      <dgm:t>
        <a:bodyPr/>
        <a:lstStyle/>
        <a:p>
          <a:pPr algn="ctr"/>
          <a:r>
            <a:rPr lang="es-CO"/>
            <a:t>Conexiones </a:t>
          </a:r>
        </a:p>
      </dgm:t>
    </dgm:pt>
    <dgm:pt modelId="{E5618487-C5FA-43E4-87BC-D2EBB7CA55C2}" type="parTrans" cxnId="{C12C2771-18E3-4AE1-B69A-EA2196910A29}">
      <dgm:prSet/>
      <dgm:spPr/>
      <dgm:t>
        <a:bodyPr/>
        <a:lstStyle/>
        <a:p>
          <a:pPr algn="ctr"/>
          <a:endParaRPr lang="es-CO"/>
        </a:p>
      </dgm:t>
    </dgm:pt>
    <dgm:pt modelId="{EB1B7FEB-660B-470A-96EE-357297BEA2D8}" type="sibTrans" cxnId="{C12C2771-18E3-4AE1-B69A-EA2196910A29}">
      <dgm:prSet/>
      <dgm:spPr/>
      <dgm:t>
        <a:bodyPr/>
        <a:lstStyle/>
        <a:p>
          <a:pPr algn="ctr"/>
          <a:endParaRPr lang="es-CO"/>
        </a:p>
      </dgm:t>
    </dgm:pt>
    <dgm:pt modelId="{F5360AD7-1E32-491E-9DE0-262D7FCB051A}">
      <dgm:prSet/>
      <dgm:spPr/>
      <dgm:t>
        <a:bodyPr/>
        <a:lstStyle/>
        <a:p>
          <a:pPr algn="ctr"/>
          <a:r>
            <a:rPr lang="es-CO" u="none"/>
            <a:t>Comunicación</a:t>
          </a:r>
          <a:endParaRPr lang="es-CO"/>
        </a:p>
      </dgm:t>
    </dgm:pt>
    <dgm:pt modelId="{55AAFD03-13EC-46CC-A9FB-6816EF975E68}" type="parTrans" cxnId="{214D503C-DDD6-466C-9E23-583DB02769EF}">
      <dgm:prSet/>
      <dgm:spPr/>
      <dgm:t>
        <a:bodyPr/>
        <a:lstStyle/>
        <a:p>
          <a:pPr algn="ctr"/>
          <a:endParaRPr lang="es-CO"/>
        </a:p>
      </dgm:t>
    </dgm:pt>
    <dgm:pt modelId="{9E11E959-9C00-4946-A9A0-5ADE78138DBD}" type="sibTrans" cxnId="{214D503C-DDD6-466C-9E23-583DB02769EF}">
      <dgm:prSet/>
      <dgm:spPr/>
      <dgm:t>
        <a:bodyPr/>
        <a:lstStyle/>
        <a:p>
          <a:pPr algn="ctr"/>
          <a:endParaRPr lang="es-CO"/>
        </a:p>
      </dgm:t>
    </dgm:pt>
    <dgm:pt modelId="{985FCC5C-A752-4999-A0A7-6B6727D39AEF}">
      <dgm:prSet phldrT="[Texto]"/>
      <dgm:spPr/>
      <dgm:t>
        <a:bodyPr/>
        <a:lstStyle/>
        <a:p>
          <a:pPr algn="ctr"/>
          <a:r>
            <a:rPr lang="es-CO" u="none"/>
            <a:t>Protocolos y</a:t>
          </a:r>
          <a:r>
            <a:rPr lang="es-CO" u="sng"/>
            <a:t> </a:t>
          </a:r>
          <a:r>
            <a:rPr lang="es-CO" u="none"/>
            <a:t>herramientas</a:t>
          </a:r>
        </a:p>
      </dgm:t>
    </dgm:pt>
    <dgm:pt modelId="{2F3ECEDB-4EA6-4005-9D12-686C86120C4A}" type="parTrans" cxnId="{E1BFC5DD-8F34-499E-9B44-D3A3C54BD3B7}">
      <dgm:prSet/>
      <dgm:spPr/>
      <dgm:t>
        <a:bodyPr/>
        <a:lstStyle/>
        <a:p>
          <a:pPr algn="ctr"/>
          <a:endParaRPr lang="es-CO"/>
        </a:p>
      </dgm:t>
    </dgm:pt>
    <dgm:pt modelId="{49DE7F5D-B09C-4555-B1A2-94FE86458D02}" type="sibTrans" cxnId="{E1BFC5DD-8F34-499E-9B44-D3A3C54BD3B7}">
      <dgm:prSet/>
      <dgm:spPr/>
      <dgm:t>
        <a:bodyPr/>
        <a:lstStyle/>
        <a:p>
          <a:pPr algn="ctr"/>
          <a:endParaRPr lang="es-CO"/>
        </a:p>
      </dgm:t>
    </dgm:pt>
    <dgm:pt modelId="{B94F0339-9B93-418E-8920-D9D9BF14E532}">
      <dgm:prSet phldrT="[Texto]"/>
      <dgm:spPr/>
      <dgm:t>
        <a:bodyPr/>
        <a:lstStyle/>
        <a:p>
          <a:pPr algn="ctr"/>
          <a:r>
            <a:rPr lang="es-CO" u="none"/>
            <a:t>Cableado Universidad</a:t>
          </a:r>
        </a:p>
      </dgm:t>
    </dgm:pt>
    <dgm:pt modelId="{B594A25E-AA75-4D18-AA17-CA1344DF3FE4}" type="parTrans" cxnId="{7C483D1A-B81E-4FE2-AB49-CAF74E8FE636}">
      <dgm:prSet/>
      <dgm:spPr/>
      <dgm:t>
        <a:bodyPr/>
        <a:lstStyle/>
        <a:p>
          <a:pPr algn="ctr"/>
          <a:endParaRPr lang="es-CO"/>
        </a:p>
      </dgm:t>
    </dgm:pt>
    <dgm:pt modelId="{FD1AA364-3C9D-4B08-AD7D-7CAF79562574}" type="sibTrans" cxnId="{7C483D1A-B81E-4FE2-AB49-CAF74E8FE636}">
      <dgm:prSet/>
      <dgm:spPr/>
      <dgm:t>
        <a:bodyPr/>
        <a:lstStyle/>
        <a:p>
          <a:pPr algn="ctr"/>
          <a:endParaRPr lang="es-CO"/>
        </a:p>
      </dgm:t>
    </dgm:pt>
    <dgm:pt modelId="{B3D74689-6383-4426-A3B6-A7BA676EBAF7}">
      <dgm:prSet/>
      <dgm:spPr/>
      <dgm:t>
        <a:bodyPr/>
        <a:lstStyle/>
        <a:p>
          <a:pPr algn="ctr"/>
          <a:r>
            <a:rPr lang="es-CO"/>
            <a:t>RMI, Máquina Cliente y Máquina Servidor</a:t>
          </a:r>
        </a:p>
      </dgm:t>
    </dgm:pt>
    <dgm:pt modelId="{D048A105-83EC-4BBC-B8FE-449298F7A49D}" type="parTrans" cxnId="{BB4D427A-5589-4BC0-A5FD-EC3E0E55FD99}">
      <dgm:prSet/>
      <dgm:spPr/>
      <dgm:t>
        <a:bodyPr/>
        <a:lstStyle/>
        <a:p>
          <a:pPr algn="ctr"/>
          <a:endParaRPr lang="es-ES"/>
        </a:p>
      </dgm:t>
    </dgm:pt>
    <dgm:pt modelId="{80222B55-5C4E-41C2-B110-95F156844FBF}" type="sibTrans" cxnId="{BB4D427A-5589-4BC0-A5FD-EC3E0E55FD99}">
      <dgm:prSet/>
      <dgm:spPr/>
      <dgm:t>
        <a:bodyPr/>
        <a:lstStyle/>
        <a:p>
          <a:pPr algn="ctr"/>
          <a:endParaRPr lang="es-ES"/>
        </a:p>
      </dgm:t>
    </dgm:pt>
    <dgm:pt modelId="{A0848C5D-82C9-4798-A1E8-4A56D128BE79}">
      <dgm:prSet phldrT="[Texto]"/>
      <dgm:spPr/>
      <dgm:t>
        <a:bodyPr/>
        <a:lstStyle/>
        <a:p>
          <a:pPr algn="ctr"/>
          <a:r>
            <a:rPr lang="es-CO" u="none"/>
            <a:t>TCP, JDK 1.4,JVM 1.6</a:t>
          </a:r>
        </a:p>
      </dgm:t>
    </dgm:pt>
    <dgm:pt modelId="{D2ED84AE-41F9-4B2E-A694-171C68F3F2D2}" type="parTrans" cxnId="{4E39BF13-311B-4001-98EF-C1D890ADC9CD}">
      <dgm:prSet/>
      <dgm:spPr/>
      <dgm:t>
        <a:bodyPr/>
        <a:lstStyle/>
        <a:p>
          <a:pPr algn="ctr"/>
          <a:endParaRPr lang="es-ES"/>
        </a:p>
      </dgm:t>
    </dgm:pt>
    <dgm:pt modelId="{A00E0DA3-74C3-4427-9BD7-0D373C2A917C}" type="sibTrans" cxnId="{4E39BF13-311B-4001-98EF-C1D890ADC9CD}">
      <dgm:prSet/>
      <dgm:spPr/>
      <dgm:t>
        <a:bodyPr/>
        <a:lstStyle/>
        <a:p>
          <a:pPr algn="ctr"/>
          <a:endParaRPr lang="es-ES"/>
        </a:p>
      </dgm:t>
    </dgm:pt>
    <dgm:pt modelId="{196B08CC-96EE-4AC5-9C34-7DCEF42B5FD4}" type="pres">
      <dgm:prSet presAssocID="{E9190D9B-02D4-4F34-AF1D-B018B54E36FE}" presName="Name0" presStyleCnt="0">
        <dgm:presLayoutVars>
          <dgm:chPref val="1"/>
          <dgm:dir/>
          <dgm:animOne val="branch"/>
          <dgm:animLvl val="lvl"/>
          <dgm:resizeHandles/>
        </dgm:presLayoutVars>
      </dgm:prSet>
      <dgm:spPr/>
      <dgm:t>
        <a:bodyPr/>
        <a:lstStyle/>
        <a:p>
          <a:endParaRPr lang="es-CO"/>
        </a:p>
      </dgm:t>
    </dgm:pt>
    <dgm:pt modelId="{758ECD85-5EAF-42D3-9CF2-0C70B49B0B0D}" type="pres">
      <dgm:prSet presAssocID="{B753F7A7-D0B2-45FD-AFE9-9007871F70AB}" presName="vertOne" presStyleCnt="0"/>
      <dgm:spPr/>
      <dgm:t>
        <a:bodyPr/>
        <a:lstStyle/>
        <a:p>
          <a:endParaRPr lang="es-CO"/>
        </a:p>
      </dgm:t>
    </dgm:pt>
    <dgm:pt modelId="{7B5FA5D2-4526-4094-ACCC-EC5AC3BE763F}" type="pres">
      <dgm:prSet presAssocID="{B753F7A7-D0B2-45FD-AFE9-9007871F70AB}" presName="txOne" presStyleLbl="node0" presStyleIdx="0" presStyleCnt="1">
        <dgm:presLayoutVars>
          <dgm:chPref val="3"/>
        </dgm:presLayoutVars>
      </dgm:prSet>
      <dgm:spPr/>
      <dgm:t>
        <a:bodyPr/>
        <a:lstStyle/>
        <a:p>
          <a:endParaRPr lang="es-CO"/>
        </a:p>
      </dgm:t>
    </dgm:pt>
    <dgm:pt modelId="{54865122-A3AA-412D-B76B-1C11D7F57494}" type="pres">
      <dgm:prSet presAssocID="{B753F7A7-D0B2-45FD-AFE9-9007871F70AB}" presName="parTransOne" presStyleCnt="0"/>
      <dgm:spPr/>
      <dgm:t>
        <a:bodyPr/>
        <a:lstStyle/>
        <a:p>
          <a:endParaRPr lang="es-CO"/>
        </a:p>
      </dgm:t>
    </dgm:pt>
    <dgm:pt modelId="{9380D42D-07CC-4572-BCA7-FB79E35DE0E3}" type="pres">
      <dgm:prSet presAssocID="{B753F7A7-D0B2-45FD-AFE9-9007871F70AB}" presName="horzOne" presStyleCnt="0"/>
      <dgm:spPr/>
      <dgm:t>
        <a:bodyPr/>
        <a:lstStyle/>
        <a:p>
          <a:endParaRPr lang="es-CO"/>
        </a:p>
      </dgm:t>
    </dgm:pt>
    <dgm:pt modelId="{33598160-9A20-4A1D-8320-19CC028BD6BD}" type="pres">
      <dgm:prSet presAssocID="{F5360AD7-1E32-491E-9DE0-262D7FCB051A}" presName="vertTwo" presStyleCnt="0"/>
      <dgm:spPr/>
      <dgm:t>
        <a:bodyPr/>
        <a:lstStyle/>
        <a:p>
          <a:endParaRPr lang="es-CO"/>
        </a:p>
      </dgm:t>
    </dgm:pt>
    <dgm:pt modelId="{E21C82FF-F14F-451C-BB43-A638A91BB0DB}" type="pres">
      <dgm:prSet presAssocID="{F5360AD7-1E32-491E-9DE0-262D7FCB051A}" presName="txTwo" presStyleLbl="node2" presStyleIdx="0" presStyleCnt="5">
        <dgm:presLayoutVars>
          <dgm:chPref val="3"/>
        </dgm:presLayoutVars>
      </dgm:prSet>
      <dgm:spPr/>
      <dgm:t>
        <a:bodyPr/>
        <a:lstStyle/>
        <a:p>
          <a:endParaRPr lang="es-CO"/>
        </a:p>
      </dgm:t>
    </dgm:pt>
    <dgm:pt modelId="{B5785E85-634B-4E4A-BB45-D75B2A419F94}" type="pres">
      <dgm:prSet presAssocID="{F5360AD7-1E32-491E-9DE0-262D7FCB051A}" presName="horzTwo" presStyleCnt="0"/>
      <dgm:spPr/>
      <dgm:t>
        <a:bodyPr/>
        <a:lstStyle/>
        <a:p>
          <a:endParaRPr lang="es-CO"/>
        </a:p>
      </dgm:t>
    </dgm:pt>
    <dgm:pt modelId="{A87A6332-8616-46A7-9E37-7D4FD6A08045}" type="pres">
      <dgm:prSet presAssocID="{9E11E959-9C00-4946-A9A0-5ADE78138DBD}" presName="sibSpaceTwo" presStyleCnt="0"/>
      <dgm:spPr/>
      <dgm:t>
        <a:bodyPr/>
        <a:lstStyle/>
        <a:p>
          <a:endParaRPr lang="es-CO"/>
        </a:p>
      </dgm:t>
    </dgm:pt>
    <dgm:pt modelId="{CC463CAC-C3E8-4AB4-A395-54A55064963F}" type="pres">
      <dgm:prSet presAssocID="{B3D74689-6383-4426-A3B6-A7BA676EBAF7}" presName="vertTwo" presStyleCnt="0"/>
      <dgm:spPr/>
      <dgm:t>
        <a:bodyPr/>
        <a:lstStyle/>
        <a:p>
          <a:endParaRPr lang="es-CO"/>
        </a:p>
      </dgm:t>
    </dgm:pt>
    <dgm:pt modelId="{52289170-845D-476F-A76A-4F0121316878}" type="pres">
      <dgm:prSet presAssocID="{B3D74689-6383-4426-A3B6-A7BA676EBAF7}" presName="txTwo" presStyleLbl="node2" presStyleIdx="1" presStyleCnt="5">
        <dgm:presLayoutVars>
          <dgm:chPref val="3"/>
        </dgm:presLayoutVars>
      </dgm:prSet>
      <dgm:spPr/>
      <dgm:t>
        <a:bodyPr/>
        <a:lstStyle/>
        <a:p>
          <a:endParaRPr lang="es-CO"/>
        </a:p>
      </dgm:t>
    </dgm:pt>
    <dgm:pt modelId="{A53F0F04-1B2B-4AB5-A4B7-570120C138D1}" type="pres">
      <dgm:prSet presAssocID="{B3D74689-6383-4426-A3B6-A7BA676EBAF7}" presName="horzTwo" presStyleCnt="0"/>
      <dgm:spPr/>
      <dgm:t>
        <a:bodyPr/>
        <a:lstStyle/>
        <a:p>
          <a:endParaRPr lang="es-CO"/>
        </a:p>
      </dgm:t>
    </dgm:pt>
    <dgm:pt modelId="{793E43AB-0A25-4245-B6D1-EF2E33626F51}" type="pres">
      <dgm:prSet presAssocID="{80222B55-5C4E-41C2-B110-95F156844FBF}" presName="sibSpaceTwo" presStyleCnt="0"/>
      <dgm:spPr/>
      <dgm:t>
        <a:bodyPr/>
        <a:lstStyle/>
        <a:p>
          <a:endParaRPr lang="es-CO"/>
        </a:p>
      </dgm:t>
    </dgm:pt>
    <dgm:pt modelId="{4F279999-94D1-4C9F-9A75-B6BDEBFB3658}" type="pres">
      <dgm:prSet presAssocID="{985FCC5C-A752-4999-A0A7-6B6727D39AEF}" presName="vertTwo" presStyleCnt="0"/>
      <dgm:spPr/>
      <dgm:t>
        <a:bodyPr/>
        <a:lstStyle/>
        <a:p>
          <a:endParaRPr lang="es-CO"/>
        </a:p>
      </dgm:t>
    </dgm:pt>
    <dgm:pt modelId="{97B1DB31-8676-4A9C-A3D9-1739CED19CF8}" type="pres">
      <dgm:prSet presAssocID="{985FCC5C-A752-4999-A0A7-6B6727D39AEF}" presName="txTwo" presStyleLbl="node2" presStyleIdx="2" presStyleCnt="5">
        <dgm:presLayoutVars>
          <dgm:chPref val="3"/>
        </dgm:presLayoutVars>
      </dgm:prSet>
      <dgm:spPr/>
      <dgm:t>
        <a:bodyPr/>
        <a:lstStyle/>
        <a:p>
          <a:endParaRPr lang="es-CO"/>
        </a:p>
      </dgm:t>
    </dgm:pt>
    <dgm:pt modelId="{7E29C47A-26AC-4B2B-954A-89AB221F4476}" type="pres">
      <dgm:prSet presAssocID="{985FCC5C-A752-4999-A0A7-6B6727D39AEF}" presName="horzTwo" presStyleCnt="0"/>
      <dgm:spPr/>
      <dgm:t>
        <a:bodyPr/>
        <a:lstStyle/>
        <a:p>
          <a:endParaRPr lang="es-CO"/>
        </a:p>
      </dgm:t>
    </dgm:pt>
    <dgm:pt modelId="{FBF05793-42F1-47F0-80D9-831C24ABF392}" type="pres">
      <dgm:prSet presAssocID="{49DE7F5D-B09C-4555-B1A2-94FE86458D02}" presName="sibSpaceTwo" presStyleCnt="0"/>
      <dgm:spPr/>
      <dgm:t>
        <a:bodyPr/>
        <a:lstStyle/>
        <a:p>
          <a:endParaRPr lang="es-CO"/>
        </a:p>
      </dgm:t>
    </dgm:pt>
    <dgm:pt modelId="{53E403BF-C591-4329-A28B-D1D131809FD4}" type="pres">
      <dgm:prSet presAssocID="{A0848C5D-82C9-4798-A1E8-4A56D128BE79}" presName="vertTwo" presStyleCnt="0"/>
      <dgm:spPr/>
      <dgm:t>
        <a:bodyPr/>
        <a:lstStyle/>
        <a:p>
          <a:endParaRPr lang="es-CO"/>
        </a:p>
      </dgm:t>
    </dgm:pt>
    <dgm:pt modelId="{E4B8D971-B18F-4DD2-836A-5A3287DF4320}" type="pres">
      <dgm:prSet presAssocID="{A0848C5D-82C9-4798-A1E8-4A56D128BE79}" presName="txTwo" presStyleLbl="node2" presStyleIdx="3" presStyleCnt="5">
        <dgm:presLayoutVars>
          <dgm:chPref val="3"/>
        </dgm:presLayoutVars>
      </dgm:prSet>
      <dgm:spPr/>
      <dgm:t>
        <a:bodyPr/>
        <a:lstStyle/>
        <a:p>
          <a:endParaRPr lang="es-CO"/>
        </a:p>
      </dgm:t>
    </dgm:pt>
    <dgm:pt modelId="{EE1ED5F8-0B9E-4568-9213-C5F95746AA55}" type="pres">
      <dgm:prSet presAssocID="{A0848C5D-82C9-4798-A1E8-4A56D128BE79}" presName="horzTwo" presStyleCnt="0"/>
      <dgm:spPr/>
      <dgm:t>
        <a:bodyPr/>
        <a:lstStyle/>
        <a:p>
          <a:endParaRPr lang="es-CO"/>
        </a:p>
      </dgm:t>
    </dgm:pt>
    <dgm:pt modelId="{F1273B0F-8841-4A56-A6B8-01C8739AF026}" type="pres">
      <dgm:prSet presAssocID="{A00E0DA3-74C3-4427-9BD7-0D373C2A917C}" presName="sibSpaceTwo" presStyleCnt="0"/>
      <dgm:spPr/>
      <dgm:t>
        <a:bodyPr/>
        <a:lstStyle/>
        <a:p>
          <a:endParaRPr lang="es-CO"/>
        </a:p>
      </dgm:t>
    </dgm:pt>
    <dgm:pt modelId="{DCD2F2F2-5A83-4B1D-ABFB-0218A2CBD0DB}" type="pres">
      <dgm:prSet presAssocID="{B94F0339-9B93-418E-8920-D9D9BF14E532}" presName="vertTwo" presStyleCnt="0"/>
      <dgm:spPr/>
      <dgm:t>
        <a:bodyPr/>
        <a:lstStyle/>
        <a:p>
          <a:endParaRPr lang="es-CO"/>
        </a:p>
      </dgm:t>
    </dgm:pt>
    <dgm:pt modelId="{681E11C2-F3C7-4BA8-93DD-1EE9A4BF531F}" type="pres">
      <dgm:prSet presAssocID="{B94F0339-9B93-418E-8920-D9D9BF14E532}" presName="txTwo" presStyleLbl="node2" presStyleIdx="4" presStyleCnt="5">
        <dgm:presLayoutVars>
          <dgm:chPref val="3"/>
        </dgm:presLayoutVars>
      </dgm:prSet>
      <dgm:spPr/>
      <dgm:t>
        <a:bodyPr/>
        <a:lstStyle/>
        <a:p>
          <a:endParaRPr lang="es-CO"/>
        </a:p>
      </dgm:t>
    </dgm:pt>
    <dgm:pt modelId="{9212A5D0-24A9-44C1-AC82-76A02AE0A9A0}" type="pres">
      <dgm:prSet presAssocID="{B94F0339-9B93-418E-8920-D9D9BF14E532}" presName="horzTwo" presStyleCnt="0"/>
      <dgm:spPr/>
      <dgm:t>
        <a:bodyPr/>
        <a:lstStyle/>
        <a:p>
          <a:endParaRPr lang="es-CO"/>
        </a:p>
      </dgm:t>
    </dgm:pt>
  </dgm:ptLst>
  <dgm:cxnLst>
    <dgm:cxn modelId="{78753527-8547-495D-9B4F-587568E8C56D}" type="presOf" srcId="{985FCC5C-A752-4999-A0A7-6B6727D39AEF}" destId="{97B1DB31-8676-4A9C-A3D9-1739CED19CF8}" srcOrd="0" destOrd="0" presId="urn:microsoft.com/office/officeart/2005/8/layout/hierarchy4"/>
    <dgm:cxn modelId="{E1BFC5DD-8F34-499E-9B44-D3A3C54BD3B7}" srcId="{B753F7A7-D0B2-45FD-AFE9-9007871F70AB}" destId="{985FCC5C-A752-4999-A0A7-6B6727D39AEF}" srcOrd="2" destOrd="0" parTransId="{2F3ECEDB-4EA6-4005-9D12-686C86120C4A}" sibTransId="{49DE7F5D-B09C-4555-B1A2-94FE86458D02}"/>
    <dgm:cxn modelId="{E94F8BE5-ADB1-4614-A18A-E9B9A7D767E1}" type="presOf" srcId="{F5360AD7-1E32-491E-9DE0-262D7FCB051A}" destId="{E21C82FF-F14F-451C-BB43-A638A91BB0DB}" srcOrd="0" destOrd="0" presId="urn:microsoft.com/office/officeart/2005/8/layout/hierarchy4"/>
    <dgm:cxn modelId="{2FD2C992-C899-45C8-806E-C60642AFF471}" type="presOf" srcId="{B94F0339-9B93-418E-8920-D9D9BF14E532}" destId="{681E11C2-F3C7-4BA8-93DD-1EE9A4BF531F}" srcOrd="0" destOrd="0" presId="urn:microsoft.com/office/officeart/2005/8/layout/hierarchy4"/>
    <dgm:cxn modelId="{8B6F7A93-B7CD-4CFE-B1E6-EC455E205AB3}" type="presOf" srcId="{E9190D9B-02D4-4F34-AF1D-B018B54E36FE}" destId="{196B08CC-96EE-4AC5-9C34-7DCEF42B5FD4}" srcOrd="0" destOrd="0" presId="urn:microsoft.com/office/officeart/2005/8/layout/hierarchy4"/>
    <dgm:cxn modelId="{4E39BF13-311B-4001-98EF-C1D890ADC9CD}" srcId="{B753F7A7-D0B2-45FD-AFE9-9007871F70AB}" destId="{A0848C5D-82C9-4798-A1E8-4A56D128BE79}" srcOrd="3" destOrd="0" parTransId="{D2ED84AE-41F9-4B2E-A694-171C68F3F2D2}" sibTransId="{A00E0DA3-74C3-4427-9BD7-0D373C2A917C}"/>
    <dgm:cxn modelId="{7C483D1A-B81E-4FE2-AB49-CAF74E8FE636}" srcId="{B753F7A7-D0B2-45FD-AFE9-9007871F70AB}" destId="{B94F0339-9B93-418E-8920-D9D9BF14E532}" srcOrd="4" destOrd="0" parTransId="{B594A25E-AA75-4D18-AA17-CA1344DF3FE4}" sibTransId="{FD1AA364-3C9D-4B08-AD7D-7CAF79562574}"/>
    <dgm:cxn modelId="{FB5A6F29-A71A-484D-B22C-B5C3861F6904}" type="presOf" srcId="{B753F7A7-D0B2-45FD-AFE9-9007871F70AB}" destId="{7B5FA5D2-4526-4094-ACCC-EC5AC3BE763F}" srcOrd="0" destOrd="0" presId="urn:microsoft.com/office/officeart/2005/8/layout/hierarchy4"/>
    <dgm:cxn modelId="{214D503C-DDD6-466C-9E23-583DB02769EF}" srcId="{B753F7A7-D0B2-45FD-AFE9-9007871F70AB}" destId="{F5360AD7-1E32-491E-9DE0-262D7FCB051A}" srcOrd="0" destOrd="0" parTransId="{55AAFD03-13EC-46CC-A9FB-6816EF975E68}" sibTransId="{9E11E959-9C00-4946-A9A0-5ADE78138DBD}"/>
    <dgm:cxn modelId="{724BDEAB-A585-4A4D-90F3-5B1AAD0D3531}" type="presOf" srcId="{B3D74689-6383-4426-A3B6-A7BA676EBAF7}" destId="{52289170-845D-476F-A76A-4F0121316878}" srcOrd="0" destOrd="0" presId="urn:microsoft.com/office/officeart/2005/8/layout/hierarchy4"/>
    <dgm:cxn modelId="{BB4D427A-5589-4BC0-A5FD-EC3E0E55FD99}" srcId="{B753F7A7-D0B2-45FD-AFE9-9007871F70AB}" destId="{B3D74689-6383-4426-A3B6-A7BA676EBAF7}" srcOrd="1" destOrd="0" parTransId="{D048A105-83EC-4BBC-B8FE-449298F7A49D}" sibTransId="{80222B55-5C4E-41C2-B110-95F156844FBF}"/>
    <dgm:cxn modelId="{C12C2771-18E3-4AE1-B69A-EA2196910A29}" srcId="{E9190D9B-02D4-4F34-AF1D-B018B54E36FE}" destId="{B753F7A7-D0B2-45FD-AFE9-9007871F70AB}" srcOrd="0" destOrd="0" parTransId="{E5618487-C5FA-43E4-87BC-D2EBB7CA55C2}" sibTransId="{EB1B7FEB-660B-470A-96EE-357297BEA2D8}"/>
    <dgm:cxn modelId="{AAD71AC7-15F2-4628-9320-52D593F77198}" type="presOf" srcId="{A0848C5D-82C9-4798-A1E8-4A56D128BE79}" destId="{E4B8D971-B18F-4DD2-836A-5A3287DF4320}" srcOrd="0" destOrd="0" presId="urn:microsoft.com/office/officeart/2005/8/layout/hierarchy4"/>
    <dgm:cxn modelId="{EC7FF69A-FA4C-4FA9-8635-FFFD7A5976B8}" type="presParOf" srcId="{196B08CC-96EE-4AC5-9C34-7DCEF42B5FD4}" destId="{758ECD85-5EAF-42D3-9CF2-0C70B49B0B0D}" srcOrd="0" destOrd="0" presId="urn:microsoft.com/office/officeart/2005/8/layout/hierarchy4"/>
    <dgm:cxn modelId="{A6587A11-A0D4-4804-8687-645ED4B81A38}" type="presParOf" srcId="{758ECD85-5EAF-42D3-9CF2-0C70B49B0B0D}" destId="{7B5FA5D2-4526-4094-ACCC-EC5AC3BE763F}" srcOrd="0" destOrd="0" presId="urn:microsoft.com/office/officeart/2005/8/layout/hierarchy4"/>
    <dgm:cxn modelId="{E5A4CC70-EBF6-46D4-8661-B14C3DC5965A}" type="presParOf" srcId="{758ECD85-5EAF-42D3-9CF2-0C70B49B0B0D}" destId="{54865122-A3AA-412D-B76B-1C11D7F57494}" srcOrd="1" destOrd="0" presId="urn:microsoft.com/office/officeart/2005/8/layout/hierarchy4"/>
    <dgm:cxn modelId="{B84D78DB-7DC8-48EB-B27F-456CD167F572}" type="presParOf" srcId="{758ECD85-5EAF-42D3-9CF2-0C70B49B0B0D}" destId="{9380D42D-07CC-4572-BCA7-FB79E35DE0E3}" srcOrd="2" destOrd="0" presId="urn:microsoft.com/office/officeart/2005/8/layout/hierarchy4"/>
    <dgm:cxn modelId="{F576F45B-B686-4312-A857-068D86294ED2}" type="presParOf" srcId="{9380D42D-07CC-4572-BCA7-FB79E35DE0E3}" destId="{33598160-9A20-4A1D-8320-19CC028BD6BD}" srcOrd="0" destOrd="0" presId="urn:microsoft.com/office/officeart/2005/8/layout/hierarchy4"/>
    <dgm:cxn modelId="{F7F517E1-B847-4DE5-98F4-C5B4584C388F}" type="presParOf" srcId="{33598160-9A20-4A1D-8320-19CC028BD6BD}" destId="{E21C82FF-F14F-451C-BB43-A638A91BB0DB}" srcOrd="0" destOrd="0" presId="urn:microsoft.com/office/officeart/2005/8/layout/hierarchy4"/>
    <dgm:cxn modelId="{AAEA99A5-97EB-433F-85F7-A193E670A4BA}" type="presParOf" srcId="{33598160-9A20-4A1D-8320-19CC028BD6BD}" destId="{B5785E85-634B-4E4A-BB45-D75B2A419F94}" srcOrd="1" destOrd="0" presId="urn:microsoft.com/office/officeart/2005/8/layout/hierarchy4"/>
    <dgm:cxn modelId="{BB015B0E-C922-4DD1-8FD6-ED78FF46A683}" type="presParOf" srcId="{9380D42D-07CC-4572-BCA7-FB79E35DE0E3}" destId="{A87A6332-8616-46A7-9E37-7D4FD6A08045}" srcOrd="1" destOrd="0" presId="urn:microsoft.com/office/officeart/2005/8/layout/hierarchy4"/>
    <dgm:cxn modelId="{D4D723D9-353E-420C-B155-FA6C8BA79350}" type="presParOf" srcId="{9380D42D-07CC-4572-BCA7-FB79E35DE0E3}" destId="{CC463CAC-C3E8-4AB4-A395-54A55064963F}" srcOrd="2" destOrd="0" presId="urn:microsoft.com/office/officeart/2005/8/layout/hierarchy4"/>
    <dgm:cxn modelId="{DE22E679-8CEA-4153-953E-4C1408F48977}" type="presParOf" srcId="{CC463CAC-C3E8-4AB4-A395-54A55064963F}" destId="{52289170-845D-476F-A76A-4F0121316878}" srcOrd="0" destOrd="0" presId="urn:microsoft.com/office/officeart/2005/8/layout/hierarchy4"/>
    <dgm:cxn modelId="{16E9E65F-90ED-4954-B5D7-10B86C69B5F1}" type="presParOf" srcId="{CC463CAC-C3E8-4AB4-A395-54A55064963F}" destId="{A53F0F04-1B2B-4AB5-A4B7-570120C138D1}" srcOrd="1" destOrd="0" presId="urn:microsoft.com/office/officeart/2005/8/layout/hierarchy4"/>
    <dgm:cxn modelId="{3850D4A2-6566-4506-B554-7DAE15EB5C87}" type="presParOf" srcId="{9380D42D-07CC-4572-BCA7-FB79E35DE0E3}" destId="{793E43AB-0A25-4245-B6D1-EF2E33626F51}" srcOrd="3" destOrd="0" presId="urn:microsoft.com/office/officeart/2005/8/layout/hierarchy4"/>
    <dgm:cxn modelId="{55DAD7CC-9106-4028-B800-5992CB951391}" type="presParOf" srcId="{9380D42D-07CC-4572-BCA7-FB79E35DE0E3}" destId="{4F279999-94D1-4C9F-9A75-B6BDEBFB3658}" srcOrd="4" destOrd="0" presId="urn:microsoft.com/office/officeart/2005/8/layout/hierarchy4"/>
    <dgm:cxn modelId="{6BADA728-F7A1-4946-A12D-F19371C7F526}" type="presParOf" srcId="{4F279999-94D1-4C9F-9A75-B6BDEBFB3658}" destId="{97B1DB31-8676-4A9C-A3D9-1739CED19CF8}" srcOrd="0" destOrd="0" presId="urn:microsoft.com/office/officeart/2005/8/layout/hierarchy4"/>
    <dgm:cxn modelId="{5CDD8972-8114-43B9-9EF1-F04E1799777D}" type="presParOf" srcId="{4F279999-94D1-4C9F-9A75-B6BDEBFB3658}" destId="{7E29C47A-26AC-4B2B-954A-89AB221F4476}" srcOrd="1" destOrd="0" presId="urn:microsoft.com/office/officeart/2005/8/layout/hierarchy4"/>
    <dgm:cxn modelId="{FB3BC182-7F3B-423C-8F17-ED27144426EC}" type="presParOf" srcId="{9380D42D-07CC-4572-BCA7-FB79E35DE0E3}" destId="{FBF05793-42F1-47F0-80D9-831C24ABF392}" srcOrd="5" destOrd="0" presId="urn:microsoft.com/office/officeart/2005/8/layout/hierarchy4"/>
    <dgm:cxn modelId="{D1A7FEC3-93C6-437B-8959-2C02C4C4E6DC}" type="presParOf" srcId="{9380D42D-07CC-4572-BCA7-FB79E35DE0E3}" destId="{53E403BF-C591-4329-A28B-D1D131809FD4}" srcOrd="6" destOrd="0" presId="urn:microsoft.com/office/officeart/2005/8/layout/hierarchy4"/>
    <dgm:cxn modelId="{73C3D18E-3105-40D0-90D6-CB3BC3414002}" type="presParOf" srcId="{53E403BF-C591-4329-A28B-D1D131809FD4}" destId="{E4B8D971-B18F-4DD2-836A-5A3287DF4320}" srcOrd="0" destOrd="0" presId="urn:microsoft.com/office/officeart/2005/8/layout/hierarchy4"/>
    <dgm:cxn modelId="{CE4792CB-1F11-49D7-9DF0-4D72084A48E1}" type="presParOf" srcId="{53E403BF-C591-4329-A28B-D1D131809FD4}" destId="{EE1ED5F8-0B9E-4568-9213-C5F95746AA55}" srcOrd="1" destOrd="0" presId="urn:microsoft.com/office/officeart/2005/8/layout/hierarchy4"/>
    <dgm:cxn modelId="{0D0D24C8-0B51-45C1-AACB-D2C1362FAC65}" type="presParOf" srcId="{9380D42D-07CC-4572-BCA7-FB79E35DE0E3}" destId="{F1273B0F-8841-4A56-A6B8-01C8739AF026}" srcOrd="7" destOrd="0" presId="urn:microsoft.com/office/officeart/2005/8/layout/hierarchy4"/>
    <dgm:cxn modelId="{24D59C4B-95A7-45AF-80E3-39029BE9C6D0}" type="presParOf" srcId="{9380D42D-07CC-4572-BCA7-FB79E35DE0E3}" destId="{DCD2F2F2-5A83-4B1D-ABFB-0218A2CBD0DB}" srcOrd="8" destOrd="0" presId="urn:microsoft.com/office/officeart/2005/8/layout/hierarchy4"/>
    <dgm:cxn modelId="{1352BBB2-DFC4-4666-BC47-331B31A03585}" type="presParOf" srcId="{DCD2F2F2-5A83-4B1D-ABFB-0218A2CBD0DB}" destId="{681E11C2-F3C7-4BA8-93DD-1EE9A4BF531F}" srcOrd="0" destOrd="0" presId="urn:microsoft.com/office/officeart/2005/8/layout/hierarchy4"/>
    <dgm:cxn modelId="{95BEC4E1-03ED-40B3-AFAE-8B344987FEF5}" type="presParOf" srcId="{DCD2F2F2-5A83-4B1D-ABFB-0218A2CBD0DB}" destId="{9212A5D0-24A9-44C1-AC82-76A02AE0A9A0}" srcOrd="1" destOrd="0" presId="urn:microsoft.com/office/officeart/2005/8/layout/hierarchy4"/>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Máquina_Cliente</a:t>
          </a:r>
          <a:endParaRPr lang="es-CO" sz="4000"/>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814E005B-6ABF-423A-975C-2741A07C0DC8}">
      <dgm:prSet phldrT="[Texto]"/>
      <dgm:spPr/>
      <dgm:t>
        <a:bodyPr/>
        <a:lstStyle/>
        <a:p>
          <a:r>
            <a:rPr lang="es-CO" u="none"/>
            <a:t>Máquina Cliente</a:t>
          </a:r>
        </a:p>
      </dgm:t>
    </dgm:pt>
    <dgm:pt modelId="{89E049DD-68C6-453D-B0E1-84FC53C9696A}" type="sibTrans" cxnId="{A3DBC45C-73C0-4A54-AD15-5CA4101F80E3}">
      <dgm:prSet/>
      <dgm:spPr/>
      <dgm:t>
        <a:bodyPr/>
        <a:lstStyle/>
        <a:p>
          <a:endParaRPr lang="es-CO"/>
        </a:p>
      </dgm:t>
    </dgm:pt>
    <dgm:pt modelId="{937C2863-6C45-44C5-B1EE-CB7EAE037CCB}" type="parTrans" cxnId="{A3DBC45C-73C0-4A54-AD15-5CA4101F80E3}">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79E06927-57EE-48EC-867F-45D7DA30F57E}" srcId="{9A9C5926-CC10-4F57-9E51-979C658E2F1E}" destId="{E39E1B72-D9F7-4261-980D-44759943564E}" srcOrd="0" destOrd="0" parTransId="{1FBC4A27-30A2-450F-A00F-3525F0A464FA}" sibTransId="{78CBB430-6A8C-4C85-8BFC-FC0A080B408F}"/>
    <dgm:cxn modelId="{DC1417BC-8945-430F-95F3-D3CE05F39CD5}" type="presOf" srcId="{4F74E4DF-C16C-404D-8119-7234CCF7C699}" destId="{A51751B2-B27A-4556-9E09-D6C2BB8E0E8D}" srcOrd="0" destOrd="0" presId="urn:microsoft.com/office/officeart/2005/8/layout/hList3"/>
    <dgm:cxn modelId="{74091C16-38D4-4E48-B882-E4261E69AF09}" type="presOf" srcId="{60579FE5-D243-4B98-B3D3-5C1F3A3E9D64}" destId="{0F1FDA9B-EE7D-4AF2-AF50-F0B4342D0618}" srcOrd="0" destOrd="0" presId="urn:microsoft.com/office/officeart/2005/8/layout/hList3"/>
    <dgm:cxn modelId="{1B1A4949-8239-4433-8594-753D1A7A698F}" type="presOf" srcId="{E39E1B72-D9F7-4261-980D-44759943564E}" destId="{0DB0F4B0-FA29-4AD2-BAC3-DA7B2065ADD6}" srcOrd="0" destOrd="0" presId="urn:microsoft.com/office/officeart/2005/8/layout/hList3"/>
    <dgm:cxn modelId="{4856E12F-B594-4740-9C40-4B992D742BB7}" type="presOf" srcId="{9A9C5926-CC10-4F57-9E51-979C658E2F1E}" destId="{C7C2E0BF-6D3F-45E5-8D5C-D5C33DAFB5DF}" srcOrd="0" destOrd="0" presId="urn:microsoft.com/office/officeart/2005/8/layout/hList3"/>
    <dgm:cxn modelId="{E46C9A3B-290A-4DAA-933A-3C9E3555B1E0}" type="presOf" srcId="{814E005B-6ABF-423A-975C-2741A07C0DC8}" destId="{129FDBB3-4F86-48C4-8880-941AE3F69852}"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8D137B25-AE10-4EDC-A803-7334EA3B2944}" type="presOf" srcId="{F2F4763B-018B-4800-A0C7-F9B699902621}" destId="{FBB05311-3BB3-4F8A-8C44-744CAEAB3B3B}"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51A66834-5401-468A-9EAE-AAFF487DA119}" type="presOf" srcId="{C6AE44EF-6ED1-487E-A736-1147F776E313}" destId="{DB988B01-5690-48AD-9EDF-184C47B0582E}" srcOrd="0" destOrd="0" presId="urn:microsoft.com/office/officeart/2005/8/layout/hList3"/>
    <dgm:cxn modelId="{D5BE7015-B694-4619-BF7B-4ABB0448B59F}" srcId="{E39E1B72-D9F7-4261-980D-44759943564E}" destId="{4F74E4DF-C16C-404D-8119-7234CCF7C699}" srcOrd="2" destOrd="0" parTransId="{1E62FC5E-0F2E-47D7-8A68-6F04E26E57FD}" sibTransId="{DB0F45B9-A61D-4355-AE96-D0421FCFC546}"/>
    <dgm:cxn modelId="{22AD01B8-680F-4AA7-9238-5B8F48D82EEA}" type="presParOf" srcId="{C7C2E0BF-6D3F-45E5-8D5C-D5C33DAFB5DF}" destId="{0DB0F4B0-FA29-4AD2-BAC3-DA7B2065ADD6}" srcOrd="0" destOrd="0" presId="urn:microsoft.com/office/officeart/2005/8/layout/hList3"/>
    <dgm:cxn modelId="{8ED9A018-01D9-4AED-B1C7-D13FE160C99A}" type="presParOf" srcId="{C7C2E0BF-6D3F-45E5-8D5C-D5C33DAFB5DF}" destId="{FACF1688-88F3-4522-B59A-DD0448EB2460}" srcOrd="1" destOrd="0" presId="urn:microsoft.com/office/officeart/2005/8/layout/hList3"/>
    <dgm:cxn modelId="{99D082C7-6167-4238-8D4B-2ABA8CF3C9CD}" type="presParOf" srcId="{FACF1688-88F3-4522-B59A-DD0448EB2460}" destId="{129FDBB3-4F86-48C4-8880-941AE3F69852}" srcOrd="0" destOrd="0" presId="urn:microsoft.com/office/officeart/2005/8/layout/hList3"/>
    <dgm:cxn modelId="{71C3E363-A112-4E87-B6E1-7587F71CEA11}" type="presParOf" srcId="{FACF1688-88F3-4522-B59A-DD0448EB2460}" destId="{DB988B01-5690-48AD-9EDF-184C47B0582E}" srcOrd="1" destOrd="0" presId="urn:microsoft.com/office/officeart/2005/8/layout/hList3"/>
    <dgm:cxn modelId="{46C00B0F-88A4-4A46-A9A3-5C5A5C9FE19E}" type="presParOf" srcId="{FACF1688-88F3-4522-B59A-DD0448EB2460}" destId="{A51751B2-B27A-4556-9E09-D6C2BB8E0E8D}" srcOrd="2" destOrd="0" presId="urn:microsoft.com/office/officeart/2005/8/layout/hList3"/>
    <dgm:cxn modelId="{D59D7682-139D-4F51-9A97-20DFAF8CFAA9}" type="presParOf" srcId="{FACF1688-88F3-4522-B59A-DD0448EB2460}" destId="{FBB05311-3BB3-4F8A-8C44-744CAEAB3B3B}" srcOrd="3" destOrd="0" presId="urn:microsoft.com/office/officeart/2005/8/layout/hList3"/>
    <dgm:cxn modelId="{FDB1CCFD-B699-49F7-B4A4-3EE35E16A673}" type="presParOf" srcId="{FACF1688-88F3-4522-B59A-DD0448EB2460}" destId="{0F1FDA9B-EE7D-4AF2-AF50-F0B4342D0618}" srcOrd="4" destOrd="0" presId="urn:microsoft.com/office/officeart/2005/8/layout/hList3"/>
    <dgm:cxn modelId="{104420D6-B4B5-4330-B5B3-8FE6270544C1}"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2400"/>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A3894F28-7393-4649-986E-524CB849A3A7}" type="presOf" srcId="{C6AE44EF-6ED1-487E-A736-1147F776E313}" destId="{DB988B01-5690-48AD-9EDF-184C47B0582E}"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BA2B030F-5729-4546-96BC-0ED58DE26FC1}" type="presOf" srcId="{814E005B-6ABF-423A-975C-2741A07C0DC8}" destId="{129FDBB3-4F86-48C4-8880-941AE3F69852}" srcOrd="0" destOrd="0" presId="urn:microsoft.com/office/officeart/2005/8/layout/hList3"/>
    <dgm:cxn modelId="{C853C987-426A-45A5-81EB-7AEC286505E4}" type="presOf" srcId="{4F74E4DF-C16C-404D-8119-7234CCF7C699}" destId="{A51751B2-B27A-4556-9E09-D6C2BB8E0E8D}"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A3C11C32-F3D5-45DD-AE40-161B0E713D8B}" srcId="{E39E1B72-D9F7-4261-980D-44759943564E}" destId="{F2F4763B-018B-4800-A0C7-F9B699902621}" srcOrd="3" destOrd="0" parTransId="{F610AA92-9F64-40FD-BB41-2317A8C711E3}" sibTransId="{2451CA06-B9E2-48A9-88D6-514E73401138}"/>
    <dgm:cxn modelId="{92569A24-B7EE-4B6E-8C63-35E474821A9D}" type="presOf" srcId="{F2F4763B-018B-4800-A0C7-F9B699902621}" destId="{FBB05311-3BB3-4F8A-8C44-744CAEAB3B3B}" srcOrd="0" destOrd="0" presId="urn:microsoft.com/office/officeart/2005/8/layout/hList3"/>
    <dgm:cxn modelId="{87346F94-7271-46FE-B457-4BD218230ACF}" type="presOf" srcId="{E39E1B72-D9F7-4261-980D-44759943564E}" destId="{0DB0F4B0-FA29-4AD2-BAC3-DA7B2065ADD6}" srcOrd="0" destOrd="0" presId="urn:microsoft.com/office/officeart/2005/8/layout/hList3"/>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D04AC8DF-7C5A-4466-A6A2-512621FF7B45}" type="presOf" srcId="{9A9C5926-CC10-4F57-9E51-979C658E2F1E}" destId="{C7C2E0BF-6D3F-45E5-8D5C-D5C33DAFB5DF}" srcOrd="0" destOrd="0" presId="urn:microsoft.com/office/officeart/2005/8/layout/hList3"/>
    <dgm:cxn modelId="{EA8B632D-7E85-4675-B842-0F56F7B1CFE9}" type="presOf" srcId="{60579FE5-D243-4B98-B3D3-5C1F3A3E9D64}" destId="{0F1FDA9B-EE7D-4AF2-AF50-F0B4342D0618}" srcOrd="0" destOrd="0" presId="urn:microsoft.com/office/officeart/2005/8/layout/hList3"/>
    <dgm:cxn modelId="{08CFAE97-C6B5-4E0D-83D1-1D0DB5449704}" type="presParOf" srcId="{C7C2E0BF-6D3F-45E5-8D5C-D5C33DAFB5DF}" destId="{0DB0F4B0-FA29-4AD2-BAC3-DA7B2065ADD6}" srcOrd="0" destOrd="0" presId="urn:microsoft.com/office/officeart/2005/8/layout/hList3"/>
    <dgm:cxn modelId="{8EF08D7A-3EF7-4E2C-8742-9F768EC598A3}" type="presParOf" srcId="{C7C2E0BF-6D3F-45E5-8D5C-D5C33DAFB5DF}" destId="{FACF1688-88F3-4522-B59A-DD0448EB2460}" srcOrd="1" destOrd="0" presId="urn:microsoft.com/office/officeart/2005/8/layout/hList3"/>
    <dgm:cxn modelId="{361B382D-2C65-4A7D-A661-F781DCC93B00}" type="presParOf" srcId="{FACF1688-88F3-4522-B59A-DD0448EB2460}" destId="{129FDBB3-4F86-48C4-8880-941AE3F69852}" srcOrd="0" destOrd="0" presId="urn:microsoft.com/office/officeart/2005/8/layout/hList3"/>
    <dgm:cxn modelId="{6500723F-C584-434C-AEF1-3C6F02FA61D9}" type="presParOf" srcId="{FACF1688-88F3-4522-B59A-DD0448EB2460}" destId="{DB988B01-5690-48AD-9EDF-184C47B0582E}" srcOrd="1" destOrd="0" presId="urn:microsoft.com/office/officeart/2005/8/layout/hList3"/>
    <dgm:cxn modelId="{7FC6DBF4-4FDF-42BD-BB62-2ABDEC189507}" type="presParOf" srcId="{FACF1688-88F3-4522-B59A-DD0448EB2460}" destId="{A51751B2-B27A-4556-9E09-D6C2BB8E0E8D}" srcOrd="2" destOrd="0" presId="urn:microsoft.com/office/officeart/2005/8/layout/hList3"/>
    <dgm:cxn modelId="{B29CFE5D-960A-4F36-AD10-2BE85A708613}" type="presParOf" srcId="{FACF1688-88F3-4522-B59A-DD0448EB2460}" destId="{FBB05311-3BB3-4F8A-8C44-744CAEAB3B3B}" srcOrd="3" destOrd="0" presId="urn:microsoft.com/office/officeart/2005/8/layout/hList3"/>
    <dgm:cxn modelId="{3D8E7A63-79C7-4035-B5E1-5EE5493473F3}" type="presParOf" srcId="{FACF1688-88F3-4522-B59A-DD0448EB2460}" destId="{0F1FDA9B-EE7D-4AF2-AF50-F0B4342D0618}" srcOrd="4" destOrd="0" presId="urn:microsoft.com/office/officeart/2005/8/layout/hList3"/>
    <dgm:cxn modelId="{548D987A-E1F0-4495-91FA-91D815B7390F}"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195295"/>
          <a:ext cx="4848225" cy="2294775"/>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76276" tIns="978916" rIns="376276" bIns="85344" numCol="1" spcCol="1270" anchor="t" anchorCtr="0">
          <a:noAutofit/>
        </a:bodyPr>
        <a:lstStyle/>
        <a:p>
          <a:pPr marL="114300" lvl="1" indent="-114300" algn="ctr" defTabSz="533400">
            <a:lnSpc>
              <a:spcPct val="90000"/>
            </a:lnSpc>
            <a:spcBef>
              <a:spcPct val="0"/>
            </a:spcBef>
            <a:spcAft>
              <a:spcPct val="15000"/>
            </a:spcAft>
            <a:buChar char="••"/>
          </a:pPr>
          <a:r>
            <a:rPr lang="en-US" sz="1200" kern="1200"/>
            <a:t>Retraso en la entrega del documento de diseño</a:t>
          </a:r>
        </a:p>
        <a:p>
          <a:pPr marL="114300" lvl="1" indent="-114300" algn="ctr" defTabSz="533400">
            <a:lnSpc>
              <a:spcPct val="90000"/>
            </a:lnSpc>
            <a:spcBef>
              <a:spcPct val="0"/>
            </a:spcBef>
            <a:spcAft>
              <a:spcPct val="15000"/>
            </a:spcAft>
            <a:buChar char="••"/>
          </a:pPr>
          <a:r>
            <a:rPr lang="en-US" sz="1200" kern="1200"/>
            <a:t>Requerimientos no satisfechos.</a:t>
          </a:r>
        </a:p>
        <a:p>
          <a:pPr marL="114300" lvl="1" indent="-114300" algn="ctr" defTabSz="533400">
            <a:lnSpc>
              <a:spcPct val="90000"/>
            </a:lnSpc>
            <a:spcBef>
              <a:spcPct val="0"/>
            </a:spcBef>
            <a:spcAft>
              <a:spcPct val="15000"/>
            </a:spcAft>
            <a:buChar char="••"/>
          </a:pPr>
          <a:r>
            <a:rPr lang="en-US" sz="1200" kern="1200"/>
            <a:t>Modificación del diseño.</a:t>
          </a:r>
        </a:p>
        <a:p>
          <a:pPr marL="114300" lvl="1" indent="-114300" algn="ctr"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ctr" defTabSz="889000">
            <a:lnSpc>
              <a:spcPct val="90000"/>
            </a:lnSpc>
            <a:spcBef>
              <a:spcPct val="0"/>
            </a:spcBef>
            <a:spcAft>
              <a:spcPct val="15000"/>
            </a:spcAft>
            <a:buChar char="••"/>
          </a:pPr>
          <a:endParaRPr lang="en-US" sz="2000" kern="1200">
            <a:solidFill>
              <a:srgbClr val="000000"/>
            </a:solidFill>
          </a:endParaRPr>
        </a:p>
      </dsp:txBody>
      <dsp:txXfrm>
        <a:off x="0" y="195295"/>
        <a:ext cx="4848225" cy="2294775"/>
      </dsp:txXfrm>
    </dsp:sp>
    <dsp:sp modelId="{E51B8CC7-377C-D649-A3D7-01476B6F269E}">
      <dsp:nvSpPr>
        <dsp:cNvPr id="0" name=""/>
        <dsp:cNvSpPr/>
      </dsp:nvSpPr>
      <dsp:spPr>
        <a:xfrm>
          <a:off x="784864" y="24182"/>
          <a:ext cx="3115062" cy="864486"/>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8276" tIns="0" rIns="128276" bIns="0" numCol="1" spcCol="1270" anchor="ctr" anchorCtr="0">
          <a:noAutofit/>
        </a:bodyPr>
        <a:lstStyle/>
        <a:p>
          <a:pPr lvl="0" algn="ctr" defTabSz="1244600">
            <a:lnSpc>
              <a:spcPct val="90000"/>
            </a:lnSpc>
            <a:spcBef>
              <a:spcPct val="0"/>
            </a:spcBef>
            <a:spcAft>
              <a:spcPct val="35000"/>
            </a:spcAft>
          </a:pPr>
          <a:r>
            <a:rPr lang="en-US" sz="2800" kern="1200"/>
            <a:t>Hito 3 SDD</a:t>
          </a:r>
        </a:p>
      </dsp:txBody>
      <dsp:txXfrm>
        <a:off x="784864" y="24182"/>
        <a:ext cx="3115062" cy="864486"/>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420" y="232420"/>
          <a:ext cx="1549469" cy="1084628"/>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CO" sz="1800" b="0" kern="1200">
              <a:latin typeface="+mn-lt"/>
            </a:rPr>
            <a:t>POR QUÉ</a:t>
          </a:r>
        </a:p>
      </dsp:txBody>
      <dsp:txXfrm rot="5400000">
        <a:off x="-232420" y="232420"/>
        <a:ext cx="1549469" cy="1084628"/>
      </dsp:txXfrm>
    </dsp:sp>
    <dsp:sp modelId="{BFD1F10A-B7A9-4B8C-8CF0-B146F9E6F9ED}">
      <dsp:nvSpPr>
        <dsp:cNvPr id="0" name=""/>
        <dsp:cNvSpPr/>
      </dsp:nvSpPr>
      <dsp:spPr>
        <a:xfrm rot="5400000">
          <a:off x="2788164" y="-1703535"/>
          <a:ext cx="1007155" cy="441422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s-CO" sz="1600" b="0" kern="1200">
              <a:latin typeface="+mn-lt"/>
            </a:rPr>
            <a:t>Restricción cliente</a:t>
          </a:r>
        </a:p>
        <a:p>
          <a:pPr marL="171450" lvl="1" indent="-171450" algn="l" defTabSz="711200">
            <a:lnSpc>
              <a:spcPct val="90000"/>
            </a:lnSpc>
            <a:spcBef>
              <a:spcPct val="0"/>
            </a:spcBef>
            <a:spcAft>
              <a:spcPct val="15000"/>
            </a:spcAft>
            <a:buChar char="••"/>
          </a:pPr>
          <a:r>
            <a:rPr lang="es-CO" sz="1600" b="0" kern="1200">
              <a:latin typeface="+mn-lt"/>
            </a:rPr>
            <a:t>Relación con los requerimientos identificados por ALIMNOVA</a:t>
          </a:r>
          <a:r>
            <a:rPr lang="es-CO" sz="1600" b="0" kern="1200">
              <a:latin typeface="+mn-lt"/>
              <a:cs typeface="Calibri"/>
            </a:rPr>
            <a:t>®</a:t>
          </a:r>
          <a:endParaRPr lang="es-CO" sz="1600" b="0" kern="1200">
            <a:latin typeface="+mn-lt"/>
          </a:endParaRPr>
        </a:p>
      </dsp:txBody>
      <dsp:txXfrm rot="5400000">
        <a:off x="2788164" y="-1703535"/>
        <a:ext cx="1007155" cy="4414227"/>
      </dsp:txXfrm>
    </dsp:sp>
    <dsp:sp modelId="{28D36D34-8D67-43B3-A2EB-9ED835C572C0}">
      <dsp:nvSpPr>
        <dsp:cNvPr id="0" name=""/>
        <dsp:cNvSpPr/>
      </dsp:nvSpPr>
      <dsp:spPr>
        <a:xfrm rot="5400000">
          <a:off x="-232420" y="1486016"/>
          <a:ext cx="1549469" cy="1084628"/>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CO" sz="1600" b="0" kern="1200">
              <a:latin typeface="+mn-lt"/>
            </a:rPr>
            <a:t>VENTAJAS </a:t>
          </a:r>
        </a:p>
      </dsp:txBody>
      <dsp:txXfrm rot="5400000">
        <a:off x="-232420" y="1486016"/>
        <a:ext cx="1549469" cy="1084628"/>
      </dsp:txXfrm>
    </dsp:sp>
    <dsp:sp modelId="{B0AB94AF-CAC1-4C7C-9102-622428D5B055}">
      <dsp:nvSpPr>
        <dsp:cNvPr id="0" name=""/>
        <dsp:cNvSpPr/>
      </dsp:nvSpPr>
      <dsp:spPr>
        <a:xfrm rot="5400000">
          <a:off x="2788164" y="-449939"/>
          <a:ext cx="1007155" cy="441422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s-CO" sz="1600" b="0" kern="1200">
              <a:latin typeface="+mn-lt"/>
            </a:rPr>
            <a:t>Facilidad manejo cliente</a:t>
          </a:r>
        </a:p>
        <a:p>
          <a:pPr marL="171450" lvl="1" indent="-171450" algn="l" defTabSz="711200">
            <a:lnSpc>
              <a:spcPct val="90000"/>
            </a:lnSpc>
            <a:spcBef>
              <a:spcPct val="0"/>
            </a:spcBef>
            <a:spcAft>
              <a:spcPct val="15000"/>
            </a:spcAft>
            <a:buChar char="••"/>
          </a:pPr>
          <a:r>
            <a:rPr lang="es-CO" sz="1600" b="0" kern="1200">
              <a:latin typeface="+mn-lt"/>
            </a:rPr>
            <a:t>Control de la información (seguridad) </a:t>
          </a:r>
        </a:p>
      </dsp:txBody>
      <dsp:txXfrm rot="5400000">
        <a:off x="2788164" y="-449939"/>
        <a:ext cx="1007155" cy="441422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5693AE-B0CE-4250-AAB6-C906CB5DEBD3}">
      <dsp:nvSpPr>
        <dsp:cNvPr id="0" name=""/>
        <dsp:cNvSpPr/>
      </dsp:nvSpPr>
      <dsp:spPr>
        <a:xfrm>
          <a:off x="0" y="3043"/>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043"/>
          <a:ext cx="5852627" cy="83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endParaRPr lang="es-ES" sz="1100" b="1" kern="1200"/>
        </a:p>
        <a:p>
          <a:pPr lvl="0" algn="just" defTabSz="488950">
            <a:lnSpc>
              <a:spcPct val="90000"/>
            </a:lnSpc>
            <a:spcBef>
              <a:spcPct val="0"/>
            </a:spcBef>
            <a:spcAft>
              <a:spcPct val="35000"/>
            </a:spcAft>
          </a:pPr>
          <a:r>
            <a:rPr lang="es-ES" sz="1100" b="1" kern="1200"/>
            <a:t>Nodo:</a:t>
          </a:r>
        </a:p>
        <a:p>
          <a:pPr lvl="0" algn="just" defTabSz="488950">
            <a:lnSpc>
              <a:spcPct val="90000"/>
            </a:lnSpc>
            <a:spcBef>
              <a:spcPct val="0"/>
            </a:spcBef>
            <a:spcAft>
              <a:spcPct val="35000"/>
            </a:spcAft>
          </a:pPr>
          <a:r>
            <a:rPr lang="es-ES" sz="1100" b="1" kern="1200"/>
            <a:t> </a:t>
          </a:r>
          <a:r>
            <a:rPr lang="es-ES" sz="11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043"/>
        <a:ext cx="5852627" cy="832968"/>
      </dsp:txXfrm>
    </dsp:sp>
    <dsp:sp modelId="{D8C10BB8-EAAE-4FEE-8B3C-3D323AAADC87}">
      <dsp:nvSpPr>
        <dsp:cNvPr id="0" name=""/>
        <dsp:cNvSpPr/>
      </dsp:nvSpPr>
      <dsp:spPr>
        <a:xfrm>
          <a:off x="0" y="956980"/>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1005369"/>
          <a:ext cx="5852627" cy="873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Paquetes:</a:t>
          </a:r>
          <a:r>
            <a:rPr lang="es-ES" sz="1100" kern="1200"/>
            <a:t> </a:t>
          </a:r>
        </a:p>
        <a:p>
          <a:pPr lvl="0" algn="just" defTabSz="488950">
            <a:lnSpc>
              <a:spcPct val="90000"/>
            </a:lnSpc>
            <a:spcBef>
              <a:spcPct val="0"/>
            </a:spcBef>
            <a:spcAft>
              <a:spcPct val="35000"/>
            </a:spcAft>
          </a:pPr>
          <a:r>
            <a:rPr lang="es-ES" sz="1100" kern="1200"/>
            <a:t>Según nuestro diagrama de componentes, la división del software consta de dos paquetes, uno provee la funcionalidad cliente y el otro recae sobre la funcionalidad del servidor, como regla de negocio </a:t>
          </a:r>
          <a:r>
            <a:rPr lang="es-ES" sz="1100" kern="1200">
              <a:solidFill>
                <a:srgbClr val="C00000"/>
              </a:solidFill>
            </a:rPr>
            <a:t>[..\SPMP\SPMP Documento\ SPMP[Alimnova]PuntosFuncionalesvV1.0.01</a:t>
          </a:r>
          <a:r>
            <a:rPr lang="es-ES" sz="1100" kern="1200"/>
            <a:t>], la selección tomada sobre esta regla por </a:t>
          </a:r>
          <a:r>
            <a:rPr lang="es-ES_tradnl" sz="1100" kern="1200"/>
            <a:t>Alimnova®</a:t>
          </a:r>
          <a:r>
            <a:rPr lang="es-ES" sz="1100" kern="1200"/>
            <a:t>,  consiste en un cliente ligero (en cuanto a carga de procesamiento y nivel de diseño) y un servidor que provee toda la lógica del sistema.</a:t>
          </a:r>
        </a:p>
      </dsp:txBody>
      <dsp:txXfrm>
        <a:off x="0" y="1005369"/>
        <a:ext cx="5852627" cy="873036"/>
      </dsp:txXfrm>
    </dsp:sp>
    <dsp:sp modelId="{B900956F-1131-432E-BE7C-2E0FCB847976}">
      <dsp:nvSpPr>
        <dsp:cNvPr id="0" name=""/>
        <dsp:cNvSpPr/>
      </dsp:nvSpPr>
      <dsp:spPr>
        <a:xfrm>
          <a:off x="0" y="213497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2191573"/>
          <a:ext cx="5852627" cy="8842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Componente</a:t>
          </a:r>
          <a:r>
            <a:rPr lang="es-ES" sz="1100" kern="1200"/>
            <a:t> [</a:t>
          </a:r>
          <a:r>
            <a:rPr lang="es-ES" sz="1100" b="1" kern="1200">
              <a:solidFill>
                <a:srgbClr val="C00000"/>
              </a:solidFill>
            </a:rPr>
            <a:t>ver sección 3.2.1</a:t>
          </a:r>
          <a:r>
            <a:rPr lang="es-ES" sz="1100" b="0" kern="1200">
              <a:solidFill>
                <a:sysClr val="windowText" lastClr="000000"/>
              </a:solidFill>
            </a:rPr>
            <a:t>] [</a:t>
          </a:r>
          <a:r>
            <a:rPr lang="es-ES" sz="1100" b="1" kern="1200">
              <a:solidFill>
                <a:srgbClr val="C00000"/>
              </a:solidFill>
            </a:rPr>
            <a:t>sección 3.2.2</a:t>
          </a:r>
          <a:r>
            <a:rPr lang="es-ES" sz="1100" kern="1200"/>
            <a:t>]: Todo grupo de clases que proveen una funcionalidad relevante para el sistema.</a:t>
          </a:r>
        </a:p>
      </dsp:txBody>
      <dsp:txXfrm>
        <a:off x="0" y="2191573"/>
        <a:ext cx="5852627" cy="884222"/>
      </dsp:txXfrm>
    </dsp:sp>
    <dsp:sp modelId="{1B590614-FD75-40D9-9484-FF1B13C36F24}">
      <dsp:nvSpPr>
        <dsp:cNvPr id="0" name=""/>
        <dsp:cNvSpPr/>
      </dsp:nvSpPr>
      <dsp:spPr>
        <a:xfrm>
          <a:off x="0" y="266603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769719"/>
          <a:ext cx="5852627" cy="10830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Interface: </a:t>
          </a:r>
          <a:r>
            <a:rPr lang="es-ES" sz="1100" kern="1200"/>
            <a:t>La línea con el círculo representa una interface.  Permiten definir servicios específicos para cada componente, de esta manera se estructura las funcionalidades y se organizan las responsabilidades dentro del sistema.</a:t>
          </a:r>
        </a:p>
      </dsp:txBody>
      <dsp:txXfrm>
        <a:off x="0" y="2769719"/>
        <a:ext cx="5852627" cy="1083018"/>
      </dsp:txXfrm>
    </dsp:sp>
    <dsp:sp modelId="{59F2E01F-7AB4-4537-9D7E-D365022C53D4}">
      <dsp:nvSpPr>
        <dsp:cNvPr id="0" name=""/>
        <dsp:cNvSpPr/>
      </dsp:nvSpPr>
      <dsp:spPr>
        <a:xfrm>
          <a:off x="0" y="3413877"/>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525293"/>
          <a:ext cx="5852627" cy="5208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Dependencias: </a:t>
          </a:r>
          <a:r>
            <a:rPr lang="es-ES" sz="1100" kern="1200"/>
            <a:t>Las líneas entre cortadas representan dependencias. Un paquete o el componente requieren un servicio para poder realizar su tarea. (Conexión, servicio de bases de datos, etc.).</a:t>
          </a:r>
        </a:p>
      </dsp:txBody>
      <dsp:txXfrm>
        <a:off x="0" y="3525293"/>
        <a:ext cx="5852627" cy="52087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5FA5D2-4526-4094-ACCC-EC5AC3BE763F}">
      <dsp:nvSpPr>
        <dsp:cNvPr id="0" name=""/>
        <dsp:cNvSpPr/>
      </dsp:nvSpPr>
      <dsp:spPr>
        <a:xfrm>
          <a:off x="1871" y="299"/>
          <a:ext cx="4659010" cy="735041"/>
        </a:xfrm>
        <a:prstGeom prst="roundRect">
          <a:avLst>
            <a:gd name="adj" fmla="val 10000"/>
          </a:avLst>
        </a:prstGeom>
        <a:gradFill rotWithShape="0">
          <a:gsLst>
            <a:gs pos="0">
              <a:schemeClr val="accent2">
                <a:alpha val="80000"/>
                <a:hueOff val="0"/>
                <a:satOff val="0"/>
                <a:lumOff val="0"/>
                <a:alphaOff val="0"/>
                <a:shade val="51000"/>
                <a:satMod val="130000"/>
              </a:schemeClr>
            </a:gs>
            <a:gs pos="80000">
              <a:schemeClr val="accent2">
                <a:alpha val="80000"/>
                <a:hueOff val="0"/>
                <a:satOff val="0"/>
                <a:lumOff val="0"/>
                <a:alphaOff val="0"/>
                <a:shade val="93000"/>
                <a:satMod val="130000"/>
              </a:schemeClr>
            </a:gs>
            <a:gs pos="100000">
              <a:schemeClr val="accent2">
                <a:alpha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Conexiones </a:t>
          </a:r>
        </a:p>
      </dsp:txBody>
      <dsp:txXfrm>
        <a:off x="1871" y="299"/>
        <a:ext cx="4659010" cy="735041"/>
      </dsp:txXfrm>
    </dsp:sp>
    <dsp:sp modelId="{E21C82FF-F14F-451C-BB43-A638A91BB0DB}">
      <dsp:nvSpPr>
        <dsp:cNvPr id="0" name=""/>
        <dsp:cNvSpPr/>
      </dsp:nvSpPr>
      <dsp:spPr>
        <a:xfrm>
          <a:off x="1871"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a:t>
          </a:r>
          <a:endParaRPr lang="es-CO" sz="1000" kern="1200"/>
        </a:p>
      </dsp:txBody>
      <dsp:txXfrm>
        <a:off x="1871" y="855953"/>
        <a:ext cx="873127" cy="735041"/>
      </dsp:txXfrm>
    </dsp:sp>
    <dsp:sp modelId="{52289170-845D-476F-A76A-4F0121316878}">
      <dsp:nvSpPr>
        <dsp:cNvPr id="0" name=""/>
        <dsp:cNvSpPr/>
      </dsp:nvSpPr>
      <dsp:spPr>
        <a:xfrm>
          <a:off x="94834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RMI, Máquina Cliente y Máquina Servidor</a:t>
          </a:r>
        </a:p>
      </dsp:txBody>
      <dsp:txXfrm>
        <a:off x="948342" y="855953"/>
        <a:ext cx="873127" cy="735041"/>
      </dsp:txXfrm>
    </dsp:sp>
    <dsp:sp modelId="{97B1DB31-8676-4A9C-A3D9-1739CED19CF8}">
      <dsp:nvSpPr>
        <dsp:cNvPr id="0" name=""/>
        <dsp:cNvSpPr/>
      </dsp:nvSpPr>
      <dsp:spPr>
        <a:xfrm>
          <a:off x="189481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Protocolos y</a:t>
          </a:r>
          <a:r>
            <a:rPr lang="es-CO" sz="1000" u="sng" kern="1200"/>
            <a:t> </a:t>
          </a:r>
          <a:r>
            <a:rPr lang="es-CO" sz="1000" u="none" kern="1200"/>
            <a:t>herramientas</a:t>
          </a:r>
        </a:p>
      </dsp:txBody>
      <dsp:txXfrm>
        <a:off x="1894812" y="855953"/>
        <a:ext cx="873127" cy="735041"/>
      </dsp:txXfrm>
    </dsp:sp>
    <dsp:sp modelId="{E4B8D971-B18F-4DD2-836A-5A3287DF4320}">
      <dsp:nvSpPr>
        <dsp:cNvPr id="0" name=""/>
        <dsp:cNvSpPr/>
      </dsp:nvSpPr>
      <dsp:spPr>
        <a:xfrm>
          <a:off x="284128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TCP, JDK 1.4,JVM 1.6</a:t>
          </a:r>
        </a:p>
      </dsp:txBody>
      <dsp:txXfrm>
        <a:off x="2841283" y="855953"/>
        <a:ext cx="873127" cy="735041"/>
      </dsp:txXfrm>
    </dsp:sp>
    <dsp:sp modelId="{681E11C2-F3C7-4BA8-93DD-1EE9A4BF531F}">
      <dsp:nvSpPr>
        <dsp:cNvPr id="0" name=""/>
        <dsp:cNvSpPr/>
      </dsp:nvSpPr>
      <dsp:spPr>
        <a:xfrm>
          <a:off x="378775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Cableado Universidad</a:t>
          </a:r>
        </a:p>
      </dsp:txBody>
      <dsp:txXfrm>
        <a:off x="3787753" y="855953"/>
        <a:ext cx="873127" cy="735041"/>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Máquina_Cliente</a:t>
          </a:r>
          <a:endParaRPr lang="es-CO" sz="4000" kern="1200"/>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4962525" cy="694372"/>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a:t>Máquina_Servidor</a:t>
          </a:r>
        </a:p>
      </dsp:txBody>
      <dsp:txXfrm>
        <a:off x="0" y="0"/>
        <a:ext cx="4962525" cy="694372"/>
      </dsp:txXfrm>
    </dsp:sp>
    <dsp:sp modelId="{129FDBB3-4F86-48C4-8880-941AE3F69852}">
      <dsp:nvSpPr>
        <dsp:cNvPr id="0" name=""/>
        <dsp:cNvSpPr/>
      </dsp:nvSpPr>
      <dsp:spPr>
        <a:xfrm>
          <a:off x="0" y="692389"/>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Servidor</a:t>
          </a:r>
        </a:p>
      </dsp:txBody>
      <dsp:txXfrm>
        <a:off x="0" y="692389"/>
        <a:ext cx="992262" cy="1458182"/>
      </dsp:txXfrm>
    </dsp:sp>
    <dsp:sp modelId="{DB988B01-5690-48AD-9EDF-184C47B0582E}">
      <dsp:nvSpPr>
        <dsp:cNvPr id="0" name=""/>
        <dsp:cNvSpPr/>
      </dsp:nvSpPr>
      <dsp:spPr>
        <a:xfrm>
          <a:off x="992868"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Servidor</a:t>
          </a:r>
        </a:p>
        <a:p>
          <a:pPr lvl="0" algn="ctr" defTabSz="444500">
            <a:lnSpc>
              <a:spcPct val="90000"/>
            </a:lnSpc>
            <a:spcBef>
              <a:spcPct val="0"/>
            </a:spcBef>
            <a:spcAft>
              <a:spcPct val="35000"/>
            </a:spcAft>
          </a:pPr>
          <a:r>
            <a:rPr lang="es-CO" sz="1000" u="none" kern="1200"/>
            <a:t>- Lógica.</a:t>
          </a:r>
        </a:p>
        <a:p>
          <a:pPr lvl="0" algn="ctr" defTabSz="444500">
            <a:lnSpc>
              <a:spcPct val="90000"/>
            </a:lnSpc>
            <a:spcBef>
              <a:spcPct val="0"/>
            </a:spcBef>
            <a:spcAft>
              <a:spcPct val="35000"/>
            </a:spcAft>
          </a:pPr>
          <a:r>
            <a:rPr lang="es-CO" sz="1000" u="none" kern="1200"/>
            <a:t>-Persistencia.</a:t>
          </a:r>
        </a:p>
      </dsp:txBody>
      <dsp:txXfrm>
        <a:off x="992868" y="694372"/>
        <a:ext cx="992262" cy="1458182"/>
      </dsp:txXfrm>
    </dsp:sp>
    <dsp:sp modelId="{A51751B2-B27A-4556-9E09-D6C2BB8E0E8D}">
      <dsp:nvSpPr>
        <dsp:cNvPr id="0" name=""/>
        <dsp:cNvSpPr/>
      </dsp:nvSpPr>
      <dsp:spPr>
        <a:xfrm>
          <a:off x="1985131"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1985131" y="694372"/>
        <a:ext cx="992262" cy="1458182"/>
      </dsp:txXfrm>
    </dsp:sp>
    <dsp:sp modelId="{FBB05311-3BB3-4F8A-8C44-744CAEAB3B3B}">
      <dsp:nvSpPr>
        <dsp:cNvPr id="0" name=""/>
        <dsp:cNvSpPr/>
      </dsp:nvSpPr>
      <dsp:spPr>
        <a:xfrm>
          <a:off x="2977393"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2977393" y="694372"/>
        <a:ext cx="992262" cy="1458182"/>
      </dsp:txXfrm>
    </dsp:sp>
    <dsp:sp modelId="{0F1FDA9B-EE7D-4AF2-AF50-F0B4342D0618}">
      <dsp:nvSpPr>
        <dsp:cNvPr id="0" name=""/>
        <dsp:cNvSpPr/>
      </dsp:nvSpPr>
      <dsp:spPr>
        <a:xfrm>
          <a:off x="3969656"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El servidor es único para la aplicación T-Monopoly</a:t>
          </a:r>
        </a:p>
      </dsp:txBody>
      <dsp:txXfrm>
        <a:off x="3969656" y="694372"/>
        <a:ext cx="992262" cy="1458182"/>
      </dsp:txXfrm>
    </dsp:sp>
    <dsp:sp modelId="{7D4049DA-E46B-4516-A75C-615DF8C6521E}">
      <dsp:nvSpPr>
        <dsp:cNvPr id="0" name=""/>
        <dsp:cNvSpPr/>
      </dsp:nvSpPr>
      <dsp:spPr>
        <a:xfrm>
          <a:off x="0" y="2152554"/>
          <a:ext cx="4962525" cy="1620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1">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D41834-00AD-4701-8334-DFE48C369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55</Pages>
  <Words>10400</Words>
  <Characters>57204</Characters>
  <Application>Microsoft Office Word</Application>
  <DocSecurity>0</DocSecurity>
  <Lines>476</Lines>
  <Paragraphs>134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vt:lpstr>
      <vt:lpstr>S</vt:lpstr>
    </vt:vector>
  </TitlesOfParts>
  <Company/>
  <LinksUpToDate>false</LinksUpToDate>
  <CharactersWithSpaces>67470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Andrea</cp:lastModifiedBy>
  <cp:revision>22</cp:revision>
  <dcterms:created xsi:type="dcterms:W3CDTF">2010-05-10T14:01:00Z</dcterms:created>
  <dcterms:modified xsi:type="dcterms:W3CDTF">2010-05-10T16:56:00Z</dcterms:modified>
</cp:coreProperties>
</file>