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quickStyle7.xml" ContentType="application/vnd.openxmlformats-officedocument.drawingml.diagramStyle+xml"/>
  <Override PartName="/word/diagrams/drawing13.xml" ContentType="application/vnd.ms-office.drawingml.diagramDrawing+xml"/>
  <Override PartName="/word/header2.xml" ContentType="application/vnd.openxmlformats-officedocument.wordprocessingml.header+xml"/>
  <Override PartName="/word/diagrams/layout3.xml" ContentType="application/vnd.openxmlformats-officedocument.drawingml.diagramLayout+xml"/>
  <Override PartName="/word/diagrams/quickStyle5.xml" ContentType="application/vnd.openxmlformats-officedocument.drawingml.diagramStyle+xml"/>
  <Override PartName="/word/diagrams/data8.xml" ContentType="application/vnd.openxmlformats-officedocument.drawingml.diagramData+xml"/>
  <Override PartName="/word/diagrams/colors8.xml" ContentType="application/vnd.openxmlformats-officedocument.drawingml.diagramColors+xml"/>
  <Override PartName="/word/diagrams/drawing11.xml" ContentType="application/vnd.ms-office.drawingml.diagramDrawing+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word/diagrams/quickStyle13.xml" ContentType="application/vnd.openxmlformats-officedocument.drawingml.diagramStyle+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Override PartName="/word/diagrams/data13.xml" ContentType="application/vnd.openxmlformats-officedocument.drawingml.diagramData+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diagrams/layout13.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Override PartName="/word/diagrams/colors12.xml" ContentType="application/vnd.openxmlformats-officedocument.drawingml.diagramColors+xml"/>
  <Default Extension="gif" ContentType="image/gif"/>
  <Override PartName="/word/diagrams/layout6.xml" ContentType="application/vnd.openxmlformats-officedocument.drawingml.diagramLayout+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diagrams/drawing1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layout4.xml" ContentType="application/vnd.openxmlformats-officedocument.drawingml.diagramLayout+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2F5F2C" w:rsidP="00176A49">
          <w:r w:rsidRPr="002F5F2C">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554A42" w:rsidRDefault="00554A42" w:rsidP="00176A49">
                            <w:pPr>
                              <w:pStyle w:val="Sinespaciado"/>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554A42" w:rsidRDefault="00554A42" w:rsidP="00176A49">
                        <w:pPr>
                          <w:pStyle w:val="Sinespaciado"/>
                        </w:pPr>
                      </w:p>
                      <w:p w:rsidR="00554A42" w:rsidRDefault="00554A42" w:rsidP="00176A49">
                        <w:pPr>
                          <w:pStyle w:val="Sinespaciado"/>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554A42" w:rsidRPr="00957EAD" w:rsidRDefault="00554A42" w:rsidP="00176A49">
                            <w:pPr>
                              <w:pStyle w:val="Sinespaciado"/>
                            </w:pPr>
                            <w:r w:rsidRPr="00957EAD">
                              <w:t>06/04/2010</w:t>
                            </w:r>
                          </w:p>
                        </w:sdtContent>
                      </w:sdt>
                    </w:txbxContent>
                  </v:textbox>
                </v:rect>
                <w10:wrap anchorx="page" anchory="page"/>
              </v:group>
            </w:pict>
          </w:r>
          <w:r w:rsidRPr="002F5F2C">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554A42" w:rsidRPr="00DA362C" w:rsidRDefault="00554A42" w:rsidP="00176A49">
                          <w:pPr>
                            <w:pStyle w:val="Sinespaciado"/>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2F5F2C" w:rsidP="00176A49">
          <w:r w:rsidRPr="002F5F2C">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554A42" w:rsidRPr="00DA362C" w:rsidRDefault="00554A42" w:rsidP="00176A49">
                      <w:pPr>
                        <w:rPr>
                          <w:b/>
                          <w:lang w:val="es-CO"/>
                        </w:rPr>
                      </w:pPr>
                      <w:r w:rsidRPr="00DA362C">
                        <w:rPr>
                          <w:b/>
                          <w:lang w:val="es-CO"/>
                        </w:rPr>
                        <w:t>LAURA ARIAS PRADA</w:t>
                      </w:r>
                    </w:p>
                    <w:p w:rsidR="00554A42" w:rsidRPr="00DA362C" w:rsidRDefault="00554A42" w:rsidP="00176A49">
                      <w:pPr>
                        <w:rPr>
                          <w:b/>
                          <w:lang w:val="es-CO"/>
                        </w:rPr>
                      </w:pPr>
                      <w:r w:rsidRPr="00DA362C">
                        <w:rPr>
                          <w:b/>
                          <w:lang w:val="es-CO"/>
                        </w:rPr>
                        <w:t>NESTOR DIAZGRANADOS</w:t>
                      </w:r>
                    </w:p>
                    <w:p w:rsidR="00554A42" w:rsidRPr="00DA362C" w:rsidRDefault="00554A42" w:rsidP="00176A49">
                      <w:pPr>
                        <w:rPr>
                          <w:b/>
                          <w:lang w:val="es-CO"/>
                        </w:rPr>
                      </w:pPr>
                      <w:r w:rsidRPr="00DA362C">
                        <w:rPr>
                          <w:b/>
                          <w:lang w:val="es-CO"/>
                        </w:rPr>
                        <w:t>ANDREA FAJARDO</w:t>
                      </w:r>
                    </w:p>
                    <w:p w:rsidR="00554A42" w:rsidRPr="00DA362C" w:rsidRDefault="00554A42" w:rsidP="00176A49">
                      <w:pPr>
                        <w:rPr>
                          <w:b/>
                          <w:lang w:val="en-US"/>
                        </w:rPr>
                      </w:pPr>
                      <w:r w:rsidRPr="00DA362C">
                        <w:rPr>
                          <w:b/>
                          <w:lang w:val="en-US"/>
                        </w:rPr>
                        <w:t>WILLIAM JIMÉNEZ</w:t>
                      </w:r>
                    </w:p>
                    <w:p w:rsidR="00554A42" w:rsidRPr="00DA362C" w:rsidRDefault="00554A42" w:rsidP="00176A49">
                      <w:pPr>
                        <w:rPr>
                          <w:b/>
                          <w:lang w:val="en-US"/>
                        </w:rPr>
                      </w:pPr>
                      <w:r w:rsidRPr="00DA362C">
                        <w:rPr>
                          <w:b/>
                          <w:lang w:val="en-US"/>
                        </w:rPr>
                        <w:t>GERMÁN MORALES</w:t>
                      </w:r>
                    </w:p>
                    <w:p w:rsidR="00554A42" w:rsidRPr="00DA362C" w:rsidRDefault="00554A42"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Citadestacada"/>
        <w:outlineLvl w:val="0"/>
      </w:pPr>
      <w:bookmarkStart w:id="0" w:name="_Toc176959079"/>
      <w:bookmarkStart w:id="1" w:name="_Toc256726430"/>
      <w:bookmarkStart w:id="2" w:name="_Toc256726602"/>
      <w:r w:rsidRPr="00B3543A">
        <w:t>HISTORIAL DE CAMBIOS</w:t>
      </w:r>
      <w:bookmarkEnd w:id="0"/>
      <w:bookmarkEnd w:id="1"/>
      <w:bookmarkEnd w:id="2"/>
    </w:p>
    <w:tbl>
      <w:tblPr>
        <w:tblStyle w:val="Listaclara-nfasis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000001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rPr>
            </w:pPr>
            <w:r w:rsidRPr="009C31E6">
              <w:t>Marzo 21/2010</w:t>
            </w:r>
          </w:p>
        </w:tc>
        <w:tc>
          <w:tcPr>
            <w:tcW w:w="1705" w:type="dxa"/>
          </w:tcPr>
          <w:p w:rsidR="009C31E6" w:rsidRPr="009C31E6" w:rsidRDefault="009C31E6" w:rsidP="00176A49">
            <w:pPr>
              <w:cnfStyle w:val="000000100000"/>
              <w:rPr>
                <w:b/>
              </w:rPr>
            </w:pPr>
            <w:r>
              <w:t>Sección 3.2.3</w:t>
            </w:r>
          </w:p>
        </w:tc>
        <w:tc>
          <w:tcPr>
            <w:cnfStyle w:val="000010000000"/>
            <w:tcW w:w="1989" w:type="dxa"/>
          </w:tcPr>
          <w:p w:rsidR="009C31E6" w:rsidRPr="009C31E6" w:rsidRDefault="009C31E6" w:rsidP="00AE3824">
            <w:pPr>
              <w:rPr>
                <w:b/>
              </w:rPr>
            </w:pPr>
            <w: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r w:rsidR="0078204F" w:rsidRPr="009C31E6">
        <w:trPr>
          <w:trHeight w:val="1497"/>
        </w:trPr>
        <w:tc>
          <w:tcPr>
            <w:cnfStyle w:val="001000000000"/>
            <w:tcW w:w="1815" w:type="dxa"/>
          </w:tcPr>
          <w:p w:rsidR="0078204F" w:rsidRPr="0078204F" w:rsidRDefault="0078204F" w:rsidP="00176A49">
            <w:pPr>
              <w:rPr>
                <w:b w:val="0"/>
              </w:rPr>
            </w:pPr>
            <w:r w:rsidRPr="0078204F">
              <w:rPr>
                <w:b w:val="0"/>
              </w:rPr>
              <w:t>1.0.0</w:t>
            </w:r>
          </w:p>
        </w:tc>
        <w:tc>
          <w:tcPr>
            <w:cnfStyle w:val="000010000000"/>
            <w:tcW w:w="1318" w:type="dxa"/>
          </w:tcPr>
          <w:p w:rsidR="0078204F" w:rsidRPr="000F608B" w:rsidRDefault="0078204F" w:rsidP="0099780A">
            <w:pPr>
              <w:rPr>
                <w:b/>
              </w:rPr>
            </w:pPr>
            <w:r w:rsidRPr="000F608B">
              <w:t xml:space="preserve">Marzo 20 /2010 </w:t>
            </w:r>
          </w:p>
        </w:tc>
        <w:tc>
          <w:tcPr>
            <w:tcW w:w="1705" w:type="dxa"/>
          </w:tcPr>
          <w:p w:rsidR="0078204F" w:rsidRPr="000F608B" w:rsidRDefault="0078204F" w:rsidP="0099780A">
            <w:pPr>
              <w:cnfStyle w:val="000000000000"/>
              <w:rPr>
                <w:b/>
              </w:rPr>
            </w:pPr>
            <w:r>
              <w:t>Sección 1.5 , 2.1.1.3, 2.1.1.4</w:t>
            </w:r>
          </w:p>
        </w:tc>
        <w:tc>
          <w:tcPr>
            <w:cnfStyle w:val="000010000000"/>
            <w:tcW w:w="1989" w:type="dxa"/>
          </w:tcPr>
          <w:p w:rsidR="0078204F" w:rsidRPr="000F608B" w:rsidRDefault="0078204F" w:rsidP="0078204F">
            <w:pPr>
              <w:rPr>
                <w:b/>
              </w:rPr>
            </w:pPr>
            <w:r>
              <w:t xml:space="preserve">Redacción secciones 1.5, 2.1.1.3, 2.1.1.4  del documento </w:t>
            </w:r>
          </w:p>
        </w:tc>
        <w:tc>
          <w:tcPr>
            <w:cnfStyle w:val="000100000000"/>
            <w:tcW w:w="1608" w:type="dxa"/>
          </w:tcPr>
          <w:p w:rsidR="0078204F" w:rsidRPr="000F608B" w:rsidRDefault="0078204F" w:rsidP="0099780A">
            <w:pPr>
              <w:rPr>
                <w:b w:val="0"/>
                <w:sz w:val="18"/>
                <w:szCs w:val="18"/>
              </w:rPr>
            </w:pPr>
            <w:r>
              <w:rPr>
                <w:b w:val="0"/>
                <w:sz w:val="18"/>
                <w:szCs w:val="18"/>
              </w:rPr>
              <w:t xml:space="preserve">Andrea Fajardo </w:t>
            </w:r>
          </w:p>
        </w:tc>
      </w:tr>
      <w:tr w:rsidR="00E06A86" w:rsidRPr="009C31E6">
        <w:trPr>
          <w:cnfStyle w:val="000000100000"/>
          <w:trHeight w:val="1497"/>
        </w:trPr>
        <w:tc>
          <w:tcPr>
            <w:cnfStyle w:val="001000000000"/>
            <w:tcW w:w="1815" w:type="dxa"/>
          </w:tcPr>
          <w:p w:rsidR="00E06A86" w:rsidRPr="00E06A86" w:rsidRDefault="00E06A86" w:rsidP="00176A49">
            <w:pPr>
              <w:rPr>
                <w:b w:val="0"/>
              </w:rPr>
            </w:pPr>
            <w:r w:rsidRPr="00E06A86">
              <w:rPr>
                <w:b w:val="0"/>
              </w:rPr>
              <w:t>1.1.0</w:t>
            </w:r>
          </w:p>
        </w:tc>
        <w:tc>
          <w:tcPr>
            <w:cnfStyle w:val="000010000000"/>
            <w:tcW w:w="1318" w:type="dxa"/>
          </w:tcPr>
          <w:p w:rsidR="00E06A86" w:rsidRPr="00E06A86" w:rsidRDefault="00E06A86" w:rsidP="0099780A">
            <w:pPr>
              <w:rPr>
                <w:b/>
              </w:rPr>
            </w:pPr>
            <w:r>
              <w:t xml:space="preserve">Marzo 24 / 2010 </w:t>
            </w:r>
          </w:p>
        </w:tc>
        <w:tc>
          <w:tcPr>
            <w:tcW w:w="1705" w:type="dxa"/>
          </w:tcPr>
          <w:p w:rsidR="00E06A86" w:rsidRPr="00E06A86" w:rsidRDefault="00E06A86" w:rsidP="0099780A">
            <w:pPr>
              <w:cnfStyle w:val="000000100000"/>
              <w:rPr>
                <w:b/>
              </w:rPr>
            </w:pPr>
            <w:r>
              <w:t>Sección 3.3.2.4 y 3.3.2.5</w:t>
            </w:r>
          </w:p>
        </w:tc>
        <w:tc>
          <w:tcPr>
            <w:cnfStyle w:val="000010000000"/>
            <w:tcW w:w="1989" w:type="dxa"/>
          </w:tcPr>
          <w:p w:rsidR="00E06A86" w:rsidRPr="00E06A86" w:rsidRDefault="00E06A86" w:rsidP="0078204F">
            <w:pPr>
              <w:rPr>
                <w:b/>
              </w:rPr>
            </w:pPr>
            <w:r>
              <w:t>Redacción y estructura  de las secciones Sección 3.3.2.4 y 3.3.2.5</w:t>
            </w:r>
          </w:p>
        </w:tc>
        <w:tc>
          <w:tcPr>
            <w:cnfStyle w:val="000100000000"/>
            <w:tcW w:w="1608" w:type="dxa"/>
          </w:tcPr>
          <w:p w:rsidR="00E06A86" w:rsidRPr="00E06A86" w:rsidRDefault="00E06A86" w:rsidP="0099780A">
            <w:pPr>
              <w:rPr>
                <w:b w:val="0"/>
                <w:sz w:val="18"/>
                <w:szCs w:val="18"/>
              </w:rPr>
            </w:pPr>
            <w:r>
              <w:rPr>
                <w:b w:val="0"/>
                <w:sz w:val="18"/>
                <w:szCs w:val="18"/>
              </w:rPr>
              <w:t xml:space="preserve">Andrea Fajardo </w:t>
            </w:r>
          </w:p>
        </w:tc>
      </w:tr>
      <w:tr w:rsidR="005042B2" w:rsidRPr="009C31E6">
        <w:trPr>
          <w:trHeight w:val="1497"/>
        </w:trPr>
        <w:tc>
          <w:tcPr>
            <w:cnfStyle w:val="001000000000"/>
            <w:tcW w:w="1815" w:type="dxa"/>
          </w:tcPr>
          <w:p w:rsidR="005042B2" w:rsidRPr="00E06A86" w:rsidRDefault="005042B2" w:rsidP="001179CC">
            <w:pPr>
              <w:rPr>
                <w:b w:val="0"/>
              </w:rPr>
            </w:pPr>
            <w:r w:rsidRPr="00E06A86">
              <w:rPr>
                <w:b w:val="0"/>
              </w:rPr>
              <w:t>1.1.</w:t>
            </w:r>
            <w:r>
              <w:rPr>
                <w:b w:val="0"/>
              </w:rPr>
              <w:t>1</w:t>
            </w:r>
          </w:p>
        </w:tc>
        <w:tc>
          <w:tcPr>
            <w:cnfStyle w:val="000010000000"/>
            <w:tcW w:w="1318" w:type="dxa"/>
          </w:tcPr>
          <w:p w:rsidR="005042B2" w:rsidRPr="00E06A86" w:rsidRDefault="005042B2" w:rsidP="001179CC">
            <w:pPr>
              <w:rPr>
                <w:b/>
              </w:rPr>
            </w:pPr>
            <w:r>
              <w:t xml:space="preserve">Marzo 24 / 2010 </w:t>
            </w:r>
          </w:p>
        </w:tc>
        <w:tc>
          <w:tcPr>
            <w:tcW w:w="1705" w:type="dxa"/>
          </w:tcPr>
          <w:p w:rsidR="005042B2" w:rsidRPr="00E06A86" w:rsidRDefault="005042B2" w:rsidP="001179CC">
            <w:pPr>
              <w:cnfStyle w:val="000000000000"/>
              <w:rPr>
                <w:b/>
              </w:rPr>
            </w:pPr>
            <w:r>
              <w:t>Sección 3.3.2.4 y 3.3.2.5</w:t>
            </w:r>
          </w:p>
        </w:tc>
        <w:tc>
          <w:tcPr>
            <w:cnfStyle w:val="000010000000"/>
            <w:tcW w:w="1989" w:type="dxa"/>
          </w:tcPr>
          <w:p w:rsidR="005042B2" w:rsidRPr="00E06A86" w:rsidRDefault="005042B2" w:rsidP="001179CC">
            <w:pPr>
              <w:rPr>
                <w:b/>
              </w:rPr>
            </w:pPr>
            <w:r>
              <w:t>Duda acerca de sección 3.2.2.5</w:t>
            </w:r>
          </w:p>
        </w:tc>
        <w:tc>
          <w:tcPr>
            <w:cnfStyle w:val="000100000000"/>
            <w:tcW w:w="1608" w:type="dxa"/>
          </w:tcPr>
          <w:p w:rsidR="005042B2" w:rsidRPr="00E06A86" w:rsidRDefault="005042B2" w:rsidP="001179CC">
            <w:pPr>
              <w:rPr>
                <w:b w:val="0"/>
                <w:sz w:val="18"/>
                <w:szCs w:val="18"/>
              </w:rPr>
            </w:pPr>
            <w:r>
              <w:rPr>
                <w:b w:val="0"/>
                <w:sz w:val="18"/>
                <w:szCs w:val="18"/>
              </w:rPr>
              <w:t xml:space="preserve">Andrea Fajardo </w:t>
            </w:r>
          </w:p>
        </w:tc>
      </w:tr>
      <w:tr w:rsidR="00997905" w:rsidRPr="009C31E6">
        <w:trPr>
          <w:cnfStyle w:val="010000000000"/>
          <w:trHeight w:val="1497"/>
        </w:trPr>
        <w:tc>
          <w:tcPr>
            <w:cnfStyle w:val="001000000000"/>
            <w:tcW w:w="1815" w:type="dxa"/>
          </w:tcPr>
          <w:p w:rsidR="00997905" w:rsidRPr="00E06A86" w:rsidRDefault="00997905" w:rsidP="001179CC">
            <w:r>
              <w:lastRenderedPageBreak/>
              <w:t>1.2.1</w:t>
            </w:r>
          </w:p>
        </w:tc>
        <w:tc>
          <w:tcPr>
            <w:cnfStyle w:val="000010000000"/>
            <w:tcW w:w="1318" w:type="dxa"/>
          </w:tcPr>
          <w:p w:rsidR="00997905" w:rsidRDefault="00997905" w:rsidP="001179CC">
            <w:r>
              <w:t>Marzo 24/2010</w:t>
            </w:r>
          </w:p>
        </w:tc>
        <w:tc>
          <w:tcPr>
            <w:tcW w:w="1705" w:type="dxa"/>
          </w:tcPr>
          <w:p w:rsidR="00997905" w:rsidRDefault="00997905" w:rsidP="001179CC">
            <w:pPr>
              <w:cnfStyle w:val="010000000000"/>
            </w:pPr>
            <w:r>
              <w:t>Sección 2.2.1</w:t>
            </w:r>
            <w:r w:rsidR="00FF067A">
              <w:t>, 4</w:t>
            </w:r>
          </w:p>
        </w:tc>
        <w:tc>
          <w:tcPr>
            <w:cnfStyle w:val="000010000000"/>
            <w:tcW w:w="1989" w:type="dxa"/>
          </w:tcPr>
          <w:p w:rsidR="00997905" w:rsidRDefault="00997905" w:rsidP="001179CC">
            <w:r>
              <w:t>Documentación de la sección</w:t>
            </w:r>
          </w:p>
        </w:tc>
        <w:tc>
          <w:tcPr>
            <w:cnfStyle w:val="000100000000"/>
            <w:tcW w:w="1608" w:type="dxa"/>
          </w:tcPr>
          <w:p w:rsidR="00997905" w:rsidRDefault="00997905" w:rsidP="001179CC">
            <w:pPr>
              <w:rPr>
                <w:sz w:val="18"/>
                <w:szCs w:val="18"/>
              </w:rPr>
            </w:pPr>
            <w:r>
              <w:rPr>
                <w:sz w:val="18"/>
                <w:szCs w:val="18"/>
              </w:rPr>
              <w:t>Laura Arias, Director de proyectos</w:t>
            </w:r>
          </w:p>
        </w:tc>
      </w:tr>
    </w:tbl>
    <w:p w:rsidR="000013C2" w:rsidRPr="00B3543A" w:rsidRDefault="00F564D3" w:rsidP="00AE3824">
      <w:pPr>
        <w:pStyle w:val="Sinespaciado"/>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Citadestacada"/>
        <w:outlineLvl w:val="0"/>
      </w:pPr>
      <w:bookmarkStart w:id="8" w:name="_Toc176959080"/>
      <w:bookmarkStart w:id="9" w:name="_Toc256726431"/>
      <w:bookmarkStart w:id="10" w:name="_Toc256726603"/>
      <w:r w:rsidRPr="00AE3824">
        <w:t>CONTENIDO</w:t>
      </w:r>
      <w:bookmarkEnd w:id="8"/>
      <w:bookmarkEnd w:id="9"/>
      <w:bookmarkEnd w:id="10"/>
    </w:p>
    <w:sdt>
      <w:sdtPr>
        <w:rPr>
          <w:rStyle w:val="Hipervnculo"/>
          <w:rFonts w:asciiTheme="majorHAnsi" w:hAnsiTheme="majorHAnsi"/>
          <w:b w:val="0"/>
          <w:bCs w:val="0"/>
          <w:i/>
          <w:caps w:val="0"/>
          <w:sz w:val="22"/>
          <w:szCs w:val="20"/>
        </w:rPr>
        <w:id w:val="32234500"/>
        <w:docPartObj>
          <w:docPartGallery w:val="Table of Contents"/>
          <w:docPartUnique/>
        </w:docPartObj>
      </w:sdtPr>
      <w:sdtEndPr>
        <w:rPr>
          <w:rStyle w:val="Fuentedeprrafopredeter"/>
          <w:rFonts w:asciiTheme="minorHAnsi" w:hAnsiTheme="minorHAnsi"/>
          <w:b/>
          <w:color w:val="F07F09" w:themeColor="accent3"/>
          <w:sz w:val="20"/>
          <w:u w:val="none"/>
        </w:rPr>
      </w:sdtEndPr>
      <w:sdtContent>
        <w:p w:rsidR="00455F43" w:rsidRDefault="002F5F2C">
          <w:pPr>
            <w:pStyle w:val="TDC1"/>
            <w:tabs>
              <w:tab w:val="right" w:leader="dot" w:pos="8544"/>
            </w:tabs>
            <w:rPr>
              <w:rFonts w:eastAsiaTheme="minorEastAsia" w:cstheme="minorBidi"/>
              <w:b w:val="0"/>
              <w:bCs w:val="0"/>
              <w:caps w:val="0"/>
              <w:noProof/>
              <w:sz w:val="22"/>
              <w:lang w:val="es-CO" w:eastAsia="es-CO" w:bidi="ar-SA"/>
            </w:rPr>
          </w:pPr>
          <w:r w:rsidRPr="002F5F2C">
            <w:rPr>
              <w:sz w:val="22"/>
            </w:rPr>
            <w:fldChar w:fldCharType="begin"/>
          </w:r>
          <w:r w:rsidR="000013C2" w:rsidRPr="00B3543A">
            <w:rPr>
              <w:sz w:val="22"/>
            </w:rPr>
            <w:instrText xml:space="preserve"> TOC \o "1-3" \h \z \u </w:instrText>
          </w:r>
          <w:r w:rsidRPr="002F5F2C">
            <w:rPr>
              <w:sz w:val="22"/>
            </w:rPr>
            <w:fldChar w:fldCharType="separate"/>
          </w:r>
          <w:hyperlink w:anchor="_Toc256726602" w:history="1">
            <w:r w:rsidR="00455F43" w:rsidRPr="00A86262">
              <w:rPr>
                <w:rStyle w:val="Hipervnculo"/>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ipervnculo"/>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ipervnculo"/>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ipervnculo"/>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ipervnculo"/>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2F5F2C">
          <w:pPr>
            <w:pStyle w:val="TD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ipervnculo"/>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2F5F2C">
          <w:pPr>
            <w:pStyle w:val="TD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ipervnculo"/>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ipervnculo"/>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ipervnculo"/>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2F5F2C">
          <w:pPr>
            <w:pStyle w:val="TD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ipervnculo"/>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2F5F2C">
          <w:pPr>
            <w:pStyle w:val="TD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ipervnculo"/>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2F5F2C">
          <w:pPr>
            <w:pStyle w:val="TD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ipervnculo"/>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ipervnculo"/>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2F5F2C">
          <w:pPr>
            <w:pStyle w:val="TD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ipervnculo"/>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2F5F2C">
          <w:pPr>
            <w:pStyle w:val="TD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ipervnculo"/>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ipervnculo"/>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ipervnculo"/>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ipervnculo"/>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ipervnculo"/>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ipervnculo"/>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2F5F2C">
          <w:pPr>
            <w:pStyle w:val="TD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ipervnculo"/>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ipervnculo"/>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ipervnculo"/>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2F5F2C">
          <w:pPr>
            <w:pStyle w:val="TD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ipervnculo"/>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ipervnculo"/>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ipervnculo"/>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ipervnculo"/>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ipervnculo"/>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ipervnculo"/>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2F5F2C">
          <w:pPr>
            <w:pStyle w:val="TD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ipervnculo"/>
                <w:noProof/>
              </w:rPr>
              <w:t>3.</w:t>
            </w:r>
            <w:r w:rsidR="00455F43">
              <w:rPr>
                <w:rFonts w:eastAsiaTheme="minorEastAsia" w:cstheme="minorBidi"/>
                <w:b w:val="0"/>
                <w:bCs w:val="0"/>
                <w:caps w:val="0"/>
                <w:noProof/>
                <w:sz w:val="22"/>
                <w:lang w:val="es-CO" w:eastAsia="es-CO" w:bidi="ar-SA"/>
              </w:rPr>
              <w:tab/>
            </w:r>
            <w:r w:rsidR="00455F43" w:rsidRPr="00A86262">
              <w:rPr>
                <w:rStyle w:val="Hipervnculo"/>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2F5F2C">
          <w:pPr>
            <w:pStyle w:val="TD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ipervnculo"/>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2F5F2C">
          <w:pPr>
            <w:pStyle w:val="TD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ipervnculo"/>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ipervnculo"/>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ipervnculo"/>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ipervnculo"/>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ipervnculo"/>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ipervnculo"/>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2F5F2C">
          <w:pPr>
            <w:pStyle w:val="TD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ipervnculo"/>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ipervnculo"/>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ipervnculo"/>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2F5F2C">
          <w:pPr>
            <w:pStyle w:val="TD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ipervnculo"/>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ipervnculo"/>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ipervnculo"/>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ipervnculo"/>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ipervnculo"/>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ipervnculo"/>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ipervnculo"/>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ipervnculo"/>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ipervnculo"/>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ipervnculo"/>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ipervnculo"/>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2F5F2C">
          <w:pPr>
            <w:pStyle w:val="TD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ipervnculo"/>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2F5F2C">
          <w:pPr>
            <w:pStyle w:val="TD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ipervnculo"/>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2F5F2C">
          <w:pPr>
            <w:pStyle w:val="TD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ipervnculo"/>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ipervnculo"/>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2F5F2C">
          <w:pPr>
            <w:pStyle w:val="TD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ipervnculo"/>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2F5F2C" w:rsidP="00176A49">
          <w:pPr>
            <w:pStyle w:val="Sinespaciado"/>
          </w:pPr>
          <w:r w:rsidRPr="00B3543A">
            <w:lastRenderedPageBreak/>
            <w:fldChar w:fldCharType="end"/>
          </w:r>
        </w:p>
      </w:sdtContent>
    </w:sdt>
    <w:p w:rsidR="000013C2" w:rsidRPr="00B3543A" w:rsidRDefault="004756DE" w:rsidP="00DA362C">
      <w:pPr>
        <w:pStyle w:val="Citadestacada"/>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2F5F2C" w:rsidP="00176A49">
      <w:pPr>
        <w:pStyle w:val="Tabladeilustraciones"/>
        <w:rPr>
          <w:rFonts w:eastAsiaTheme="minorEastAsia"/>
          <w:lang w:eastAsia="es-CO"/>
        </w:rPr>
      </w:pPr>
      <w:r w:rsidRPr="002F5F2C">
        <w:fldChar w:fldCharType="begin"/>
      </w:r>
      <w:r w:rsidR="000013C2" w:rsidRPr="00B3543A">
        <w:instrText xml:space="preserve"> TOC \h \z \c "Tabla" </w:instrText>
      </w:r>
      <w:r w:rsidRPr="002F5F2C">
        <w:fldChar w:fldCharType="separate"/>
      </w:r>
      <w:hyperlink w:anchor="_Toc176967938" w:history="1">
        <w:r w:rsidR="000013C2" w:rsidRPr="00B3543A">
          <w:rPr>
            <w:rStyle w:val="Hipervnculo"/>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2F5F2C" w:rsidP="00176A49">
      <w:pPr>
        <w:pStyle w:val="Tabladeilustraciones"/>
        <w:rPr>
          <w:rFonts w:eastAsiaTheme="minorEastAsia"/>
          <w:lang w:eastAsia="es-CO"/>
        </w:rPr>
      </w:pPr>
      <w:hyperlink w:anchor="_Toc176967939" w:history="1">
        <w:r w:rsidR="000013C2" w:rsidRPr="00B3543A">
          <w:rPr>
            <w:rStyle w:val="Hipervnculo"/>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2F5F2C" w:rsidP="00176A49">
      <w:pPr>
        <w:pStyle w:val="Tabladeilustraciones"/>
        <w:rPr>
          <w:rFonts w:eastAsiaTheme="minorEastAsia"/>
          <w:lang w:eastAsia="es-CO"/>
        </w:rPr>
      </w:pPr>
      <w:hyperlink w:anchor="_Toc176967940" w:history="1">
        <w:r w:rsidR="000013C2" w:rsidRPr="00B3543A">
          <w:rPr>
            <w:rStyle w:val="Hipervnculo"/>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2F5F2C" w:rsidP="00176A49">
      <w:pPr>
        <w:pStyle w:val="Tabladeilustraciones"/>
        <w:rPr>
          <w:rFonts w:eastAsiaTheme="minorEastAsia"/>
          <w:lang w:eastAsia="es-CO"/>
        </w:rPr>
      </w:pPr>
      <w:hyperlink w:anchor="_Toc176967941" w:history="1">
        <w:r w:rsidR="000013C2" w:rsidRPr="00B3543A">
          <w:rPr>
            <w:rStyle w:val="Hipervnculo"/>
            <w:noProof w:val="0"/>
          </w:rPr>
          <w:t xml:space="preserve">Tabla 4: Descripción de las </w:t>
        </w:r>
        <w:r w:rsidR="000013C2" w:rsidRPr="00B3543A">
          <w:rPr>
            <w:rStyle w:val="Hipervnculo"/>
            <w:noProof w:val="0"/>
            <w:color w:val="auto"/>
            <w:u w:val="none"/>
          </w:rPr>
          <w:t>Características</w:t>
        </w:r>
        <w:r w:rsidR="000013C2" w:rsidRPr="00B3543A">
          <w:rPr>
            <w:rStyle w:val="Hipervnculo"/>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2F5F2C" w:rsidP="00176A49">
      <w:pPr>
        <w:pStyle w:val="Tabladeilustraciones"/>
        <w:rPr>
          <w:rFonts w:eastAsiaTheme="minorEastAsia"/>
          <w:lang w:eastAsia="es-CO"/>
        </w:rPr>
      </w:pPr>
      <w:hyperlink w:anchor="_Toc176967942" w:history="1">
        <w:r w:rsidR="000013C2" w:rsidRPr="00B3543A">
          <w:rPr>
            <w:rStyle w:val="Hipervnculo"/>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2F5F2C" w:rsidP="00176A49">
      <w:pPr>
        <w:pStyle w:val="Tabladeilustraciones"/>
        <w:rPr>
          <w:rFonts w:eastAsiaTheme="minorEastAsia"/>
          <w:lang w:eastAsia="es-CO"/>
        </w:rPr>
      </w:pPr>
      <w:hyperlink w:anchor="_Toc176967943" w:history="1">
        <w:r w:rsidR="000013C2" w:rsidRPr="00B3543A">
          <w:rPr>
            <w:rStyle w:val="Hipervnculo"/>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2F5F2C" w:rsidP="00176A49">
      <w:pPr>
        <w:pStyle w:val="Tabladeilustraciones"/>
        <w:rPr>
          <w:rFonts w:eastAsiaTheme="minorEastAsia"/>
          <w:lang w:eastAsia="es-CO"/>
        </w:rPr>
      </w:pPr>
      <w:hyperlink w:anchor="_Toc176967944" w:history="1">
        <w:r w:rsidR="000013C2" w:rsidRPr="00B3543A">
          <w:rPr>
            <w:rStyle w:val="Hipervnculo"/>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2F5F2C" w:rsidP="00176A49">
      <w:r w:rsidRPr="00B3543A">
        <w:fldChar w:fldCharType="end"/>
      </w:r>
      <w:r w:rsidR="000013C2" w:rsidRPr="00B3543A">
        <w:br w:type="page"/>
      </w:r>
    </w:p>
    <w:p w:rsidR="000013C2" w:rsidRPr="00B3543A" w:rsidRDefault="004756DE" w:rsidP="00DA362C">
      <w:pPr>
        <w:pStyle w:val="Citadestacada"/>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2F5F2C" w:rsidP="00176A49">
      <w:pPr>
        <w:pStyle w:val="Tabladeilustraciones"/>
        <w:rPr>
          <w:rFonts w:eastAsiaTheme="minorEastAsia"/>
          <w:lang w:eastAsia="es-CO"/>
        </w:rPr>
      </w:pPr>
      <w:r w:rsidRPr="002F5F2C">
        <w:fldChar w:fldCharType="begin"/>
      </w:r>
      <w:r w:rsidR="000013C2" w:rsidRPr="00B3543A">
        <w:instrText xml:space="preserve"> TOC \c "Ilustración" </w:instrText>
      </w:r>
      <w:r w:rsidRPr="002F5F2C">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adeilustraciones"/>
        <w:rPr>
          <w:rFonts w:eastAsiaTheme="minorEastAsia"/>
          <w:lang w:eastAsia="es-CO"/>
        </w:rPr>
      </w:pPr>
      <w:r w:rsidRPr="00B3543A">
        <w:t>Ilustración 2: Alcance</w:t>
      </w:r>
      <w:r w:rsidRPr="00B3543A">
        <w:tab/>
      </w:r>
      <w:r w:rsidR="002F5F2C" w:rsidRPr="00B3543A">
        <w:fldChar w:fldCharType="begin"/>
      </w:r>
      <w:r w:rsidRPr="00B3543A">
        <w:instrText xml:space="preserve"> PAGEREF _Toc176967946 \h </w:instrText>
      </w:r>
      <w:r w:rsidR="002F5F2C" w:rsidRPr="00B3543A">
        <w:fldChar w:fldCharType="separate"/>
      </w:r>
      <w:r w:rsidRPr="00B3543A">
        <w:t>6</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3: Apreciación Global</w:t>
      </w:r>
      <w:r w:rsidRPr="00B3543A">
        <w:tab/>
      </w:r>
      <w:r w:rsidR="002F5F2C" w:rsidRPr="00B3543A">
        <w:fldChar w:fldCharType="begin"/>
      </w:r>
      <w:r w:rsidRPr="00B3543A">
        <w:instrText xml:space="preserve"> PAGEREF _Toc176967947 \h </w:instrText>
      </w:r>
      <w:r w:rsidR="002F5F2C" w:rsidRPr="00B3543A">
        <w:fldChar w:fldCharType="separate"/>
      </w:r>
      <w:r w:rsidRPr="00B3543A">
        <w:t>7</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4: Tipos de productos de software</w:t>
      </w:r>
      <w:r w:rsidRPr="00B3543A">
        <w:tab/>
      </w:r>
      <w:r w:rsidR="002F5F2C" w:rsidRPr="00B3543A">
        <w:fldChar w:fldCharType="begin"/>
      </w:r>
      <w:r w:rsidRPr="00B3543A">
        <w:instrText xml:space="preserve"> PAGEREF _Toc176967948 \h </w:instrText>
      </w:r>
      <w:r w:rsidR="002F5F2C" w:rsidRPr="00B3543A">
        <w:fldChar w:fldCharType="separate"/>
      </w:r>
      <w:r w:rsidRPr="00B3543A">
        <w:t>8</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5: Interfaces con el usuario</w:t>
      </w:r>
      <w:r w:rsidRPr="00B3543A">
        <w:tab/>
      </w:r>
      <w:r w:rsidR="002F5F2C" w:rsidRPr="00B3543A">
        <w:fldChar w:fldCharType="begin"/>
      </w:r>
      <w:r w:rsidRPr="00B3543A">
        <w:instrText xml:space="preserve"> PAGEREF _Toc176967949 \h </w:instrText>
      </w:r>
      <w:r w:rsidR="002F5F2C" w:rsidRPr="00B3543A">
        <w:fldChar w:fldCharType="separate"/>
      </w:r>
      <w:r w:rsidRPr="00B3543A">
        <w:t>10</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6: Operaciones</w:t>
      </w:r>
      <w:r w:rsidRPr="00B3543A">
        <w:tab/>
      </w:r>
      <w:r w:rsidR="002F5F2C" w:rsidRPr="00B3543A">
        <w:fldChar w:fldCharType="begin"/>
      </w:r>
      <w:r w:rsidRPr="00B3543A">
        <w:instrText xml:space="preserve"> PAGEREF _Toc176967950 \h </w:instrText>
      </w:r>
      <w:r w:rsidR="002F5F2C" w:rsidRPr="00B3543A">
        <w:fldChar w:fldCharType="separate"/>
      </w:r>
      <w:r w:rsidRPr="00B3543A">
        <w:t>15</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7: Tips para definir funciones del producto</w:t>
      </w:r>
      <w:r w:rsidRPr="00B3543A">
        <w:tab/>
      </w:r>
      <w:r w:rsidR="002F5F2C" w:rsidRPr="00B3543A">
        <w:fldChar w:fldCharType="begin"/>
      </w:r>
      <w:r w:rsidRPr="00B3543A">
        <w:instrText xml:space="preserve"> PAGEREF _Toc176967951 \h </w:instrText>
      </w:r>
      <w:r w:rsidR="002F5F2C" w:rsidRPr="00B3543A">
        <w:fldChar w:fldCharType="separate"/>
      </w:r>
      <w:r w:rsidRPr="00B3543A">
        <w:t>16</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8: Características del Usuario</w:t>
      </w:r>
      <w:r w:rsidRPr="00B3543A">
        <w:tab/>
      </w:r>
      <w:r w:rsidR="002F5F2C" w:rsidRPr="00B3543A">
        <w:fldChar w:fldCharType="begin"/>
      </w:r>
      <w:r w:rsidRPr="00B3543A">
        <w:instrText xml:space="preserve"> PAGEREF _Toc176967952 \h </w:instrText>
      </w:r>
      <w:r w:rsidR="002F5F2C" w:rsidRPr="00B3543A">
        <w:fldChar w:fldCharType="separate"/>
      </w:r>
      <w:r w:rsidRPr="00B3543A">
        <w:t>17</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9: Restricciones</w:t>
      </w:r>
      <w:r w:rsidRPr="00B3543A">
        <w:tab/>
      </w:r>
      <w:r w:rsidR="002F5F2C" w:rsidRPr="00B3543A">
        <w:fldChar w:fldCharType="begin"/>
      </w:r>
      <w:r w:rsidRPr="00B3543A">
        <w:instrText xml:space="preserve"> PAGEREF _Toc176967953 \h </w:instrText>
      </w:r>
      <w:r w:rsidR="002F5F2C" w:rsidRPr="00B3543A">
        <w:fldChar w:fldCharType="separate"/>
      </w:r>
      <w:r w:rsidRPr="00B3543A">
        <w:t>18</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10: Limitaciones</w:t>
      </w:r>
      <w:r w:rsidRPr="00B3543A">
        <w:tab/>
      </w:r>
      <w:r w:rsidR="002F5F2C" w:rsidRPr="00B3543A">
        <w:fldChar w:fldCharType="begin"/>
      </w:r>
      <w:r w:rsidRPr="00B3543A">
        <w:instrText xml:space="preserve"> PAGEREF _Toc176967954 \h </w:instrText>
      </w:r>
      <w:r w:rsidR="002F5F2C" w:rsidRPr="00B3543A">
        <w:fldChar w:fldCharType="separate"/>
      </w:r>
      <w:r w:rsidRPr="00B3543A">
        <w:t>18</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11: Descripción documentación del modelo del dominio</w:t>
      </w:r>
      <w:r w:rsidRPr="00B3543A">
        <w:tab/>
      </w:r>
      <w:r w:rsidR="002F5F2C" w:rsidRPr="00B3543A">
        <w:fldChar w:fldCharType="begin"/>
      </w:r>
      <w:r w:rsidRPr="00B3543A">
        <w:instrText xml:space="preserve"> PAGEREF _Toc176967955 \h </w:instrText>
      </w:r>
      <w:r w:rsidR="002F5F2C" w:rsidRPr="00B3543A">
        <w:fldChar w:fldCharType="separate"/>
      </w:r>
      <w:r w:rsidRPr="00B3543A">
        <w:t>20</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12: Suposiciones</w:t>
      </w:r>
      <w:r w:rsidRPr="00B3543A">
        <w:tab/>
      </w:r>
      <w:r w:rsidR="002F5F2C" w:rsidRPr="00B3543A">
        <w:fldChar w:fldCharType="begin"/>
      </w:r>
      <w:r w:rsidRPr="00B3543A">
        <w:instrText xml:space="preserve"> PAGEREF _Toc176967956 \h </w:instrText>
      </w:r>
      <w:r w:rsidR="002F5F2C" w:rsidRPr="00B3543A">
        <w:fldChar w:fldCharType="separate"/>
      </w:r>
      <w:r w:rsidRPr="00B3543A">
        <w:t>21</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13: Dependencias [1]</w:t>
      </w:r>
      <w:r w:rsidRPr="00B3543A">
        <w:tab/>
      </w:r>
      <w:r w:rsidR="002F5F2C" w:rsidRPr="00B3543A">
        <w:fldChar w:fldCharType="begin"/>
      </w:r>
      <w:r w:rsidRPr="00B3543A">
        <w:instrText xml:space="preserve"> PAGEREF _Toc176967957 \h </w:instrText>
      </w:r>
      <w:r w:rsidR="002F5F2C" w:rsidRPr="00B3543A">
        <w:fldChar w:fldCharType="separate"/>
      </w:r>
      <w:r w:rsidRPr="00B3543A">
        <w:t>21</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14: Distribución de requerimientos</w:t>
      </w:r>
      <w:r w:rsidRPr="00B3543A">
        <w:tab/>
      </w:r>
      <w:r w:rsidR="002F5F2C" w:rsidRPr="00B3543A">
        <w:fldChar w:fldCharType="begin"/>
      </w:r>
      <w:r w:rsidRPr="00B3543A">
        <w:instrText xml:space="preserve"> PAGEREF _Toc176967958 \h </w:instrText>
      </w:r>
      <w:r w:rsidR="002F5F2C" w:rsidRPr="00B3543A">
        <w:fldChar w:fldCharType="separate"/>
      </w:r>
      <w:r w:rsidRPr="00B3543A">
        <w:t>23</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15: Características de los Requerimientos</w:t>
      </w:r>
      <w:r w:rsidRPr="00B3543A">
        <w:tab/>
      </w:r>
      <w:r w:rsidR="002F5F2C" w:rsidRPr="00B3543A">
        <w:fldChar w:fldCharType="begin"/>
      </w:r>
      <w:r w:rsidRPr="00B3543A">
        <w:instrText xml:space="preserve"> PAGEREF _Toc176967959 \h </w:instrText>
      </w:r>
      <w:r w:rsidR="002F5F2C" w:rsidRPr="00B3543A">
        <w:fldChar w:fldCharType="separate"/>
      </w:r>
      <w:r w:rsidRPr="00B3543A">
        <w:t>26</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16: Documentación de Requerimientos</w:t>
      </w:r>
      <w:r w:rsidRPr="00B3543A">
        <w:tab/>
      </w:r>
      <w:r w:rsidR="002F5F2C" w:rsidRPr="00B3543A">
        <w:fldChar w:fldCharType="begin"/>
      </w:r>
      <w:r w:rsidRPr="00B3543A">
        <w:instrText xml:space="preserve"> PAGEREF _Toc176967960 \h </w:instrText>
      </w:r>
      <w:r w:rsidR="002F5F2C" w:rsidRPr="00B3543A">
        <w:fldChar w:fldCharType="separate"/>
      </w:r>
      <w:r w:rsidRPr="00B3543A">
        <w:t>28</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17: Interfaces con el Usurario</w:t>
      </w:r>
      <w:r w:rsidRPr="00B3543A">
        <w:tab/>
      </w:r>
      <w:r w:rsidR="002F5F2C" w:rsidRPr="00B3543A">
        <w:fldChar w:fldCharType="begin"/>
      </w:r>
      <w:r w:rsidRPr="00B3543A">
        <w:instrText xml:space="preserve"> PAGEREF _Toc176967961 \h </w:instrText>
      </w:r>
      <w:r w:rsidR="002F5F2C" w:rsidRPr="00B3543A">
        <w:fldChar w:fldCharType="separate"/>
      </w:r>
      <w:r w:rsidRPr="00B3543A">
        <w:t>29</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18: Interfaces de Hardware</w:t>
      </w:r>
      <w:r w:rsidRPr="00B3543A">
        <w:tab/>
      </w:r>
      <w:r w:rsidR="002F5F2C" w:rsidRPr="00B3543A">
        <w:fldChar w:fldCharType="begin"/>
      </w:r>
      <w:r w:rsidRPr="00B3543A">
        <w:instrText xml:space="preserve"> PAGEREF _Toc176967962 \h </w:instrText>
      </w:r>
      <w:r w:rsidR="002F5F2C" w:rsidRPr="00B3543A">
        <w:fldChar w:fldCharType="separate"/>
      </w:r>
      <w:r w:rsidRPr="00B3543A">
        <w:t>30</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19: Interfaces con el Software</w:t>
      </w:r>
      <w:r w:rsidRPr="00B3543A">
        <w:tab/>
      </w:r>
      <w:r w:rsidR="002F5F2C" w:rsidRPr="00B3543A">
        <w:fldChar w:fldCharType="begin"/>
      </w:r>
      <w:r w:rsidRPr="00B3543A">
        <w:instrText xml:space="preserve"> PAGEREF _Toc176967963 \h </w:instrText>
      </w:r>
      <w:r w:rsidR="002F5F2C" w:rsidRPr="00B3543A">
        <w:fldChar w:fldCharType="separate"/>
      </w:r>
      <w:r w:rsidRPr="00B3543A">
        <w:t>31</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20: División por Funcionalidades</w:t>
      </w:r>
      <w:r w:rsidRPr="00B3543A">
        <w:tab/>
      </w:r>
      <w:r w:rsidR="002F5F2C" w:rsidRPr="00B3543A">
        <w:fldChar w:fldCharType="begin"/>
      </w:r>
      <w:r w:rsidRPr="00B3543A">
        <w:instrText xml:space="preserve"> PAGEREF _Toc176967964 \h </w:instrText>
      </w:r>
      <w:r w:rsidR="002F5F2C" w:rsidRPr="00B3543A">
        <w:fldChar w:fldCharType="separate"/>
      </w:r>
      <w:r w:rsidRPr="00B3543A">
        <w:t>32</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21: Ejemplo Enunciado Requerimientos</w:t>
      </w:r>
      <w:r w:rsidRPr="00B3543A">
        <w:tab/>
      </w:r>
      <w:r w:rsidR="002F5F2C" w:rsidRPr="00B3543A">
        <w:fldChar w:fldCharType="begin"/>
      </w:r>
      <w:r w:rsidRPr="00B3543A">
        <w:instrText xml:space="preserve"> PAGEREF _Toc176967965 \h </w:instrText>
      </w:r>
      <w:r w:rsidR="002F5F2C" w:rsidRPr="00B3543A">
        <w:fldChar w:fldCharType="separate"/>
      </w:r>
      <w:r w:rsidRPr="00B3543A">
        <w:t>34</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22: Atributos de Calidad a tener en cuenta</w:t>
      </w:r>
      <w:r w:rsidRPr="00B3543A">
        <w:tab/>
      </w:r>
      <w:r w:rsidR="002F5F2C" w:rsidRPr="00B3543A">
        <w:fldChar w:fldCharType="begin"/>
      </w:r>
      <w:r w:rsidRPr="00B3543A">
        <w:instrText xml:space="preserve"> PAGEREF _Toc176967966 \h </w:instrText>
      </w:r>
      <w:r w:rsidR="002F5F2C" w:rsidRPr="00B3543A">
        <w:fldChar w:fldCharType="separate"/>
      </w:r>
      <w:r w:rsidRPr="00B3543A">
        <w:t>35</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23: Características de Confiabilidad</w:t>
      </w:r>
      <w:r w:rsidRPr="00B3543A">
        <w:tab/>
      </w:r>
      <w:r w:rsidR="002F5F2C" w:rsidRPr="00B3543A">
        <w:fldChar w:fldCharType="begin"/>
      </w:r>
      <w:r w:rsidRPr="00B3543A">
        <w:instrText xml:space="preserve"> PAGEREF _Toc176967967 \h </w:instrText>
      </w:r>
      <w:r w:rsidR="002F5F2C" w:rsidRPr="00B3543A">
        <w:fldChar w:fldCharType="separate"/>
      </w:r>
      <w:r w:rsidRPr="00B3543A">
        <w:t>36</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24: Características de Disponibilidad</w:t>
      </w:r>
      <w:r w:rsidRPr="00B3543A">
        <w:tab/>
      </w:r>
      <w:r w:rsidR="002F5F2C" w:rsidRPr="00B3543A">
        <w:fldChar w:fldCharType="begin"/>
      </w:r>
      <w:r w:rsidRPr="00B3543A">
        <w:instrText xml:space="preserve"> PAGEREF _Toc176967968 \h </w:instrText>
      </w:r>
      <w:r w:rsidR="002F5F2C" w:rsidRPr="00B3543A">
        <w:fldChar w:fldCharType="separate"/>
      </w:r>
      <w:r w:rsidRPr="00B3543A">
        <w:t>37</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25: Características de Seguridad</w:t>
      </w:r>
      <w:r w:rsidRPr="00B3543A">
        <w:tab/>
      </w:r>
      <w:r w:rsidR="002F5F2C" w:rsidRPr="00B3543A">
        <w:fldChar w:fldCharType="begin"/>
      </w:r>
      <w:r w:rsidRPr="00B3543A">
        <w:instrText xml:space="preserve"> PAGEREF _Toc176967969 \h </w:instrText>
      </w:r>
      <w:r w:rsidR="002F5F2C" w:rsidRPr="00B3543A">
        <w:fldChar w:fldCharType="separate"/>
      </w:r>
      <w:r w:rsidRPr="00B3543A">
        <w:t>37</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26: Características de Mantenibilidad</w:t>
      </w:r>
      <w:r w:rsidRPr="00B3543A">
        <w:tab/>
      </w:r>
      <w:r w:rsidR="002F5F2C" w:rsidRPr="00B3543A">
        <w:fldChar w:fldCharType="begin"/>
      </w:r>
      <w:r w:rsidRPr="00B3543A">
        <w:instrText xml:space="preserve"> PAGEREF _Toc176967970 \h </w:instrText>
      </w:r>
      <w:r w:rsidR="002F5F2C" w:rsidRPr="00B3543A">
        <w:fldChar w:fldCharType="separate"/>
      </w:r>
      <w:r w:rsidRPr="00B3543A">
        <w:t>38</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27: Portabilidad del Sistema</w:t>
      </w:r>
      <w:r w:rsidRPr="00B3543A">
        <w:tab/>
      </w:r>
      <w:r w:rsidR="002F5F2C" w:rsidRPr="00B3543A">
        <w:fldChar w:fldCharType="begin"/>
      </w:r>
      <w:r w:rsidRPr="00B3543A">
        <w:instrText xml:space="preserve"> PAGEREF _Toc176967971 \h </w:instrText>
      </w:r>
      <w:r w:rsidR="002F5F2C" w:rsidRPr="00B3543A">
        <w:fldChar w:fldCharType="separate"/>
      </w:r>
      <w:r w:rsidRPr="00B3543A">
        <w:t>38</w:t>
      </w:r>
      <w:r w:rsidR="002F5F2C" w:rsidRPr="00B3543A">
        <w:fldChar w:fldCharType="end"/>
      </w:r>
    </w:p>
    <w:p w:rsidR="000013C2" w:rsidRPr="00B3543A" w:rsidRDefault="000013C2" w:rsidP="00176A49">
      <w:pPr>
        <w:pStyle w:val="Tabladeilustraciones"/>
        <w:rPr>
          <w:rFonts w:eastAsiaTheme="minorEastAsia"/>
          <w:lang w:eastAsia="es-CO"/>
        </w:rPr>
      </w:pPr>
      <w:r w:rsidRPr="00B3543A">
        <w:t>Ilustración 28: Características Bases de Datos</w:t>
      </w:r>
      <w:r w:rsidRPr="00B3543A">
        <w:tab/>
      </w:r>
      <w:r w:rsidR="002F5F2C" w:rsidRPr="00B3543A">
        <w:fldChar w:fldCharType="begin"/>
      </w:r>
      <w:r w:rsidRPr="00B3543A">
        <w:instrText xml:space="preserve"> PAGEREF _Toc176967972 \h </w:instrText>
      </w:r>
      <w:r w:rsidR="002F5F2C" w:rsidRPr="00B3543A">
        <w:fldChar w:fldCharType="separate"/>
      </w:r>
      <w:r w:rsidRPr="00B3543A">
        <w:t>39</w:t>
      </w:r>
      <w:r w:rsidR="002F5F2C" w:rsidRPr="00B3543A">
        <w:fldChar w:fldCharType="end"/>
      </w:r>
    </w:p>
    <w:p w:rsidR="000013C2" w:rsidRPr="00B3543A" w:rsidRDefault="002F5F2C"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Ttulo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Ttulo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Ttulo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Cuadrculamedia1-nfasis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 xml:space="preserve">En el juego original al sacar 3 pares seguidos, el </w:t>
            </w:r>
            <w:r w:rsidRPr="00B3543A">
              <w:lastRenderedPageBreak/>
              <w:t>jugador va a la cárcel, se modificara dando la oportunidad de comprar una propiedad disponible a mitad de precio.</w:t>
            </w:r>
          </w:p>
        </w:tc>
      </w:tr>
    </w:tbl>
    <w:p w:rsidR="000E65AB" w:rsidRPr="00B3543A" w:rsidRDefault="000E65AB" w:rsidP="00176A49">
      <w:pPr>
        <w:pStyle w:val="Epgrafe"/>
      </w:pPr>
      <w:r w:rsidRPr="00B3543A">
        <w:lastRenderedPageBreak/>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Epgrafe"/>
        <w:outlineLvl w:val="0"/>
      </w:pPr>
      <w:bookmarkStart w:id="33" w:name="_Toc256577714"/>
      <w:bookmarkStart w:id="34" w:name="_Toc256577964"/>
      <w:bookmarkStart w:id="35" w:name="_Toc256726437"/>
      <w:bookmarkStart w:id="36" w:name="_Toc256726609"/>
      <w:r w:rsidRPr="00B3543A">
        <w:lastRenderedPageBreak/>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Epgrafe"/>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Ttulo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0013C2" w:rsidRPr="00B3543A" w:rsidRDefault="000013C2" w:rsidP="00176A49">
      <w:r w:rsidRPr="00B3543A">
        <w:lastRenderedPageBreak/>
        <w:t>Se deben especificar los términos clave que serán utilizados en el documento con el fin de aclarar el contenido y asegurar su óptimo entendimiento. Se recomienda reutilizar los especificados en el documento SPMP y formar un glosario general de términos. Para mayor claridad revisar la sección 3 de la plantilla del SPMP [2]. En la tabla 2 se presentan algunos ejemplos de acrónimos para el documento SRS.</w:t>
      </w:r>
    </w:p>
    <w:tbl>
      <w:tblPr>
        <w:tblStyle w:val="Cuadrculaclara-nfasis12"/>
        <w:tblW w:w="0" w:type="auto"/>
        <w:jc w:val="center"/>
        <w:tblLook w:val="04A0"/>
      </w:tblPr>
      <w:tblGrid>
        <w:gridCol w:w="2376"/>
        <w:gridCol w:w="6044"/>
      </w:tblGrid>
      <w:tr w:rsidR="000013C2" w:rsidRPr="00B3543A">
        <w:trPr>
          <w:cnfStyle w:val="100000000000"/>
          <w:jc w:val="center"/>
        </w:trPr>
        <w:tc>
          <w:tcPr>
            <w:cnfStyle w:val="001000000000"/>
            <w:tcW w:w="2376" w:type="dxa"/>
          </w:tcPr>
          <w:p w:rsidR="000013C2" w:rsidRPr="00B3543A" w:rsidRDefault="000013C2" w:rsidP="00176A49">
            <w:r w:rsidRPr="00B3543A">
              <w:t>API</w:t>
            </w:r>
          </w:p>
        </w:tc>
        <w:tc>
          <w:tcPr>
            <w:tcW w:w="6044" w:type="dxa"/>
          </w:tcPr>
          <w:p w:rsidR="000013C2" w:rsidRPr="00B3543A" w:rsidRDefault="000013C2" w:rsidP="00176A49">
            <w:pPr>
              <w:cnfStyle w:val="100000000000"/>
            </w:pPr>
            <w:r w:rsidRPr="00B3543A">
              <w:t>Aplication  Programming Interface</w:t>
            </w:r>
          </w:p>
        </w:tc>
      </w:tr>
      <w:tr w:rsidR="000013C2" w:rsidRPr="00B3543A">
        <w:trPr>
          <w:cnfStyle w:val="000000100000"/>
          <w:jc w:val="center"/>
        </w:trPr>
        <w:tc>
          <w:tcPr>
            <w:cnfStyle w:val="001000000000"/>
            <w:tcW w:w="2376" w:type="dxa"/>
          </w:tcPr>
          <w:p w:rsidR="000013C2" w:rsidRPr="00B3543A" w:rsidRDefault="000013C2" w:rsidP="00176A49">
            <w:r w:rsidRPr="00B3543A">
              <w:t>CRUD</w:t>
            </w:r>
          </w:p>
        </w:tc>
        <w:tc>
          <w:tcPr>
            <w:tcW w:w="6044" w:type="dxa"/>
          </w:tcPr>
          <w:p w:rsidR="000013C2" w:rsidRPr="00B3543A" w:rsidRDefault="000013C2" w:rsidP="00176A49">
            <w:pPr>
              <w:cnfStyle w:val="000000100000"/>
            </w:pPr>
            <w:r w:rsidRPr="00B3543A">
              <w:t>Create, Retrieve, Update, Delete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DBMS</w:t>
            </w:r>
          </w:p>
        </w:tc>
        <w:tc>
          <w:tcPr>
            <w:tcW w:w="6044" w:type="dxa"/>
          </w:tcPr>
          <w:p w:rsidR="000013C2" w:rsidRPr="00B3543A" w:rsidRDefault="000013C2" w:rsidP="00176A49">
            <w:pPr>
              <w:pStyle w:val="Comment"/>
              <w:cnfStyle w:val="000000010000"/>
            </w:pPr>
            <w:r w:rsidRPr="00B3543A">
              <w:t>Data Base Management System</w:t>
            </w:r>
          </w:p>
        </w:tc>
      </w:tr>
      <w:tr w:rsidR="000013C2" w:rsidRPr="00596B2F">
        <w:trPr>
          <w:cnfStyle w:val="000000100000"/>
          <w:jc w:val="center"/>
        </w:trPr>
        <w:tc>
          <w:tcPr>
            <w:cnfStyle w:val="001000000000"/>
            <w:tcW w:w="2376" w:type="dxa"/>
          </w:tcPr>
          <w:p w:rsidR="000013C2" w:rsidRPr="00B3543A" w:rsidRDefault="000013C2" w:rsidP="00176A49">
            <w:pPr>
              <w:pStyle w:val="Comment"/>
              <w:rPr>
                <w:bCs w:val="0"/>
              </w:rPr>
            </w:pPr>
            <w:r w:rsidRPr="00B3543A">
              <w:t>GNU</w:t>
            </w:r>
          </w:p>
        </w:tc>
        <w:tc>
          <w:tcPr>
            <w:tcW w:w="6044" w:type="dxa"/>
          </w:tcPr>
          <w:p w:rsidR="000013C2" w:rsidRPr="00B3543A" w:rsidRDefault="000013C2" w:rsidP="00176A49">
            <w:pPr>
              <w:pStyle w:val="Comment"/>
              <w:cnfStyle w:val="000000100000"/>
            </w:pPr>
            <w:r w:rsidRPr="00B3543A">
              <w:t>Es un acrónimo recursivo que significa "GNU No es Unix"</w:t>
            </w:r>
          </w:p>
        </w:tc>
      </w:tr>
      <w:tr w:rsidR="000013C2" w:rsidRPr="00596B2F">
        <w:trPr>
          <w:cnfStyle w:val="000000010000"/>
          <w:jc w:val="center"/>
        </w:trPr>
        <w:tc>
          <w:tcPr>
            <w:cnfStyle w:val="001000000000"/>
            <w:tcW w:w="2376" w:type="dxa"/>
          </w:tcPr>
          <w:p w:rsidR="000013C2" w:rsidRPr="00B3543A" w:rsidRDefault="002F5F2C" w:rsidP="00176A49">
            <w:pPr>
              <w:pStyle w:val="Comment"/>
              <w:rPr>
                <w:b w:val="0"/>
                <w:color w:val="auto"/>
              </w:rPr>
            </w:pPr>
            <w:hyperlink r:id="rId17" w:tooltip="GNU" w:history="1">
              <w:r w:rsidR="000013C2" w:rsidRPr="00B3543A">
                <w:rPr>
                  <w:rStyle w:val="Hipervnculo"/>
                  <w:b w:val="0"/>
                  <w:i w:val="0"/>
                  <w:color w:val="auto"/>
                  <w:u w:val="none"/>
                </w:rPr>
                <w:t>GNU</w:t>
              </w:r>
            </w:hyperlink>
            <w:r w:rsidR="000013C2" w:rsidRPr="00B3543A">
              <w:rPr>
                <w:b w:val="0"/>
                <w:color w:val="auto"/>
              </w:rPr>
              <w:t xml:space="preserve"> GPL</w:t>
            </w:r>
          </w:p>
        </w:tc>
        <w:tc>
          <w:tcPr>
            <w:tcW w:w="6044" w:type="dxa"/>
          </w:tcPr>
          <w:p w:rsidR="000013C2" w:rsidRPr="00B3543A" w:rsidRDefault="000013C2" w:rsidP="00176A49">
            <w:pPr>
              <w:pStyle w:val="Comment"/>
              <w:cnfStyle w:val="000000010000"/>
            </w:pPr>
            <w:r w:rsidRPr="00B3543A">
              <w:rPr>
                <w:iCs/>
              </w:rPr>
              <w:t>General Public License</w:t>
            </w:r>
            <w:r w:rsidRPr="00B3543A">
              <w:t xml:space="preserve"> o licencia pública general</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JDBC</w:t>
            </w:r>
          </w:p>
        </w:tc>
        <w:tc>
          <w:tcPr>
            <w:tcW w:w="6044" w:type="dxa"/>
          </w:tcPr>
          <w:p w:rsidR="000013C2" w:rsidRPr="00B3543A" w:rsidRDefault="000013C2" w:rsidP="00176A49">
            <w:pPr>
              <w:pStyle w:val="Comment"/>
              <w:cnfStyle w:val="000000100000"/>
            </w:pPr>
            <w:r w:rsidRPr="00B3543A">
              <w:t>Java DataBase Connectivity</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JVM</w:t>
            </w:r>
          </w:p>
        </w:tc>
        <w:tc>
          <w:tcPr>
            <w:tcW w:w="6044" w:type="dxa"/>
          </w:tcPr>
          <w:p w:rsidR="000013C2" w:rsidRPr="00B3543A" w:rsidRDefault="000013C2" w:rsidP="00176A49">
            <w:pPr>
              <w:pStyle w:val="Comment"/>
              <w:cnfStyle w:val="000000010000"/>
            </w:pPr>
            <w:r w:rsidRPr="00B3543A">
              <w:t>Java Virtual Machine</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LAN</w:t>
            </w:r>
          </w:p>
        </w:tc>
        <w:tc>
          <w:tcPr>
            <w:tcW w:w="6044" w:type="dxa"/>
          </w:tcPr>
          <w:p w:rsidR="000013C2" w:rsidRPr="00B3543A" w:rsidRDefault="000013C2" w:rsidP="00176A49">
            <w:pPr>
              <w:pStyle w:val="Comment"/>
              <w:cnfStyle w:val="000000100000"/>
            </w:pPr>
            <w:r w:rsidRPr="00B3543A">
              <w:t>Local Area Network</w:t>
            </w:r>
          </w:p>
        </w:tc>
      </w:tr>
      <w:tr w:rsidR="000013C2" w:rsidRPr="00596B2F">
        <w:trPr>
          <w:cnfStyle w:val="000000010000"/>
          <w:jc w:val="center"/>
        </w:trPr>
        <w:tc>
          <w:tcPr>
            <w:cnfStyle w:val="001000000000"/>
            <w:tcW w:w="2376" w:type="dxa"/>
          </w:tcPr>
          <w:p w:rsidR="000013C2" w:rsidRPr="00B3543A" w:rsidRDefault="000013C2" w:rsidP="00176A49">
            <w:pPr>
              <w:pStyle w:val="Comment"/>
            </w:pPr>
            <w:r w:rsidRPr="00B3543A">
              <w:t>PHP</w:t>
            </w:r>
          </w:p>
        </w:tc>
        <w:tc>
          <w:tcPr>
            <w:tcW w:w="6044" w:type="dxa"/>
          </w:tcPr>
          <w:p w:rsidR="000013C2" w:rsidRPr="00B3543A" w:rsidRDefault="000013C2" w:rsidP="00176A49">
            <w:pPr>
              <w:pStyle w:val="Comment"/>
              <w:cnfStyle w:val="000000010000"/>
            </w:pPr>
            <w:r w:rsidRPr="00B3543A">
              <w:t>Es un acrónimo recursivo “Hypertext Preprocessor”</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RFC</w:t>
            </w:r>
          </w:p>
        </w:tc>
        <w:tc>
          <w:tcPr>
            <w:tcW w:w="6044" w:type="dxa"/>
          </w:tcPr>
          <w:p w:rsidR="000013C2" w:rsidRPr="00B3543A" w:rsidRDefault="000013C2" w:rsidP="00176A49">
            <w:pPr>
              <w:pStyle w:val="Comment"/>
              <w:cnfStyle w:val="000000100000"/>
            </w:pPr>
            <w:r w:rsidRPr="00B3543A">
              <w:t>Request For Comments</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SDD</w:t>
            </w:r>
          </w:p>
        </w:tc>
        <w:tc>
          <w:tcPr>
            <w:tcW w:w="6044" w:type="dxa"/>
          </w:tcPr>
          <w:p w:rsidR="000013C2" w:rsidRPr="00B3543A" w:rsidRDefault="000013C2" w:rsidP="00176A49">
            <w:pPr>
              <w:pStyle w:val="Comment"/>
              <w:cnfStyle w:val="000000010000"/>
            </w:pPr>
            <w:r w:rsidRPr="00B3543A">
              <w:t>Software Design Description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SQL</w:t>
            </w:r>
          </w:p>
        </w:tc>
        <w:tc>
          <w:tcPr>
            <w:tcW w:w="6044" w:type="dxa"/>
          </w:tcPr>
          <w:p w:rsidR="000013C2" w:rsidRPr="00B3543A" w:rsidRDefault="000013C2" w:rsidP="00176A49">
            <w:pPr>
              <w:pStyle w:val="Comment"/>
              <w:cnfStyle w:val="000000100000"/>
            </w:pPr>
            <w:r w:rsidRPr="00B3543A">
              <w:t>Structured Query Language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SRS</w:t>
            </w:r>
          </w:p>
        </w:tc>
        <w:tc>
          <w:tcPr>
            <w:tcW w:w="6044" w:type="dxa"/>
          </w:tcPr>
          <w:p w:rsidR="000013C2" w:rsidRPr="00B3543A" w:rsidRDefault="000013C2" w:rsidP="00176A49">
            <w:pPr>
              <w:pStyle w:val="Comment"/>
              <w:cnfStyle w:val="000000010000"/>
            </w:pPr>
            <w:r w:rsidRPr="00B3543A">
              <w:t>Software Requirement Specification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WLAN</w:t>
            </w:r>
          </w:p>
        </w:tc>
        <w:tc>
          <w:tcPr>
            <w:tcW w:w="6044" w:type="dxa"/>
          </w:tcPr>
          <w:p w:rsidR="000013C2" w:rsidRPr="00B3543A" w:rsidRDefault="000013C2" w:rsidP="00176A49">
            <w:pPr>
              <w:pStyle w:val="Comment"/>
              <w:cnfStyle w:val="000000100000"/>
            </w:pPr>
            <w:r w:rsidRPr="00B3543A">
              <w:t>Wireless Local Area Network</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WPA</w:t>
            </w:r>
          </w:p>
        </w:tc>
        <w:tc>
          <w:tcPr>
            <w:tcW w:w="6044" w:type="dxa"/>
          </w:tcPr>
          <w:p w:rsidR="000013C2" w:rsidRPr="00B3543A" w:rsidRDefault="000013C2" w:rsidP="00176A49">
            <w:pPr>
              <w:pStyle w:val="Comment"/>
              <w:cnfStyle w:val="000000010000"/>
            </w:pPr>
            <w:r w:rsidRPr="00B3543A">
              <w:t>World Poker Association</w:t>
            </w:r>
          </w:p>
        </w:tc>
      </w:tr>
    </w:tbl>
    <w:p w:rsidR="000013C2" w:rsidRPr="00B3543A" w:rsidRDefault="000013C2" w:rsidP="00176A49">
      <w:pPr>
        <w:pStyle w:val="Epgrafe"/>
      </w:pPr>
      <w:bookmarkStart w:id="46" w:name="_Toc162906156"/>
      <w:bookmarkStart w:id="47" w:name="_Toc176959123"/>
      <w:bookmarkStart w:id="48" w:name="_Toc176967939"/>
      <w:r w:rsidRPr="00B3543A">
        <w:t xml:space="preserve">Tabla </w:t>
      </w:r>
      <w:fldSimple w:instr=" SEQ Tabla \* ARABIC ">
        <w:r w:rsidRPr="00B3543A">
          <w:t>2</w:t>
        </w:r>
      </w:fldSimple>
      <w:r w:rsidRPr="00B3543A">
        <w:t>: Acrónimos</w:t>
      </w:r>
      <w:bookmarkEnd w:id="46"/>
      <w:bookmarkEnd w:id="47"/>
      <w:bookmarkEnd w:id="48"/>
    </w:p>
    <w:p w:rsidR="000013C2" w:rsidRPr="00B3543A" w:rsidRDefault="00845057" w:rsidP="004B6A45">
      <w:pPr>
        <w:pStyle w:val="Ttulo2"/>
      </w:pPr>
      <w:bookmarkStart w:id="49" w:name="_Toc430139184"/>
      <w:bookmarkStart w:id="50" w:name="_Toc513354377"/>
      <w:bookmarkStart w:id="51" w:name="_Toc162893856"/>
      <w:bookmarkStart w:id="52" w:name="_Toc176532330"/>
      <w:bookmarkStart w:id="53" w:name="_Toc176959087"/>
      <w:bookmarkStart w:id="54" w:name="_Toc256726440"/>
      <w:bookmarkStart w:id="55" w:name="_Toc256726612"/>
      <w:r>
        <w:t xml:space="preserve">1.4 </w:t>
      </w:r>
      <w:r w:rsidR="003B74D1" w:rsidRPr="00B3543A">
        <w:t>REFERENCIAS</w:t>
      </w:r>
      <w:bookmarkEnd w:id="49"/>
      <w:bookmarkEnd w:id="50"/>
      <w:bookmarkEnd w:id="51"/>
      <w:bookmarkEnd w:id="52"/>
      <w:bookmarkEnd w:id="53"/>
      <w:bookmarkEnd w:id="54"/>
      <w:bookmarkEnd w:id="55"/>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Ttulo2"/>
      </w:pPr>
      <w:bookmarkStart w:id="56" w:name="_Toc162893857"/>
      <w:bookmarkStart w:id="57" w:name="_Toc176532331"/>
      <w:bookmarkStart w:id="58" w:name="_Toc176959088"/>
      <w:bookmarkStart w:id="59" w:name="_Toc256726441"/>
      <w:bookmarkStart w:id="60" w:name="_Toc256726613"/>
      <w:r>
        <w:t xml:space="preserve">1.5 </w:t>
      </w:r>
      <w:r w:rsidR="003B74D1" w:rsidRPr="00B3543A">
        <w:t>APRECIACIÓN GLOBAL</w:t>
      </w:r>
      <w:bookmarkEnd w:id="56"/>
      <w:bookmarkEnd w:id="57"/>
      <w:bookmarkEnd w:id="58"/>
      <w:bookmarkEnd w:id="59"/>
      <w:bookmarkEnd w:id="60"/>
      <w:r w:rsidR="003B74D1" w:rsidRPr="00B3543A">
        <w:t xml:space="preserve"> </w:t>
      </w:r>
    </w:p>
    <w:p w:rsidR="00BD0D68" w:rsidRDefault="00BD0D68" w:rsidP="00176A49">
      <w:pPr>
        <w:rPr>
          <w:lang w:eastAsia="es-CO" w:bidi="ar-SA"/>
        </w:rPr>
      </w:pPr>
      <w:bookmarkStart w:id="61" w:name="_Toc430139186"/>
      <w:bookmarkStart w:id="62" w:name="_Toc513354379"/>
    </w:p>
    <w:p w:rsidR="00EC2028" w:rsidRDefault="00EC2028" w:rsidP="00EC2028">
      <w:pPr>
        <w:rPr>
          <w:lang w:val="es-CO"/>
        </w:rPr>
      </w:pPr>
      <w:r>
        <w:rPr>
          <w:lang w:val="es-CO"/>
        </w:rPr>
        <w:t xml:space="preserve">Para realizar la documentación de SRS (System Requirements Specification) Alimnova® decidió  manejar el proceso de obtención de requerimientos y desarrollo de estos requerimientos de la misma forma que el ciclo de vida que tenemos para el desarrollo del proyecto, el cual es el modelo en espiral, es por esto que decidimos estructurar este documento de forma tal que permita que el desarrollo de este </w:t>
      </w:r>
      <w:r>
        <w:rPr>
          <w:lang w:val="es-CO"/>
        </w:rPr>
        <w:lastRenderedPageBreak/>
        <w:t>muestre claramente el proceso llevado a cabo por el modelo de espiral para el proceso de ingeniería de requerimientos [</w:t>
      </w:r>
      <w:hyperlink w:anchor="_1.6_MODELO_DE" w:history="1">
        <w:r w:rsidRPr="00A053AF">
          <w:rPr>
            <w:rStyle w:val="Hipervnculo"/>
            <w:color w:val="FF0000"/>
            <w:lang w:val="es-CO"/>
          </w:rPr>
          <w:t>Sección 1.6</w:t>
        </w:r>
      </w:hyperlink>
      <w:r>
        <w:rPr>
          <w:lang w:val="es-CO"/>
        </w:rPr>
        <w:t>] de forma que sea claro para Alimnova® el desarrollo de este proceso relacionado con los requerimientos y para nuestro cliente Miguel Torres la lectura del mismo, facilitando así el seguimiento de los requerimientos, ya que de este  forma podemos identificar el origen de cada requerimiento y su posterior ubicación en el desarrollo del juego y del proyecto como tal.</w:t>
      </w:r>
    </w:p>
    <w:p w:rsidR="00EC2028" w:rsidRDefault="00EC2028" w:rsidP="00EC2028">
      <w:pPr>
        <w:rPr>
          <w:lang w:val="es-CO"/>
        </w:rPr>
      </w:pPr>
      <w:r>
        <w:rPr>
          <w:lang w:val="es-CO"/>
        </w:rPr>
        <w:t>Es así como decidimos estructurar el documento en 3 grandes temas, en los que está: el plan de requerimientos, especificación de requerimientos y validación de requerimientos.</w:t>
      </w:r>
    </w:p>
    <w:p w:rsidR="00EC2028" w:rsidRDefault="00EC2028" w:rsidP="00EC2028">
      <w:pPr>
        <w:rPr>
          <w:lang w:val="es-CO"/>
        </w:rPr>
      </w:pPr>
      <w:r>
        <w:rPr>
          <w:lang w:val="es-CO"/>
        </w:rPr>
        <w:t>A continuación se muestra la estructura correspondiente a la sección 2, denominada Plan de Requerimientos:</w:t>
      </w:r>
    </w:p>
    <w:p w:rsidR="00EC2028" w:rsidRDefault="00EC2028" w:rsidP="00EC2028">
      <w:pPr>
        <w:rPr>
          <w:lang w:val="es-CO"/>
        </w:rPr>
      </w:pPr>
    </w:p>
    <w:p w:rsidR="00EC2028" w:rsidRPr="00B3543A" w:rsidRDefault="00EC2028" w:rsidP="00EC2028">
      <w:pPr>
        <w:jc w:val="center"/>
      </w:pPr>
      <w:r>
        <w:rPr>
          <w:noProof/>
          <w:lang w:val="es-CO" w:eastAsia="es-CO" w:bidi="ar-SA"/>
        </w:rPr>
        <w:drawing>
          <wp:inline distT="0" distB="0" distL="0" distR="0">
            <wp:extent cx="5431790" cy="2497476"/>
            <wp:effectExtent l="19050" t="0" r="0" b="0"/>
            <wp:docPr id="6" name="Picture 3" descr="C:\Users\Andrea\Desktop\Pla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esktop\Plan de Requerimientos  .bmp"/>
                    <pic:cNvPicPr>
                      <a:picLocks noChangeAspect="1" noChangeArrowheads="1"/>
                    </pic:cNvPicPr>
                  </pic:nvPicPr>
                  <pic:blipFill>
                    <a:blip r:embed="rId18" cstate="print"/>
                    <a:srcRect/>
                    <a:stretch>
                      <a:fillRect/>
                    </a:stretch>
                  </pic:blipFill>
                  <pic:spPr bwMode="auto">
                    <a:xfrm>
                      <a:off x="0" y="0"/>
                      <a:ext cx="5431790" cy="2497476"/>
                    </a:xfrm>
                    <a:prstGeom prst="rect">
                      <a:avLst/>
                    </a:prstGeom>
                    <a:noFill/>
                    <a:ln w="9525">
                      <a:noFill/>
                      <a:miter lim="800000"/>
                      <a:headEnd/>
                      <a:tailEnd/>
                    </a:ln>
                  </pic:spPr>
                </pic:pic>
              </a:graphicData>
            </a:graphic>
          </wp:inline>
        </w:drawing>
      </w:r>
    </w:p>
    <w:p w:rsidR="00EC2028" w:rsidRPr="00B3543A" w:rsidRDefault="00EC2028" w:rsidP="00EC2028">
      <w:pPr>
        <w:pStyle w:val="Epgrafe"/>
        <w:jc w:val="center"/>
        <w:outlineLvl w:val="0"/>
      </w:pPr>
      <w:bookmarkStart w:id="63" w:name="_Toc176517213"/>
      <w:bookmarkStart w:id="64" w:name="_Toc176933711"/>
      <w:bookmarkStart w:id="65" w:name="_Toc176967947"/>
      <w:bookmarkStart w:id="66" w:name="_Toc256577719"/>
      <w:bookmarkStart w:id="67" w:name="_Toc256577969"/>
      <w:bookmarkStart w:id="68" w:name="_Toc256726442"/>
      <w:bookmarkStart w:id="69" w:name="_Toc256726614"/>
      <w:r w:rsidRPr="00B3543A">
        <w:t xml:space="preserve">Ilustración </w:t>
      </w:r>
      <w:fldSimple w:instr=" SEQ Ilustración \* ARABIC ">
        <w:r w:rsidRPr="00B3543A">
          <w:t>3</w:t>
        </w:r>
      </w:fldSimple>
      <w:r w:rsidRPr="00B3543A">
        <w:t>: Apreciación Global</w:t>
      </w:r>
      <w:bookmarkEnd w:id="63"/>
      <w:bookmarkEnd w:id="64"/>
      <w:bookmarkEnd w:id="65"/>
      <w:bookmarkEnd w:id="66"/>
      <w:bookmarkEnd w:id="67"/>
      <w:bookmarkEnd w:id="68"/>
      <w:bookmarkEnd w:id="69"/>
      <w:r>
        <w:t xml:space="preserve"> PLAN REQUERIMIENTOS</w:t>
      </w:r>
    </w:p>
    <w:p w:rsidR="00EC2028" w:rsidRPr="00B3543A" w:rsidRDefault="00EC2028" w:rsidP="00EC2028"/>
    <w:p w:rsidR="00EC2028" w:rsidRDefault="00EC2028" w:rsidP="00EC2028">
      <w:r>
        <w:rPr>
          <w:lang w:eastAsia="es-CO" w:bidi="ar-SA"/>
        </w:rPr>
        <w:lastRenderedPageBreak/>
        <w:t xml:space="preserve">Respecto  a la estructura de la sección 3, denominada especificación de requerimientos. </w:t>
      </w:r>
      <w:r>
        <w:t>Es importante resaltar que para realizar esta especificación Alimnova® ha decido por facilidad de documentación y claridad del documento realizar una división más diciente y completa que la división de los requerimientos sólo por funcionales y no funcionales, ya que esta división por sí sola, no es completa ni muy útil tanto para el entendimiento, como para el desarrollo posterior basado en este documento, es por esto que dentro de la división más general de los requerimientos funcionales y no funcionales, Alimnova® agrupó dentro de los requerimientos no funcionales las especificaciones y restricciones dadas por el cliente y por las reglas de la aplicación, las cuales ya inicialmente han sido dadas y son conocidas por cada uno de los integrantes de Alimnova®.</w:t>
      </w:r>
    </w:p>
    <w:p w:rsidR="00EC2028" w:rsidRDefault="00EC2028" w:rsidP="00EC2028">
      <w:r>
        <w:t>Respecto  a los requerimientos  funcionales Alimnova® decidió relacionarlos directamente con una funcionalidad del juego y el comportamiento ó respuesta que debe dar el sistema respecto  a determinada operación necesaria para el correcto  desarrollo de juego, con el fin de tener claridad de la razón de ser de cada requerimiento y su directa aplicación con el desarrollo del proyecto, permitiendo así claridad y fácil ubicación de cada uno de los requerimientos identificados.</w:t>
      </w:r>
    </w:p>
    <w:p w:rsidR="00EC2028" w:rsidRPr="006235F2" w:rsidRDefault="00EC2028" w:rsidP="00EC2028">
      <w:r>
        <w:t>La clasificación descrita corresponde a la  siguiente  gráfica:</w:t>
      </w:r>
    </w:p>
    <w:p w:rsidR="00EC2028" w:rsidRDefault="00EC2028" w:rsidP="00EC2028">
      <w:pPr>
        <w:rPr>
          <w:lang w:eastAsia="es-CO" w:bidi="ar-SA"/>
        </w:rPr>
      </w:pPr>
    </w:p>
    <w:p w:rsidR="00EC2028" w:rsidRDefault="00EC2028" w:rsidP="00EC2028">
      <w:pPr>
        <w:rPr>
          <w:lang w:eastAsia="es-CO" w:bidi="ar-SA"/>
        </w:rPr>
      </w:pPr>
    </w:p>
    <w:p w:rsidR="00EC2028" w:rsidRDefault="00EC2028" w:rsidP="00EC2028">
      <w:pPr>
        <w:jc w:val="center"/>
        <w:rPr>
          <w:lang w:eastAsia="es-CO" w:bidi="ar-SA"/>
        </w:rPr>
      </w:pPr>
      <w:r>
        <w:rPr>
          <w:noProof/>
          <w:lang w:val="es-CO" w:eastAsia="es-CO" w:bidi="ar-SA"/>
        </w:rPr>
        <w:drawing>
          <wp:inline distT="0" distB="0" distL="0" distR="0">
            <wp:extent cx="5429250" cy="1958173"/>
            <wp:effectExtent l="19050" t="0" r="0" b="0"/>
            <wp:docPr id="8" name="Picture 4" descr="C:\Users\Andrea\Desktop\Especificación de Requerimientos .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Especificación de Requerimientos .bmp"/>
                    <pic:cNvPicPr>
                      <a:picLocks noChangeAspect="1" noChangeArrowheads="1"/>
                    </pic:cNvPicPr>
                  </pic:nvPicPr>
                  <pic:blipFill>
                    <a:blip r:embed="rId19" cstate="print"/>
                    <a:srcRect/>
                    <a:stretch>
                      <a:fillRect/>
                    </a:stretch>
                  </pic:blipFill>
                  <pic:spPr bwMode="auto">
                    <a:xfrm>
                      <a:off x="0" y="0"/>
                      <a:ext cx="5432251" cy="1959256"/>
                    </a:xfrm>
                    <a:prstGeom prst="rect">
                      <a:avLst/>
                    </a:prstGeom>
                    <a:noFill/>
                    <a:ln w="9525">
                      <a:noFill/>
                      <a:miter lim="800000"/>
                      <a:headEnd/>
                      <a:tailEnd/>
                    </a:ln>
                  </pic:spPr>
                </pic:pic>
              </a:graphicData>
            </a:graphic>
          </wp:inline>
        </w:drawing>
      </w:r>
    </w:p>
    <w:p w:rsidR="00EC2028" w:rsidRDefault="00EC2028" w:rsidP="00EC2028">
      <w:pPr>
        <w:pStyle w:val="Epgrafe"/>
        <w:jc w:val="center"/>
        <w:outlineLvl w:val="0"/>
      </w:pPr>
      <w:r w:rsidRPr="00B3543A">
        <w:lastRenderedPageBreak/>
        <w:t xml:space="preserve">Ilustración </w:t>
      </w:r>
      <w:r>
        <w:t>4</w:t>
      </w:r>
      <w:r w:rsidRPr="00B3543A">
        <w:t>: Apreciación Global</w:t>
      </w:r>
      <w:r>
        <w:t xml:space="preserve"> especificación de requerimientos </w:t>
      </w:r>
    </w:p>
    <w:p w:rsidR="00EC2028" w:rsidRDefault="00EC2028" w:rsidP="00EC2028">
      <w:pPr>
        <w:rPr>
          <w:lang w:eastAsia="es-CO" w:bidi="ar-SA"/>
        </w:rPr>
      </w:pPr>
    </w:p>
    <w:p w:rsidR="00EC2028" w:rsidRDefault="00EC2028" w:rsidP="00EC2028">
      <w:r>
        <w:rPr>
          <w:lang w:eastAsia="es-CO" w:bidi="ar-SA"/>
        </w:rPr>
        <w:t xml:space="preserve">En cuanto a la sección de validación de requerimientos, </w:t>
      </w:r>
      <w:r>
        <w:t>Alimnova® considera que es muy importante mantener una continua validación y retroalimentación de los requerimientos, ya que a pesar que por parte de nuestro cliente no van a existir modificaciones, puede darse que a medida que se desarrolla el proyecto, las prioridades, ideas ó conceptos se modifiquen y con ello los requerimientos pueden verse afectados, es por eso que esta sección es importante para mantener esta evaluación de los resultados de  cada procesos , para de esta forma poder mantener claro el objetivo y los pasos para llegar a este.</w:t>
      </w:r>
    </w:p>
    <w:p w:rsidR="00EC2028" w:rsidRDefault="00EC2028" w:rsidP="00EC2028">
      <w:pPr>
        <w:rPr>
          <w:lang w:eastAsia="es-CO" w:bidi="ar-SA"/>
        </w:rPr>
      </w:pPr>
      <w:r>
        <w:rPr>
          <w:lang w:eastAsia="es-CO" w:bidi="ar-SA"/>
        </w:rPr>
        <w:t>Es por ello que para realizar la sección 4 los miembros de Alimnova® decidieron tener en cuenta:</w:t>
      </w:r>
    </w:p>
    <w:p w:rsidR="00EC2028" w:rsidRDefault="00EC2028" w:rsidP="00EC2028">
      <w:pPr>
        <w:rPr>
          <w:lang w:eastAsia="es-CO" w:bidi="ar-SA"/>
        </w:rPr>
      </w:pPr>
      <w:r w:rsidRPr="006E5312">
        <w:rPr>
          <w:noProof/>
          <w:lang w:val="es-CO" w:eastAsia="es-CO" w:bidi="ar-SA"/>
        </w:rPr>
        <w:drawing>
          <wp:inline distT="0" distB="0" distL="0" distR="0">
            <wp:extent cx="5439410" cy="2186940"/>
            <wp:effectExtent l="19050" t="0" r="27940" b="0"/>
            <wp:docPr id="9"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EC2028" w:rsidRDefault="00EC2028" w:rsidP="00EC2028">
      <w:pPr>
        <w:pStyle w:val="Epgrafe"/>
        <w:jc w:val="center"/>
        <w:outlineLvl w:val="0"/>
      </w:pPr>
      <w:r w:rsidRPr="00B3543A">
        <w:t xml:space="preserve">Ilustración </w:t>
      </w:r>
      <w:r>
        <w:t>5</w:t>
      </w:r>
      <w:r w:rsidRPr="00B3543A">
        <w:t>: Apreciación Global</w:t>
      </w:r>
      <w:r>
        <w:t xml:space="preserve"> Validación de requerimientos</w:t>
      </w:r>
    </w:p>
    <w:p w:rsidR="00EC2028" w:rsidRPr="00B3543A" w:rsidRDefault="00EC2028" w:rsidP="00EC2028">
      <w:pPr>
        <w:rPr>
          <w:lang w:eastAsia="es-CO" w:bidi="ar-SA"/>
        </w:rPr>
      </w:pPr>
    </w:p>
    <w:p w:rsidR="00EC2028" w:rsidRPr="00B3543A" w:rsidRDefault="00EC2028" w:rsidP="00176A49">
      <w:pPr>
        <w:rPr>
          <w:lang w:eastAsia="es-CO" w:bidi="ar-SA"/>
        </w:rPr>
        <w:sectPr w:rsidR="00EC202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Ttulo2"/>
      </w:pPr>
      <w:bookmarkStart w:id="70" w:name="_1.6_MODELO_DE"/>
      <w:bookmarkStart w:id="71" w:name="_Ref256354319"/>
      <w:bookmarkStart w:id="72" w:name="_Ref256354345"/>
      <w:bookmarkStart w:id="73" w:name="_Ref256362691"/>
      <w:bookmarkStart w:id="74" w:name="_Toc256726444"/>
      <w:bookmarkStart w:id="75" w:name="_Toc256726616"/>
      <w:bookmarkEnd w:id="70"/>
      <w:r>
        <w:lastRenderedPageBreak/>
        <w:t xml:space="preserve">1.6 </w:t>
      </w:r>
      <w:r w:rsidR="003B74D1" w:rsidRPr="00B3543A">
        <w:t>MODELO DE ESPIRAL PARA EL PROCESO DE INGENIERÍA DE REQUERIMIENTOS</w:t>
      </w:r>
      <w:bookmarkEnd w:id="71"/>
      <w:bookmarkEnd w:id="72"/>
      <w:bookmarkEnd w:id="73"/>
      <w:bookmarkEnd w:id="74"/>
      <w:bookmarkEnd w:id="75"/>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Epgrafe"/>
      </w:pPr>
    </w:p>
    <w:p w:rsidR="000013C2" w:rsidRPr="00464A79" w:rsidRDefault="000013C2" w:rsidP="00176A49">
      <w:pPr>
        <w:pStyle w:val="Epgrafe"/>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Ttulo3"/>
        <w:rPr>
          <w:rFonts w:eastAsiaTheme="minorHAnsi"/>
          <w:lang w:val="es-CO"/>
        </w:rPr>
      </w:pPr>
      <w:bookmarkStart w:id="76" w:name="_1.6.1_Elicitación_de"/>
      <w:bookmarkStart w:id="77" w:name="_Toc256726445"/>
      <w:bookmarkStart w:id="78" w:name="_Toc256726617"/>
      <w:bookmarkEnd w:id="76"/>
      <w:r>
        <w:rPr>
          <w:rFonts w:eastAsiaTheme="minorHAnsi"/>
          <w:lang w:val="es-CO"/>
        </w:rPr>
        <w:t>1.6.1 Elicitación de Requerimientos:</w:t>
      </w:r>
      <w:bookmarkEnd w:id="77"/>
      <w:bookmarkEnd w:id="78"/>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Prrafodelista"/>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Prrafodelista"/>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Prrafodelista"/>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Ttulo3"/>
        <w:rPr>
          <w:rFonts w:eastAsiaTheme="minorHAnsi"/>
          <w:lang w:val="es-CO"/>
        </w:rPr>
      </w:pPr>
      <w:bookmarkStart w:id="79" w:name="_Toc256726446"/>
      <w:bookmarkStart w:id="80" w:name="_Toc256726618"/>
      <w:r>
        <w:rPr>
          <w:rFonts w:eastAsiaTheme="minorHAnsi"/>
          <w:lang w:val="es-CO"/>
        </w:rPr>
        <w:t>1.6.2 Análisis De Requerimientos</w:t>
      </w:r>
      <w:bookmarkEnd w:id="79"/>
      <w:bookmarkEnd w:id="80"/>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Ttulo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Prrafodelista"/>
        <w:rPr>
          <w:rFonts w:eastAsiaTheme="minorHAnsi"/>
          <w:lang w:val="es-CO"/>
        </w:rPr>
      </w:pPr>
      <w:r>
        <w:rPr>
          <w:rFonts w:eastAsiaTheme="minorHAnsi"/>
          <w:lang w:val="es-CO"/>
        </w:rPr>
        <w:t>¿Es funcional o no es funcional?</w:t>
      </w:r>
    </w:p>
    <w:p w:rsidR="00464A79" w:rsidRDefault="00464A79" w:rsidP="00176A49">
      <w:pPr>
        <w:pStyle w:val="Prrafodelista"/>
        <w:rPr>
          <w:rFonts w:eastAsiaTheme="minorHAnsi"/>
          <w:lang w:val="es-CO"/>
        </w:rPr>
      </w:pPr>
      <w:r>
        <w:rPr>
          <w:rFonts w:eastAsiaTheme="minorHAnsi"/>
          <w:lang w:val="es-CO"/>
        </w:rPr>
        <w:t>¿Es derivado de otro(s) requerimiento(s)?</w:t>
      </w:r>
    </w:p>
    <w:p w:rsidR="00464A79" w:rsidRDefault="00464A79" w:rsidP="00176A49">
      <w:pPr>
        <w:pStyle w:val="Prrafodelista"/>
        <w:rPr>
          <w:rFonts w:eastAsiaTheme="minorHAnsi"/>
          <w:lang w:val="es-CO"/>
        </w:rPr>
      </w:pPr>
      <w:r>
        <w:rPr>
          <w:rFonts w:eastAsiaTheme="minorHAnsi"/>
          <w:lang w:val="es-CO"/>
        </w:rPr>
        <w:t>¿Cuál es la prioridad del requerimiento?</w:t>
      </w:r>
    </w:p>
    <w:p w:rsidR="00464A79" w:rsidRDefault="00464A79" w:rsidP="00176A49">
      <w:pPr>
        <w:pStyle w:val="Prrafodelista"/>
        <w:rPr>
          <w:rFonts w:eastAsiaTheme="minorHAnsi"/>
          <w:lang w:val="es-CO"/>
        </w:rPr>
      </w:pPr>
      <w:r>
        <w:rPr>
          <w:rFonts w:eastAsiaTheme="minorHAnsi"/>
          <w:lang w:val="es-CO"/>
        </w:rPr>
        <w:t>El ámbito del requerimiento, es decir, la categoría</w:t>
      </w:r>
    </w:p>
    <w:p w:rsidR="00464A79" w:rsidRDefault="00464A79" w:rsidP="00176A49">
      <w:pPr>
        <w:pStyle w:val="Prrafodelista"/>
        <w:rPr>
          <w:rFonts w:eastAsiaTheme="minorHAnsi"/>
          <w:lang w:val="es-CO"/>
        </w:rPr>
      </w:pPr>
      <w:r>
        <w:rPr>
          <w:rFonts w:eastAsiaTheme="minorHAnsi"/>
          <w:lang w:val="es-CO"/>
        </w:rPr>
        <w:t>La estabilidad del requerimiento que no afecte si se modifica o elimina.</w:t>
      </w:r>
    </w:p>
    <w:p w:rsidR="00464A79" w:rsidRDefault="00596B2F" w:rsidP="00DA362C">
      <w:pPr>
        <w:pStyle w:val="Ttulo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Prrafodelista"/>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Prrafodelista"/>
        <w:rPr>
          <w:rFonts w:eastAsiaTheme="minorHAnsi"/>
          <w:lang w:val="es-CO"/>
        </w:rPr>
      </w:pPr>
      <w:r>
        <w:rPr>
          <w:rFonts w:eastAsiaTheme="minorHAnsi"/>
          <w:lang w:val="es-CO"/>
        </w:rPr>
        <w:t>La experiencia del analista de requerimientos</w:t>
      </w:r>
    </w:p>
    <w:p w:rsidR="00464A79" w:rsidRDefault="00464A79" w:rsidP="00176A49">
      <w:pPr>
        <w:pStyle w:val="Prrafodelista"/>
        <w:rPr>
          <w:rFonts w:eastAsiaTheme="minorHAnsi"/>
          <w:lang w:val="es-CO"/>
        </w:rPr>
      </w:pPr>
      <w:r>
        <w:rPr>
          <w:rFonts w:eastAsiaTheme="minorHAnsi"/>
          <w:lang w:val="es-CO"/>
        </w:rPr>
        <w:t>Los requerimientos del proceso del cliente</w:t>
      </w:r>
    </w:p>
    <w:p w:rsidR="00464A79" w:rsidRDefault="00464A79" w:rsidP="00176A49">
      <w:pPr>
        <w:pStyle w:val="Prrafodelista"/>
        <w:rPr>
          <w:rFonts w:eastAsiaTheme="minorHAnsi"/>
          <w:lang w:val="es-CO"/>
        </w:rPr>
      </w:pPr>
      <w:r>
        <w:rPr>
          <w:rFonts w:eastAsiaTheme="minorHAnsi"/>
          <w:lang w:val="es-CO"/>
        </w:rPr>
        <w:t xml:space="preserve"> Disponibilidad de los métodos y herramientas</w:t>
      </w:r>
    </w:p>
    <w:p w:rsidR="00464A79" w:rsidRDefault="00596B2F" w:rsidP="00DA362C">
      <w:pPr>
        <w:pStyle w:val="Ttulo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Ttulo3"/>
        <w:rPr>
          <w:rFonts w:eastAsiaTheme="minorHAnsi"/>
          <w:lang w:val="es-CO"/>
        </w:rPr>
      </w:pPr>
      <w:bookmarkStart w:id="81" w:name="_Toc256726447"/>
      <w:bookmarkStart w:id="82" w:name="_Toc256726619"/>
      <w:r>
        <w:rPr>
          <w:rFonts w:eastAsiaTheme="minorHAnsi"/>
          <w:lang w:val="es-CO"/>
        </w:rPr>
        <w:t>1.6.3 Especificación De Requerimientos De Software</w:t>
      </w:r>
      <w:bookmarkEnd w:id="81"/>
      <w:bookmarkEnd w:id="82"/>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Prrafodelista"/>
        <w:rPr>
          <w:rFonts w:eastAsiaTheme="minorHAnsi"/>
          <w:lang w:val="es-CO"/>
        </w:rPr>
      </w:pPr>
      <w:r>
        <w:rPr>
          <w:rFonts w:eastAsiaTheme="minorHAnsi"/>
          <w:lang w:val="es-CO"/>
        </w:rPr>
        <w:t>Documentación de los requerimientos. Es decir las plantillas</w:t>
      </w:r>
    </w:p>
    <w:p w:rsidR="00464A79" w:rsidRDefault="00464A79" w:rsidP="00176A49">
      <w:pPr>
        <w:pStyle w:val="Prrafodelista"/>
        <w:rPr>
          <w:rFonts w:eastAsiaTheme="minorHAnsi"/>
          <w:lang w:val="es-CO"/>
        </w:rPr>
      </w:pPr>
      <w:r>
        <w:rPr>
          <w:rFonts w:eastAsiaTheme="minorHAnsi"/>
          <w:lang w:val="es-CO"/>
        </w:rPr>
        <w:t>SRS</w:t>
      </w:r>
    </w:p>
    <w:p w:rsidR="00464A79" w:rsidRDefault="00464A79" w:rsidP="00176A49">
      <w:pPr>
        <w:pStyle w:val="Prrafodelista"/>
        <w:rPr>
          <w:rFonts w:eastAsiaTheme="minorHAnsi"/>
          <w:lang w:val="es-CO"/>
        </w:rPr>
      </w:pPr>
      <w:r>
        <w:rPr>
          <w:rFonts w:eastAsiaTheme="minorHAnsi"/>
          <w:lang w:val="es-CO"/>
        </w:rPr>
        <w:lastRenderedPageBreak/>
        <w:t>IEEE std. 830-1998</w:t>
      </w:r>
    </w:p>
    <w:p w:rsidR="00464A79" w:rsidRDefault="00464A79" w:rsidP="00176A49">
      <w:pPr>
        <w:pStyle w:val="Prrafodelista"/>
        <w:rPr>
          <w:rFonts w:eastAsiaTheme="minorHAnsi"/>
          <w:lang w:val="es-CO"/>
        </w:rPr>
      </w:pPr>
      <w:r>
        <w:rPr>
          <w:rFonts w:eastAsiaTheme="minorHAnsi"/>
          <w:lang w:val="es-CO"/>
        </w:rPr>
        <w:t>IEEE std. 1362-1998</w:t>
      </w:r>
    </w:p>
    <w:p w:rsidR="00464A79" w:rsidRDefault="00596B2F" w:rsidP="00176A49">
      <w:pPr>
        <w:pStyle w:val="Ttulo3"/>
        <w:rPr>
          <w:rFonts w:eastAsiaTheme="minorHAnsi"/>
          <w:lang w:val="es-CO"/>
        </w:rPr>
      </w:pPr>
      <w:bookmarkStart w:id="83" w:name="_Toc256726448"/>
      <w:bookmarkStart w:id="84" w:name="_Toc256726620"/>
      <w:r>
        <w:rPr>
          <w:rFonts w:eastAsiaTheme="minorHAnsi"/>
          <w:lang w:val="es-CO"/>
        </w:rPr>
        <w:t>1.6.4 Validación De Los Requerimientos</w:t>
      </w:r>
      <w:bookmarkEnd w:id="83"/>
      <w:bookmarkEnd w:id="84"/>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Ttulo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Ttulo1"/>
        <w:rPr>
          <w:rFonts w:eastAsiaTheme="minorHAnsi"/>
          <w:lang w:val="es-CO"/>
        </w:rPr>
      </w:pPr>
      <w:bookmarkStart w:id="85" w:name="_Toc256726449"/>
      <w:bookmarkStart w:id="86" w:name="_Toc256726621"/>
      <w:r>
        <w:rPr>
          <w:rFonts w:eastAsiaTheme="minorHAnsi"/>
          <w:lang w:val="es-CO"/>
        </w:rPr>
        <w:t>2. PLAN DE REQUERIMIENTOS</w:t>
      </w:r>
      <w:bookmarkEnd w:id="85"/>
      <w:bookmarkEnd w:id="86"/>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ipervnculo"/>
            <w:color w:val="C00000"/>
            <w:lang w:val="es-CO"/>
          </w:rPr>
          <w:t>sección 1.6</w:t>
        </w:r>
      </w:hyperlink>
      <w:r>
        <w:rPr>
          <w:lang w:val="es-CO"/>
        </w:rPr>
        <w:t>].</w:t>
      </w:r>
    </w:p>
    <w:p w:rsidR="000013C2" w:rsidRDefault="003F0678" w:rsidP="003F0678">
      <w:pPr>
        <w:pStyle w:val="Ttulo2"/>
      </w:pPr>
      <w:bookmarkStart w:id="87" w:name="_Toc256726450"/>
      <w:bookmarkStart w:id="88" w:name="_Toc256726622"/>
      <w:bookmarkEnd w:id="61"/>
      <w:bookmarkEnd w:id="62"/>
      <w:r>
        <w:t>2.1 Levantamiento de requerimientos</w:t>
      </w:r>
      <w:bookmarkEnd w:id="87"/>
      <w:bookmarkEnd w:id="88"/>
    </w:p>
    <w:p w:rsidR="005C15F5" w:rsidRDefault="005C15F5" w:rsidP="003F0678">
      <w:pPr>
        <w:rPr>
          <w:lang w:val="es-CO"/>
        </w:rPr>
      </w:pPr>
      <w:r>
        <w:rPr>
          <w:lang w:val="es-CO"/>
        </w:rPr>
        <w:t>[</w:t>
      </w:r>
      <w:hyperlink w:anchor="_1.6.1_Elicitación_de" w:history="1">
        <w:r>
          <w:rPr>
            <w:rStyle w:val="Hipervnculo"/>
            <w:color w:val="C00000"/>
            <w:lang w:val="es-CO"/>
          </w:rPr>
          <w:t>S</w:t>
        </w:r>
        <w:r w:rsidRPr="005C15F5">
          <w:rPr>
            <w:rStyle w:val="Hipervnculo"/>
            <w:color w:val="C00000"/>
            <w:lang w:val="es-CO"/>
          </w:rPr>
          <w:t>ección 1.6.1</w:t>
        </w:r>
      </w:hyperlink>
      <w:r>
        <w:rPr>
          <w:lang w:val="es-CO"/>
        </w:rPr>
        <w:t>].</w:t>
      </w:r>
    </w:p>
    <w:p w:rsidR="00044ECC" w:rsidRDefault="00044ECC" w:rsidP="00044ECC">
      <w:pPr>
        <w:pStyle w:val="Ttulo3"/>
        <w:rPr>
          <w:lang w:val="es-CO"/>
        </w:rPr>
      </w:pPr>
      <w:bookmarkStart w:id="89" w:name="_2.1.1_Fuentes_de"/>
      <w:bookmarkStart w:id="90" w:name="_Toc256726451"/>
      <w:bookmarkStart w:id="91" w:name="_Toc256726623"/>
      <w:bookmarkEnd w:id="89"/>
      <w:r>
        <w:rPr>
          <w:lang w:val="es-CO"/>
        </w:rPr>
        <w:t>2.1.1 Fuentes de Requerimientos</w:t>
      </w:r>
      <w:bookmarkEnd w:id="90"/>
      <w:bookmarkEnd w:id="91"/>
    </w:p>
    <w:p w:rsidR="005C15F5" w:rsidRDefault="00044ECC" w:rsidP="00044ECC">
      <w:pPr>
        <w:pStyle w:val="Ttulo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Ttulo4"/>
        <w:numPr>
          <w:ilvl w:val="0"/>
          <w:numId w:val="0"/>
        </w:numPr>
      </w:pPr>
      <w:bookmarkStart w:id="92" w:name="_Toc176532347"/>
      <w:bookmarkStart w:id="93"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7F26E4" w:rsidRDefault="007F26E4" w:rsidP="007F26E4">
      <w:pPr>
        <w:pStyle w:val="Ttulo4"/>
        <w:numPr>
          <w:ilvl w:val="0"/>
          <w:numId w:val="0"/>
        </w:numPr>
      </w:pPr>
      <w:bookmarkStart w:id="94" w:name="_Toc256726452"/>
      <w:bookmarkStart w:id="95" w:name="_Toc256726624"/>
      <w:r>
        <w:t>2.1.1.3 Stakeholders</w:t>
      </w:r>
    </w:p>
    <w:p w:rsidR="007F26E4" w:rsidRDefault="007F26E4" w:rsidP="007F26E4">
      <w:pPr>
        <w:rPr>
          <w:lang w:val="es-CO" w:eastAsia="es-ES"/>
        </w:rPr>
      </w:pPr>
      <w:r>
        <w:rPr>
          <w:lang w:val="es-CO" w:eastAsia="es-ES"/>
        </w:rPr>
        <w:t xml:space="preserve">Las personas que estarán relacionadas directa y continuamente en el proceso del desarrollo de T-Monopoly serán los miembros de Alimnova®, ya que son los encargados de recoger y analizar la  información, para luego desarrollar satisfactoriamente el juego T-Monopoly. Cada uno de los miembros de Alimnova® tiene un rol asignado y con este sus responsabilidades con el grupo y con su rol. </w:t>
      </w:r>
    </w:p>
    <w:p w:rsidR="007F26E4" w:rsidRDefault="007F26E4" w:rsidP="007F26E4">
      <w:pPr>
        <w:rPr>
          <w:lang w:val="es-CO" w:eastAsia="es-ES"/>
        </w:rPr>
      </w:pPr>
      <w:r>
        <w:rPr>
          <w:lang w:val="es-CO" w:eastAsia="es-ES"/>
        </w:rPr>
        <w:t xml:space="preserve">Otra persona que estará muy relacionada con este proceso, será el cliente y profesor, Miguel Torres, quien es el guía para Alimnova® y será el encargado de asesorarnos en el trabajo y el </w:t>
      </w:r>
      <w:r>
        <w:rPr>
          <w:lang w:val="es-CO" w:eastAsia="es-ES"/>
        </w:rPr>
        <w:lastRenderedPageBreak/>
        <w:t>desarrollo de cada documento, todo esto con el fin de tener un buen ejercicio de aprendizaje en la materia Ingeniería de Software, con buenos resultados durante el proceso de desarrollo del juego T-Monopoly.</w:t>
      </w:r>
    </w:p>
    <w:p w:rsidR="007F26E4" w:rsidRDefault="007F26E4" w:rsidP="007F26E4">
      <w:pPr>
        <w:rPr>
          <w:lang w:val="es-CO" w:eastAsia="es-ES"/>
        </w:rPr>
      </w:pPr>
      <w:r>
        <w:rPr>
          <w:lang w:val="es-CO" w:eastAsia="es-ES"/>
        </w:rPr>
        <w:t>Además de las anteriores personas Alimnova® contará con el apoyo de los profesores de la facultad de Ingeniería de Sistemas, para asesorarnos acerca de temas como la arquitectura, el diseño, la implementación y demás aspectos en los que necesitemos asesoría.</w:t>
      </w:r>
    </w:p>
    <w:p w:rsidR="007F26E4" w:rsidRDefault="007F26E4" w:rsidP="007F26E4">
      <w:pPr>
        <w:rPr>
          <w:lang w:val="es-CO" w:eastAsia="es-ES"/>
        </w:rPr>
      </w:pPr>
    </w:p>
    <w:p w:rsidR="007F26E4" w:rsidRDefault="007F26E4" w:rsidP="007F26E4">
      <w:pPr>
        <w:rPr>
          <w:lang w:val="es-CO" w:eastAsia="es-ES"/>
        </w:rPr>
      </w:pPr>
      <w:r>
        <w:rPr>
          <w:noProof/>
          <w:lang w:val="es-CO" w:eastAsia="es-CO" w:bidi="ar-SA"/>
        </w:rPr>
        <w:drawing>
          <wp:inline distT="0" distB="0" distL="0" distR="0">
            <wp:extent cx="5431790" cy="3168650"/>
            <wp:effectExtent l="133350" t="38100" r="0" b="50800"/>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7F26E4" w:rsidRPr="002D2E99" w:rsidRDefault="007F26E4" w:rsidP="007F26E4">
      <w:pPr>
        <w:jc w:val="center"/>
        <w:rPr>
          <w:b/>
          <w:sz w:val="16"/>
          <w:szCs w:val="16"/>
        </w:rPr>
      </w:pPr>
      <w:r w:rsidRPr="002D2E99">
        <w:rPr>
          <w:b/>
          <w:sz w:val="16"/>
          <w:szCs w:val="16"/>
        </w:rPr>
        <w:t>Ilustración 5: Stakeholders T-Monopoly</w:t>
      </w:r>
    </w:p>
    <w:p w:rsidR="007F26E4" w:rsidRPr="000E0B5F" w:rsidRDefault="007F26E4" w:rsidP="007F26E4">
      <w:pPr>
        <w:rPr>
          <w:lang w:val="es-CO" w:eastAsia="es-ES"/>
        </w:rPr>
      </w:pPr>
    </w:p>
    <w:p w:rsidR="007F26E4" w:rsidRDefault="007F26E4" w:rsidP="007F26E4">
      <w:pPr>
        <w:pStyle w:val="Ttulo4"/>
        <w:numPr>
          <w:ilvl w:val="0"/>
          <w:numId w:val="0"/>
        </w:numPr>
      </w:pPr>
      <w:r>
        <w:t>2.1.1.4 Ambiente Operacional</w:t>
      </w:r>
    </w:p>
    <w:p w:rsidR="007F26E4" w:rsidRDefault="007F26E4" w:rsidP="007F26E4">
      <w:pPr>
        <w:rPr>
          <w:lang w:val="es-CO" w:eastAsia="es-ES"/>
        </w:rPr>
      </w:pPr>
      <w:r>
        <w:rPr>
          <w:lang w:val="es-CO" w:eastAsia="es-ES"/>
        </w:rPr>
        <w:t>La sustentación y muestra de T-Monopoly será en la sala A de la facultad de Ingeniería, por lo tanto es necesario que casa una de las aplicaciones deben funcionar en esta sala, por lo tanto es importante que Alimnova® se asegure que esto suceda antes de que sea el día de realizar la presentación final.</w:t>
      </w:r>
    </w:p>
    <w:p w:rsidR="007F26E4" w:rsidRDefault="007F26E4" w:rsidP="007F26E4">
      <w:pPr>
        <w:rPr>
          <w:lang w:val="es-CO" w:eastAsia="es-ES"/>
        </w:rPr>
      </w:pPr>
      <w:r>
        <w:rPr>
          <w:lang w:val="es-CO" w:eastAsia="es-ES"/>
        </w:rPr>
        <w:t>También es importante tener en cuenta que tenemos determinadas restricciones dadas por el mismo cliente que son igual de importantes para el desarrollo de la aplicación, estas restricciones se convierten el ambiente operacional ya que es el medio en que se va a desarrollar la aplicación y si esta se tiene en cuenta, seguramente los resultados serán mucho más satisfactorios para Alimnova®</w:t>
      </w:r>
    </w:p>
    <w:p w:rsidR="001E36F7" w:rsidRDefault="001E36F7" w:rsidP="001E36F7">
      <w:pPr>
        <w:pStyle w:val="Ttulo3"/>
      </w:pPr>
      <w:r>
        <w:lastRenderedPageBreak/>
        <w:t>2.1.2. Técnicas de Recolección</w:t>
      </w:r>
      <w:bookmarkEnd w:id="94"/>
      <w:bookmarkEnd w:id="95"/>
      <w:r>
        <w:t xml:space="preserve"> </w:t>
      </w:r>
    </w:p>
    <w:p w:rsidR="001E36F7" w:rsidRDefault="00185121" w:rsidP="001E36F7">
      <w:r>
        <w:t xml:space="preserve">Las técnicas de recolección </w:t>
      </w:r>
      <w:r w:rsidR="001E36F7">
        <w:t>depende la sección descrita anteriormente [</w:t>
      </w:r>
      <w:hyperlink w:anchor="_2.1.1_Fuentes_de" w:history="1">
        <w:r w:rsidR="001E36F7" w:rsidRPr="001E36F7">
          <w:rPr>
            <w:rStyle w:val="Hipervnculo"/>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Prrafodelista"/>
        <w:numPr>
          <w:ilvl w:val="0"/>
          <w:numId w:val="32"/>
        </w:numPr>
      </w:pPr>
      <w:r>
        <w:t>Encuestas</w:t>
      </w:r>
    </w:p>
    <w:p w:rsidR="00185121" w:rsidRDefault="00185121" w:rsidP="00185121">
      <w:pPr>
        <w:pStyle w:val="Prrafodelista"/>
        <w:numPr>
          <w:ilvl w:val="0"/>
          <w:numId w:val="32"/>
        </w:numPr>
      </w:pPr>
      <w:r>
        <w:t>Escenarios</w:t>
      </w:r>
    </w:p>
    <w:p w:rsidR="00185121" w:rsidRDefault="00185121" w:rsidP="00185121">
      <w:pPr>
        <w:pStyle w:val="Prrafodelista"/>
        <w:numPr>
          <w:ilvl w:val="0"/>
          <w:numId w:val="32"/>
        </w:numPr>
      </w:pPr>
      <w:r>
        <w:t>Prototipos</w:t>
      </w:r>
    </w:p>
    <w:p w:rsidR="00185121" w:rsidRDefault="00185121" w:rsidP="00185121">
      <w:pPr>
        <w:pStyle w:val="Prrafodelista"/>
        <w:numPr>
          <w:ilvl w:val="0"/>
          <w:numId w:val="32"/>
        </w:numPr>
      </w:pPr>
      <w:r>
        <w:t>Reuniones entre los Stakeholders</w:t>
      </w:r>
    </w:p>
    <w:p w:rsidR="00185121" w:rsidRDefault="00185121" w:rsidP="00185121">
      <w:pPr>
        <w:pStyle w:val="Prrafodelista"/>
        <w:numPr>
          <w:ilvl w:val="0"/>
          <w:numId w:val="32"/>
        </w:numPr>
      </w:pPr>
      <w:r>
        <w:t>Observación</w:t>
      </w:r>
    </w:p>
    <w:p w:rsidR="00185121" w:rsidRDefault="00185121" w:rsidP="00AF12ED">
      <w:pPr>
        <w:pStyle w:val="Ttulo2"/>
      </w:pPr>
      <w:bookmarkStart w:id="96" w:name="_Toc256726453"/>
      <w:bookmarkStart w:id="97" w:name="_Toc256726625"/>
      <w:r>
        <w:t>2.2 Análisis de Requerimientos</w:t>
      </w:r>
      <w:bookmarkEnd w:id="96"/>
      <w:bookmarkEnd w:id="97"/>
    </w:p>
    <w:p w:rsidR="00185121" w:rsidRDefault="00185121" w:rsidP="00185121">
      <w:pPr>
        <w:pStyle w:val="Ttulo3"/>
        <w:rPr>
          <w:lang w:val="es-CO"/>
        </w:rPr>
      </w:pPr>
      <w:bookmarkStart w:id="98" w:name="_Toc256726454"/>
      <w:bookmarkStart w:id="99" w:name="_Toc256726626"/>
      <w:r>
        <w:rPr>
          <w:lang w:val="es-CO"/>
        </w:rPr>
        <w:t>2.2.1. Riesgos Generales De Los Requerimientos</w:t>
      </w:r>
      <w:bookmarkEnd w:id="98"/>
      <w:bookmarkEnd w:id="99"/>
    </w:p>
    <w:p w:rsidR="00997905" w:rsidRPr="00CC0803" w:rsidRDefault="00997905" w:rsidP="00997905">
      <w:pPr>
        <w:rPr>
          <w:lang w:val="es-CO"/>
        </w:rPr>
      </w:pPr>
      <w:bookmarkStart w:id="100" w:name="_2.2.2._Clasificación_De"/>
      <w:bookmarkStart w:id="101" w:name="_Toc256726455"/>
      <w:bookmarkStart w:id="102" w:name="_Toc256726627"/>
      <w:bookmarkEnd w:id="100"/>
      <w:r w:rsidRPr="00CC0803">
        <w:rPr>
          <w:lang w:val="es-CO"/>
        </w:rPr>
        <w:t>Los riesgos más frecuentes en cualquier proyecto de software están relacionados con el proceso de levantamiento de requerimientos, razón por la cual se deben tener muy en cuenta.</w:t>
      </w:r>
    </w:p>
    <w:p w:rsidR="00997905" w:rsidRPr="00CC0803" w:rsidRDefault="00997905" w:rsidP="00997905">
      <w:pPr>
        <w:rPr>
          <w:lang w:val="es-CO"/>
        </w:rPr>
      </w:pPr>
      <w:r w:rsidRPr="00CC0803">
        <w:rPr>
          <w:lang w:val="es-CO"/>
        </w:rPr>
        <w:t>El encargado de administrar los riesgos</w:t>
      </w:r>
      <w:r>
        <w:rPr>
          <w:lang w:val="es-CO"/>
        </w:rPr>
        <w:t xml:space="preserve"> de los requerimientos</w:t>
      </w:r>
      <w:r w:rsidRPr="00CC0803">
        <w:rPr>
          <w:lang w:val="es-CO"/>
        </w:rPr>
        <w:t>, será David Suarez, Director de calidad y manejo de riesgos, a través de la herramienta RiskyProject Professional 3.2.</w:t>
      </w:r>
    </w:p>
    <w:p w:rsidR="00997905" w:rsidRPr="00CC0803" w:rsidRDefault="00997905" w:rsidP="00997905">
      <w:pPr>
        <w:rPr>
          <w:lang w:val="es-CO"/>
        </w:rPr>
      </w:pPr>
      <w:r w:rsidRPr="00CC0803">
        <w:rPr>
          <w:lang w:val="es-CO"/>
        </w:rPr>
        <w:t>A continuación se describirán los principales riesgos que se podrían presentar en la elaboración de los requerimientos de T-Monopoly®:</w:t>
      </w:r>
    </w:p>
    <w:p w:rsidR="00997905" w:rsidRPr="00CC0803" w:rsidRDefault="00997905" w:rsidP="00997905">
      <w:pPr>
        <w:rPr>
          <w:lang w:val="es-CO"/>
        </w:rPr>
      </w:pPr>
      <w:r w:rsidRPr="00CC0803">
        <w:rPr>
          <w:lang w:val="es-CO"/>
        </w:rPr>
        <w:t>RR</w:t>
      </w:r>
      <w:r>
        <w:rPr>
          <w:lang w:val="es-CO"/>
        </w:rPr>
        <w:t>P</w:t>
      </w:r>
      <w:r w:rsidRPr="00CC0803">
        <w:rPr>
          <w:lang w:val="es-CO"/>
        </w:rPr>
        <w:t>1 = Riesgos de los Requerimientos</w:t>
      </w:r>
      <w:r>
        <w:rPr>
          <w:lang w:val="es-CO"/>
        </w:rPr>
        <w:t xml:space="preserve"> Podrían ocurrir</w:t>
      </w:r>
    </w:p>
    <w:p w:rsidR="00997905" w:rsidRPr="00CC0803" w:rsidRDefault="00997905" w:rsidP="00997905">
      <w:pPr>
        <w:rPr>
          <w:lang w:val="es-CO"/>
        </w:rPr>
      </w:pPr>
    </w:p>
    <w:tbl>
      <w:tblPr>
        <w:tblStyle w:val="Sombreadomedio2-nfasis3"/>
        <w:tblW w:w="0" w:type="auto"/>
        <w:tblLook w:val="04A0"/>
      </w:tblPr>
      <w:tblGrid>
        <w:gridCol w:w="970"/>
        <w:gridCol w:w="1640"/>
        <w:gridCol w:w="2309"/>
        <w:gridCol w:w="1396"/>
        <w:gridCol w:w="2455"/>
      </w:tblGrid>
      <w:tr w:rsidR="005A6C21" w:rsidRPr="00D6369A" w:rsidTr="005A6C21">
        <w:trPr>
          <w:cnfStyle w:val="100000000000"/>
        </w:trPr>
        <w:tc>
          <w:tcPr>
            <w:cnfStyle w:val="001000000100"/>
            <w:tcW w:w="1009" w:type="dxa"/>
          </w:tcPr>
          <w:p w:rsidR="00997905" w:rsidRPr="00D6369A" w:rsidRDefault="00997905" w:rsidP="001179CC">
            <w:pPr>
              <w:jc w:val="center"/>
              <w:rPr>
                <w:lang w:val="es-CO"/>
              </w:rPr>
            </w:pPr>
            <w:r w:rsidRPr="00D6369A">
              <w:rPr>
                <w:lang w:val="es-CO"/>
              </w:rPr>
              <w:t>Id Riesgo</w:t>
            </w:r>
          </w:p>
        </w:tc>
        <w:tc>
          <w:tcPr>
            <w:tcW w:w="1640" w:type="dxa"/>
          </w:tcPr>
          <w:p w:rsidR="00997905" w:rsidRPr="00D6369A" w:rsidRDefault="00997905" w:rsidP="001179CC">
            <w:pPr>
              <w:jc w:val="center"/>
              <w:cnfStyle w:val="100000000000"/>
              <w:rPr>
                <w:lang w:val="es-CO"/>
              </w:rPr>
            </w:pPr>
            <w:r w:rsidRPr="00D6369A">
              <w:rPr>
                <w:lang w:val="es-CO"/>
              </w:rPr>
              <w:t>Riesgo</w:t>
            </w:r>
          </w:p>
        </w:tc>
        <w:tc>
          <w:tcPr>
            <w:tcW w:w="2473" w:type="dxa"/>
          </w:tcPr>
          <w:p w:rsidR="00997905" w:rsidRPr="00D6369A" w:rsidRDefault="00997905" w:rsidP="001179CC">
            <w:pPr>
              <w:jc w:val="center"/>
              <w:cnfStyle w:val="100000000000"/>
              <w:rPr>
                <w:lang w:val="es-CO"/>
              </w:rPr>
            </w:pPr>
            <w:r w:rsidRPr="00D6369A">
              <w:rPr>
                <w:lang w:val="es-CO"/>
              </w:rPr>
              <w:t>Descripción</w:t>
            </w:r>
          </w:p>
        </w:tc>
        <w:tc>
          <w:tcPr>
            <w:tcW w:w="1406" w:type="dxa"/>
          </w:tcPr>
          <w:p w:rsidR="00997905" w:rsidRPr="00D6369A" w:rsidRDefault="00997905" w:rsidP="001179CC">
            <w:pPr>
              <w:jc w:val="center"/>
              <w:cnfStyle w:val="100000000000"/>
              <w:rPr>
                <w:lang w:val="es-CO"/>
              </w:rPr>
            </w:pPr>
            <w:r w:rsidRPr="00D6369A">
              <w:rPr>
                <w:lang w:val="es-CO"/>
              </w:rPr>
              <w:t>Tratamiento</w:t>
            </w:r>
          </w:p>
        </w:tc>
        <w:tc>
          <w:tcPr>
            <w:tcW w:w="2526" w:type="dxa"/>
          </w:tcPr>
          <w:p w:rsidR="00997905" w:rsidRPr="00D6369A" w:rsidRDefault="00997905" w:rsidP="001179CC">
            <w:pPr>
              <w:cnfStyle w:val="100000000000"/>
              <w:rPr>
                <w:lang w:val="es-CO"/>
              </w:rPr>
            </w:pPr>
            <w:r w:rsidRPr="00D6369A">
              <w:rPr>
                <w:lang w:val="es-CO"/>
              </w:rPr>
              <w:t>Solución Particular</w:t>
            </w:r>
          </w:p>
        </w:tc>
      </w:tr>
      <w:tr w:rsidR="005A6C21" w:rsidRPr="00862D85" w:rsidTr="005A6C21">
        <w:trPr>
          <w:cnfStyle w:val="000000100000"/>
        </w:trPr>
        <w:tc>
          <w:tcPr>
            <w:cnfStyle w:val="001000000000"/>
            <w:tcW w:w="1009" w:type="dxa"/>
          </w:tcPr>
          <w:p w:rsidR="00997905" w:rsidRPr="00D6369A" w:rsidRDefault="00997905" w:rsidP="001179CC">
            <w:pPr>
              <w:rPr>
                <w:lang w:val="es-CO"/>
              </w:rPr>
            </w:pPr>
            <w:r w:rsidRPr="00D6369A">
              <w:rPr>
                <w:lang w:val="es-CO"/>
              </w:rPr>
              <w:t>RRP1</w:t>
            </w:r>
          </w:p>
        </w:tc>
        <w:tc>
          <w:tcPr>
            <w:tcW w:w="1640" w:type="dxa"/>
          </w:tcPr>
          <w:p w:rsidR="00997905" w:rsidRPr="00D6369A" w:rsidRDefault="00997905" w:rsidP="001179CC">
            <w:pPr>
              <w:cnfStyle w:val="000000100000"/>
              <w:rPr>
                <w:lang w:val="es-CO"/>
              </w:rPr>
            </w:pPr>
            <w:r w:rsidRPr="00D6369A">
              <w:rPr>
                <w:lang w:val="es-CO"/>
              </w:rPr>
              <w:t>Análisis pobre del impacto</w:t>
            </w:r>
          </w:p>
        </w:tc>
        <w:tc>
          <w:tcPr>
            <w:tcW w:w="2473" w:type="dxa"/>
          </w:tcPr>
          <w:p w:rsidR="00997905" w:rsidRPr="00D6369A" w:rsidRDefault="00997905" w:rsidP="001179CC">
            <w:pPr>
              <w:cnfStyle w:val="000000100000"/>
              <w:rPr>
                <w:lang w:val="es-CO"/>
              </w:rPr>
            </w:pPr>
            <w:r w:rsidRPr="00D6369A">
              <w:rPr>
                <w:lang w:val="es-CO"/>
              </w:rPr>
              <w:t>No entender que los requerimientos cambian y afectan a un conjunto de estos requerimientos</w:t>
            </w:r>
          </w:p>
        </w:tc>
        <w:tc>
          <w:tcPr>
            <w:tcW w:w="1406" w:type="dxa"/>
          </w:tcPr>
          <w:p w:rsidR="00997905" w:rsidRPr="00D6369A" w:rsidRDefault="00997905" w:rsidP="001179CC">
            <w:pPr>
              <w:jc w:val="center"/>
              <w:cnfStyle w:val="000000100000"/>
              <w:rPr>
                <w:lang w:val="es-CO"/>
              </w:rPr>
            </w:pPr>
            <w:r w:rsidRPr="00D6369A">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862D85" w:rsidTr="005A6C21">
        <w:tc>
          <w:tcPr>
            <w:cnfStyle w:val="001000000000"/>
            <w:tcW w:w="1009" w:type="dxa"/>
          </w:tcPr>
          <w:p w:rsidR="00997905" w:rsidRPr="00D6369A" w:rsidRDefault="00997905" w:rsidP="001179CC">
            <w:pPr>
              <w:rPr>
                <w:lang w:val="es-CO"/>
              </w:rPr>
            </w:pPr>
            <w:r w:rsidRPr="00D6369A">
              <w:rPr>
                <w:lang w:val="es-CO"/>
              </w:rPr>
              <w:t>RRP2</w:t>
            </w:r>
          </w:p>
        </w:tc>
        <w:tc>
          <w:tcPr>
            <w:tcW w:w="1640" w:type="dxa"/>
          </w:tcPr>
          <w:p w:rsidR="00997905" w:rsidRPr="00D6369A" w:rsidRDefault="00997905" w:rsidP="001179CC">
            <w:pPr>
              <w:cnfStyle w:val="000000000000"/>
              <w:rPr>
                <w:lang w:val="es-CO"/>
              </w:rPr>
            </w:pPr>
            <w:r w:rsidRPr="00D6369A">
              <w:rPr>
                <w:lang w:val="es-CO"/>
              </w:rPr>
              <w:t>No tener definido el objetivo del requerimiento</w:t>
            </w:r>
          </w:p>
        </w:tc>
        <w:tc>
          <w:tcPr>
            <w:tcW w:w="2473" w:type="dxa"/>
          </w:tcPr>
          <w:p w:rsidR="00997905" w:rsidRPr="00D6369A" w:rsidRDefault="00997905" w:rsidP="001179CC">
            <w:pPr>
              <w:cnfStyle w:val="000000000000"/>
              <w:rPr>
                <w:lang w:val="es-CO"/>
              </w:rPr>
            </w:pPr>
            <w:r w:rsidRPr="00D6369A">
              <w:rPr>
                <w:lang w:val="es-CO"/>
              </w:rPr>
              <w:t>¿Cuál es la razón por la que el requerimiento está presente?</w:t>
            </w:r>
          </w:p>
        </w:tc>
        <w:tc>
          <w:tcPr>
            <w:tcW w:w="1406" w:type="dxa"/>
          </w:tcPr>
          <w:p w:rsidR="00997905" w:rsidRPr="00D6369A" w:rsidRDefault="00997905" w:rsidP="001179CC">
            <w:pPr>
              <w:cnfStyle w:val="000000000000"/>
              <w:rPr>
                <w:lang w:val="es-CO"/>
              </w:rPr>
            </w:pPr>
            <w:r w:rsidRPr="00D6369A">
              <w:rPr>
                <w:lang w:val="es-CO"/>
              </w:rPr>
              <w:t>Mitigación</w:t>
            </w:r>
          </w:p>
        </w:tc>
        <w:tc>
          <w:tcPr>
            <w:tcW w:w="2526" w:type="dxa"/>
          </w:tcPr>
          <w:p w:rsidR="00997905" w:rsidRPr="005A6C21" w:rsidRDefault="00997905" w:rsidP="001179CC">
            <w:pPr>
              <w:cnfStyle w:val="000000000000"/>
              <w:rPr>
                <w:b/>
                <w:color w:val="C00000"/>
                <w:lang w:val="es-CO"/>
              </w:rPr>
            </w:pPr>
            <w:r w:rsidRPr="00D6369A">
              <w:rPr>
                <w:lang w:val="es-CO"/>
              </w:rPr>
              <w:t xml:space="preserve">En la plantilla de especificación de los requerimientos hay un campo denominado “RAZÓN” </w:t>
            </w:r>
            <w:r w:rsidRPr="00D6369A">
              <w:rPr>
                <w:b/>
                <w:lang w:val="es-CO"/>
              </w:rPr>
              <w:t>[</w:t>
            </w:r>
            <w:hyperlink w:anchor="_3.1._Documento_de" w:history="1">
              <w:r w:rsidRPr="005A6C21">
                <w:rPr>
                  <w:rStyle w:val="Hipervnculo"/>
                  <w:b/>
                  <w:color w:val="C00000"/>
                  <w:lang w:val="es-CO"/>
                </w:rPr>
                <w:t>Sección 3.1</w:t>
              </w:r>
              <w:r w:rsidRPr="005A6C21">
                <w:rPr>
                  <w:rStyle w:val="Hipervnculo"/>
                  <w:b/>
                  <w:color w:val="auto"/>
                  <w:lang w:val="es-CO"/>
                </w:rPr>
                <w:t>]</w:t>
              </w:r>
            </w:hyperlink>
          </w:p>
        </w:tc>
      </w:tr>
      <w:tr w:rsidR="005A6C21" w:rsidRPr="00862D85" w:rsidTr="005A6C21">
        <w:trPr>
          <w:cnfStyle w:val="000000100000"/>
        </w:trPr>
        <w:tc>
          <w:tcPr>
            <w:cnfStyle w:val="001000000000"/>
            <w:tcW w:w="1009" w:type="dxa"/>
          </w:tcPr>
          <w:p w:rsidR="00997905" w:rsidRPr="00D6369A" w:rsidRDefault="00997905" w:rsidP="001179CC">
            <w:pPr>
              <w:rPr>
                <w:lang w:val="es-CO"/>
              </w:rPr>
            </w:pPr>
            <w:r w:rsidRPr="00D6369A">
              <w:rPr>
                <w:lang w:val="es-CO"/>
              </w:rPr>
              <w:t>RRP3</w:t>
            </w:r>
          </w:p>
        </w:tc>
        <w:tc>
          <w:tcPr>
            <w:tcW w:w="1640" w:type="dxa"/>
          </w:tcPr>
          <w:p w:rsidR="00997905" w:rsidRPr="00D6369A" w:rsidRDefault="00997905" w:rsidP="001179CC">
            <w:pPr>
              <w:cnfStyle w:val="000000100000"/>
              <w:rPr>
                <w:lang w:val="es-CO"/>
              </w:rPr>
            </w:pPr>
            <w:r w:rsidRPr="00D6369A">
              <w:rPr>
                <w:lang w:val="es-CO"/>
              </w:rPr>
              <w:t xml:space="preserve">Los requerimientos deben ser escritos en </w:t>
            </w:r>
            <w:r w:rsidRPr="00D6369A">
              <w:rPr>
                <w:lang w:val="es-CO"/>
              </w:rPr>
              <w:lastRenderedPageBreak/>
              <w:t>términos que se puedan verificar</w:t>
            </w:r>
            <w:r>
              <w:rPr>
                <w:lang w:val="es-CO"/>
              </w:rPr>
              <w:t>.</w:t>
            </w:r>
          </w:p>
        </w:tc>
        <w:tc>
          <w:tcPr>
            <w:tcW w:w="2473" w:type="dxa"/>
          </w:tcPr>
          <w:p w:rsidR="00997905" w:rsidRPr="00D6369A" w:rsidRDefault="00997905" w:rsidP="001179CC">
            <w:pPr>
              <w:cnfStyle w:val="000000100000"/>
              <w:rPr>
                <w:lang w:val="es-CO"/>
              </w:rPr>
            </w:pPr>
            <w:r>
              <w:rPr>
                <w:lang w:val="es-CO"/>
              </w:rPr>
              <w:lastRenderedPageBreak/>
              <w:t>Un requerimiento debe ser verificable, de esta manera no sería un  requerimiento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En la plantilla de especificación de los requerimientos hay un campo denominado </w:t>
            </w:r>
            <w:r w:rsidRPr="00D6369A">
              <w:rPr>
                <w:lang w:val="es-CO"/>
              </w:rPr>
              <w:lastRenderedPageBreak/>
              <w:t>“</w:t>
            </w:r>
            <w:r>
              <w:rPr>
                <w:lang w:val="es-CO"/>
              </w:rPr>
              <w:t>Método V&amp;V</w:t>
            </w:r>
            <w:r w:rsidRPr="00D6369A">
              <w:rPr>
                <w:lang w:val="es-CO"/>
              </w:rPr>
              <w:t xml:space="preserve">” </w:t>
            </w:r>
            <w:r w:rsidRPr="00D6369A">
              <w:rPr>
                <w:b/>
                <w:lang w:val="es-CO"/>
              </w:rPr>
              <w:t>[</w:t>
            </w:r>
            <w:hyperlink w:anchor="_3.1._Documento_de" w:history="1">
              <w:r w:rsidRPr="005A6C21">
                <w:rPr>
                  <w:rStyle w:val="Hipervnculo"/>
                  <w:b/>
                  <w:color w:val="C00000"/>
                  <w:lang w:val="es-CO"/>
                </w:rPr>
                <w:t>Sección 3.1</w:t>
              </w:r>
            </w:hyperlink>
            <w:r w:rsidRPr="00D6369A">
              <w:rPr>
                <w:b/>
                <w:lang w:val="es-CO"/>
              </w:rPr>
              <w:t>]</w:t>
            </w:r>
            <w:r>
              <w:rPr>
                <w:b/>
                <w:lang w:val="es-CO"/>
              </w:rPr>
              <w:t xml:space="preserve"> </w:t>
            </w:r>
            <w:r>
              <w:rPr>
                <w:lang w:val="es-CO"/>
              </w:rPr>
              <w:t>donde también se especificaron los métodos de V&amp;V que existen.</w:t>
            </w:r>
          </w:p>
        </w:tc>
      </w:tr>
      <w:tr w:rsidR="00997905" w:rsidRPr="00862D85" w:rsidTr="005A6C21">
        <w:tc>
          <w:tcPr>
            <w:cnfStyle w:val="001000000000"/>
            <w:tcW w:w="1009" w:type="dxa"/>
          </w:tcPr>
          <w:p w:rsidR="00997905" w:rsidRPr="00D6369A" w:rsidRDefault="00997905" w:rsidP="001179CC">
            <w:pPr>
              <w:rPr>
                <w:lang w:val="es-CO"/>
              </w:rPr>
            </w:pPr>
            <w:r>
              <w:rPr>
                <w:lang w:val="es-CO"/>
              </w:rPr>
              <w:lastRenderedPageBreak/>
              <w:t>RRP4</w:t>
            </w:r>
          </w:p>
        </w:tc>
        <w:tc>
          <w:tcPr>
            <w:tcW w:w="1640" w:type="dxa"/>
          </w:tcPr>
          <w:p w:rsidR="00997905" w:rsidRPr="00D6369A" w:rsidRDefault="00997905" w:rsidP="001179CC">
            <w:pPr>
              <w:cnfStyle w:val="000000000000"/>
              <w:rPr>
                <w:lang w:val="es-CO"/>
              </w:rPr>
            </w:pPr>
            <w:r>
              <w:rPr>
                <w:lang w:val="es-CO"/>
              </w:rPr>
              <w:t>Los requerimientos no cumplan con las características mínimas.</w:t>
            </w:r>
          </w:p>
        </w:tc>
        <w:tc>
          <w:tcPr>
            <w:tcW w:w="2473" w:type="dxa"/>
          </w:tcPr>
          <w:p w:rsidR="00997905" w:rsidRPr="00D6369A" w:rsidRDefault="00997905" w:rsidP="001179CC">
            <w:pPr>
              <w:cnfStyle w:val="000000000000"/>
              <w:rPr>
                <w:lang w:val="es-CO"/>
              </w:rPr>
            </w:pPr>
            <w:r>
              <w:rPr>
                <w:lang w:val="es-CO"/>
              </w:rPr>
              <w:t>Las características son: no ambiguos, precisos, concisos, completos, únicos.</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Al finalizar la especificación de requerimientos se realizara la lista de chequeo de CxOne denominada CxOne_Requeriments</w:t>
            </w:r>
          </w:p>
        </w:tc>
      </w:tr>
      <w:tr w:rsidR="005A6C21" w:rsidRPr="00862D85" w:rsidTr="005A6C21">
        <w:trPr>
          <w:cnfStyle w:val="000000100000"/>
        </w:trPr>
        <w:tc>
          <w:tcPr>
            <w:cnfStyle w:val="001000000000"/>
            <w:tcW w:w="1009" w:type="dxa"/>
          </w:tcPr>
          <w:p w:rsidR="00997905" w:rsidRPr="00D6369A" w:rsidRDefault="00997905" w:rsidP="001179CC">
            <w:pPr>
              <w:rPr>
                <w:lang w:val="es-CO"/>
              </w:rPr>
            </w:pPr>
            <w:r>
              <w:rPr>
                <w:lang w:val="es-CO"/>
              </w:rPr>
              <w:t>RRP5</w:t>
            </w:r>
          </w:p>
        </w:tc>
        <w:tc>
          <w:tcPr>
            <w:tcW w:w="1640" w:type="dxa"/>
          </w:tcPr>
          <w:p w:rsidR="00997905" w:rsidRPr="00D6369A" w:rsidRDefault="00997905" w:rsidP="001179CC">
            <w:pPr>
              <w:cnfStyle w:val="000000100000"/>
              <w:rPr>
                <w:lang w:val="es-CO"/>
              </w:rPr>
            </w:pPr>
            <w:r>
              <w:rPr>
                <w:lang w:val="es-CO"/>
              </w:rPr>
              <w:t>Que los requerimientos cambien o se eliminen.</w:t>
            </w:r>
          </w:p>
        </w:tc>
        <w:tc>
          <w:tcPr>
            <w:tcW w:w="2473" w:type="dxa"/>
          </w:tcPr>
          <w:p w:rsidR="00997905" w:rsidRPr="00D6369A" w:rsidRDefault="00997905" w:rsidP="001179CC">
            <w:pPr>
              <w:cnfStyle w:val="000000100000"/>
              <w:rPr>
                <w:lang w:val="es-CO"/>
              </w:rPr>
            </w:pPr>
            <w:r>
              <w:rPr>
                <w:lang w:val="es-CO"/>
              </w:rPr>
              <w:t>Un requerimiento puede no ser aprobado y necesite ser cambiado o eliminado.</w:t>
            </w:r>
          </w:p>
        </w:tc>
        <w:tc>
          <w:tcPr>
            <w:tcW w:w="1406" w:type="dxa"/>
          </w:tcPr>
          <w:p w:rsidR="00997905" w:rsidRPr="00D6369A" w:rsidRDefault="00997905" w:rsidP="001179CC">
            <w:pPr>
              <w:cnfStyle w:val="000000100000"/>
              <w:rPr>
                <w:lang w:val="es-CO"/>
              </w:rPr>
            </w:pPr>
            <w:r>
              <w:rPr>
                <w:lang w:val="es-CO"/>
              </w:rPr>
              <w:t>Mitigación</w:t>
            </w:r>
          </w:p>
        </w:tc>
        <w:tc>
          <w:tcPr>
            <w:tcW w:w="2526" w:type="dxa"/>
          </w:tcPr>
          <w:p w:rsidR="00997905" w:rsidRPr="00D6369A" w:rsidRDefault="00997905" w:rsidP="001179CC">
            <w:pPr>
              <w:cnfStyle w:val="000000100000"/>
              <w:rPr>
                <w:lang w:val="es-CO"/>
              </w:rPr>
            </w:pPr>
            <w:r w:rsidRPr="00D6369A">
              <w:rPr>
                <w:lang w:val="es-CO"/>
              </w:rPr>
              <w:t xml:space="preserve">Trazabilidad de los requerimientos </w:t>
            </w:r>
            <w:r w:rsidRPr="00D6369A">
              <w:rPr>
                <w:b/>
                <w:lang w:val="es-CO"/>
              </w:rPr>
              <w:t>[</w:t>
            </w:r>
            <w:hyperlink w:anchor="_4.2._Análisis_de" w:history="1">
              <w:r w:rsidRPr="005A6C21">
                <w:rPr>
                  <w:rStyle w:val="Hipervnculo"/>
                  <w:b/>
                  <w:color w:val="C00000"/>
                  <w:lang w:val="es-CO"/>
                </w:rPr>
                <w:t>Sección 4.2</w:t>
              </w:r>
            </w:hyperlink>
            <w:r w:rsidRPr="00D6369A">
              <w:rPr>
                <w:b/>
                <w:lang w:val="es-CO"/>
              </w:rPr>
              <w:t>]</w:t>
            </w:r>
          </w:p>
        </w:tc>
      </w:tr>
      <w:tr w:rsidR="00997905" w:rsidRPr="00670B58" w:rsidTr="005A6C21">
        <w:tc>
          <w:tcPr>
            <w:cnfStyle w:val="001000000000"/>
            <w:tcW w:w="1009" w:type="dxa"/>
          </w:tcPr>
          <w:p w:rsidR="00997905" w:rsidRPr="00D6369A" w:rsidRDefault="00997905" w:rsidP="001179CC">
            <w:pPr>
              <w:rPr>
                <w:lang w:val="es-CO"/>
              </w:rPr>
            </w:pPr>
            <w:r>
              <w:rPr>
                <w:lang w:val="es-CO"/>
              </w:rPr>
              <w:t>RRP6</w:t>
            </w:r>
          </w:p>
        </w:tc>
        <w:tc>
          <w:tcPr>
            <w:tcW w:w="1640" w:type="dxa"/>
          </w:tcPr>
          <w:p w:rsidR="00997905" w:rsidRPr="00D6369A" w:rsidRDefault="00997905" w:rsidP="001179CC">
            <w:pPr>
              <w:cnfStyle w:val="000000000000"/>
              <w:rPr>
                <w:lang w:val="es-CO"/>
              </w:rPr>
            </w:pPr>
            <w:r>
              <w:rPr>
                <w:lang w:val="es-CO"/>
              </w:rPr>
              <w:t>Requerimientos inválidos</w:t>
            </w:r>
          </w:p>
        </w:tc>
        <w:tc>
          <w:tcPr>
            <w:tcW w:w="2473" w:type="dxa"/>
          </w:tcPr>
          <w:p w:rsidR="00997905" w:rsidRPr="00D6369A" w:rsidRDefault="00997905" w:rsidP="001179CC">
            <w:pPr>
              <w:cnfStyle w:val="000000000000"/>
              <w:rPr>
                <w:lang w:val="es-CO"/>
              </w:rPr>
            </w:pPr>
            <w:r>
              <w:rPr>
                <w:lang w:val="es-CO"/>
              </w:rPr>
              <w:t>Requerimientos que se salgan de los limites y que no tengan que ver con lo que el cliente requiere</w:t>
            </w:r>
          </w:p>
        </w:tc>
        <w:tc>
          <w:tcPr>
            <w:tcW w:w="1406" w:type="dxa"/>
          </w:tcPr>
          <w:p w:rsidR="00997905" w:rsidRPr="00D6369A" w:rsidRDefault="00997905" w:rsidP="001179CC">
            <w:pPr>
              <w:cnfStyle w:val="000000000000"/>
              <w:rPr>
                <w:lang w:val="es-CO"/>
              </w:rPr>
            </w:pPr>
            <w:r>
              <w:rPr>
                <w:lang w:val="es-CO"/>
              </w:rPr>
              <w:t>Mitigación</w:t>
            </w:r>
          </w:p>
        </w:tc>
        <w:tc>
          <w:tcPr>
            <w:tcW w:w="2526" w:type="dxa"/>
          </w:tcPr>
          <w:p w:rsidR="00997905" w:rsidRPr="00D6369A" w:rsidRDefault="00997905" w:rsidP="001179CC">
            <w:pPr>
              <w:cnfStyle w:val="000000000000"/>
              <w:rPr>
                <w:lang w:val="es-CO"/>
              </w:rPr>
            </w:pPr>
            <w:r>
              <w:rPr>
                <w:lang w:val="es-CO"/>
              </w:rPr>
              <w:t>Semanalmente Laura Arias, Director de proyectos tiene reuniones con el cliente con el fin de informar.</w:t>
            </w:r>
          </w:p>
        </w:tc>
      </w:tr>
    </w:tbl>
    <w:p w:rsidR="00997905" w:rsidRPr="00CC0803" w:rsidRDefault="005A6C21" w:rsidP="005A6C21">
      <w:pPr>
        <w:pStyle w:val="Sinespaciado"/>
        <w:rPr>
          <w:lang w:val="es-CO"/>
        </w:rPr>
      </w:pPr>
      <w:r>
        <w:rPr>
          <w:lang w:val="es-CO"/>
        </w:rPr>
        <w:t>Tabla X: Riesgos más frecuentes de los requerimientos</w:t>
      </w:r>
    </w:p>
    <w:p w:rsidR="00997905" w:rsidRPr="00CC0803" w:rsidRDefault="00997905" w:rsidP="00997905">
      <w:pPr>
        <w:rPr>
          <w:lang w:val="es-CO"/>
        </w:rPr>
      </w:pPr>
      <w:r w:rsidRPr="00CC0803">
        <w:rPr>
          <w:lang w:val="es-CO"/>
        </w:rPr>
        <w:t xml:space="preserve">Al igual que los riesgos que hay poca probabilidad de que ocurran en la elaboración de los requerimientos de T-Monopoly®:  </w:t>
      </w:r>
    </w:p>
    <w:p w:rsidR="00997905" w:rsidRPr="00CC0803" w:rsidRDefault="00997905" w:rsidP="00997905">
      <w:pPr>
        <w:rPr>
          <w:lang w:val="es-CO"/>
        </w:rPr>
      </w:pPr>
      <w:r w:rsidRPr="00CC0803">
        <w:rPr>
          <w:lang w:val="es-CO"/>
        </w:rPr>
        <w:t>RRN1 = Riesgos de los Requerimientos No ocurrirán.</w:t>
      </w:r>
    </w:p>
    <w:tbl>
      <w:tblPr>
        <w:tblStyle w:val="Sombreadomedio2-nfasis3"/>
        <w:tblW w:w="0" w:type="auto"/>
        <w:tblLook w:val="04A0"/>
      </w:tblPr>
      <w:tblGrid>
        <w:gridCol w:w="1101"/>
        <w:gridCol w:w="3387"/>
        <w:gridCol w:w="3387"/>
      </w:tblGrid>
      <w:tr w:rsidR="00997905" w:rsidRPr="00CC0803" w:rsidTr="005A6C21">
        <w:trPr>
          <w:cnfStyle w:val="100000000000"/>
        </w:trPr>
        <w:tc>
          <w:tcPr>
            <w:cnfStyle w:val="001000000100"/>
            <w:tcW w:w="1101" w:type="dxa"/>
          </w:tcPr>
          <w:p w:rsidR="00997905" w:rsidRPr="00CC0803" w:rsidRDefault="00997905" w:rsidP="001179CC">
            <w:pPr>
              <w:jc w:val="center"/>
              <w:rPr>
                <w:lang w:val="es-CO"/>
              </w:rPr>
            </w:pPr>
            <w:r w:rsidRPr="00CC0803">
              <w:rPr>
                <w:lang w:val="es-CO"/>
              </w:rPr>
              <w:t>Id Riesgo</w:t>
            </w:r>
          </w:p>
        </w:tc>
        <w:tc>
          <w:tcPr>
            <w:tcW w:w="3387" w:type="dxa"/>
          </w:tcPr>
          <w:p w:rsidR="00997905" w:rsidRPr="00CC0803" w:rsidRDefault="00997905" w:rsidP="001179CC">
            <w:pPr>
              <w:jc w:val="center"/>
              <w:cnfStyle w:val="100000000000"/>
              <w:rPr>
                <w:lang w:val="es-CO"/>
              </w:rPr>
            </w:pPr>
            <w:r w:rsidRPr="00CC0803">
              <w:rPr>
                <w:lang w:val="es-CO"/>
              </w:rPr>
              <w:t>Riesgo</w:t>
            </w:r>
          </w:p>
        </w:tc>
        <w:tc>
          <w:tcPr>
            <w:tcW w:w="3387" w:type="dxa"/>
          </w:tcPr>
          <w:p w:rsidR="00997905" w:rsidRPr="00CC0803" w:rsidRDefault="00997905" w:rsidP="001179CC">
            <w:pPr>
              <w:jc w:val="center"/>
              <w:cnfStyle w:val="100000000000"/>
              <w:rPr>
                <w:lang w:val="es-CO"/>
              </w:rPr>
            </w:pPr>
            <w:r>
              <w:rPr>
                <w:lang w:val="es-CO"/>
              </w:rPr>
              <w:t>Razón</w:t>
            </w:r>
          </w:p>
        </w:tc>
      </w:tr>
      <w:tr w:rsidR="00997905" w:rsidRPr="00862D85" w:rsidTr="005A6C21">
        <w:trPr>
          <w:cnfStyle w:val="000000100000"/>
        </w:trPr>
        <w:tc>
          <w:tcPr>
            <w:cnfStyle w:val="001000000000"/>
            <w:tcW w:w="1101" w:type="dxa"/>
          </w:tcPr>
          <w:p w:rsidR="00997905" w:rsidRPr="00CC0803" w:rsidRDefault="00997905" w:rsidP="001179CC">
            <w:pPr>
              <w:rPr>
                <w:lang w:val="es-CO"/>
              </w:rPr>
            </w:pPr>
            <w:r w:rsidRPr="00CC0803">
              <w:rPr>
                <w:lang w:val="es-CO"/>
              </w:rPr>
              <w:t>RRN1</w:t>
            </w:r>
          </w:p>
        </w:tc>
        <w:tc>
          <w:tcPr>
            <w:tcW w:w="3387" w:type="dxa"/>
          </w:tcPr>
          <w:p w:rsidR="00997905" w:rsidRPr="00CC0803" w:rsidRDefault="00997905" w:rsidP="001179CC">
            <w:pPr>
              <w:cnfStyle w:val="000000100000"/>
              <w:rPr>
                <w:lang w:val="es-CO"/>
              </w:rPr>
            </w:pPr>
            <w:r w:rsidRPr="00CC0803">
              <w:rPr>
                <w:lang w:val="es-CO"/>
              </w:rPr>
              <w:t>Expectaciones No Realistas del Cliente</w:t>
            </w:r>
          </w:p>
        </w:tc>
        <w:tc>
          <w:tcPr>
            <w:tcW w:w="3387" w:type="dxa"/>
          </w:tcPr>
          <w:p w:rsidR="00997905" w:rsidRPr="00CC0803" w:rsidRDefault="00997905" w:rsidP="001179CC">
            <w:pPr>
              <w:cnfStyle w:val="000000100000"/>
              <w:rPr>
                <w:lang w:val="es-CO"/>
              </w:rPr>
            </w:pPr>
            <w:r>
              <w:rPr>
                <w:lang w:val="es-CO"/>
              </w:rPr>
              <w:t>El cliente Miguel Torres, definió únicamente 3 restricciones, estas están aterrizadas.</w:t>
            </w:r>
          </w:p>
        </w:tc>
      </w:tr>
      <w:tr w:rsidR="00997905" w:rsidRPr="00862D85" w:rsidTr="005A6C21">
        <w:tc>
          <w:tcPr>
            <w:cnfStyle w:val="001000000000"/>
            <w:tcW w:w="1101" w:type="dxa"/>
          </w:tcPr>
          <w:p w:rsidR="00997905" w:rsidRPr="00CC0803" w:rsidRDefault="00997905" w:rsidP="001179CC">
            <w:pPr>
              <w:rPr>
                <w:lang w:val="es-CO"/>
              </w:rPr>
            </w:pPr>
            <w:r>
              <w:rPr>
                <w:lang w:val="es-CO"/>
              </w:rPr>
              <w:t>RRN2</w:t>
            </w:r>
          </w:p>
        </w:tc>
        <w:tc>
          <w:tcPr>
            <w:tcW w:w="3387" w:type="dxa"/>
          </w:tcPr>
          <w:p w:rsidR="00997905" w:rsidRPr="00CC0803" w:rsidRDefault="00997905" w:rsidP="001179CC">
            <w:pPr>
              <w:cnfStyle w:val="000000000000"/>
              <w:rPr>
                <w:lang w:val="es-CO"/>
              </w:rPr>
            </w:pPr>
            <w:r>
              <w:rPr>
                <w:lang w:val="es-CO"/>
              </w:rPr>
              <w:t>No involucrar al cliente en el proceso de construcción de requerimientos</w:t>
            </w:r>
          </w:p>
        </w:tc>
        <w:tc>
          <w:tcPr>
            <w:tcW w:w="3387" w:type="dxa"/>
          </w:tcPr>
          <w:p w:rsidR="00997905" w:rsidRPr="00CC0803" w:rsidRDefault="00997905" w:rsidP="001179CC">
            <w:pPr>
              <w:cnfStyle w:val="000000000000"/>
              <w:rPr>
                <w:lang w:val="es-CO"/>
              </w:rPr>
            </w:pPr>
            <w:r>
              <w:rPr>
                <w:lang w:val="es-CO"/>
              </w:rPr>
              <w:t>Semanalmente Laura Arias, Director de proyectos tiene reuniones con el cliente con el fin de informar avances o cambios.</w:t>
            </w:r>
          </w:p>
        </w:tc>
      </w:tr>
    </w:tbl>
    <w:p w:rsidR="00997905" w:rsidRDefault="005A6C21" w:rsidP="005A6C21">
      <w:pPr>
        <w:pStyle w:val="Sinespaciado"/>
        <w:rPr>
          <w:lang w:val="es-CO"/>
        </w:rPr>
      </w:pPr>
      <w:r>
        <w:rPr>
          <w:lang w:val="es-CO"/>
        </w:rPr>
        <w:t>Tabla X: Riesgos poco frecuentes de los requerimientos</w:t>
      </w:r>
    </w:p>
    <w:p w:rsidR="00997905" w:rsidRDefault="00997905" w:rsidP="00997905">
      <w:pPr>
        <w:rPr>
          <w:lang w:val="es-CO"/>
        </w:rPr>
      </w:pPr>
      <w:r>
        <w:rPr>
          <w:lang w:val="es-CO"/>
        </w:rPr>
        <w:t>En la sección 4.2 se tiene una lista de chequeo que mantiene al día los riesgos de los requerimientos.</w:t>
      </w:r>
    </w:p>
    <w:p w:rsidR="00997905" w:rsidRDefault="00997905" w:rsidP="00997905">
      <w:pPr>
        <w:pStyle w:val="Default"/>
      </w:pPr>
    </w:p>
    <w:p w:rsidR="00997905" w:rsidRPr="009204FD" w:rsidRDefault="00997905" w:rsidP="00997905">
      <w:pPr>
        <w:pStyle w:val="Pa0"/>
        <w:rPr>
          <w:rFonts w:cs="Univers 45 Light"/>
          <w:sz w:val="56"/>
          <w:szCs w:val="56"/>
          <w:highlight w:val="red"/>
        </w:rPr>
      </w:pPr>
      <w:r w:rsidRPr="009204FD">
        <w:rPr>
          <w:b/>
          <w:highlight w:val="red"/>
        </w:rPr>
        <w:lastRenderedPageBreak/>
        <w:t>REFERENCIA RIESGOS NO PROBABLES</w:t>
      </w:r>
      <w:r w:rsidRPr="009204FD">
        <w:rPr>
          <w:highlight w:val="red"/>
        </w:rPr>
        <w:t xml:space="preserve"> </w:t>
      </w:r>
      <w:r w:rsidRPr="009204FD">
        <w:rPr>
          <w:rStyle w:val="A16"/>
          <w:highlight w:val="red"/>
        </w:rPr>
        <w:t>How Agile Practices Reduce</w:t>
      </w:r>
    </w:p>
    <w:p w:rsidR="00997905" w:rsidRPr="009204FD" w:rsidRDefault="00997905" w:rsidP="00997905">
      <w:pPr>
        <w:pStyle w:val="Pa0"/>
        <w:outlineLvl w:val="0"/>
        <w:rPr>
          <w:rFonts w:cs="Univers 45 Light"/>
          <w:sz w:val="56"/>
          <w:szCs w:val="56"/>
          <w:highlight w:val="red"/>
          <w:lang w:val="en-US"/>
        </w:rPr>
      </w:pPr>
      <w:r w:rsidRPr="009204FD">
        <w:rPr>
          <w:rStyle w:val="A16"/>
          <w:highlight w:val="red"/>
          <w:lang w:val="en-US"/>
        </w:rPr>
        <w:t>Requirements Risk</w:t>
      </w:r>
    </w:p>
    <w:p w:rsidR="00997905" w:rsidRPr="00997905" w:rsidRDefault="00997905" w:rsidP="00997905">
      <w:pPr>
        <w:rPr>
          <w:rFonts w:ascii="Univers Extended" w:hAnsi="Univers Extended" w:cs="Univers Extended"/>
          <w:sz w:val="23"/>
          <w:szCs w:val="23"/>
          <w:lang w:val="en-US"/>
        </w:rPr>
      </w:pPr>
      <w:r w:rsidRPr="00997905">
        <w:rPr>
          <w:rFonts w:ascii="Univers Extended" w:hAnsi="Univers Extended" w:cs="Univers Extended"/>
          <w:sz w:val="23"/>
          <w:szCs w:val="23"/>
          <w:highlight w:val="red"/>
          <w:lang w:val="en-US"/>
        </w:rPr>
        <w:t>by Ellen Gottesdiener</w:t>
      </w:r>
    </w:p>
    <w:p w:rsidR="00997905" w:rsidRPr="00997905" w:rsidRDefault="00997905" w:rsidP="00997905">
      <w:pPr>
        <w:rPr>
          <w:rFonts w:ascii="Univers Extended" w:hAnsi="Univers Extended" w:cs="Univers Extended"/>
          <w:sz w:val="23"/>
          <w:szCs w:val="23"/>
          <w:lang w:val="en-US"/>
        </w:rPr>
      </w:pPr>
    </w:p>
    <w:p w:rsidR="00997905" w:rsidRPr="00997905" w:rsidRDefault="00997905" w:rsidP="00997905">
      <w:pPr>
        <w:autoSpaceDE w:val="0"/>
        <w:autoSpaceDN w:val="0"/>
        <w:adjustRightInd w:val="0"/>
        <w:spacing w:after="0"/>
        <w:jc w:val="left"/>
        <w:rPr>
          <w:rFonts w:ascii="Arial" w:hAnsi="Arial" w:cs="Arial"/>
          <w:sz w:val="96"/>
          <w:szCs w:val="96"/>
          <w:highlight w:val="red"/>
          <w:lang w:val="en-US"/>
        </w:rPr>
      </w:pPr>
      <w:r w:rsidRPr="00997905">
        <w:rPr>
          <w:rFonts w:ascii="Arial" w:hAnsi="Arial" w:cs="Arial"/>
          <w:sz w:val="96"/>
          <w:szCs w:val="96"/>
          <w:highlight w:val="red"/>
          <w:lang w:val="en-US"/>
        </w:rPr>
        <w:t>Referencia: Risk and</w:t>
      </w:r>
    </w:p>
    <w:p w:rsidR="00997905" w:rsidRPr="00997905" w:rsidRDefault="00997905" w:rsidP="00997905">
      <w:pPr>
        <w:autoSpaceDE w:val="0"/>
        <w:autoSpaceDN w:val="0"/>
        <w:adjustRightInd w:val="0"/>
        <w:spacing w:after="0"/>
        <w:jc w:val="left"/>
        <w:outlineLvl w:val="0"/>
        <w:rPr>
          <w:rFonts w:ascii="Arial" w:hAnsi="Arial" w:cs="Arial"/>
          <w:sz w:val="96"/>
          <w:szCs w:val="96"/>
          <w:highlight w:val="red"/>
          <w:lang w:val="en-US"/>
        </w:rPr>
      </w:pPr>
      <w:r w:rsidRPr="00997905">
        <w:rPr>
          <w:rFonts w:ascii="Arial" w:hAnsi="Arial" w:cs="Arial"/>
          <w:sz w:val="96"/>
          <w:szCs w:val="96"/>
          <w:highlight w:val="red"/>
          <w:lang w:val="en-US"/>
        </w:rPr>
        <w:t>Requirements-</w:t>
      </w:r>
    </w:p>
    <w:p w:rsidR="00997905" w:rsidRPr="00997905" w:rsidRDefault="00997905" w:rsidP="00997905">
      <w:pPr>
        <w:autoSpaceDE w:val="0"/>
        <w:autoSpaceDN w:val="0"/>
        <w:adjustRightInd w:val="0"/>
        <w:spacing w:after="0"/>
        <w:jc w:val="left"/>
        <w:outlineLvl w:val="0"/>
        <w:rPr>
          <w:rFonts w:ascii="Arial" w:hAnsi="Arial" w:cs="Arial"/>
          <w:sz w:val="96"/>
          <w:szCs w:val="96"/>
          <w:highlight w:val="red"/>
          <w:lang w:val="en-US"/>
        </w:rPr>
      </w:pPr>
      <w:r w:rsidRPr="00997905">
        <w:rPr>
          <w:rFonts w:ascii="Arial" w:hAnsi="Arial" w:cs="Arial"/>
          <w:sz w:val="96"/>
          <w:szCs w:val="96"/>
          <w:highlight w:val="red"/>
          <w:lang w:val="en-US"/>
        </w:rPr>
        <w:t>Based Testing</w:t>
      </w:r>
    </w:p>
    <w:p w:rsidR="00997905" w:rsidRPr="00997905" w:rsidRDefault="00997905" w:rsidP="00997905">
      <w:pPr>
        <w:outlineLvl w:val="0"/>
        <w:rPr>
          <w:rFonts w:ascii="Arial" w:hAnsi="Arial" w:cs="Arial"/>
          <w:b/>
          <w:bCs/>
          <w:sz w:val="24"/>
          <w:szCs w:val="24"/>
          <w:highlight w:val="red"/>
          <w:lang w:val="en-US"/>
        </w:rPr>
      </w:pPr>
      <w:r w:rsidRPr="00997905">
        <w:rPr>
          <w:rFonts w:ascii="Arial" w:hAnsi="Arial" w:cs="Arial"/>
          <w:b/>
          <w:bCs/>
          <w:sz w:val="24"/>
          <w:szCs w:val="24"/>
          <w:highlight w:val="red"/>
          <w:lang w:val="en-US"/>
        </w:rPr>
        <w:t>James Bach, Independent Consultant</w:t>
      </w:r>
    </w:p>
    <w:p w:rsidR="00997905" w:rsidRPr="00997905" w:rsidRDefault="00997905" w:rsidP="00997905">
      <w:pPr>
        <w:rPr>
          <w:rFonts w:ascii="Arial" w:hAnsi="Arial" w:cs="Arial"/>
          <w:b/>
          <w:bCs/>
          <w:sz w:val="24"/>
          <w:szCs w:val="24"/>
          <w:highlight w:val="red"/>
          <w:lang w:val="en-US"/>
        </w:rPr>
      </w:pPr>
    </w:p>
    <w:p w:rsidR="00997905" w:rsidRPr="00997905" w:rsidRDefault="00997905" w:rsidP="00997905">
      <w:pPr>
        <w:autoSpaceDE w:val="0"/>
        <w:autoSpaceDN w:val="0"/>
        <w:adjustRightInd w:val="0"/>
        <w:spacing w:after="0"/>
        <w:jc w:val="left"/>
        <w:outlineLvl w:val="0"/>
        <w:rPr>
          <w:rFonts w:cs="Times New Roman"/>
          <w:sz w:val="52"/>
          <w:szCs w:val="52"/>
          <w:lang w:val="en-US"/>
        </w:rPr>
      </w:pPr>
      <w:r w:rsidRPr="00997905">
        <w:rPr>
          <w:rFonts w:cs="Times New Roman"/>
          <w:sz w:val="52"/>
          <w:szCs w:val="52"/>
          <w:lang w:val="en-US"/>
        </w:rPr>
        <w:t>I define requirements as the set of ideas</w:t>
      </w:r>
    </w:p>
    <w:p w:rsidR="00997905" w:rsidRPr="00997905" w:rsidRDefault="00997905" w:rsidP="00997905">
      <w:pPr>
        <w:autoSpaceDE w:val="0"/>
        <w:autoSpaceDN w:val="0"/>
        <w:adjustRightInd w:val="0"/>
        <w:spacing w:after="0"/>
        <w:jc w:val="left"/>
        <w:rPr>
          <w:rFonts w:cs="Times New Roman"/>
          <w:sz w:val="52"/>
          <w:szCs w:val="52"/>
          <w:lang w:val="en-US"/>
        </w:rPr>
      </w:pPr>
      <w:r w:rsidRPr="00997905">
        <w:rPr>
          <w:rFonts w:cs="Times New Roman"/>
          <w:sz w:val="52"/>
          <w:szCs w:val="52"/>
          <w:lang w:val="en-US"/>
        </w:rPr>
        <w:t>that collectively define quality for a particular product.</w:t>
      </w:r>
    </w:p>
    <w:p w:rsidR="00997905" w:rsidRPr="00997905" w:rsidRDefault="00997905" w:rsidP="00997905">
      <w:pPr>
        <w:rPr>
          <w:rFonts w:ascii="Arial" w:hAnsi="Arial" w:cs="Arial"/>
          <w:b/>
          <w:bCs/>
          <w:sz w:val="52"/>
          <w:szCs w:val="52"/>
          <w:highlight w:val="red"/>
          <w:lang w:val="en-US"/>
        </w:rPr>
      </w:pPr>
      <w:r w:rsidRPr="00997905">
        <w:rPr>
          <w:rFonts w:cs="Times New Roman"/>
          <w:sz w:val="52"/>
          <w:szCs w:val="52"/>
          <w:lang w:val="en-US"/>
        </w:rPr>
        <w:t>product</w:t>
      </w:r>
    </w:p>
    <w:p w:rsidR="00997905" w:rsidRPr="00997905" w:rsidRDefault="00997905" w:rsidP="00997905">
      <w:pPr>
        <w:rPr>
          <w:rFonts w:ascii="Arial" w:hAnsi="Arial" w:cs="Arial"/>
          <w:b/>
          <w:bCs/>
          <w:sz w:val="24"/>
          <w:szCs w:val="24"/>
          <w:lang w:val="en-US"/>
        </w:rPr>
      </w:pPr>
    </w:p>
    <w:p w:rsidR="00997905" w:rsidRPr="00997905" w:rsidRDefault="00997905" w:rsidP="00997905">
      <w:pPr>
        <w:autoSpaceDE w:val="0"/>
        <w:autoSpaceDN w:val="0"/>
        <w:adjustRightInd w:val="0"/>
        <w:spacing w:after="0"/>
        <w:jc w:val="left"/>
        <w:outlineLvl w:val="0"/>
        <w:rPr>
          <w:i/>
          <w:iCs/>
          <w:sz w:val="40"/>
          <w:szCs w:val="40"/>
          <w:highlight w:val="yellow"/>
          <w:lang w:val="en-US"/>
        </w:rPr>
      </w:pPr>
      <w:r w:rsidRPr="00997905">
        <w:rPr>
          <w:b/>
          <w:bCs/>
          <w:sz w:val="40"/>
          <w:szCs w:val="40"/>
          <w:highlight w:val="yellow"/>
          <w:lang w:val="en-US"/>
        </w:rPr>
        <w:lastRenderedPageBreak/>
        <w:t xml:space="preserve">BUSCAR LIBRO: </w:t>
      </w:r>
      <w:r w:rsidRPr="00997905">
        <w:rPr>
          <w:i/>
          <w:iCs/>
          <w:sz w:val="40"/>
          <w:szCs w:val="40"/>
          <w:highlight w:val="yellow"/>
          <w:lang w:val="en-US"/>
        </w:rPr>
        <w:t>Exploring Requirements: Quality</w:t>
      </w:r>
    </w:p>
    <w:p w:rsidR="00997905" w:rsidRPr="00997905" w:rsidRDefault="00997905" w:rsidP="00997905">
      <w:pPr>
        <w:outlineLvl w:val="0"/>
        <w:rPr>
          <w:sz w:val="40"/>
          <w:szCs w:val="40"/>
          <w:lang w:val="en-US"/>
        </w:rPr>
      </w:pPr>
      <w:r w:rsidRPr="00997905">
        <w:rPr>
          <w:i/>
          <w:iCs/>
          <w:sz w:val="40"/>
          <w:szCs w:val="40"/>
          <w:highlight w:val="yellow"/>
          <w:lang w:val="en-US"/>
        </w:rPr>
        <w:t xml:space="preserve">Before Design </w:t>
      </w:r>
      <w:r w:rsidRPr="00997905">
        <w:rPr>
          <w:sz w:val="40"/>
          <w:szCs w:val="40"/>
          <w:highlight w:val="yellow"/>
          <w:lang w:val="en-US"/>
        </w:rPr>
        <w:t>(Dorset House, 1989</w:t>
      </w:r>
    </w:p>
    <w:p w:rsidR="00997905" w:rsidRPr="00997905" w:rsidRDefault="00997905" w:rsidP="00997905">
      <w:pPr>
        <w:outlineLvl w:val="0"/>
        <w:rPr>
          <w:sz w:val="40"/>
          <w:szCs w:val="40"/>
          <w:lang w:val="en-US"/>
        </w:rPr>
      </w:pPr>
    </w:p>
    <w:p w:rsidR="00997905" w:rsidRPr="00997905" w:rsidRDefault="00997905" w:rsidP="00997905">
      <w:pPr>
        <w:widowControl w:val="0"/>
        <w:autoSpaceDE w:val="0"/>
        <w:autoSpaceDN w:val="0"/>
        <w:adjustRightInd w:val="0"/>
        <w:rPr>
          <w:rFonts w:ascii="Calibri" w:hAnsi="Calibri" w:cs="Calibri"/>
          <w:b/>
          <w:bCs/>
          <w:lang w:val="en-US"/>
        </w:rPr>
      </w:pPr>
      <w:r w:rsidRPr="00997905">
        <w:rPr>
          <w:rFonts w:ascii="Calibri" w:hAnsi="Calibri" w:cs="Calibri"/>
          <w:b/>
          <w:bCs/>
          <w:highlight w:val="red"/>
          <w:lang w:val="en-US"/>
        </w:rPr>
        <w:t xml:space="preserve">LISTA DE CHEQUEO : </w:t>
      </w:r>
      <w:hyperlink r:id="rId31" w:history="1">
        <w:r w:rsidRPr="00997905">
          <w:rPr>
            <w:rFonts w:ascii="Calibri" w:hAnsi="Calibri" w:cs="Calibri"/>
            <w:b/>
            <w:bCs/>
            <w:color w:val="0000FF"/>
            <w:highlight w:val="red"/>
            <w:u w:val="single"/>
            <w:lang w:val="en-US"/>
          </w:rPr>
          <w:t>http://www.incose.org/tgcc/LIBRARY/CAI%20Checklist%20of%20Risk%20Factors.pdf</w:t>
        </w:r>
      </w:hyperlink>
    </w:p>
    <w:p w:rsidR="00997905" w:rsidRPr="00997905" w:rsidRDefault="002F5F2C" w:rsidP="00997905">
      <w:pPr>
        <w:widowControl w:val="0"/>
        <w:autoSpaceDE w:val="0"/>
        <w:autoSpaceDN w:val="0"/>
        <w:adjustRightInd w:val="0"/>
        <w:rPr>
          <w:rFonts w:ascii="Calibri" w:hAnsi="Calibri" w:cs="Calibri"/>
          <w:b/>
          <w:bCs/>
          <w:lang w:val="en-US"/>
        </w:rPr>
      </w:pPr>
      <w:hyperlink r:id="rId32" w:history="1">
        <w:r w:rsidR="00997905" w:rsidRPr="00997905">
          <w:rPr>
            <w:rFonts w:ascii="Calibri" w:hAnsi="Calibri" w:cs="Calibri"/>
            <w:b/>
            <w:bCs/>
            <w:color w:val="0000FF"/>
            <w:highlight w:val="red"/>
            <w:u w:val="single"/>
            <w:lang w:val="en-US"/>
          </w:rPr>
          <w:t>http://www.stsc.hill.af.mil/crosstalk/2006/12/0612Young_Tab5.jpg</w:t>
        </w:r>
      </w:hyperlink>
    </w:p>
    <w:p w:rsidR="00997905" w:rsidRPr="00997905" w:rsidRDefault="00997905" w:rsidP="00177B2F">
      <w:pPr>
        <w:pStyle w:val="Ttulo3"/>
        <w:rPr>
          <w:lang w:val="en-US"/>
        </w:rPr>
      </w:pPr>
    </w:p>
    <w:p w:rsidR="001E36F7" w:rsidRDefault="00177B2F" w:rsidP="00177B2F">
      <w:pPr>
        <w:pStyle w:val="Ttulo3"/>
      </w:pPr>
      <w:r>
        <w:t>2.2.2. Clasificación De Los Requerimientos</w:t>
      </w:r>
      <w:bookmarkEnd w:id="101"/>
      <w:bookmarkEnd w:id="102"/>
    </w:p>
    <w:p w:rsidR="00041847" w:rsidRDefault="00041847" w:rsidP="00041847">
      <w:r>
        <w:t>Esta sección describe las categorías básicas y especificas que se manejaran en la documentación de los requerimientos, así como los criterios de priorización de los mismos.</w:t>
      </w:r>
    </w:p>
    <w:p w:rsidR="00041847" w:rsidRPr="00B3543A" w:rsidRDefault="00041847" w:rsidP="00041847">
      <w:r w:rsidRPr="00B3543A">
        <w:t>Para realizar la clasificación de los requerimientos tuvimos en cuenta la pirámide de requerimientos, la cual  a partir de  los recursos y las características comunes  permite dividir los requerimientos en diferentes  tipos, a partir de:</w:t>
      </w:r>
    </w:p>
    <w:p w:rsidR="00041847" w:rsidRPr="00B3543A" w:rsidRDefault="00041847" w:rsidP="00041847"/>
    <w:p w:rsidR="00041847" w:rsidRPr="00B3543A" w:rsidRDefault="00041847" w:rsidP="00041847">
      <w:r w:rsidRPr="00B3543A">
        <w:rPr>
          <w:noProof/>
          <w:lang w:val="es-CO" w:eastAsia="es-CO" w:bidi="ar-SA"/>
        </w:rPr>
        <w:lastRenderedPageBreak/>
        <w:drawing>
          <wp:inline distT="0" distB="0" distL="0" distR="0">
            <wp:extent cx="7487536" cy="6209414"/>
            <wp:effectExtent l="19050" t="0" r="18164" b="886"/>
            <wp:docPr id="11"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041847" w:rsidRPr="00B3543A" w:rsidRDefault="00041847" w:rsidP="00041847"/>
    <w:p w:rsidR="00041847" w:rsidRPr="00B3543A" w:rsidRDefault="00041847" w:rsidP="00041847">
      <w:r w:rsidRPr="00B3543A">
        <w:t xml:space="preserve"> </w:t>
      </w:r>
      <w:r w:rsidRPr="00B3543A">
        <w:rPr>
          <w:highlight w:val="red"/>
        </w:rPr>
        <w:t>http://www.ibmpressbooks.com/articles/article.asp?p=1152528&amp;seqNum=2</w:t>
      </w:r>
    </w:p>
    <w:p w:rsidR="00041847" w:rsidRPr="00B3543A" w:rsidRDefault="00041847" w:rsidP="00041847"/>
    <w:p w:rsidR="00041847" w:rsidRPr="00B3543A" w:rsidRDefault="00041847" w:rsidP="00041847">
      <w:r w:rsidRPr="00B3543A">
        <w:t>La imagen a  continuación muestra cómo se distribuyen los aspectos antes explicados, lo cuales muestran claramente las características que comparten en cada nivel de la pirámide:</w:t>
      </w:r>
    </w:p>
    <w:p w:rsidR="00041847" w:rsidRPr="00B3543A" w:rsidRDefault="00041847" w:rsidP="00041847"/>
    <w:p w:rsidR="00041847" w:rsidRPr="00B3543A" w:rsidRDefault="00041847" w:rsidP="00041847">
      <w:r>
        <w:rPr>
          <w:noProof/>
          <w:lang w:val="es-CO" w:eastAsia="es-CO" w:bidi="ar-SA"/>
        </w:rPr>
        <w:drawing>
          <wp:anchor distT="0" distB="0" distL="114300" distR="114300" simplePos="0" relativeHeight="251678720" behindDoc="0" locked="0" layoutInCell="1" allowOverlap="1">
            <wp:simplePos x="0" y="0"/>
            <wp:positionH relativeFrom="column">
              <wp:posOffset>-93980</wp:posOffset>
            </wp:positionH>
            <wp:positionV relativeFrom="paragraph">
              <wp:posOffset>269240</wp:posOffset>
            </wp:positionV>
            <wp:extent cx="5126355" cy="2879090"/>
            <wp:effectExtent l="19050" t="0" r="0" b="0"/>
            <wp:wrapSquare wrapText="bothSides"/>
            <wp:docPr id="13"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38" cstate="print"/>
                    <a:srcRect/>
                    <a:stretch>
                      <a:fillRect/>
                    </a:stretch>
                  </pic:blipFill>
                  <pic:spPr bwMode="auto">
                    <a:xfrm>
                      <a:off x="0" y="0"/>
                      <a:ext cx="5126355" cy="2879090"/>
                    </a:xfrm>
                    <a:prstGeom prst="rect">
                      <a:avLst/>
                    </a:prstGeom>
                    <a:noFill/>
                    <a:ln w="9525">
                      <a:noFill/>
                      <a:miter lim="800000"/>
                      <a:headEnd/>
                      <a:tailEnd/>
                    </a:ln>
                  </pic:spPr>
                </pic:pic>
              </a:graphicData>
            </a:graphic>
          </wp:anchor>
        </w:drawing>
      </w:r>
      <w:r w:rsidRPr="00B3543A">
        <w:t xml:space="preserve"> </w:t>
      </w:r>
    </w:p>
    <w:p w:rsidR="00041847" w:rsidRPr="00B3543A" w:rsidRDefault="00041847" w:rsidP="00041847"/>
    <w:p w:rsidR="00041847" w:rsidRPr="00B3543A" w:rsidRDefault="00041847" w:rsidP="00041847"/>
    <w:p w:rsidR="00041847" w:rsidRPr="00B3543A" w:rsidRDefault="00041847" w:rsidP="00041847"/>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pPr>
        <w:rPr>
          <w:highlight w:val="red"/>
        </w:rPr>
      </w:pPr>
    </w:p>
    <w:p w:rsidR="00041847" w:rsidRPr="00B3543A" w:rsidRDefault="00041847" w:rsidP="00041847">
      <w:r w:rsidRPr="00B3543A">
        <w:rPr>
          <w:highlight w:val="red"/>
        </w:rPr>
        <w:t>http://ptgmedia.pearsoncmg.com/images/chap1_9780321383006/elementLinks/01fig01.gif</w:t>
      </w:r>
    </w:p>
    <w:p w:rsidR="00041847" w:rsidRPr="00B3543A" w:rsidRDefault="00041847" w:rsidP="00041847"/>
    <w:p w:rsidR="00041847" w:rsidRPr="00B3543A" w:rsidRDefault="00041847" w:rsidP="00041847">
      <w:r w:rsidRPr="00B3543A">
        <w:t>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041847" w:rsidRPr="00B3543A" w:rsidRDefault="00041847" w:rsidP="00041847">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041847" w:rsidRPr="00B3543A" w:rsidRDefault="00041847" w:rsidP="00041847"/>
    <w:p w:rsidR="00041847" w:rsidRPr="00DA362C" w:rsidRDefault="00041847" w:rsidP="00041847">
      <w:pPr>
        <w:rPr>
          <w:i/>
          <w:lang w:val="en-US"/>
        </w:rPr>
      </w:pPr>
      <w:r w:rsidRPr="00B3543A">
        <w:lastRenderedPageBreak/>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041847" w:rsidRPr="00DA362C" w:rsidRDefault="00041847" w:rsidP="00041847">
      <w:pPr>
        <w:rPr>
          <w:lang w:val="en-US"/>
        </w:rPr>
      </w:pPr>
    </w:p>
    <w:p w:rsidR="00041847" w:rsidRPr="00DA362C" w:rsidRDefault="00041847" w:rsidP="00041847">
      <w:pPr>
        <w:rPr>
          <w:lang w:val="en-US"/>
        </w:rPr>
      </w:pPr>
      <w:r w:rsidRPr="00DA362C">
        <w:rPr>
          <w:highlight w:val="red"/>
          <w:lang w:val="en-US"/>
        </w:rPr>
        <w:t>http://www.ibm.com/developerworks/rational/library/04/r-3217/index.html</w:t>
      </w:r>
    </w:p>
    <w:p w:rsidR="00041847" w:rsidRPr="00DA362C" w:rsidRDefault="00041847" w:rsidP="00041847">
      <w:pPr>
        <w:rPr>
          <w:lang w:val="en-US"/>
        </w:rPr>
      </w:pPr>
    </w:p>
    <w:p w:rsidR="00041847" w:rsidRPr="00B3543A" w:rsidRDefault="00041847" w:rsidP="00041847">
      <w:r w:rsidRPr="00B3543A">
        <w:t>Agregamos los componentes que consideramos pertinentes y necesarios para el entendimiento y desarrollo del juego acorde al desarrollo que Alimnova®,  los componentes identificados fueron:</w:t>
      </w:r>
    </w:p>
    <w:p w:rsidR="00041847" w:rsidRPr="00B3543A" w:rsidRDefault="00041847" w:rsidP="00041847">
      <w:r w:rsidRPr="00B3543A">
        <w:rPr>
          <w:b/>
        </w:rPr>
        <w:t>Jugadas especiales:</w:t>
      </w:r>
      <w:r w:rsidRPr="00B3543A">
        <w:t xml:space="preserve"> Corresponde a  la tarea a realizar cuando un jugador saca más de tres pares seguidos, ya que si esto ocurre el puede escoger una propiedad</w:t>
      </w:r>
    </w:p>
    <w:p w:rsidR="00041847" w:rsidRPr="00B3543A" w:rsidRDefault="00041847" w:rsidP="00041847">
      <w:r w:rsidRPr="00B3543A">
        <w:rPr>
          <w:b/>
        </w:rPr>
        <w:t xml:space="preserve">Casillas especiales: </w:t>
      </w:r>
      <w:r w:rsidRPr="00B3543A">
        <w:t>Corresponde a  las casillas que tienen propiedades especiales, como por ejemplo, el arca comunal, los parqueaderos, los servicios públicos, causalidad.</w:t>
      </w:r>
    </w:p>
    <w:p w:rsidR="00041847" w:rsidRPr="00B3543A" w:rsidRDefault="00041847" w:rsidP="00041847">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041847" w:rsidRPr="00B3543A" w:rsidRDefault="00041847" w:rsidP="00041847">
      <w:r w:rsidRPr="00B3543A">
        <w:rPr>
          <w:b/>
        </w:rPr>
        <w:t xml:space="preserve">Partida: </w:t>
      </w:r>
      <w:r w:rsidRPr="00B3543A">
        <w:t>Representa el inicio, finalización  de la partida y las actividades llevadas a cabo  por el banco, durante el desarrollo del juego</w:t>
      </w:r>
    </w:p>
    <w:p w:rsidR="00041847" w:rsidRPr="00B3543A" w:rsidRDefault="00041847" w:rsidP="00041847"/>
    <w:p w:rsidR="00041847" w:rsidRPr="00B3543A" w:rsidRDefault="00041847" w:rsidP="00041847">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041847" w:rsidRPr="00B3543A" w:rsidRDefault="00041847" w:rsidP="00041847"/>
    <w:p w:rsidR="00041847" w:rsidRPr="00B3543A" w:rsidRDefault="00041847" w:rsidP="00041847">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que el usuario ve el juego, la parte correspondiente al sistema; crear conexiones, realizar </w:t>
      </w:r>
      <w:r w:rsidRPr="00B3543A">
        <w:lastRenderedPageBreak/>
        <w:t xml:space="preserve">partidas, gestionar dinero, y demás aspectos correspondientes con la lógica del juego, cada componente de esta forma tendrá un caso de uso asociado a partir de la tarea que realice en el juego y que contribuya a asegurar el buen funcionamiento del mismo. </w:t>
      </w:r>
    </w:p>
    <w:p w:rsidR="00041847" w:rsidRPr="00B3543A" w:rsidRDefault="00041847" w:rsidP="00041847"/>
    <w:p w:rsidR="00041847" w:rsidRPr="00B3543A" w:rsidRDefault="00041847" w:rsidP="00041847">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041847" w:rsidRPr="00B3543A" w:rsidRDefault="00041847" w:rsidP="00041847">
      <w:r w:rsidRPr="00B3543A">
        <w:t>Otro componente importante son las especificaciones:</w:t>
      </w:r>
    </w:p>
    <w:p w:rsidR="00041847" w:rsidRPr="00B3543A" w:rsidRDefault="00041847" w:rsidP="00041847">
      <w:r w:rsidRPr="00B3543A">
        <w:rPr>
          <w:b/>
        </w:rPr>
        <w:t>Software:</w:t>
      </w:r>
      <w:r w:rsidRPr="00B3543A">
        <w:t xml:space="preserve"> Relacionado  con el sistema operativo y demás herramientas que empleemos y necesitemos durante el desarrollo de este juego</w:t>
      </w:r>
    </w:p>
    <w:p w:rsidR="00041847" w:rsidRPr="00B3543A" w:rsidRDefault="00041847" w:rsidP="00041847">
      <w:r w:rsidRPr="00B3543A">
        <w:rPr>
          <w:b/>
        </w:rPr>
        <w:t xml:space="preserve">Hardware: </w:t>
      </w:r>
      <w:r w:rsidRPr="00B3543A">
        <w:t>Corresponde a los equipos que emplearemos y en los que debe correr nuestra aplicaciones, acorde a las restricciones dadas por Miguel Torres.</w:t>
      </w:r>
    </w:p>
    <w:p w:rsidR="00041847" w:rsidRDefault="00041847" w:rsidP="00041847">
      <w:r w:rsidRPr="00B3543A">
        <w:rPr>
          <w:b/>
        </w:rPr>
        <w:t xml:space="preserve">Desempeño: </w:t>
      </w:r>
      <w:r w:rsidRPr="00B3543A">
        <w:t xml:space="preserve">Relacionado con el logro de los objetivos propuestos por Alimnova® acerca de lo que debe hacer el  juego </w:t>
      </w:r>
    </w:p>
    <w:p w:rsidR="00041847" w:rsidRDefault="00041847" w:rsidP="00041847">
      <w:pPr>
        <w:rPr>
          <w:noProof/>
          <w:lang w:val="es-CO" w:eastAsia="es-CO" w:bidi="ar-SA"/>
        </w:rPr>
      </w:pPr>
      <w:r>
        <w:rPr>
          <w:noProof/>
          <w:lang w:val="es-CO" w:eastAsia="es-CO" w:bidi="ar-SA"/>
        </w:rPr>
        <w:t>Acorde a lo antes expuesto la adaptación de la pirámide acorde a nuestros componentes, quedaría así:</w:t>
      </w:r>
    </w:p>
    <w:p w:rsidR="00041847" w:rsidRDefault="00041847" w:rsidP="00041847">
      <w:pPr>
        <w:rPr>
          <w:noProof/>
          <w:lang w:val="es-CO" w:eastAsia="es-CO" w:bidi="ar-SA"/>
        </w:rPr>
      </w:pPr>
    </w:p>
    <w:p w:rsidR="00041847" w:rsidRPr="00B3543A" w:rsidRDefault="00041847" w:rsidP="00041847">
      <w:pPr>
        <w:jc w:val="left"/>
      </w:pPr>
      <w:r>
        <w:rPr>
          <w:noProof/>
          <w:lang w:val="es-CO" w:eastAsia="es-CO" w:bidi="ar-SA"/>
        </w:rPr>
        <w:drawing>
          <wp:inline distT="0" distB="0" distL="0" distR="0">
            <wp:extent cx="7344383" cy="2615840"/>
            <wp:effectExtent l="19050" t="0" r="8917" b="0"/>
            <wp:docPr id="16" name="Picture 5" descr="C:\Users\Andrea\Documents\My Maps\Requerimiento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ocuments\My Maps\Requerimientos  (2).bmp"/>
                    <pic:cNvPicPr>
                      <a:picLocks noChangeAspect="1" noChangeArrowheads="1"/>
                    </pic:cNvPicPr>
                  </pic:nvPicPr>
                  <pic:blipFill>
                    <a:blip r:embed="rId39" cstate="print"/>
                    <a:srcRect/>
                    <a:stretch>
                      <a:fillRect/>
                    </a:stretch>
                  </pic:blipFill>
                  <pic:spPr bwMode="auto">
                    <a:xfrm>
                      <a:off x="0" y="0"/>
                      <a:ext cx="7344383" cy="2615840"/>
                    </a:xfrm>
                    <a:prstGeom prst="rect">
                      <a:avLst/>
                    </a:prstGeom>
                    <a:noFill/>
                    <a:ln w="9525">
                      <a:noFill/>
                      <a:miter lim="800000"/>
                      <a:headEnd/>
                      <a:tailEnd/>
                    </a:ln>
                  </pic:spPr>
                </pic:pic>
              </a:graphicData>
            </a:graphic>
          </wp:inline>
        </w:drawing>
      </w:r>
    </w:p>
    <w:p w:rsidR="00041847" w:rsidRDefault="00041847" w:rsidP="00041847">
      <w:pPr>
        <w:pStyle w:val="Epgrafe"/>
        <w:ind w:left="2832" w:firstLine="708"/>
        <w:jc w:val="center"/>
        <w:outlineLvl w:val="0"/>
      </w:pPr>
      <w:r w:rsidRPr="00B3543A">
        <w:t xml:space="preserve">Ilustración </w:t>
      </w:r>
      <w:r>
        <w:t>6</w:t>
      </w:r>
      <w:r w:rsidRPr="00B3543A">
        <w:t xml:space="preserve">: </w:t>
      </w:r>
      <w:r>
        <w:t xml:space="preserve"> Clasificación de requerimientos</w:t>
      </w:r>
    </w:p>
    <w:p w:rsidR="00041847" w:rsidRPr="00B3543A" w:rsidRDefault="00041847" w:rsidP="00041847"/>
    <w:p w:rsidR="00041847" w:rsidRPr="00B3543A" w:rsidRDefault="00041847" w:rsidP="00041847">
      <w:r w:rsidRPr="00B3543A">
        <w:rPr>
          <w:highlight w:val="yellow"/>
        </w:rPr>
        <w:lastRenderedPageBreak/>
        <w:t>http://books.google.com.co/books?id=3XSL7kS8GEgC&amp;pg=PA80&amp;dq=REQUIREMENT+PYRAMID+SOFTWARE&amp;ei=tOWaS-YWhPLIBPmyyOMK&amp;cd=3#v=onepage&amp;q=REQUIREMENT%20PYRAMID%20SOFTWARE&amp;f=</w:t>
      </w:r>
      <w:commentRangeStart w:id="103"/>
      <w:r w:rsidRPr="00B3543A">
        <w:rPr>
          <w:highlight w:val="yellow"/>
        </w:rPr>
        <w:t>false</w:t>
      </w:r>
      <w:commentRangeEnd w:id="103"/>
      <w:r w:rsidRPr="00B3543A">
        <w:rPr>
          <w:rStyle w:val="Refdecomentario"/>
        </w:rPr>
        <w:commentReference w:id="103"/>
      </w:r>
    </w:p>
    <w:p w:rsidR="00041847" w:rsidRPr="00B3543A" w:rsidRDefault="00041847" w:rsidP="00041847"/>
    <w:commentRangeStart w:id="104"/>
    <w:p w:rsidR="00041847" w:rsidRPr="00B3543A" w:rsidRDefault="002F5F2C" w:rsidP="00041847">
      <w:r w:rsidRPr="00B80807">
        <w:rPr>
          <w:highlight w:val="red"/>
        </w:rPr>
        <w:fldChar w:fldCharType="begin"/>
      </w:r>
      <w:r w:rsidR="00041847"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041847" w:rsidRPr="00B80807">
        <w:rPr>
          <w:rStyle w:val="Hipervnculo"/>
          <w:highlight w:val="red"/>
        </w:rPr>
        <w:t>http://books.google.com.co/books?id=h4pPpXp-xrEC&amp;pg=PA230&amp;dq=REQUIREMENT+PYRAMID+SOFTWARE&amp;ei=tOWaS-YWhPLIBPmyyOMK&amp;cd=1#v=onepage&amp;q=&amp;f=false</w:t>
      </w:r>
      <w:r w:rsidRPr="00B80807">
        <w:rPr>
          <w:highlight w:val="red"/>
        </w:rPr>
        <w:fldChar w:fldCharType="end"/>
      </w:r>
      <w:commentRangeEnd w:id="104"/>
      <w:r w:rsidR="00041847" w:rsidRPr="00B80807">
        <w:rPr>
          <w:rStyle w:val="Refdecomentario"/>
          <w:highlight w:val="red"/>
        </w:rPr>
        <w:commentReference w:id="104"/>
      </w:r>
    </w:p>
    <w:p w:rsidR="00041847" w:rsidRPr="00B3543A" w:rsidRDefault="00041847" w:rsidP="00041847"/>
    <w:p w:rsidR="00041847" w:rsidRPr="00B3543A" w:rsidRDefault="00041847" w:rsidP="00041847">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041847" w:rsidRPr="00B3543A" w:rsidRDefault="002F5F2C" w:rsidP="00041847">
      <w:pPr>
        <w:rPr>
          <w:lang w:eastAsia="es-ES"/>
        </w:rPr>
      </w:pPr>
      <w:r w:rsidRPr="00B3543A">
        <w:rPr>
          <w:highlight w:val="yellow"/>
          <w:lang w:eastAsia="es-ES"/>
        </w:rPr>
        <w:fldChar w:fldCharType="begin"/>
      </w:r>
      <w:r w:rsidR="00041847"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5"/>
      <w:r w:rsidR="00041847" w:rsidRPr="00B3543A">
        <w:rPr>
          <w:highlight w:val="yellow"/>
          <w:lang w:eastAsia="es-ES"/>
        </w:rPr>
        <w:instrText>false</w:instrText>
      </w:r>
      <w:commentRangeEnd w:id="105"/>
      <w:r w:rsidR="00041847" w:rsidRPr="00B3543A">
        <w:rPr>
          <w:highlight w:val="yellow"/>
          <w:lang w:eastAsia="es-ES"/>
        </w:rPr>
        <w:instrText xml:space="preserve">" </w:instrText>
      </w:r>
      <w:r w:rsidRPr="00B3543A">
        <w:rPr>
          <w:highlight w:val="yellow"/>
          <w:lang w:eastAsia="es-ES"/>
        </w:rPr>
        <w:fldChar w:fldCharType="separate"/>
      </w:r>
      <w:r w:rsidR="00041847" w:rsidRPr="00B3543A">
        <w:rPr>
          <w:rStyle w:val="Hipervnculo"/>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041847" w:rsidRPr="00B3543A">
        <w:rPr>
          <w:rStyle w:val="Refdecomentario"/>
        </w:rPr>
        <w:commentReference w:id="105"/>
      </w:r>
    </w:p>
    <w:p w:rsidR="00041847" w:rsidRPr="00B3543A" w:rsidRDefault="002F5F2C" w:rsidP="00041847">
      <w:pPr>
        <w:rPr>
          <w:bCs/>
          <w:i/>
          <w:lang w:eastAsia="es-ES"/>
        </w:rPr>
      </w:pPr>
      <w:hyperlink r:id="rId41" w:anchor="v=onepage&amp;q=NEED%20DIAGRAM&amp;f=false" w:history="1">
        <w:r w:rsidR="00041847" w:rsidRPr="00B3543A">
          <w:rPr>
            <w:rStyle w:val="Hipervnculo"/>
            <w:bCs/>
            <w:i/>
            <w:lang w:eastAsia="es-ES"/>
          </w:rPr>
          <w:t>http://books.google.com.co/books?id=MSYLHYhoU3cC&amp;pg=PA105&amp;dq=NEED+DIAGRAM&amp;ei=LeaaS_-RFovKzgS0lvWMCw&amp;cd=1#v=onepage&amp;q=NEED%20DIAGRAM&amp;f=</w:t>
        </w:r>
        <w:commentRangeStart w:id="106"/>
        <w:r w:rsidR="00041847" w:rsidRPr="00B3543A">
          <w:rPr>
            <w:rStyle w:val="Hipervnculo"/>
            <w:bCs/>
            <w:i/>
            <w:lang w:eastAsia="es-ES"/>
          </w:rPr>
          <w:t>false</w:t>
        </w:r>
        <w:commentRangeEnd w:id="106"/>
      </w:hyperlink>
      <w:r w:rsidR="00041847" w:rsidRPr="00B3543A">
        <w:rPr>
          <w:rStyle w:val="Refdecomentario"/>
        </w:rPr>
        <w:commentReference w:id="106"/>
      </w:r>
    </w:p>
    <w:p w:rsidR="00041847" w:rsidRPr="00B3543A" w:rsidRDefault="002F5F2C" w:rsidP="00041847">
      <w:pPr>
        <w:rPr>
          <w:bCs/>
          <w:i/>
          <w:lang w:eastAsia="es-ES"/>
        </w:rPr>
      </w:pPr>
      <w:hyperlink r:id="rId42" w:anchor="v=onepage&amp;q=&amp;f=false" w:history="1">
        <w:r w:rsidR="00041847" w:rsidRPr="00B3543A">
          <w:rPr>
            <w:rStyle w:val="Hipervnculo"/>
            <w:bCs/>
            <w:i/>
            <w:lang w:eastAsia="es-ES"/>
          </w:rPr>
          <w:t>http://books.google.com.co/books?id=e7ZhVD3JejAC&amp;printsec=frontcover&amp;dq=REQUIREMENTS&amp;ei=yuiaS42PHoPUzQSH9aj8DQ&amp;cd=2#v=onepage&amp;q=&amp;f=false</w:t>
        </w:r>
      </w:hyperlink>
    </w:p>
    <w:p w:rsidR="007F02A4" w:rsidRPr="00B3543A" w:rsidRDefault="002F5F2C" w:rsidP="00041847">
      <w:pPr>
        <w:rPr>
          <w:bCs/>
          <w:i/>
          <w:lang w:eastAsia="es-ES"/>
        </w:rPr>
      </w:pPr>
      <w:hyperlink r:id="rId43" w:anchor="v=onepage&amp;q=DIAGRAMAS%20DE%20NECESIDADES&amp;f=false" w:history="1">
        <w:r w:rsidR="00041847" w:rsidRPr="00B3543A">
          <w:rPr>
            <w:rStyle w:val="Hipervnculo"/>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Ttulo3"/>
      </w:pPr>
      <w:bookmarkStart w:id="107" w:name="_Toc256726456"/>
      <w:bookmarkStart w:id="108" w:name="_Toc256726628"/>
      <w:r>
        <w:t>2.2.3 Modelo Conceptual</w:t>
      </w:r>
      <w:bookmarkEnd w:id="107"/>
      <w:bookmarkEnd w:id="108"/>
    </w:p>
    <w:p w:rsidR="00177B2F" w:rsidRDefault="00554A42" w:rsidP="00177B2F">
      <w:r>
        <w:t>Con el fin de tener una visión global del hito de requerimientos del proyecto se ha optado por desarrollar un modelo conceptual de este. En este modelo se presentan las relaciones identificadas a partir del entendimiento del problema, utilizando los factores mas relevantes que intervienen como stakeholders, tareas a realizar y la jerarquía de requerimientos a desarrollar posteriormente.</w:t>
      </w:r>
    </w:p>
    <w:p w:rsidR="00AF12ED" w:rsidRPr="00C74813" w:rsidRDefault="00AF12ED" w:rsidP="00177B2F">
      <w:pPr>
        <w:rPr>
          <w:b/>
        </w:rPr>
      </w:pPr>
      <w:r w:rsidRPr="00C74813">
        <w:rPr>
          <w:highlight w:val="red"/>
        </w:rPr>
        <w:t xml:space="preserve">MODELO TENTATIVO </w:t>
      </w:r>
      <w:hyperlink r:id="rId44" w:history="1">
        <w:r w:rsidRPr="00C74813">
          <w:rPr>
            <w:rStyle w:val="Hipervnculo"/>
            <w:color w:val="auto"/>
            <w:highlight w:val="red"/>
          </w:rPr>
          <w:t>http://www.cauvin.biz/RequirementsConcepts.png</w:t>
        </w:r>
      </w:hyperlink>
    </w:p>
    <w:p w:rsidR="00AF12ED" w:rsidRDefault="00DF2DB4" w:rsidP="00DF2DB4">
      <w:pPr>
        <w:pStyle w:val="Ttulo3"/>
      </w:pPr>
      <w:bookmarkStart w:id="109" w:name="_Toc256726457"/>
      <w:bookmarkStart w:id="110" w:name="_Toc256726629"/>
      <w:r>
        <w:t>2.2.4 Diseño Arquitectónico y Asignación de Requerimientos</w:t>
      </w:r>
      <w:bookmarkEnd w:id="109"/>
      <w:bookmarkEnd w:id="110"/>
    </w:p>
    <w:p w:rsidR="00DF2DB4" w:rsidRDefault="00DF2DB4" w:rsidP="00DF2DB4">
      <w:r>
        <w:t>Se realizara un diagrama de componentes</w:t>
      </w:r>
      <w:r w:rsidR="00C74813">
        <w:t>.</w:t>
      </w:r>
    </w:p>
    <w:p w:rsidR="007A48AE" w:rsidRDefault="007A48AE" w:rsidP="00DF2DB4">
      <w:r>
        <w:rPr>
          <w:highlight w:val="red"/>
        </w:rPr>
        <w:t>DIA.</w:t>
      </w:r>
      <w:r w:rsidR="00C74813" w:rsidRPr="00C74813">
        <w:rPr>
          <w:highlight w:val="red"/>
        </w:rPr>
        <w:t xml:space="preserve"> TENTATIVO </w:t>
      </w:r>
      <w:hyperlink r:id="rId45" w:history="1">
        <w:r w:rsidR="00C74813" w:rsidRPr="00C74813">
          <w:rPr>
            <w:rStyle w:val="Hipervnculo"/>
            <w:highlight w:val="red"/>
          </w:rPr>
          <w:t>http://www.agilemod</w:t>
        </w:r>
        <w:r w:rsidR="00C74813" w:rsidRPr="00C74813">
          <w:rPr>
            <w:rStyle w:val="Hipervnculo"/>
            <w:highlight w:val="red"/>
          </w:rPr>
          <w:t>e</w:t>
        </w:r>
        <w:r w:rsidR="00C74813" w:rsidRPr="00C74813">
          <w:rPr>
            <w:rStyle w:val="Hipervnculo"/>
            <w:highlight w:val="red"/>
          </w:rPr>
          <w:t>ling.com/images/models/componentDiagramUML2.jpg</w:t>
        </w:r>
      </w:hyperlink>
    </w:p>
    <w:p w:rsidR="007A48AE" w:rsidRPr="00DF2DB4" w:rsidRDefault="007A48AE" w:rsidP="00DF2DB4">
      <w:r>
        <w:rPr>
          <w:highlight w:val="red"/>
        </w:rPr>
        <w:lastRenderedPageBreak/>
        <w:t xml:space="preserve">DIAG. TENTATIVO </w:t>
      </w:r>
      <w:hyperlink r:id="rId46" w:history="1">
        <w:r w:rsidRPr="007A48AE">
          <w:rPr>
            <w:rStyle w:val="Hipervnculo"/>
            <w:highlight w:val="red"/>
          </w:rPr>
          <w:t>http://xml.netbeans.o</w:t>
        </w:r>
        <w:r w:rsidRPr="007A48AE">
          <w:rPr>
            <w:rStyle w:val="Hipervnculo"/>
            <w:highlight w:val="red"/>
          </w:rPr>
          <w:t>r</w:t>
        </w:r>
        <w:r w:rsidRPr="007A48AE">
          <w:rPr>
            <w:rStyle w:val="Hipervnculo"/>
            <w:highlight w:val="red"/>
          </w:rPr>
          <w:t>g/text-edit/uml/completion/components-diagram.gif</w:t>
        </w:r>
      </w:hyperlink>
    </w:p>
    <w:p w:rsidR="000013C2" w:rsidRPr="00B3543A" w:rsidRDefault="00EC44E9" w:rsidP="00EC44E9">
      <w:pPr>
        <w:pStyle w:val="Ttulo3"/>
      </w:pPr>
      <w:bookmarkStart w:id="111" w:name="_Toc256726458"/>
      <w:bookmarkStart w:id="112" w:name="_Toc256726630"/>
      <w:r>
        <w:t xml:space="preserve">2.2.5 </w:t>
      </w:r>
      <w:r w:rsidR="001C78AB" w:rsidRPr="00B3543A">
        <w:t>Modelo Del Dominio</w:t>
      </w:r>
      <w:bookmarkEnd w:id="92"/>
      <w:bookmarkEnd w:id="93"/>
      <w:bookmarkEnd w:id="111"/>
      <w:bookmarkEnd w:id="112"/>
    </w:p>
    <w:p w:rsidR="00DB5BF5" w:rsidRDefault="00EC44E9" w:rsidP="00EC44E9">
      <w:pPr>
        <w:pStyle w:val="Ttulo4"/>
        <w:numPr>
          <w:ilvl w:val="0"/>
          <w:numId w:val="0"/>
        </w:numPr>
      </w:pPr>
      <w:r>
        <w:t>2.2.5</w:t>
      </w:r>
      <w:r w:rsidR="004B6A45">
        <w:t>.</w:t>
      </w:r>
      <w:r>
        <w:t>1</w:t>
      </w:r>
      <w:r w:rsidR="004B6A45">
        <w:t xml:space="preserve"> </w:t>
      </w:r>
      <w:r w:rsidR="008B4568" w:rsidRPr="00DB5BF5">
        <w:t>Diagrama</w:t>
      </w:r>
    </w:p>
    <w:p w:rsidR="00EC44E9" w:rsidRDefault="00EC44E9" w:rsidP="00EC44E9">
      <w:pPr>
        <w:pStyle w:val="Ttulo4"/>
        <w:numPr>
          <w:ilvl w:val="0"/>
          <w:numId w:val="0"/>
        </w:numPr>
      </w:pPr>
      <w:r>
        <w:t>2.2.5.2 Documentación de las Clases Conceptuales</w:t>
      </w:r>
    </w:p>
    <w:p w:rsidR="00EC44E9" w:rsidRPr="00EC44E9" w:rsidRDefault="00EC44E9" w:rsidP="00EC44E9">
      <w:pPr>
        <w:pStyle w:val="Ttulo4"/>
        <w:numPr>
          <w:ilvl w:val="0"/>
          <w:numId w:val="0"/>
        </w:numPr>
      </w:pPr>
      <w:r>
        <w:t>2.2.5.3 Documentación de las Relaciones</w:t>
      </w:r>
    </w:p>
    <w:p w:rsidR="000013C2" w:rsidRDefault="00EC44E9" w:rsidP="008A32C9">
      <w:pPr>
        <w:pStyle w:val="Ttulo1"/>
        <w:numPr>
          <w:ilvl w:val="0"/>
          <w:numId w:val="27"/>
        </w:numPr>
      </w:pPr>
      <w:bookmarkStart w:id="113" w:name="_Toc256726459"/>
      <w:bookmarkStart w:id="114" w:name="_Toc256726631"/>
      <w:r>
        <w:t>Especificación De Requerimientos</w:t>
      </w:r>
      <w:bookmarkEnd w:id="113"/>
      <w:bookmarkEnd w:id="114"/>
    </w:p>
    <w:p w:rsidR="00D61B62" w:rsidRPr="00D61B62" w:rsidRDefault="00D61B62" w:rsidP="00D61B62">
      <w:pPr>
        <w:pStyle w:val="Ttulo2"/>
      </w:pPr>
      <w:bookmarkStart w:id="115" w:name="_3.1._Documento_de"/>
      <w:bookmarkStart w:id="116" w:name="_Toc256726460"/>
      <w:bookmarkStart w:id="117" w:name="_Toc256726632"/>
      <w:bookmarkEnd w:id="115"/>
      <w:r>
        <w:t>3.1. Documento de Especificación de Requerimientos</w:t>
      </w:r>
      <w:bookmarkEnd w:id="116"/>
      <w:bookmarkEnd w:id="117"/>
    </w:p>
    <w:p w:rsidR="00E438FF" w:rsidRDefault="00D61B62" w:rsidP="00176A49">
      <w:r w:rsidRPr="00D61B62">
        <w:rPr>
          <w:highlight w:val="blue"/>
        </w:rPr>
        <w:t>LINK AL DOCUMENTO DE ESPECIFICACIÓN DE REQUERIMIENTOS</w:t>
      </w:r>
    </w:p>
    <w:p w:rsidR="00D61B62" w:rsidRDefault="00D61B62" w:rsidP="00D61B62">
      <w:pPr>
        <w:pStyle w:val="Ttulo2"/>
      </w:pPr>
      <w:bookmarkStart w:id="118" w:name="_Toc256726461"/>
      <w:bookmarkStart w:id="119" w:name="_Toc256726633"/>
      <w:r>
        <w:t>3.2. Especificación de las Categorías</w:t>
      </w:r>
      <w:r w:rsidR="00497CDF">
        <w:t xml:space="preserve"> Funcionales</w:t>
      </w:r>
      <w:bookmarkEnd w:id="118"/>
      <w:bookmarkEnd w:id="119"/>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ipervnculo"/>
            <w:color w:val="C00000"/>
            <w:lang w:val="es-CO"/>
          </w:rPr>
          <w:t>sección 2.2.2</w:t>
        </w:r>
      </w:hyperlink>
      <w:r>
        <w:rPr>
          <w:lang w:val="es-CO"/>
        </w:rPr>
        <w:t>] se describirá cual es la razón de ser de la clasificación.</w:t>
      </w:r>
    </w:p>
    <w:p w:rsidR="00E438FF" w:rsidRPr="00754289" w:rsidRDefault="00754289" w:rsidP="00DA362C">
      <w:pPr>
        <w:pStyle w:val="Citadestacada"/>
        <w:outlineLvl w:val="0"/>
      </w:pPr>
      <w:bookmarkStart w:id="120" w:name="_Toc256578015"/>
      <w:bookmarkStart w:id="121" w:name="_Toc256726462"/>
      <w:bookmarkStart w:id="122" w:name="_Toc256726634"/>
      <w:r w:rsidRPr="00754289">
        <w:t>Requerimientos Funcionales</w:t>
      </w:r>
      <w:bookmarkEnd w:id="120"/>
      <w:bookmarkEnd w:id="121"/>
      <w:bookmarkEnd w:id="122"/>
    </w:p>
    <w:p w:rsidR="00E438FF" w:rsidRDefault="00D61B62" w:rsidP="00D61B62">
      <w:pPr>
        <w:pStyle w:val="Ttulo3"/>
      </w:pPr>
      <w:bookmarkStart w:id="123" w:name="_Toc256726463"/>
      <w:bookmarkStart w:id="124" w:name="_Toc256726635"/>
      <w:r>
        <w:t>3.2.1.</w:t>
      </w:r>
      <w:r w:rsidR="00385452" w:rsidRPr="00B3543A">
        <w:t xml:space="preserve"> </w:t>
      </w:r>
      <w:r w:rsidR="004A3F06" w:rsidRPr="00B3543A">
        <w:t>Casillas Especiales</w:t>
      </w:r>
      <w:bookmarkEnd w:id="123"/>
      <w:bookmarkEnd w:id="124"/>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Ttulo4"/>
        <w:numPr>
          <w:ilvl w:val="0"/>
          <w:numId w:val="0"/>
        </w:numPr>
        <w:rPr>
          <w:rStyle w:val="nfasissutil"/>
          <w:i w:val="0"/>
          <w:iCs w:val="0"/>
        </w:rPr>
      </w:pPr>
      <w:r>
        <w:rPr>
          <w:rStyle w:val="nfasissutil"/>
          <w:i w:val="0"/>
          <w:iCs w:val="0"/>
        </w:rPr>
        <w:t>3.2</w:t>
      </w:r>
      <w:r w:rsidR="00DE2E43" w:rsidRPr="00B3543A">
        <w:rPr>
          <w:rStyle w:val="nfasissutil"/>
          <w:i w:val="0"/>
          <w:iCs w:val="0"/>
        </w:rPr>
        <w:t>.1</w:t>
      </w:r>
      <w:r>
        <w:rPr>
          <w:rStyle w:val="nfasissutil"/>
          <w:i w:val="0"/>
          <w:iCs w:val="0"/>
        </w:rPr>
        <w:t>.1</w:t>
      </w:r>
      <w:r w:rsidR="00DE2E43" w:rsidRPr="00B3543A">
        <w:rPr>
          <w:rStyle w:val="nfasissutil"/>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Cuadrculamedia1-nfasis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ipervnculo"/>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lastRenderedPageBreak/>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Sinespaciado"/>
      </w:pPr>
      <w:bookmarkStart w:id="125" w:name="OLE_LINK1"/>
      <w:bookmarkStart w:id="126" w:name="OLE_LINK2"/>
      <w:r w:rsidRPr="00176A49">
        <w:t>Tabla X: Descripción de las leyendas de Arca comunal</w:t>
      </w:r>
    </w:p>
    <w:bookmarkEnd w:id="125"/>
    <w:bookmarkEnd w:id="126"/>
    <w:p w:rsidR="00DE2E43" w:rsidRPr="00B3543A" w:rsidRDefault="00D61B62" w:rsidP="00D61B62">
      <w:pPr>
        <w:pStyle w:val="Ttulo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Cuadrculamedia1-nfasis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Sinespaciado"/>
      </w:pPr>
      <w:bookmarkStart w:id="127" w:name="_3.1.3_Hippie"/>
      <w:bookmarkEnd w:id="127"/>
      <w:r w:rsidRPr="00176A49">
        <w:t>Tabla X: Descripción de las leyendas de</w:t>
      </w:r>
      <w:r>
        <w:t xml:space="preserve"> Casualidad</w:t>
      </w:r>
    </w:p>
    <w:p w:rsidR="00DE2E43" w:rsidRDefault="00FA5207" w:rsidP="00D61B62">
      <w:pPr>
        <w:pStyle w:val="Ttulo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Ttulo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Prrafodelista"/>
        <w:numPr>
          <w:ilvl w:val="0"/>
          <w:numId w:val="29"/>
        </w:numPr>
      </w:pPr>
      <w:r>
        <w:t>Ida al CAI, se presentan 3 situaciones para que ocurra este hecho:</w:t>
      </w:r>
    </w:p>
    <w:p w:rsidR="002D600A" w:rsidRDefault="002D600A" w:rsidP="002D600A">
      <w:pPr>
        <w:pStyle w:val="Prrafodelista"/>
        <w:numPr>
          <w:ilvl w:val="1"/>
          <w:numId w:val="22"/>
        </w:numPr>
      </w:pPr>
      <w:r>
        <w:t>Caer en la casilla ir al CAI</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lastRenderedPageBreak/>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ipervnculo"/>
            <w:color w:val="C00000"/>
          </w:rPr>
          <w:t>Ver sección 3.2</w:t>
        </w:r>
      </w:hyperlink>
      <w:r>
        <w:t>].</w:t>
      </w:r>
    </w:p>
    <w:p w:rsidR="002D600A" w:rsidRDefault="002D600A" w:rsidP="004B6A45">
      <w:pPr>
        <w:pStyle w:val="Prrafodelista"/>
        <w:numPr>
          <w:ilvl w:val="0"/>
          <w:numId w:val="29"/>
        </w:numPr>
      </w:pPr>
      <w:r>
        <w:t>Salida del CAI, se presentan 4 situaciones para que ocurra este hecho:</w:t>
      </w:r>
    </w:p>
    <w:p w:rsidR="002D600A" w:rsidRDefault="002D600A" w:rsidP="002D600A">
      <w:pPr>
        <w:pStyle w:val="Prrafodelista"/>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pStyle w:val="Prrafodelista"/>
        <w:numPr>
          <w:ilvl w:val="1"/>
          <w:numId w:val="22"/>
        </w:numPr>
      </w:pPr>
      <w:r>
        <w:t>El jugador si desea pagará una fianza de $50.000</w:t>
      </w:r>
    </w:p>
    <w:p w:rsidR="00DE2E43" w:rsidRDefault="00DE2E43" w:rsidP="00D61B62">
      <w:pPr>
        <w:pStyle w:val="Ttulo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Ttulo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Ttulo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Ttulo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Ttulo3"/>
      </w:pPr>
      <w:bookmarkStart w:id="128" w:name="_3.2_JUGADAS_ESPECIALES"/>
      <w:bookmarkStart w:id="129" w:name="_Toc256726464"/>
      <w:bookmarkStart w:id="130" w:name="_Toc256726636"/>
      <w:bookmarkEnd w:id="128"/>
      <w:r w:rsidRPr="00B3543A">
        <w:t>3.2</w:t>
      </w:r>
      <w:r w:rsidR="00D61B62">
        <w:t>.2</w:t>
      </w:r>
      <w:r w:rsidRPr="00B3543A">
        <w:t xml:space="preserve"> Jugadas Especiales</w:t>
      </w:r>
      <w:bookmarkEnd w:id="129"/>
      <w:bookmarkEnd w:id="130"/>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 xml:space="preserve">onopoly </w:t>
      </w:r>
      <w:r w:rsidR="0020667D">
        <w:lastRenderedPageBreak/>
        <w:t>clásico, ya que en vez de ser llevado a la cárcel, el jugador puede escoger una propiedad para que esta le sea asignada.</w:t>
      </w:r>
    </w:p>
    <w:p w:rsidR="00E438FF" w:rsidRPr="00B3543A" w:rsidRDefault="004A3F06" w:rsidP="00D61B62">
      <w:pPr>
        <w:pStyle w:val="Ttulo3"/>
      </w:pPr>
      <w:bookmarkStart w:id="131" w:name="_Toc256726465"/>
      <w:bookmarkStart w:id="132" w:name="_Toc256726637"/>
      <w:r w:rsidRPr="00B3543A">
        <w:t>3.</w:t>
      </w:r>
      <w:r w:rsidR="00D61B62">
        <w:t>2.</w:t>
      </w:r>
      <w:r w:rsidRPr="00B3543A">
        <w:t xml:space="preserve">3 </w:t>
      </w:r>
      <w:r w:rsidR="00E438FF" w:rsidRPr="00B3543A">
        <w:t>Transacciones</w:t>
      </w:r>
      <w:bookmarkEnd w:id="131"/>
      <w:bookmarkEnd w:id="132"/>
    </w:p>
    <w:p w:rsidR="00D61B62" w:rsidRDefault="00173353" w:rsidP="00D61B62">
      <w:pPr>
        <w:pStyle w:val="Ttulo4"/>
        <w:numPr>
          <w:ilvl w:val="0"/>
          <w:numId w:val="0"/>
        </w:numPr>
      </w:pPr>
      <w:r w:rsidRPr="00B3543A">
        <w:t>3.</w:t>
      </w:r>
      <w:r w:rsidR="00D61B62">
        <w:t>2.</w:t>
      </w:r>
      <w:r w:rsidRPr="00B3543A">
        <w:t>3.1 Negociación</w:t>
      </w:r>
    </w:p>
    <w:p w:rsidR="003F5C8B" w:rsidRDefault="003F5C8B" w:rsidP="003F5C8B">
      <w:r>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2F5F2C" w:rsidP="003F5C8B">
      <w:hyperlink r:id="rId47" w:history="1">
        <w:r w:rsidR="003F5C8B" w:rsidRPr="000918A6">
          <w:rPr>
            <w:rStyle w:val="Hipervnculo"/>
            <w:highlight w:val="red"/>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lastRenderedPageBreak/>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58"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highlight w:val="red"/>
          <w:lang w:val="es-CO"/>
        </w:rPr>
        <w:t xml:space="preserve">Tomado de </w:t>
      </w:r>
      <w:hyperlink r:id="rId59" w:history="1">
        <w:r w:rsidRPr="00A11B42">
          <w:rPr>
            <w:rStyle w:val="Hipervnculo"/>
            <w:highlight w:val="red"/>
            <w:lang w:val="es-CO"/>
          </w:rPr>
          <w:t>http://bogowiki.org/zona%20t</w:t>
        </w:r>
      </w:hyperlink>
    </w:p>
    <w:p w:rsidR="003F5C8B" w:rsidRDefault="003F5C8B" w:rsidP="003F5C8B">
      <w:pPr>
        <w:rPr>
          <w:lang w:val="es-CO"/>
        </w:rPr>
      </w:pPr>
      <w:r>
        <w:rPr>
          <w:noProof/>
          <w:lang w:val="es-CO" w:eastAsia="es-CO" w:bidi="ar-SA"/>
        </w:rPr>
        <w:lastRenderedPageBreak/>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3F5C8B" w:rsidRPr="001672AB" w:rsidRDefault="003F5C8B" w:rsidP="003F5C8B">
      <w:pPr>
        <w:rPr>
          <w:lang w:val="es-CO"/>
        </w:rPr>
      </w:pPr>
      <w:r w:rsidRPr="001672AB">
        <w:rPr>
          <w:highlight w:val="red"/>
          <w:lang w:val="es-CO"/>
        </w:rPr>
        <w:t xml:space="preserve">Consultas: </w:t>
      </w:r>
      <w:hyperlink r:id="rId65" w:history="1">
        <w:r w:rsidRPr="001672AB">
          <w:rPr>
            <w:rStyle w:val="Hipervnculo"/>
            <w:highlight w:val="red"/>
            <w:lang w:val="es-CO"/>
          </w:rPr>
          <w:t>http://www.bogota-dc.com/rest/bog-res4.htm</w:t>
        </w:r>
      </w:hyperlink>
      <w:r w:rsidRPr="001672AB">
        <w:rPr>
          <w:highlight w:val="red"/>
          <w:lang w:val="es-CO"/>
        </w:rPr>
        <w:t xml:space="preserve">, </w:t>
      </w:r>
      <w:hyperlink r:id="rId66" w:history="1">
        <w:r w:rsidRPr="001672AB">
          <w:rPr>
            <w:rStyle w:val="Hipervnculo"/>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Ttulo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staclara-nfasis2"/>
        <w:tblW w:w="0" w:type="auto"/>
        <w:jc w:val="center"/>
        <w:tblLook w:val="04A0"/>
      </w:tblPr>
      <w:tblGrid>
        <w:gridCol w:w="2898"/>
        <w:gridCol w:w="2898"/>
      </w:tblGrid>
      <w:tr w:rsidR="003F5C8B" w:rsidRPr="009A35DC" w:rsidTr="0099780A">
        <w:trPr>
          <w:cnfStyle w:val="100000000000"/>
          <w:jc w:val="center"/>
        </w:trPr>
        <w:tc>
          <w:tcPr>
            <w:cnfStyle w:val="001000000000"/>
            <w:tcW w:w="2898" w:type="dxa"/>
          </w:tcPr>
          <w:p w:rsidR="003F5C8B" w:rsidRPr="009A35DC" w:rsidRDefault="003F5C8B" w:rsidP="0099780A">
            <w:pPr>
              <w:jc w:val="center"/>
            </w:pPr>
            <w:r w:rsidRPr="009A35DC">
              <w:lastRenderedPageBreak/>
              <w:t>Monopoly</w:t>
            </w:r>
          </w:p>
        </w:tc>
        <w:tc>
          <w:tcPr>
            <w:tcW w:w="2898" w:type="dxa"/>
          </w:tcPr>
          <w:p w:rsidR="003F5C8B" w:rsidRPr="009A35DC" w:rsidRDefault="003F5C8B" w:rsidP="0099780A">
            <w:pPr>
              <w:jc w:val="center"/>
              <w:cnfStyle w:val="100000000000"/>
            </w:pPr>
            <w:r w:rsidRPr="009A35DC">
              <w:t>T-Monopoly</w:t>
            </w:r>
          </w:p>
        </w:tc>
      </w:tr>
      <w:tr w:rsidR="003F5C8B" w:rsidRPr="009A35DC" w:rsidTr="0099780A">
        <w:trPr>
          <w:cnfStyle w:val="000000100000"/>
          <w:jc w:val="center"/>
        </w:trPr>
        <w:tc>
          <w:tcPr>
            <w:cnfStyle w:val="001000000000"/>
            <w:tcW w:w="2898" w:type="dxa"/>
          </w:tcPr>
          <w:p w:rsidR="003F5C8B" w:rsidRPr="009A35DC" w:rsidRDefault="003F5C8B" w:rsidP="0099780A">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67"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99780A">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68"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99780A">
        <w:trPr>
          <w:jc w:val="center"/>
        </w:trPr>
        <w:tc>
          <w:tcPr>
            <w:cnfStyle w:val="001000000000"/>
            <w:tcW w:w="2898" w:type="dxa"/>
          </w:tcPr>
          <w:p w:rsidR="003F5C8B" w:rsidRPr="009A35DC" w:rsidRDefault="003F5C8B" w:rsidP="0099780A">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69"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99780A">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70"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Sinespaciado"/>
      </w:pPr>
      <w:r>
        <w:t xml:space="preserve">Tabla X: </w:t>
      </w:r>
      <w:r w:rsidRPr="00505AB6">
        <w:t>Equivalencias de casas y hoteles entre Monopoly y T-Monopoly</w:t>
      </w:r>
      <w:r>
        <w:t>.</w:t>
      </w:r>
    </w:p>
    <w:p w:rsidR="003F5C8B" w:rsidRDefault="003F5C8B" w:rsidP="003F5C8B">
      <w:pPr>
        <w:jc w:val="center"/>
      </w:pPr>
    </w:p>
    <w:tbl>
      <w:tblPr>
        <w:tblStyle w:val="Cuadrculaclara-nfasis3"/>
        <w:tblW w:w="8567" w:type="dxa"/>
        <w:tblLook w:val="04A0"/>
      </w:tblPr>
      <w:tblGrid>
        <w:gridCol w:w="1194"/>
        <w:gridCol w:w="3045"/>
        <w:gridCol w:w="1594"/>
        <w:gridCol w:w="2734"/>
      </w:tblGrid>
      <w:tr w:rsidR="003F5C8B" w:rsidRPr="009719A6" w:rsidTr="0099780A">
        <w:trPr>
          <w:cnfStyle w:val="100000000000"/>
        </w:trPr>
        <w:tc>
          <w:tcPr>
            <w:cnfStyle w:val="001000000000"/>
            <w:tcW w:w="1196" w:type="dxa"/>
            <w:vAlign w:val="center"/>
          </w:tcPr>
          <w:p w:rsidR="003F5C8B" w:rsidRPr="009719A6" w:rsidRDefault="003F5C8B" w:rsidP="0099780A">
            <w:pPr>
              <w:jc w:val="center"/>
            </w:pPr>
            <w:r w:rsidRPr="009719A6">
              <w:t>HECHO</w:t>
            </w:r>
          </w:p>
        </w:tc>
        <w:tc>
          <w:tcPr>
            <w:tcW w:w="3064" w:type="dxa"/>
            <w:vAlign w:val="center"/>
          </w:tcPr>
          <w:p w:rsidR="003F5C8B" w:rsidRPr="009719A6" w:rsidRDefault="003F5C8B" w:rsidP="0099780A">
            <w:pPr>
              <w:jc w:val="center"/>
              <w:cnfStyle w:val="100000000000"/>
            </w:pPr>
            <w:r w:rsidRPr="009719A6">
              <w:t>MONOPOLY</w:t>
            </w:r>
          </w:p>
        </w:tc>
        <w:tc>
          <w:tcPr>
            <w:tcW w:w="1559" w:type="dxa"/>
            <w:vAlign w:val="center"/>
          </w:tcPr>
          <w:p w:rsidR="003F5C8B" w:rsidRPr="009719A6" w:rsidRDefault="003F5C8B" w:rsidP="0099780A">
            <w:pPr>
              <w:jc w:val="center"/>
              <w:cnfStyle w:val="100000000000"/>
            </w:pPr>
            <w:r w:rsidRPr="009719A6">
              <w:t>EQUIVALENCIA DE HECHO</w:t>
            </w:r>
          </w:p>
        </w:tc>
        <w:tc>
          <w:tcPr>
            <w:tcW w:w="2748" w:type="dxa"/>
            <w:vAlign w:val="center"/>
          </w:tcPr>
          <w:p w:rsidR="003F5C8B" w:rsidRPr="009719A6" w:rsidRDefault="003F5C8B" w:rsidP="0099780A">
            <w:pPr>
              <w:jc w:val="center"/>
              <w:cnfStyle w:val="100000000000"/>
            </w:pPr>
            <w:r w:rsidRPr="009719A6">
              <w:t>ADAPTACIÓN A T-MONOPOLY</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Las Casas</w:t>
            </w:r>
          </w:p>
        </w:tc>
        <w:tc>
          <w:tcPr>
            <w:tcW w:w="3064" w:type="dxa"/>
          </w:tcPr>
          <w:p w:rsidR="003F5C8B" w:rsidRPr="009719A6" w:rsidRDefault="003F5C8B" w:rsidP="0099780A">
            <w:pPr>
              <w:cnfStyle w:val="000000100000"/>
            </w:pPr>
            <w:r w:rsidRPr="009719A6">
              <w:t>Cuando un jugador posee todas las propiedades de un grupo del mismo color puede comprar casas al Banco y levantarlas en dichas propiedades.</w:t>
            </w:r>
          </w:p>
          <w:p w:rsidR="003F5C8B" w:rsidRPr="009719A6" w:rsidRDefault="003F5C8B" w:rsidP="0099780A">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99780A">
            <w:pPr>
              <w:jc w:val="center"/>
              <w:cnfStyle w:val="000000100000"/>
              <w:rPr>
                <w:b/>
              </w:rPr>
            </w:pPr>
            <w:r w:rsidRPr="009719A6">
              <w:rPr>
                <w:b/>
              </w:rPr>
              <w:t>Las Cervezas</w:t>
            </w:r>
          </w:p>
        </w:tc>
        <w:tc>
          <w:tcPr>
            <w:tcW w:w="2748" w:type="dxa"/>
          </w:tcPr>
          <w:p w:rsidR="003F5C8B" w:rsidRPr="009719A6" w:rsidRDefault="003F5C8B" w:rsidP="0099780A">
            <w:pPr>
              <w:cnfStyle w:val="000000100000"/>
            </w:pPr>
            <w:r w:rsidRPr="009719A6">
              <w:t>La administración de las cervezas se tr</w:t>
            </w:r>
            <w:r>
              <w:t>a</w:t>
            </w:r>
            <w:r w:rsidRPr="009719A6">
              <w:t xml:space="preserve">tará con la misma temática de las casas de Monopoly. </w:t>
            </w:r>
          </w:p>
        </w:tc>
      </w:tr>
      <w:tr w:rsidR="003F5C8B" w:rsidRPr="00302118" w:rsidTr="0099780A">
        <w:trPr>
          <w:cnfStyle w:val="000000010000"/>
        </w:trPr>
        <w:tc>
          <w:tcPr>
            <w:cnfStyle w:val="001000000000"/>
            <w:tcW w:w="1196" w:type="dxa"/>
            <w:vAlign w:val="center"/>
          </w:tcPr>
          <w:p w:rsidR="003F5C8B" w:rsidRPr="009719A6" w:rsidRDefault="003F5C8B" w:rsidP="0099780A">
            <w:pPr>
              <w:jc w:val="center"/>
            </w:pPr>
            <w:r w:rsidRPr="009719A6">
              <w:t>Los Hoteles</w:t>
            </w:r>
          </w:p>
        </w:tc>
        <w:tc>
          <w:tcPr>
            <w:tcW w:w="3064" w:type="dxa"/>
          </w:tcPr>
          <w:p w:rsidR="003F5C8B" w:rsidRPr="009719A6" w:rsidRDefault="003F5C8B" w:rsidP="0099780A">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99780A">
            <w:pPr>
              <w:jc w:val="center"/>
              <w:cnfStyle w:val="000000010000"/>
              <w:rPr>
                <w:b/>
              </w:rPr>
            </w:pPr>
            <w:r w:rsidRPr="009719A6">
              <w:rPr>
                <w:b/>
              </w:rPr>
              <w:t>El Whisky</w:t>
            </w:r>
          </w:p>
        </w:tc>
        <w:tc>
          <w:tcPr>
            <w:tcW w:w="2748" w:type="dxa"/>
          </w:tcPr>
          <w:p w:rsidR="003F5C8B" w:rsidRPr="009719A6" w:rsidRDefault="003F5C8B" w:rsidP="0099780A">
            <w:pPr>
              <w:cnfStyle w:val="000000010000"/>
            </w:pPr>
            <w:r w:rsidRPr="009719A6">
              <w:t xml:space="preserve">La administración del Whisky se tratará con la misma temática de los hoteles de Monopoly. </w:t>
            </w:r>
          </w:p>
        </w:tc>
      </w:tr>
      <w:tr w:rsidR="003F5C8B" w:rsidRPr="00302118" w:rsidTr="0099780A">
        <w:trPr>
          <w:cnfStyle w:val="000000100000"/>
        </w:trPr>
        <w:tc>
          <w:tcPr>
            <w:cnfStyle w:val="001000000000"/>
            <w:tcW w:w="1196" w:type="dxa"/>
            <w:vAlign w:val="center"/>
          </w:tcPr>
          <w:p w:rsidR="003F5C8B" w:rsidRPr="009719A6" w:rsidRDefault="003F5C8B" w:rsidP="0099780A">
            <w:pPr>
              <w:jc w:val="center"/>
            </w:pPr>
            <w:r w:rsidRPr="009719A6">
              <w:t xml:space="preserve">Escasez de </w:t>
            </w:r>
            <w:r w:rsidRPr="009719A6">
              <w:lastRenderedPageBreak/>
              <w:t>Edificios</w:t>
            </w:r>
          </w:p>
        </w:tc>
        <w:tc>
          <w:tcPr>
            <w:tcW w:w="3064" w:type="dxa"/>
          </w:tcPr>
          <w:p w:rsidR="003F5C8B" w:rsidRPr="009719A6" w:rsidRDefault="003F5C8B" w:rsidP="0099780A">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99780A">
            <w:pPr>
              <w:jc w:val="center"/>
              <w:cnfStyle w:val="000000100000"/>
              <w:rPr>
                <w:b/>
              </w:rPr>
            </w:pPr>
            <w:r w:rsidRPr="009719A6">
              <w:rPr>
                <w:b/>
              </w:rPr>
              <w:lastRenderedPageBreak/>
              <w:t>Ley Seca</w:t>
            </w:r>
          </w:p>
        </w:tc>
        <w:tc>
          <w:tcPr>
            <w:tcW w:w="2748" w:type="dxa"/>
          </w:tcPr>
          <w:p w:rsidR="003F5C8B" w:rsidRPr="009719A6" w:rsidRDefault="003F5C8B" w:rsidP="0099780A">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Sinespaciado"/>
        <w:rPr>
          <w:lang w:val="es-CO" w:eastAsia="es-ES"/>
        </w:rPr>
      </w:pPr>
      <w:r>
        <w:lastRenderedPageBreak/>
        <w:t>Tabla X: Analogía de reglas y hechos con respecto a adquisición de bienes sobre propiedades.</w:t>
      </w:r>
    </w:p>
    <w:p w:rsidR="00EC6C1E" w:rsidRPr="00B3543A" w:rsidRDefault="00D61B62" w:rsidP="00D61B62">
      <w:pPr>
        <w:pStyle w:val="Ttulo3"/>
      </w:pPr>
      <w:bookmarkStart w:id="133" w:name="_Toc256726466"/>
      <w:bookmarkStart w:id="134" w:name="_Toc256726638"/>
      <w:r>
        <w:t>3.2.4</w:t>
      </w:r>
      <w:r w:rsidR="004B6A45" w:rsidRPr="00B3543A">
        <w:t xml:space="preserve"> Partida</w:t>
      </w:r>
      <w:bookmarkEnd w:id="133"/>
      <w:bookmarkEnd w:id="134"/>
      <w:r w:rsidR="004B6A45" w:rsidRPr="00B3543A">
        <w:t xml:space="preserve"> </w:t>
      </w:r>
    </w:p>
    <w:p w:rsidR="00D61B62" w:rsidRDefault="00D61B62" w:rsidP="00D61B62">
      <w:pPr>
        <w:pStyle w:val="Ttulo4"/>
        <w:numPr>
          <w:ilvl w:val="0"/>
          <w:numId w:val="0"/>
        </w:numPr>
      </w:pPr>
      <w:r w:rsidRPr="00B3543A">
        <w:t>3.</w:t>
      </w:r>
      <w:r>
        <w:t>2.</w:t>
      </w:r>
      <w:r w:rsidRPr="00B3543A">
        <w:t>4.1 Inicio Partida</w:t>
      </w:r>
    </w:p>
    <w:p w:rsidR="00D61B62" w:rsidRDefault="00D61B62" w:rsidP="00D61B62">
      <w:pPr>
        <w:pStyle w:val="Ttulo4"/>
        <w:numPr>
          <w:ilvl w:val="0"/>
          <w:numId w:val="0"/>
        </w:numPr>
      </w:pPr>
      <w:r w:rsidRPr="00B3543A">
        <w:t>3.</w:t>
      </w:r>
      <w:r>
        <w:t>2.</w:t>
      </w:r>
      <w:r w:rsidRPr="00B3543A">
        <w:t>4.2 Finalización Partida</w:t>
      </w:r>
    </w:p>
    <w:p w:rsidR="005A5158" w:rsidRDefault="00D61B62" w:rsidP="00D61B62">
      <w:pPr>
        <w:pStyle w:val="Ttulo4"/>
        <w:numPr>
          <w:ilvl w:val="0"/>
          <w:numId w:val="0"/>
        </w:numPr>
      </w:pPr>
      <w:r w:rsidRPr="00B3543A">
        <w:t>3.</w:t>
      </w:r>
      <w:r>
        <w:t>2.</w:t>
      </w:r>
      <w:r w:rsidRPr="00B3543A">
        <w:t>4.3 Banco</w:t>
      </w:r>
    </w:p>
    <w:p w:rsidR="00497CDF" w:rsidRPr="00497CDF" w:rsidRDefault="00497CDF" w:rsidP="00497CDF">
      <w:pPr>
        <w:pStyle w:val="Ttulo2"/>
        <w:rPr>
          <w:lang w:eastAsia="es-ES"/>
        </w:rPr>
      </w:pPr>
      <w:bookmarkStart w:id="135" w:name="_Toc256726467"/>
      <w:bookmarkStart w:id="136" w:name="_Toc256726639"/>
      <w:r>
        <w:rPr>
          <w:lang w:eastAsia="es-ES"/>
        </w:rPr>
        <w:t>3.3 Especificación de las Categorías No Funcionales</w:t>
      </w:r>
      <w:bookmarkEnd w:id="135"/>
      <w:bookmarkEnd w:id="136"/>
    </w:p>
    <w:p w:rsidR="007020D6" w:rsidRPr="007020D6" w:rsidRDefault="007020D6" w:rsidP="00DA362C">
      <w:pPr>
        <w:pStyle w:val="Citadestacada"/>
        <w:outlineLvl w:val="0"/>
      </w:pPr>
      <w:bookmarkStart w:id="137" w:name="_Toc256726468"/>
      <w:bookmarkStart w:id="138" w:name="_Toc256726640"/>
      <w:r w:rsidRPr="007020D6">
        <w:t>Requerimientos No Funcionales</w:t>
      </w:r>
      <w:bookmarkEnd w:id="137"/>
      <w:bookmarkEnd w:id="138"/>
    </w:p>
    <w:p w:rsidR="00E438FF" w:rsidRPr="00B3543A" w:rsidRDefault="004B6A45" w:rsidP="00497CDF">
      <w:pPr>
        <w:pStyle w:val="Ttulo3"/>
      </w:pPr>
      <w:bookmarkStart w:id="139" w:name="_Toc256726469"/>
      <w:bookmarkStart w:id="140" w:name="_Toc256726641"/>
      <w:r w:rsidRPr="00B3543A">
        <w:t>3.</w:t>
      </w:r>
      <w:r w:rsidR="00497CDF">
        <w:t>3.1</w:t>
      </w:r>
      <w:r w:rsidRPr="00B3543A">
        <w:t xml:space="preserve"> Restricciones</w:t>
      </w:r>
      <w:bookmarkEnd w:id="139"/>
      <w:bookmarkEnd w:id="140"/>
    </w:p>
    <w:p w:rsidR="00497CDF" w:rsidRDefault="00EC6C1E" w:rsidP="00497CDF">
      <w:pPr>
        <w:pStyle w:val="Ttulo4"/>
        <w:numPr>
          <w:ilvl w:val="0"/>
          <w:numId w:val="0"/>
        </w:numPr>
      </w:pPr>
      <w:r w:rsidRPr="00B3543A">
        <w:t>3.</w:t>
      </w:r>
      <w:r w:rsidR="00497CDF">
        <w:t>3.1</w:t>
      </w:r>
      <w:r w:rsidRPr="00B3543A">
        <w:t>.1 CLIENTE/SERVIDOR</w:t>
      </w:r>
    </w:p>
    <w:p w:rsidR="00497CDF" w:rsidRDefault="00EC6C1E" w:rsidP="00497CDF">
      <w:pPr>
        <w:pStyle w:val="Ttulo4"/>
        <w:numPr>
          <w:ilvl w:val="0"/>
          <w:numId w:val="0"/>
        </w:numPr>
      </w:pPr>
      <w:r w:rsidRPr="00B3543A">
        <w:t>3.</w:t>
      </w:r>
      <w:r w:rsidR="00497CDF">
        <w:t>3.1</w:t>
      </w:r>
      <w:r w:rsidRPr="00B3543A">
        <w:t>.2 PERSISTENCIA</w:t>
      </w:r>
    </w:p>
    <w:p w:rsidR="00EC6C1E" w:rsidRPr="00B3543A" w:rsidRDefault="00497CDF" w:rsidP="00497CDF">
      <w:pPr>
        <w:pStyle w:val="Ttulo4"/>
        <w:numPr>
          <w:ilvl w:val="0"/>
          <w:numId w:val="0"/>
        </w:numPr>
      </w:pPr>
      <w:r>
        <w:t>3.3.1</w:t>
      </w:r>
      <w:r w:rsidR="00EC6C1E" w:rsidRPr="00B3543A">
        <w:t>.3 GUI</w:t>
      </w:r>
    </w:p>
    <w:p w:rsidR="00E438FF" w:rsidRPr="00B3543A" w:rsidRDefault="004B6A45" w:rsidP="00497CDF">
      <w:pPr>
        <w:pStyle w:val="Ttulo3"/>
      </w:pPr>
      <w:bookmarkStart w:id="141" w:name="_Toc256726470"/>
      <w:bookmarkStart w:id="142" w:name="_Toc256726642"/>
      <w:r w:rsidRPr="00B3543A">
        <w:t>3.</w:t>
      </w:r>
      <w:r w:rsidR="00497CDF">
        <w:t>3.2</w:t>
      </w:r>
      <w:r w:rsidRPr="00B3543A">
        <w:t xml:space="preserve"> Especificaciones</w:t>
      </w:r>
      <w:bookmarkEnd w:id="141"/>
      <w:bookmarkEnd w:id="142"/>
      <w:r w:rsidRPr="00B3543A">
        <w:t xml:space="preserve"> </w:t>
      </w:r>
    </w:p>
    <w:p w:rsidR="00497CDF" w:rsidRDefault="00497CDF" w:rsidP="00497CDF">
      <w:pPr>
        <w:pStyle w:val="Ttulo4"/>
        <w:numPr>
          <w:ilvl w:val="0"/>
          <w:numId w:val="0"/>
        </w:numPr>
      </w:pPr>
      <w:r w:rsidRPr="00B3543A">
        <w:t>3.</w:t>
      </w:r>
      <w:r>
        <w:t>3.2</w:t>
      </w:r>
      <w:r w:rsidRPr="00B3543A">
        <w:t>.1 Hardware</w:t>
      </w:r>
    </w:p>
    <w:p w:rsidR="00497CDF" w:rsidRDefault="00497CDF" w:rsidP="00497CDF">
      <w:pPr>
        <w:pStyle w:val="Ttulo4"/>
        <w:numPr>
          <w:ilvl w:val="0"/>
          <w:numId w:val="0"/>
        </w:numPr>
      </w:pPr>
      <w:r w:rsidRPr="00B3543A">
        <w:t>3.</w:t>
      </w:r>
      <w:r>
        <w:t>3.2</w:t>
      </w:r>
      <w:r w:rsidRPr="00B3543A">
        <w:t>.2 Software</w:t>
      </w:r>
    </w:p>
    <w:p w:rsidR="00760B21" w:rsidRDefault="00497CDF" w:rsidP="00497CDF">
      <w:pPr>
        <w:pStyle w:val="Ttulo4"/>
        <w:numPr>
          <w:ilvl w:val="0"/>
          <w:numId w:val="0"/>
        </w:numPr>
      </w:pPr>
      <w:r w:rsidRPr="00B3543A">
        <w:t>3.</w:t>
      </w:r>
      <w:r>
        <w:t>3.2</w:t>
      </w:r>
      <w:r w:rsidRPr="00B3543A">
        <w:t>.3 Desempeño</w:t>
      </w:r>
    </w:p>
    <w:p w:rsidR="00497CDF" w:rsidRDefault="00497CDF" w:rsidP="00497CDF">
      <w:pPr>
        <w:pStyle w:val="Ttulo4"/>
        <w:numPr>
          <w:ilvl w:val="0"/>
          <w:numId w:val="0"/>
        </w:numPr>
      </w:pPr>
      <w:r w:rsidRPr="00B3543A">
        <w:t>3.</w:t>
      </w:r>
      <w:r>
        <w:t>3.2.4 Interfaces con el usuario</w:t>
      </w:r>
    </w:p>
    <w:p w:rsidR="00951978" w:rsidRDefault="00951978" w:rsidP="00951978">
      <w:pPr>
        <w:rPr>
          <w:lang w:val="es-CO" w:eastAsia="es-ES"/>
        </w:rPr>
      </w:pPr>
      <w:r>
        <w:rPr>
          <w:lang w:val="es-CO" w:eastAsia="es-ES"/>
        </w:rPr>
        <w:t>Respecto a las interfaces de usuario, tendremos varias para cada actividad que quiere llevar a cabo  el jugador.</w:t>
      </w:r>
    </w:p>
    <w:p w:rsidR="00951978" w:rsidRDefault="00951978" w:rsidP="00951978">
      <w:pPr>
        <w:rPr>
          <w:lang w:val="es-CO" w:eastAsia="es-ES"/>
        </w:rPr>
      </w:pPr>
      <w:r>
        <w:rPr>
          <w:lang w:val="es-CO" w:eastAsia="es-ES"/>
        </w:rPr>
        <w:lastRenderedPageBreak/>
        <w:t>Es así como para registrarse se le muestra  al jugador un pantalla con el espacio correspondiente para ingresar sus datos de perfil y un botón que le habilite la opción de guardar tales datos.</w:t>
      </w:r>
    </w:p>
    <w:p w:rsidR="00742548" w:rsidRDefault="00951978" w:rsidP="00951978">
      <w:pPr>
        <w:rPr>
          <w:lang w:val="es-CO" w:eastAsia="es-ES"/>
        </w:rPr>
      </w:pPr>
      <w:r>
        <w:rPr>
          <w:lang w:val="es-CO" w:eastAsia="es-ES"/>
        </w:rPr>
        <w:t xml:space="preserve">Luego de realizar su registro </w:t>
      </w:r>
      <w:r w:rsidR="00742548">
        <w:rPr>
          <w:lang w:val="es-CO" w:eastAsia="es-ES"/>
        </w:rPr>
        <w:t xml:space="preserve"> se le habilita al usuario  la pantalla  con las fichas disponibles, permitiéndole al jugador escoger su ficha.</w:t>
      </w:r>
    </w:p>
    <w:p w:rsidR="00951978" w:rsidRDefault="0099780A" w:rsidP="00951978">
      <w:pPr>
        <w:rPr>
          <w:lang w:val="es-CO" w:eastAsia="es-ES"/>
        </w:rPr>
      </w:pPr>
      <w:r>
        <w:rPr>
          <w:lang w:val="es-CO" w:eastAsia="es-ES"/>
        </w:rPr>
        <w:t xml:space="preserve"> </w:t>
      </w:r>
      <w:r w:rsidR="00742548">
        <w:rPr>
          <w:lang w:val="es-CO" w:eastAsia="es-ES"/>
        </w:rPr>
        <w:t xml:space="preserve">Una vez el usuario ha seleccionado su ficha, </w:t>
      </w:r>
      <w:r>
        <w:rPr>
          <w:lang w:val="es-CO" w:eastAsia="es-ES"/>
        </w:rPr>
        <w:t>se le habilita al usuario el tablero de T-Monopoly</w:t>
      </w:r>
      <w:r w:rsidR="00742548">
        <w:rPr>
          <w:lang w:val="es-CO" w:eastAsia="es-ES"/>
        </w:rPr>
        <w:t xml:space="preserve">, con las propiedades y las fichas en  la posición inicial, así como también  el historial y la información de los demás </w:t>
      </w:r>
      <w:commentRangeStart w:id="143"/>
      <w:r w:rsidR="00742548">
        <w:rPr>
          <w:lang w:val="es-CO" w:eastAsia="es-ES"/>
        </w:rPr>
        <w:t>jugadores</w:t>
      </w:r>
      <w:commentRangeEnd w:id="143"/>
      <w:r w:rsidR="00F435F3">
        <w:rPr>
          <w:rStyle w:val="Refdecomentario"/>
        </w:rPr>
        <w:commentReference w:id="143"/>
      </w:r>
      <w:r w:rsidR="00742548">
        <w:rPr>
          <w:lang w:val="es-CO" w:eastAsia="es-ES"/>
        </w:rPr>
        <w:t>.</w:t>
      </w:r>
    </w:p>
    <w:p w:rsidR="00F435F3" w:rsidRDefault="00F435F3" w:rsidP="00951978">
      <w:pPr>
        <w:rPr>
          <w:lang w:val="es-CO" w:eastAsia="es-ES"/>
        </w:rPr>
      </w:pPr>
      <w:r>
        <w:rPr>
          <w:lang w:val="es-CO" w:eastAsia="es-ES"/>
        </w:rPr>
        <w:t xml:space="preserve">Finalmente cuando el usuario decide salir de la aplicación tan solo se le deshabilita </w:t>
      </w:r>
      <w:r w:rsidR="00890A7E">
        <w:rPr>
          <w:lang w:val="es-CO" w:eastAsia="es-ES"/>
        </w:rPr>
        <w:t>la vista del tablero, al cerrar la ventana.</w:t>
      </w:r>
    </w:p>
    <w:p w:rsidR="00874C82" w:rsidRDefault="00874C82" w:rsidP="00951978">
      <w:pPr>
        <w:rPr>
          <w:lang w:val="es-CO" w:eastAsia="es-ES"/>
        </w:rPr>
      </w:pPr>
    </w:p>
    <w:p w:rsidR="00F435F3" w:rsidRPr="00874C82" w:rsidRDefault="00874C82" w:rsidP="00874C82">
      <w:pPr>
        <w:rPr>
          <w:lang w:val="es-CO" w:eastAsia="es-ES"/>
        </w:rPr>
      </w:pPr>
      <w:r>
        <w:rPr>
          <w:noProof/>
          <w:lang w:val="es-CO" w:eastAsia="es-CO" w:bidi="ar-SA"/>
        </w:rPr>
        <w:drawing>
          <wp:inline distT="0" distB="0" distL="0" distR="0">
            <wp:extent cx="5874476" cy="3728852"/>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F435F3" w:rsidRDefault="00F435F3" w:rsidP="00F435F3">
      <w:pPr>
        <w:pStyle w:val="Comment"/>
        <w:keepNext/>
        <w:spacing w:after="0"/>
        <w:jc w:val="center"/>
      </w:pPr>
    </w:p>
    <w:p w:rsidR="00F435F3" w:rsidRDefault="00F435F3" w:rsidP="00874C82">
      <w:pPr>
        <w:pStyle w:val="Epgrafe"/>
        <w:jc w:val="center"/>
      </w:pPr>
      <w:bookmarkStart w:id="144" w:name="_Toc176967961"/>
      <w:r>
        <w:t xml:space="preserve">Ilustración </w:t>
      </w:r>
      <w:fldSimple w:instr=" SEQ Ilustración \* ARABIC ">
        <w:r>
          <w:rPr>
            <w:noProof/>
          </w:rPr>
          <w:t>17</w:t>
        </w:r>
      </w:fldSimple>
      <w:r>
        <w:t>: Interfaces con el Usurario</w:t>
      </w:r>
      <w:bookmarkEnd w:id="144"/>
    </w:p>
    <w:p w:rsidR="00F435F3" w:rsidRPr="00951978" w:rsidRDefault="00F435F3" w:rsidP="00951978">
      <w:pPr>
        <w:rPr>
          <w:lang w:val="es-CO" w:eastAsia="es-ES"/>
        </w:rPr>
      </w:pPr>
    </w:p>
    <w:p w:rsidR="00951978" w:rsidRPr="00951978" w:rsidRDefault="00951978" w:rsidP="00951978">
      <w:pPr>
        <w:rPr>
          <w:lang w:val="es-CO" w:eastAsia="es-ES"/>
        </w:rPr>
      </w:pPr>
    </w:p>
    <w:p w:rsidR="000013C2" w:rsidRDefault="004B6A45" w:rsidP="00497CDF">
      <w:pPr>
        <w:pStyle w:val="Ttulo4"/>
        <w:numPr>
          <w:ilvl w:val="0"/>
          <w:numId w:val="0"/>
        </w:numPr>
      </w:pPr>
      <w:bookmarkStart w:id="145" w:name="_Toc176959111"/>
      <w:bookmarkStart w:id="146" w:name="_Toc430139210"/>
      <w:bookmarkStart w:id="147" w:name="_Toc513354403"/>
      <w:bookmarkStart w:id="148" w:name="_Toc162893881"/>
      <w:r>
        <w:lastRenderedPageBreak/>
        <w:t>3.</w:t>
      </w:r>
      <w:r w:rsidR="00497CDF">
        <w:t>3.2.5</w:t>
      </w:r>
      <w:r>
        <w:t xml:space="preserve"> </w:t>
      </w:r>
      <w:r w:rsidRPr="00B3543A">
        <w:t xml:space="preserve">Características Del Producto De </w:t>
      </w:r>
      <w:commentRangeStart w:id="149"/>
      <w:r w:rsidRPr="00B3543A">
        <w:t>Software</w:t>
      </w:r>
      <w:bookmarkEnd w:id="145"/>
      <w:commentRangeEnd w:id="149"/>
      <w:r w:rsidR="0005045F">
        <w:rPr>
          <w:rStyle w:val="Refdecomentario"/>
          <w:b w:val="0"/>
          <w:color w:val="auto"/>
          <w:lang w:val="es-ES_tradnl" w:eastAsia="en-US"/>
        </w:rPr>
        <w:commentReference w:id="149"/>
      </w:r>
    </w:p>
    <w:p w:rsidR="00D3772C" w:rsidRPr="0005045F" w:rsidRDefault="00D3772C" w:rsidP="00D3772C">
      <w:pPr>
        <w:rPr>
          <w:color w:val="FF0000"/>
          <w:lang w:val="es-CO" w:eastAsia="es-ES"/>
        </w:rPr>
      </w:pPr>
    </w:p>
    <w:p w:rsidR="00F435F3" w:rsidRPr="0005045F" w:rsidRDefault="00F435F3" w:rsidP="00F435F3">
      <w:pPr>
        <w:autoSpaceDE w:val="0"/>
        <w:autoSpaceDN w:val="0"/>
        <w:adjustRightInd w:val="0"/>
        <w:spacing w:after="0"/>
        <w:rPr>
          <w:i/>
          <w:color w:val="FF0000"/>
          <w:sz w:val="24"/>
          <w:szCs w:val="24"/>
          <w:lang w:val="es-CO"/>
        </w:rPr>
      </w:pPr>
      <w:r w:rsidRPr="0005045F">
        <w:rPr>
          <w:i/>
          <w:color w:val="FF0000"/>
          <w:sz w:val="24"/>
          <w:szCs w:val="24"/>
          <w:lang w:val="es-CO"/>
        </w:rPr>
        <w:t>Los requerimientos funcionales definen las acciones fundamentales que deben encontrarse y ser cumplidas en el sistema, aceptando entradas, procesando y generando las salidas. Éstos generalmente se redactan de la siguiente forma: "El sistema debe…."</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 xml:space="preserve">Para esta sección es aconsejable utilizar la </w:t>
      </w:r>
      <w:fldSimple w:instr=" REF _Ref176957719 \h  \* MERGEFORMAT ">
        <w:r w:rsidRPr="0005045F">
          <w:rPr>
            <w:color w:val="FF0000"/>
            <w:sz w:val="24"/>
            <w:szCs w:val="24"/>
            <w:lang w:val="es-CO"/>
          </w:rPr>
          <w:t>Tabla 7: Documentación de Requerimientos</w:t>
        </w:r>
      </w:fldSimple>
      <w:r w:rsidRPr="0005045F">
        <w:rPr>
          <w:color w:val="FF0000"/>
          <w:sz w:val="24"/>
          <w:szCs w:val="24"/>
          <w:lang w:val="es-CO"/>
        </w:rPr>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F435F3" w:rsidRPr="0005045F" w:rsidRDefault="00F435F3" w:rsidP="00F435F3">
      <w:pPr>
        <w:pStyle w:val="Comment"/>
        <w:spacing w:after="0"/>
        <w:rPr>
          <w:color w:val="FF0000"/>
          <w:sz w:val="24"/>
          <w:szCs w:val="24"/>
          <w:lang w:val="es-CO"/>
        </w:rPr>
      </w:pPr>
    </w:p>
    <w:p w:rsidR="00F435F3" w:rsidRPr="0005045F" w:rsidRDefault="00F435F3" w:rsidP="00F435F3">
      <w:pPr>
        <w:pStyle w:val="Comment"/>
        <w:spacing w:after="0"/>
        <w:rPr>
          <w:color w:val="FF0000"/>
          <w:sz w:val="24"/>
          <w:szCs w:val="24"/>
          <w:lang w:val="es-CO"/>
        </w:rPr>
      </w:pPr>
      <w:r w:rsidRPr="0005045F">
        <w:rPr>
          <w:color w:val="FF0000"/>
          <w:sz w:val="24"/>
          <w:szCs w:val="24"/>
          <w:lang w:val="es-CO"/>
        </w:rPr>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F435F3" w:rsidRPr="0005045F" w:rsidRDefault="00F435F3" w:rsidP="00F435F3">
      <w:pPr>
        <w:pStyle w:val="Comment"/>
        <w:spacing w:after="0"/>
        <w:rPr>
          <w:color w:val="FF0000"/>
          <w:sz w:val="24"/>
          <w:szCs w:val="24"/>
          <w:lang w:val="es-CO"/>
        </w:rPr>
      </w:pPr>
    </w:p>
    <w:p w:rsidR="00F435F3" w:rsidRPr="0005045F" w:rsidRDefault="00F435F3" w:rsidP="00F435F3">
      <w:pPr>
        <w:rPr>
          <w:i/>
          <w:color w:val="FF0000"/>
          <w:sz w:val="24"/>
          <w:szCs w:val="24"/>
          <w:lang w:val="es-CO"/>
        </w:rPr>
      </w:pPr>
      <w:r w:rsidRPr="0005045F">
        <w:rPr>
          <w:i/>
          <w:color w:val="FF0000"/>
          <w:sz w:val="24"/>
          <w:szCs w:val="24"/>
          <w:lang w:val="es-CO"/>
        </w:rPr>
        <w:t>A continuación se presenta una división basada en el proyecto 7 Texas Poker [15] en el cual se decidió   fraccionar esta sección del por funcionalidades del sistema:</w:t>
      </w:r>
    </w:p>
    <w:p w:rsidR="00F435F3" w:rsidRPr="0005045F" w:rsidRDefault="00F435F3" w:rsidP="00F435F3">
      <w:pPr>
        <w:keepNext/>
        <w:jc w:val="center"/>
        <w:rPr>
          <w:color w:val="FF0000"/>
        </w:rPr>
      </w:pPr>
      <w:r w:rsidRPr="0005045F">
        <w:rPr>
          <w:i/>
          <w:noProof/>
          <w:color w:val="FF0000"/>
          <w:sz w:val="24"/>
          <w:szCs w:val="24"/>
          <w:lang w:val="es-CO" w:eastAsia="es-CO" w:bidi="ar-SA"/>
        </w:rPr>
        <w:lastRenderedPageBreak/>
        <w:drawing>
          <wp:inline distT="0" distB="0" distL="0" distR="0">
            <wp:extent cx="5431790" cy="3168650"/>
            <wp:effectExtent l="76200" t="38100" r="73660" b="31750"/>
            <wp:docPr id="10"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F435F3" w:rsidRPr="0005045F" w:rsidRDefault="00F435F3" w:rsidP="00F435F3">
      <w:pPr>
        <w:pStyle w:val="Epgrafe"/>
        <w:rPr>
          <w:i/>
          <w:color w:val="FF0000"/>
          <w:sz w:val="24"/>
          <w:szCs w:val="24"/>
        </w:rPr>
      </w:pPr>
      <w:bookmarkStart w:id="150" w:name="_Toc176967964"/>
      <w:r w:rsidRPr="0005045F">
        <w:rPr>
          <w:color w:val="FF0000"/>
        </w:rPr>
        <w:t xml:space="preserve">Ilustración </w:t>
      </w:r>
      <w:r w:rsidR="002F5F2C" w:rsidRPr="0005045F">
        <w:rPr>
          <w:color w:val="FF0000"/>
        </w:rPr>
        <w:fldChar w:fldCharType="begin"/>
      </w:r>
      <w:r w:rsidR="00A9270F" w:rsidRPr="0005045F">
        <w:rPr>
          <w:color w:val="FF0000"/>
        </w:rPr>
        <w:instrText xml:space="preserve"> SEQ Ilustración \* ARABIC </w:instrText>
      </w:r>
      <w:r w:rsidR="002F5F2C" w:rsidRPr="0005045F">
        <w:rPr>
          <w:color w:val="FF0000"/>
        </w:rPr>
        <w:fldChar w:fldCharType="separate"/>
      </w:r>
      <w:r w:rsidRPr="0005045F">
        <w:rPr>
          <w:noProof/>
          <w:color w:val="FF0000"/>
        </w:rPr>
        <w:t>20</w:t>
      </w:r>
      <w:r w:rsidR="002F5F2C" w:rsidRPr="0005045F">
        <w:rPr>
          <w:color w:val="FF0000"/>
        </w:rPr>
        <w:fldChar w:fldCharType="end"/>
      </w:r>
      <w:r w:rsidRPr="0005045F">
        <w:rPr>
          <w:color w:val="FF0000"/>
        </w:rPr>
        <w:t>: División por Funcionalidades</w:t>
      </w:r>
      <w:bookmarkEnd w:id="150"/>
    </w:p>
    <w:p w:rsidR="00F435F3" w:rsidRPr="0005045F" w:rsidRDefault="00F435F3" w:rsidP="00F435F3">
      <w:pPr>
        <w:pStyle w:val="Prrafodelista"/>
        <w:ind w:left="1080"/>
        <w:rPr>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 xml:space="preserve">Funcionalidad 1: Jugar </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062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ind w:left="360"/>
        <w:rPr>
          <w:i/>
          <w:color w:val="FF0000"/>
          <w:sz w:val="24"/>
          <w:szCs w:val="24"/>
          <w:lang w:val="es-CO"/>
        </w:rPr>
      </w:pP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2: Registro y Autenticación</w:t>
      </w:r>
    </w:p>
    <w:p w:rsidR="00F435F3" w:rsidRPr="0005045F" w:rsidRDefault="00F435F3" w:rsidP="00F435F3">
      <w:pPr>
        <w:spacing w:before="240"/>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3: Administración</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t>Funcionalidad 4: Consultas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la documentación de los requerimientos asociados a esta funcionalidad.</w:t>
      </w:r>
    </w:p>
    <w:p w:rsidR="00F435F3" w:rsidRPr="0005045F" w:rsidRDefault="00F435F3" w:rsidP="00F435F3">
      <w:pPr>
        <w:pStyle w:val="Prrafodelista"/>
        <w:numPr>
          <w:ilvl w:val="2"/>
          <w:numId w:val="1"/>
        </w:numPr>
        <w:rPr>
          <w:color w:val="FF0000"/>
          <w:sz w:val="24"/>
          <w:szCs w:val="24"/>
          <w:lang w:val="es-CO"/>
        </w:rPr>
      </w:pPr>
      <w:r w:rsidRPr="0005045F">
        <w:rPr>
          <w:color w:val="FF0000"/>
          <w:sz w:val="24"/>
          <w:szCs w:val="24"/>
          <w:lang w:val="es-CO"/>
        </w:rPr>
        <w:lastRenderedPageBreak/>
        <w:t>Cruce de funcionalidades</w:t>
      </w:r>
    </w:p>
    <w:p w:rsidR="00F435F3" w:rsidRPr="0005045F" w:rsidRDefault="00F435F3" w:rsidP="00F435F3">
      <w:pPr>
        <w:ind w:left="360"/>
        <w:rPr>
          <w:i/>
          <w:color w:val="FF0000"/>
          <w:sz w:val="24"/>
          <w:szCs w:val="24"/>
          <w:lang w:val="es-CO"/>
        </w:rPr>
      </w:pPr>
      <w:r w:rsidRPr="0005045F">
        <w:rPr>
          <w:i/>
          <w:color w:val="FF0000"/>
          <w:sz w:val="24"/>
          <w:szCs w:val="24"/>
          <w:lang w:val="es-CO"/>
        </w:rPr>
        <w:t xml:space="preserve">Uso de la </w:t>
      </w:r>
      <w:fldSimple w:instr=" REF _Ref176958210 \h  \* MERGEFORMAT ">
        <w:r w:rsidRPr="0005045F">
          <w:rPr>
            <w:i/>
            <w:color w:val="FF0000"/>
            <w:sz w:val="24"/>
            <w:szCs w:val="24"/>
            <w:lang w:val="es-CO"/>
          </w:rPr>
          <w:t>Tabla 6: Formato de documentación del Modelo del Dominio</w:t>
        </w:r>
      </w:fldSimple>
      <w:r w:rsidRPr="0005045F">
        <w:rPr>
          <w:i/>
          <w:color w:val="FF0000"/>
          <w:sz w:val="24"/>
          <w:szCs w:val="24"/>
          <w:lang w:val="es-CO"/>
        </w:rPr>
        <w:t xml:space="preserve"> para documentar los requerimientos que no pueden incluirse en alguna de las funcionalidades principales.</w:t>
      </w:r>
    </w:p>
    <w:p w:rsidR="00F435F3" w:rsidRPr="0005045F" w:rsidRDefault="00F435F3" w:rsidP="00F435F3">
      <w:pPr>
        <w:pStyle w:val="Prrafodelista"/>
        <w:ind w:left="0"/>
        <w:rPr>
          <w:color w:val="FF0000"/>
          <w:lang w:val="es-CO"/>
        </w:rPr>
      </w:pPr>
    </w:p>
    <w:p w:rsidR="00F435F3" w:rsidRPr="0005045F" w:rsidRDefault="00F435F3" w:rsidP="00F435F3">
      <w:pPr>
        <w:rPr>
          <w:color w:val="FF0000"/>
          <w:lang w:val="es-CO"/>
        </w:rPr>
      </w:pPr>
      <w:r w:rsidRPr="0005045F">
        <w:rPr>
          <w:i/>
          <w:color w:val="FF0000"/>
          <w:sz w:val="24"/>
          <w:szCs w:val="24"/>
          <w:lang w:val="es-CO"/>
        </w:rPr>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r w:rsidRPr="0005045F">
        <w:rPr>
          <w:color w:val="FF0000"/>
          <w:lang w:val="es-CO"/>
        </w:rPr>
        <w:t>.</w:t>
      </w:r>
    </w:p>
    <w:p w:rsidR="0071657D" w:rsidRPr="0071657D" w:rsidRDefault="0071657D" w:rsidP="0071657D">
      <w:pPr>
        <w:rPr>
          <w:lang w:val="es-CO" w:eastAsia="es-ES"/>
        </w:rPr>
      </w:pPr>
    </w:p>
    <w:p w:rsidR="00951978" w:rsidRDefault="00951978" w:rsidP="00951978">
      <w:pPr>
        <w:rPr>
          <w:lang w:val="es-CO" w:eastAsia="es-ES"/>
        </w:rPr>
      </w:pPr>
    </w:p>
    <w:p w:rsidR="000013C2" w:rsidRPr="00B3543A" w:rsidRDefault="004B6A45" w:rsidP="00497CDF">
      <w:pPr>
        <w:pStyle w:val="Ttulo4"/>
        <w:numPr>
          <w:ilvl w:val="0"/>
          <w:numId w:val="0"/>
        </w:numPr>
      </w:pPr>
      <w:bookmarkStart w:id="151" w:name="_Toc176959113"/>
      <w:r>
        <w:t>3.</w:t>
      </w:r>
      <w:r w:rsidR="00497CDF">
        <w:t>3.2.6</w:t>
      </w:r>
      <w:r>
        <w:t xml:space="preserve"> </w:t>
      </w:r>
      <w:r w:rsidRPr="00B3543A">
        <w:t>Restricciones De Diseño</w:t>
      </w:r>
      <w:bookmarkEnd w:id="151"/>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Prrafodelista"/>
      </w:pPr>
      <w:r w:rsidRPr="00B3543A">
        <w:t>Lenguajes de programación</w:t>
      </w:r>
    </w:p>
    <w:p w:rsidR="000013C2" w:rsidRPr="00B3543A" w:rsidRDefault="000013C2" w:rsidP="00176A49">
      <w:pPr>
        <w:pStyle w:val="Prrafodelista"/>
      </w:pPr>
      <w:r w:rsidRPr="00B3543A">
        <w:t>Herramientas CASE (Análisis y Diseño)</w:t>
      </w:r>
    </w:p>
    <w:p w:rsidR="000013C2" w:rsidRPr="00B3543A" w:rsidRDefault="000013C2" w:rsidP="00176A49">
      <w:pPr>
        <w:pStyle w:val="Prrafodelista"/>
      </w:pPr>
      <w:r w:rsidRPr="00B3543A">
        <w:t>Restricciones de Hardware y Software teniendo en cuenta el paradigma y el lenguaje de programación</w:t>
      </w:r>
    </w:p>
    <w:p w:rsidR="000013C2" w:rsidRPr="00B3543A" w:rsidRDefault="000013C2" w:rsidP="00176A49">
      <w:pPr>
        <w:pStyle w:val="Prrafodelista"/>
      </w:pPr>
      <w:r w:rsidRPr="00B3543A">
        <w:t>Diseño de la arquitectura final del sistema (Cliente-Servidor, Repositorio, N-Tier)</w:t>
      </w:r>
    </w:p>
    <w:p w:rsidR="000013C2" w:rsidRPr="00B3543A" w:rsidRDefault="000013C2" w:rsidP="00176A49">
      <w:pPr>
        <w:pStyle w:val="Prrafodelista"/>
      </w:pPr>
      <w:r w:rsidRPr="00B3543A">
        <w:t>Construcción  del modelo de bases de datos</w:t>
      </w:r>
    </w:p>
    <w:p w:rsidR="000013C2" w:rsidRPr="00B3543A" w:rsidRDefault="000013C2" w:rsidP="00176A49">
      <w:pPr>
        <w:pStyle w:val="Prrafodelista"/>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Ttulo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0013C2" w:rsidRDefault="000013C2" w:rsidP="00DA362C">
      <w:pPr>
        <w:pStyle w:val="Epgrafe"/>
        <w:outlineLvl w:val="0"/>
      </w:pPr>
      <w:bookmarkStart w:id="152" w:name="_Toc176967967"/>
      <w:bookmarkStart w:id="153" w:name="_Toc256578065"/>
      <w:bookmarkStart w:id="154" w:name="_Toc256726474"/>
      <w:bookmarkStart w:id="155" w:name="_Toc256726646"/>
      <w:r w:rsidRPr="00B3543A">
        <w:t xml:space="preserve">Ilustración </w:t>
      </w:r>
      <w:fldSimple w:instr=" SEQ Ilustración \* ARABIC ">
        <w:r w:rsidRPr="00B3543A">
          <w:t>23</w:t>
        </w:r>
      </w:fldSimple>
      <w:r w:rsidRPr="00B3543A">
        <w:t>: Características de Confiabilidad</w:t>
      </w:r>
      <w:bookmarkEnd w:id="152"/>
      <w:bookmarkEnd w:id="153"/>
      <w:bookmarkEnd w:id="154"/>
      <w:bookmarkEnd w:id="155"/>
    </w:p>
    <w:p w:rsidR="00845057" w:rsidRPr="00845057" w:rsidRDefault="00845057" w:rsidP="00497CDF">
      <w:pPr>
        <w:pStyle w:val="Ttulo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0013C2" w:rsidRDefault="000013C2" w:rsidP="00DA362C">
      <w:pPr>
        <w:pStyle w:val="Epgrafe"/>
        <w:outlineLvl w:val="0"/>
      </w:pPr>
      <w:bookmarkStart w:id="156" w:name="_Toc176967968"/>
      <w:bookmarkStart w:id="157" w:name="_Toc256578067"/>
      <w:bookmarkStart w:id="158" w:name="_Toc256726475"/>
      <w:bookmarkStart w:id="159" w:name="_Toc256726647"/>
      <w:r w:rsidRPr="00B3543A">
        <w:t xml:space="preserve">Ilustración </w:t>
      </w:r>
      <w:fldSimple w:instr=" SEQ Ilustración \* ARABIC ">
        <w:r w:rsidRPr="00B3543A">
          <w:t>24</w:t>
        </w:r>
      </w:fldSimple>
      <w:r w:rsidRPr="00B3543A">
        <w:t>: Características de Disponibilidad</w:t>
      </w:r>
      <w:bookmarkEnd w:id="156"/>
      <w:bookmarkEnd w:id="157"/>
      <w:bookmarkEnd w:id="158"/>
      <w:bookmarkEnd w:id="159"/>
    </w:p>
    <w:p w:rsidR="00845057" w:rsidRPr="00845057" w:rsidRDefault="00845057" w:rsidP="00497CDF">
      <w:pPr>
        <w:pStyle w:val="Ttulo4"/>
        <w:numPr>
          <w:ilvl w:val="0"/>
          <w:numId w:val="0"/>
        </w:numPr>
      </w:pPr>
      <w:r>
        <w:t>3.</w:t>
      </w:r>
      <w:r w:rsidR="00497CDF">
        <w:t>3.2</w:t>
      </w:r>
      <w:r>
        <w:t>.</w:t>
      </w:r>
      <w:r w:rsidR="00497CDF">
        <w:t>8</w:t>
      </w:r>
      <w:r>
        <w:t xml:space="preserve"> Seguridad</w:t>
      </w:r>
    </w:p>
    <w:p w:rsidR="000013C2" w:rsidRPr="00B3543A" w:rsidRDefault="000013C2" w:rsidP="00176A49">
      <w:r w:rsidRPr="00B3543A">
        <w:t xml:space="preserve">Este  atributo  depende  en  gran  cantidad  de  la información que se maneje en el sistema, usualmente los métodos de seguridad más utilizados son los de permisos para usuarios o creación de cuentas, sin embargo si es necesario también podrían implementarse sistemas de </w:t>
      </w:r>
      <w:r w:rsidRPr="00B3543A">
        <w:lastRenderedPageBreak/>
        <w:t>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1" r:lo="rId92" r:qs="rId93" r:cs="rId94"/>
              </a:graphicData>
            </a:graphic>
          </wp:inline>
        </w:drawing>
      </w:r>
    </w:p>
    <w:p w:rsidR="000013C2" w:rsidRDefault="000013C2" w:rsidP="00DA362C">
      <w:pPr>
        <w:pStyle w:val="Epgrafe"/>
        <w:outlineLvl w:val="0"/>
      </w:pPr>
      <w:bookmarkStart w:id="160" w:name="_Toc176967969"/>
      <w:bookmarkStart w:id="161" w:name="_Toc256578069"/>
      <w:bookmarkStart w:id="162" w:name="_Toc256726476"/>
      <w:bookmarkStart w:id="163" w:name="_Toc256726648"/>
      <w:r w:rsidRPr="00B3543A">
        <w:t xml:space="preserve">Ilustración </w:t>
      </w:r>
      <w:fldSimple w:instr=" SEQ Ilustración \* ARABIC ">
        <w:r w:rsidRPr="00B3543A">
          <w:t>25</w:t>
        </w:r>
      </w:fldSimple>
      <w:r w:rsidRPr="00B3543A">
        <w:t>: Características de Seguridad</w:t>
      </w:r>
      <w:bookmarkEnd w:id="160"/>
      <w:bookmarkEnd w:id="161"/>
      <w:bookmarkEnd w:id="162"/>
      <w:bookmarkEnd w:id="163"/>
    </w:p>
    <w:p w:rsidR="000013C2" w:rsidRPr="00845057" w:rsidRDefault="00845057" w:rsidP="00497CDF">
      <w:pPr>
        <w:pStyle w:val="Ttulo4"/>
        <w:numPr>
          <w:ilvl w:val="0"/>
          <w:numId w:val="0"/>
        </w:numPr>
      </w:pPr>
      <w:r>
        <w:t>3.</w:t>
      </w:r>
      <w:r w:rsidR="00497CDF">
        <w:t>3.2.9</w:t>
      </w:r>
      <w:r>
        <w:t xml:space="preserve"> Mantenibilidad</w:t>
      </w:r>
    </w:p>
    <w:p w:rsidR="000013C2" w:rsidRPr="00B3543A" w:rsidRDefault="000013C2" w:rsidP="00176A49">
      <w:r w:rsidRPr="00B3543A">
        <w:t>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cuenta es la de la documentación del código, en caso que la modificación no sea hecha por los desarrolladores originales, con el fin de facilitar el entendimiento de la estructura interna del sistema.</w:t>
      </w:r>
    </w:p>
    <w:p w:rsidR="000013C2" w:rsidRPr="00B3543A" w:rsidRDefault="000013C2" w:rsidP="00176A49">
      <w:r w:rsidRPr="00B3543A">
        <w:rPr>
          <w:noProof/>
          <w:lang w:val="es-CO" w:eastAsia="es-CO" w:bidi="ar-SA"/>
        </w:rPr>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6" r:lo="rId97" r:qs="rId98" r:cs="rId99"/>
              </a:graphicData>
            </a:graphic>
          </wp:inline>
        </w:drawing>
      </w:r>
    </w:p>
    <w:p w:rsidR="000013C2" w:rsidRDefault="000013C2" w:rsidP="00DA362C">
      <w:pPr>
        <w:pStyle w:val="Epgrafe"/>
        <w:outlineLvl w:val="0"/>
      </w:pPr>
      <w:bookmarkStart w:id="164" w:name="_Toc176967970"/>
      <w:bookmarkStart w:id="165" w:name="_Toc256578071"/>
      <w:bookmarkStart w:id="166" w:name="_Toc256726477"/>
      <w:bookmarkStart w:id="167" w:name="_Toc256726649"/>
      <w:r w:rsidRPr="00B3543A">
        <w:lastRenderedPageBreak/>
        <w:t xml:space="preserve">Ilustración </w:t>
      </w:r>
      <w:fldSimple w:instr=" SEQ Ilustración \* ARABIC ">
        <w:r w:rsidRPr="00B3543A">
          <w:t>26</w:t>
        </w:r>
      </w:fldSimple>
      <w:r w:rsidRPr="00B3543A">
        <w:t>: Características de Mantenibilidad</w:t>
      </w:r>
      <w:bookmarkEnd w:id="164"/>
      <w:bookmarkEnd w:id="165"/>
      <w:bookmarkEnd w:id="166"/>
      <w:bookmarkEnd w:id="167"/>
    </w:p>
    <w:p w:rsidR="00845057" w:rsidRPr="00845057" w:rsidRDefault="00845057" w:rsidP="00497CDF">
      <w:pPr>
        <w:pStyle w:val="Ttulo4"/>
        <w:numPr>
          <w:ilvl w:val="0"/>
          <w:numId w:val="0"/>
        </w:numPr>
      </w:pPr>
      <w:r>
        <w:t>3.</w:t>
      </w:r>
      <w:r w:rsidR="00497CDF">
        <w:t>3.2.10</w:t>
      </w:r>
      <w:r>
        <w:t xml:space="preserve"> Portabilidad</w:t>
      </w:r>
    </w:p>
    <w:p w:rsidR="000013C2" w:rsidRPr="00B3543A" w:rsidRDefault="000013C2" w:rsidP="00176A49">
      <w:r w:rsidRPr="00B3543A">
        <w:t>Se debe especificar si el sistema podrá ser migrado a otras plataformas de sistemas operativos o si podrá ser ejecutado en diferentes ambientes de cómputo estos ambientes pueden incluir hardware, software o una combinación de los dos.</w:t>
      </w:r>
    </w:p>
    <w:p w:rsidR="000013C2" w:rsidRPr="00B3543A" w:rsidRDefault="000013C2" w:rsidP="00176A49">
      <w:r w:rsidRPr="00B3543A">
        <w:t>También se debe tener en cuenta el lenguaje y el compilador utilizados por el equipo desarrollador.</w:t>
      </w:r>
    </w:p>
    <w:p w:rsidR="000013C2" w:rsidRPr="00B3543A" w:rsidRDefault="000013C2" w:rsidP="00176A49">
      <w:pPr>
        <w:pStyle w:val="Ttulo3"/>
      </w:pPr>
      <w:r w:rsidRPr="00B3543A">
        <w:rPr>
          <w:noProof/>
          <w:lang w:val="es-CO" w:eastAsia="es-CO" w:bidi="ar-SA"/>
        </w:rPr>
        <w:drawing>
          <wp:inline distT="0" distB="0" distL="0" distR="0">
            <wp:extent cx="2837504" cy="108966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srcRect/>
                    <a:stretch>
                      <a:fillRect/>
                    </a:stretch>
                  </pic:blipFill>
                  <pic:spPr bwMode="auto">
                    <a:xfrm>
                      <a:off x="0" y="0"/>
                      <a:ext cx="2836841" cy="1089405"/>
                    </a:xfrm>
                    <a:prstGeom prst="rect">
                      <a:avLst/>
                    </a:prstGeom>
                    <a:noFill/>
                    <a:ln w="9525">
                      <a:noFill/>
                      <a:miter lim="800000"/>
                      <a:headEnd/>
                      <a:tailEnd/>
                    </a:ln>
                  </pic:spPr>
                </pic:pic>
              </a:graphicData>
            </a:graphic>
          </wp:inline>
        </w:drawing>
      </w:r>
    </w:p>
    <w:p w:rsidR="000013C2" w:rsidRPr="00497CDF" w:rsidRDefault="000013C2" w:rsidP="00497CDF">
      <w:pPr>
        <w:pStyle w:val="Epgrafe"/>
        <w:outlineLvl w:val="0"/>
        <w:rPr>
          <w:i/>
        </w:rPr>
      </w:pPr>
      <w:bookmarkStart w:id="168" w:name="_Toc176967971"/>
      <w:bookmarkStart w:id="169" w:name="_Toc256578073"/>
      <w:bookmarkStart w:id="170" w:name="_Toc256726478"/>
      <w:bookmarkStart w:id="171" w:name="_Toc256726650"/>
      <w:r w:rsidRPr="00B3543A">
        <w:t xml:space="preserve">Ilustración </w:t>
      </w:r>
      <w:fldSimple w:instr=" SEQ Ilustración \* ARABIC ">
        <w:r w:rsidRPr="00B3543A">
          <w:t>27</w:t>
        </w:r>
      </w:fldSimple>
      <w:r w:rsidRPr="00B3543A">
        <w:t>: Portabilidad del Sistema</w:t>
      </w:r>
      <w:bookmarkEnd w:id="168"/>
      <w:bookmarkEnd w:id="169"/>
      <w:bookmarkEnd w:id="170"/>
      <w:bookmarkEnd w:id="171"/>
    </w:p>
    <w:p w:rsidR="000013C2" w:rsidRPr="004B6A45" w:rsidRDefault="004B6A45" w:rsidP="00497CDF">
      <w:pPr>
        <w:pStyle w:val="Ttulo4"/>
        <w:numPr>
          <w:ilvl w:val="0"/>
          <w:numId w:val="0"/>
        </w:numPr>
      </w:pPr>
      <w:bookmarkStart w:id="172" w:name="_Toc176959120"/>
      <w:r w:rsidRPr="004B6A45">
        <w:t>3.</w:t>
      </w:r>
      <w:r w:rsidR="00497CDF">
        <w:t>3.2.11</w:t>
      </w:r>
      <w:r w:rsidRPr="004B6A45">
        <w:t xml:space="preserve"> </w:t>
      </w:r>
      <w:bookmarkEnd w:id="172"/>
      <w:r w:rsidR="00497CDF">
        <w:t>Persistencia</w:t>
      </w:r>
    </w:p>
    <w:p w:rsidR="000013C2" w:rsidRDefault="000013C2" w:rsidP="00176A49">
      <w:r w:rsidRPr="00B3543A">
        <w:t>Para la especificación de los requerimientos de la Base de Datos, es necesario tener en cuenta varios aspectos, entre estos se encuentran:</w:t>
      </w:r>
    </w:p>
    <w:p w:rsidR="002B5EDB" w:rsidRPr="00B3543A" w:rsidRDefault="002B5EDB" w:rsidP="00176A49"/>
    <w:p w:rsidR="000013C2" w:rsidRPr="00B3543A" w:rsidRDefault="000013C2" w:rsidP="00176A49">
      <w:r w:rsidRPr="00B3543A">
        <w:rPr>
          <w:noProof/>
          <w:lang w:val="es-CO" w:eastAsia="es-CO" w:bidi="ar-SA"/>
        </w:rPr>
        <w:drawing>
          <wp:inline distT="0" distB="0" distL="0" distR="0">
            <wp:extent cx="3817620" cy="164592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rsidR="000013C2" w:rsidRPr="00B3543A" w:rsidRDefault="000013C2" w:rsidP="00DA362C">
      <w:pPr>
        <w:pStyle w:val="Epgrafe"/>
        <w:outlineLvl w:val="0"/>
        <w:rPr>
          <w:i/>
        </w:rPr>
      </w:pPr>
      <w:bookmarkStart w:id="173" w:name="_Toc176967972"/>
      <w:bookmarkStart w:id="174" w:name="_Toc256578075"/>
      <w:bookmarkStart w:id="175" w:name="_Toc256726479"/>
      <w:bookmarkStart w:id="176" w:name="_Toc256726651"/>
      <w:r w:rsidRPr="00B3543A">
        <w:t xml:space="preserve">Ilustración </w:t>
      </w:r>
      <w:fldSimple w:instr=" SEQ Ilustración \* ARABIC ">
        <w:r w:rsidRPr="00B3543A">
          <w:t>28</w:t>
        </w:r>
      </w:fldSimple>
      <w:r w:rsidRPr="00B3543A">
        <w:t>: Características Bases de Datos</w:t>
      </w:r>
      <w:bookmarkEnd w:id="173"/>
      <w:bookmarkEnd w:id="174"/>
      <w:bookmarkEnd w:id="175"/>
      <w:bookmarkEnd w:id="176"/>
    </w:p>
    <w:p w:rsidR="000013C2" w:rsidRPr="00B3543A" w:rsidRDefault="000013C2" w:rsidP="00176A49">
      <w:pPr>
        <w:pStyle w:val="Prrafodelista"/>
      </w:pPr>
      <w:r w:rsidRPr="00B3543A">
        <w:t>Tipos de datos almacenados: dependiendo del motor de base de datos escogidos, es posible tener diferentes tipos de datos, sin embargo al hacer esta sección podrían incluirse los más usados: Char, Varchar, Numeric y Date por mencionar algunos.</w:t>
      </w:r>
    </w:p>
    <w:p w:rsidR="000013C2" w:rsidRPr="00B3543A" w:rsidRDefault="000013C2" w:rsidP="00176A49">
      <w:pPr>
        <w:pStyle w:val="Prrafodelista"/>
      </w:pPr>
      <w:r w:rsidRPr="00B3543A">
        <w:t xml:space="preserve">Tipo de consultas utilizadas: la forma en que los datos serán accedidos, consultadas e ingresados desde los DAO´s (Data Access Object) para evitar la introducción de </w:t>
      </w:r>
      <w:r w:rsidRPr="00B3543A">
        <w:lastRenderedPageBreak/>
        <w:t>sentencias malintencionadas. Los tipos más conocidos son  Statement y Prepared Statment.</w:t>
      </w:r>
    </w:p>
    <w:p w:rsidR="000013C2" w:rsidRPr="00B3543A" w:rsidRDefault="000013C2" w:rsidP="00176A49">
      <w:pPr>
        <w:pStyle w:val="Prrafodelista"/>
      </w:pPr>
      <w:r w:rsidRPr="00B3543A">
        <w:t xml:space="preserve">Indexación de los datos: la eficiencia de las consultas complejas pueden reducirse dependiendo de la forma en que se haga el diseño de la base de datos, una buena forma de mostrar este aspecto es con el diagrama de Entidad Relación </w:t>
      </w:r>
    </w:p>
    <w:p w:rsidR="000013C2" w:rsidRPr="00B3543A" w:rsidRDefault="000013C2" w:rsidP="00176A49">
      <w:pPr>
        <w:pStyle w:val="Prrafodelista"/>
      </w:pPr>
      <w:r w:rsidRPr="00B3543A">
        <w:t>Utilización de Primary Key: al igual que con el aspecto anterior la utilización adecuada de una primary key puede evitar ciclos y además permite y facilita eficiencia en el tiempo de consultas hechas en tiempo real.</w:t>
      </w:r>
    </w:p>
    <w:p w:rsidR="000013C2" w:rsidRPr="00B3543A" w:rsidRDefault="000013C2" w:rsidP="00176A49">
      <w:pPr>
        <w:pStyle w:val="Prrafodelista"/>
      </w:pPr>
      <w:r w:rsidRPr="00B3543A">
        <w:t>Frecuencia de acceso: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2B5EDB" w:rsidRDefault="00ED49DE" w:rsidP="00ED49DE">
      <w:pPr>
        <w:pStyle w:val="Ttulo1"/>
      </w:pPr>
      <w:bookmarkStart w:id="177" w:name="_Toc256726652"/>
      <w:r>
        <w:t xml:space="preserve">4. </w:t>
      </w:r>
      <w:r w:rsidR="002B5EDB">
        <w:t>Validación de requerimientos</w:t>
      </w:r>
      <w:bookmarkEnd w:id="177"/>
    </w:p>
    <w:p w:rsidR="00ED49DE" w:rsidRDefault="00ED49DE" w:rsidP="00ED49DE">
      <w:pPr>
        <w:pStyle w:val="Ttulo2"/>
      </w:pPr>
      <w:bookmarkStart w:id="178" w:name="_Toc256726653"/>
      <w:r>
        <w:t>4.1. Revisión de conceptos de documentación</w:t>
      </w:r>
      <w:bookmarkEnd w:id="178"/>
    </w:p>
    <w:p w:rsidR="00072B96" w:rsidRDefault="00072B96" w:rsidP="00072B96">
      <w:pPr>
        <w:rPr>
          <w:lang w:val="es-CO"/>
        </w:rPr>
      </w:pPr>
      <w:bookmarkStart w:id="179" w:name="_4.2._Análisis_de"/>
      <w:bookmarkStart w:id="180" w:name="_Toc256726654"/>
      <w:bookmarkEnd w:id="179"/>
    </w:p>
    <w:p w:rsidR="00072B96" w:rsidRDefault="00072B96" w:rsidP="00072B96">
      <w:r>
        <w:t>Con el fin de tener un documento de calidad, que la información sea la necesaria y correcta la revisión se realizara por medio de CxTemp_SoftwareRequirementsSpecification. Donde cada miembro en su sección asignada revisara la correspondencia de la información escrita contra la que debería estar. Además de la colaboración de David Suarez, Director de calidad y manejo de riesgos, en cuanto a la revisión del documento. Para esto también se tendrá el diccionario correspondiente y de esta manera el documento sea compatible.</w:t>
      </w:r>
    </w:p>
    <w:p w:rsidR="00ED49DE" w:rsidRDefault="00ED49DE" w:rsidP="00ED49DE">
      <w:pPr>
        <w:pStyle w:val="Ttulo2"/>
      </w:pPr>
      <w:r>
        <w:t xml:space="preserve">4.2. </w:t>
      </w:r>
      <w:r w:rsidR="009E5999">
        <w:t>Análisis de Trazabilidad</w:t>
      </w:r>
      <w:bookmarkEnd w:id="180"/>
    </w:p>
    <w:p w:rsidR="00072B96" w:rsidRPr="00072B96" w:rsidRDefault="00072B96" w:rsidP="00072B96">
      <w:pPr>
        <w:rPr>
          <w:lang w:val="es-CO"/>
        </w:rPr>
      </w:pPr>
    </w:p>
    <w:p w:rsidR="00D43EFC" w:rsidRDefault="00D43EFC" w:rsidP="00D43EFC">
      <w:pPr>
        <w:rPr>
          <w:lang w:val="es-CO"/>
        </w:rPr>
      </w:pPr>
      <w:bookmarkStart w:id="181" w:name="_Toc256726655"/>
      <w:r w:rsidRPr="006F462A">
        <w:rPr>
          <w:lang w:val="es-CO"/>
        </w:rPr>
        <w:t xml:space="preserve">La trazabilidad es una de las características más importantes que debe tener un requerimiento. Para esto se ha diseñado </w:t>
      </w:r>
      <w:r>
        <w:rPr>
          <w:lang w:val="es-CO"/>
        </w:rPr>
        <w:t>una plantilla en Excel [</w:t>
      </w:r>
      <w:r>
        <w:rPr>
          <w:b/>
          <w:lang w:val="es-CO"/>
        </w:rPr>
        <w:t>Ver Trazabilidad de los requerimientos</w:t>
      </w:r>
      <w:r w:rsidRPr="0046109D">
        <w:rPr>
          <w:lang w:val="es-CO"/>
        </w:rPr>
        <w:t>]</w:t>
      </w:r>
      <w:r>
        <w:rPr>
          <w:lang w:val="es-CO"/>
        </w:rPr>
        <w:t xml:space="preserve"> que contiene 4 pestañas:</w:t>
      </w:r>
    </w:p>
    <w:p w:rsidR="00D43EFC" w:rsidRDefault="00D43EFC" w:rsidP="00D43EFC">
      <w:pPr>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Estado del requerimiento</w:t>
      </w:r>
    </w:p>
    <w:p w:rsidR="00D43EFC" w:rsidRDefault="00D43EFC" w:rsidP="00D43EFC">
      <w:pPr>
        <w:ind w:left="360"/>
        <w:rPr>
          <w:b/>
          <w:lang w:val="es-CO"/>
        </w:rPr>
      </w:pPr>
    </w:p>
    <w:p w:rsidR="00D43EFC" w:rsidRDefault="00D43EFC" w:rsidP="00D43EFC">
      <w:pPr>
        <w:ind w:left="360"/>
        <w:rPr>
          <w:lang w:val="es-CO"/>
        </w:rPr>
      </w:pPr>
      <w:r w:rsidRPr="006F462A">
        <w:rPr>
          <w:lang w:val="es-CO"/>
        </w:rPr>
        <w:t xml:space="preserve">Se refiere a que fase del ciclo de vida del software va dicho requerimiento. Escribiendo la fecha en que se completo dicha fase del ciclo de vida. Existen unos estados para cada requerimiento, entre ellos se encuentran: concepto, desarrollo, integración, pruebas, despliegue e instalación. También se manejaran unas convenciones para determinar el </w:t>
      </w:r>
      <w:r w:rsidRPr="006F462A">
        <w:rPr>
          <w:lang w:val="es-CO"/>
        </w:rPr>
        <w:lastRenderedPageBreak/>
        <w:t>avance de los estados. Las convenciones son: Rojo para incompleto, Amarillo para en proceso, Verde para completo y Azul para cancelado.</w:t>
      </w:r>
    </w:p>
    <w:p w:rsidR="00D43EFC" w:rsidRPr="006F462A" w:rsidRDefault="00D43EFC" w:rsidP="00D43EFC">
      <w:pPr>
        <w:ind w:left="360"/>
        <w:rPr>
          <w:lang w:val="es-CO"/>
        </w:rPr>
      </w:pPr>
      <w:r>
        <w:rPr>
          <w:lang w:val="es-CO"/>
        </w:rPr>
        <w:t>Esta plantilla es útil para Alimnova® ya que se puede  verificar el estado del requerimiento, de manera que se pueda ver el avance de T-Monopoly® como línea de tiempo.</w:t>
      </w:r>
    </w:p>
    <w:p w:rsidR="00D43EFC" w:rsidRPr="006F462A" w:rsidRDefault="00D43EFC" w:rsidP="00D43EFC">
      <w:pPr>
        <w:ind w:left="360"/>
        <w:rPr>
          <w:b/>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funcionales</w:t>
      </w:r>
    </w:p>
    <w:p w:rsidR="00D43EFC" w:rsidRDefault="00D43EFC" w:rsidP="00D43EFC">
      <w:pPr>
        <w:ind w:left="360"/>
        <w:rPr>
          <w:b/>
          <w:lang w:val="es-CO"/>
        </w:rPr>
      </w:pPr>
    </w:p>
    <w:p w:rsidR="00D43EFC" w:rsidRDefault="00D43EFC" w:rsidP="00D43EFC">
      <w:pPr>
        <w:ind w:left="360"/>
        <w:rPr>
          <w:lang w:val="es-CO"/>
        </w:rPr>
      </w:pPr>
      <w:r>
        <w:rPr>
          <w:lang w:val="es-CO"/>
        </w:rPr>
        <w:t>Esta plantilla permite determinar de donde surgieron los requerimientos funcionales, es decir, de los casos de uso. Se realizo una matriz con las dos variables, el identificador de los requerimientos verticalmente y el identificador de los casos de uso horizontalmente, y se marca con una X la relación con ambas.</w:t>
      </w:r>
    </w:p>
    <w:p w:rsidR="00D43EFC" w:rsidRPr="009D72A6"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Origen de los requerimientos no funcionales</w:t>
      </w:r>
    </w:p>
    <w:p w:rsidR="00D43EFC" w:rsidRDefault="00D43EFC" w:rsidP="00D43EFC">
      <w:pPr>
        <w:ind w:left="360"/>
        <w:rPr>
          <w:b/>
          <w:lang w:val="es-CO"/>
        </w:rPr>
      </w:pPr>
    </w:p>
    <w:p w:rsidR="00D43EFC" w:rsidRDefault="00D43EFC" w:rsidP="00D43EFC">
      <w:pPr>
        <w:ind w:left="360"/>
        <w:rPr>
          <w:lang w:val="es-CO"/>
        </w:rPr>
      </w:pPr>
      <w:r w:rsidRPr="00541970">
        <w:rPr>
          <w:lang w:val="es-CO"/>
        </w:rPr>
        <w:t>Igual que el anterior, pero esta matriz permite determinar el origen de los requerimientos no funcionales.</w:t>
      </w:r>
      <w:r>
        <w:rPr>
          <w:lang w:val="es-CO"/>
        </w:rPr>
        <w:t xml:space="preserve"> Los cuales provienen de los requerimientos funcionales. El id de los requerimientos no funcionales se ubicaron verticalmente y el id de los requerimientos funcionales de manera horizontal.</w:t>
      </w:r>
    </w:p>
    <w:p w:rsidR="00D43EFC" w:rsidRPr="00541970" w:rsidRDefault="00D43EFC" w:rsidP="00D43EFC">
      <w:pPr>
        <w:ind w:left="360"/>
        <w:rPr>
          <w:lang w:val="es-CO"/>
        </w:rPr>
      </w:pPr>
    </w:p>
    <w:p w:rsidR="00D43EFC" w:rsidRPr="00D43EFC" w:rsidRDefault="00D43EFC" w:rsidP="00D43EFC">
      <w:pPr>
        <w:pStyle w:val="Prrafodelista"/>
        <w:numPr>
          <w:ilvl w:val="0"/>
          <w:numId w:val="34"/>
        </w:numPr>
        <w:spacing w:after="120" w:line="240" w:lineRule="auto"/>
        <w:rPr>
          <w:b/>
          <w:color w:val="C00000"/>
          <w:lang w:val="es-CO"/>
        </w:rPr>
      </w:pPr>
      <w:r w:rsidRPr="00D43EFC">
        <w:rPr>
          <w:b/>
          <w:color w:val="C00000"/>
          <w:lang w:val="es-CO"/>
        </w:rPr>
        <w:t>En qué fase del ciclo de vida de los requerimientos va cada requerimiento</w:t>
      </w:r>
    </w:p>
    <w:p w:rsidR="00D43EFC" w:rsidRDefault="00D43EFC" w:rsidP="00D43EFC">
      <w:pPr>
        <w:ind w:left="360"/>
        <w:rPr>
          <w:b/>
          <w:lang w:val="es-CO"/>
        </w:rPr>
      </w:pPr>
    </w:p>
    <w:p w:rsidR="00D43EFC" w:rsidRPr="004B5902" w:rsidRDefault="00D43EFC" w:rsidP="00D43EFC">
      <w:pPr>
        <w:ind w:left="360"/>
        <w:rPr>
          <w:b/>
          <w:lang w:val="es-CO"/>
        </w:rPr>
      </w:pPr>
      <w:r>
        <w:rPr>
          <w:lang w:val="es-CO"/>
        </w:rPr>
        <w:t>Finalmente se debe llevar a cabo cada requerimiento basado</w:t>
      </w:r>
      <w:r>
        <w:rPr>
          <w:b/>
          <w:lang w:val="es-CO"/>
        </w:rPr>
        <w:t xml:space="preserve"> </w:t>
      </w:r>
      <w:r w:rsidRPr="004B5902">
        <w:rPr>
          <w:lang w:val="es-CO"/>
        </w:rPr>
        <w:t>en</w:t>
      </w:r>
      <w:r>
        <w:rPr>
          <w:b/>
          <w:lang w:val="es-CO"/>
        </w:rPr>
        <w:t xml:space="preserve"> </w:t>
      </w:r>
      <w:r>
        <w:rPr>
          <w:lang w:val="es-CO"/>
        </w:rPr>
        <w:t>el modelo espiral para la construcción de requerimientos ya explicado [</w:t>
      </w:r>
      <w:hyperlink w:anchor="_1.6_MODELO_DE" w:history="1">
        <w:r w:rsidRPr="0014761C">
          <w:rPr>
            <w:rStyle w:val="Hipervnculo"/>
            <w:b/>
            <w:color w:val="C00000"/>
            <w:lang w:val="es-CO"/>
          </w:rPr>
          <w:t>Sección 1.6</w:t>
        </w:r>
      </w:hyperlink>
      <w:r w:rsidRPr="004B5902">
        <w:rPr>
          <w:lang w:val="es-CO"/>
        </w:rPr>
        <w:t>]</w:t>
      </w:r>
      <w:r>
        <w:rPr>
          <w:lang w:val="es-CO"/>
        </w:rPr>
        <w:t>, por eso se creó dicha plantilla. Identificando en qué fase del ciclo de vida va y en que iteración. Aplica tanto para los requerimientos funcionales como para los no funcionales.</w:t>
      </w:r>
    </w:p>
    <w:p w:rsidR="00D43EFC" w:rsidRPr="00D43EFC" w:rsidRDefault="00D43EFC" w:rsidP="00D43EFC">
      <w:pPr>
        <w:rPr>
          <w:b/>
          <w:lang w:val="es-CO"/>
        </w:rPr>
      </w:pPr>
    </w:p>
    <w:p w:rsidR="009E5999" w:rsidRDefault="009E5999" w:rsidP="009E5999">
      <w:pPr>
        <w:pStyle w:val="Ttulo2"/>
      </w:pPr>
      <w:r>
        <w:t>4.3. Evaluación de Requerimientos de Software</w:t>
      </w:r>
      <w:bookmarkEnd w:id="181"/>
    </w:p>
    <w:p w:rsidR="009E5999" w:rsidRDefault="009E5999" w:rsidP="009E5999"/>
    <w:p w:rsidR="001C33BD" w:rsidRDefault="001C33BD" w:rsidP="009E5999">
      <w:r>
        <w:t>Para la evaluación de requerimientos de Software Alimnova® se baso en las listas de chequeo: CxCheck_No</w:t>
      </w:r>
      <w:r w:rsidR="001179CC">
        <w:t xml:space="preserve">nFunctionalRequeriment y CxCheck_Requeriments las cuales fueron llevadas a un </w:t>
      </w:r>
      <w:r w:rsidR="001179CC">
        <w:lastRenderedPageBreak/>
        <w:t xml:space="preserve">documento de </w:t>
      </w:r>
      <w:r w:rsidR="00AC333C">
        <w:t>Excel. Donde se separaron las pestañas por listas de chequeo para requerimientos funcionales y no  funcionales.</w:t>
      </w:r>
    </w:p>
    <w:p w:rsidR="00AC333C" w:rsidRPr="00AC333C" w:rsidRDefault="00AC333C" w:rsidP="009E5999">
      <w:pPr>
        <w:rPr>
          <w:b/>
        </w:rPr>
      </w:pPr>
      <w:r>
        <w:rPr>
          <w:b/>
        </w:rPr>
        <w:t>[Ver lista de chequeo].</w:t>
      </w:r>
    </w:p>
    <w:p w:rsidR="009E5999" w:rsidRPr="009E5999" w:rsidRDefault="009E5999" w:rsidP="009E5999">
      <w:pPr>
        <w:pStyle w:val="Ttulo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Ttulo2"/>
      </w:pPr>
      <w:r w:rsidRPr="00ED49DE">
        <w:t xml:space="preserve"> </w:t>
      </w:r>
      <w:r w:rsidR="000013C2" w:rsidRPr="00ED49DE">
        <w:br w:type="page"/>
      </w:r>
    </w:p>
    <w:p w:rsidR="000013C2" w:rsidRPr="00554A42" w:rsidRDefault="003B74D1" w:rsidP="00176A49">
      <w:pPr>
        <w:pStyle w:val="Ttulo1"/>
        <w:rPr>
          <w:lang w:val="es-CO"/>
        </w:rPr>
      </w:pPr>
      <w:bookmarkStart w:id="182" w:name="_Toc176532369"/>
      <w:bookmarkStart w:id="183" w:name="_Toc176959121"/>
      <w:bookmarkStart w:id="184" w:name="_Ref256362067"/>
      <w:bookmarkStart w:id="185" w:name="_Toc256726656"/>
      <w:r w:rsidRPr="00554A42">
        <w:rPr>
          <w:lang w:val="es-CO"/>
        </w:rPr>
        <w:lastRenderedPageBreak/>
        <w:t>ANEXOS</w:t>
      </w:r>
      <w:bookmarkEnd w:id="182"/>
      <w:bookmarkEnd w:id="183"/>
      <w:bookmarkEnd w:id="184"/>
      <w:bookmarkEnd w:id="185"/>
    </w:p>
    <w:p w:rsidR="000013C2" w:rsidRPr="00554A42" w:rsidRDefault="000013C2" w:rsidP="00176A49">
      <w:pPr>
        <w:rPr>
          <w:lang w:val="es-CO" w:eastAsia="es-ES"/>
        </w:rPr>
      </w:pPr>
      <w:r w:rsidRPr="00554A42">
        <w:rPr>
          <w:lang w:val="es-CO" w:eastAsia="es-ES"/>
        </w:rPr>
        <w:br w:type="page"/>
      </w:r>
    </w:p>
    <w:p w:rsidR="000013C2" w:rsidRPr="00554A42" w:rsidRDefault="000013C2" w:rsidP="00176A49">
      <w:pPr>
        <w:rPr>
          <w:lang w:val="es-CO" w:eastAsia="es-ES"/>
        </w:rPr>
      </w:pPr>
    </w:p>
    <w:p w:rsidR="000013C2" w:rsidRPr="00554A42" w:rsidRDefault="000013C2" w:rsidP="00DA362C">
      <w:pPr>
        <w:outlineLvl w:val="0"/>
        <w:rPr>
          <w:lang w:val="es-CO" w:eastAsia="es-ES"/>
        </w:rPr>
      </w:pPr>
      <w:bookmarkStart w:id="186" w:name="_Toc256726657"/>
      <w:r w:rsidRPr="00554A42">
        <w:rPr>
          <w:lang w:val="es-CO" w:eastAsia="es-ES"/>
        </w:rPr>
        <w:t>REFERENCIAS</w:t>
      </w:r>
      <w:bookmarkEnd w:id="186"/>
    </w:p>
    <w:p w:rsidR="000013C2" w:rsidRPr="00B3543A" w:rsidRDefault="000013C2" w:rsidP="00176A49">
      <w:pPr>
        <w:rPr>
          <w:lang w:eastAsia="es-ES"/>
        </w:rPr>
      </w:pPr>
      <w:r w:rsidRPr="00072B96">
        <w:rPr>
          <w:lang w:val="en-US" w:eastAsia="es-ES"/>
        </w:rPr>
        <w:t xml:space="preserve">[1] Wiegers, Karl. , Software Requirements Specification. </w:t>
      </w:r>
      <w:r w:rsidRPr="00ED49DE">
        <w:rPr>
          <w:lang w:val="es-CO" w:eastAsia="es-ES"/>
        </w:rPr>
        <w:t>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120FEB"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120FEB">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Prrafodelista"/>
        <w:rPr>
          <w:lang w:val="en-US"/>
        </w:rPr>
      </w:pPr>
    </w:p>
    <w:bookmarkEnd w:id="146"/>
    <w:bookmarkEnd w:id="147"/>
    <w:bookmarkEnd w:id="148"/>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3" w:author="Andrea" w:date="2010-03-22T21:32:00Z" w:initials="A">
    <w:p w:rsidR="00554A42" w:rsidRPr="00A01605" w:rsidRDefault="00554A42" w:rsidP="00041847">
      <w:pPr>
        <w:pStyle w:val="Textocomentario"/>
        <w:rPr>
          <w:lang w:val="es-CO"/>
        </w:rPr>
      </w:pPr>
      <w:r>
        <w:rPr>
          <w:rStyle w:val="Refdecomentario"/>
        </w:rPr>
        <w:annotationRef/>
      </w:r>
      <w:r w:rsidRPr="00A01605">
        <w:rPr>
          <w:lang w:val="es-CO"/>
        </w:rPr>
        <w:t xml:space="preserve">LAS AMARILLAS ESTAN RELACIONADAS PERO NO REQUIEREN HIPERVINCULO, </w:t>
      </w:r>
      <w:r>
        <w:rPr>
          <w:lang w:val="es-CO"/>
        </w:rPr>
        <w:t xml:space="preserve">FUERON CONSULTADAS, SOLO LEIDO </w:t>
      </w:r>
    </w:p>
  </w:comment>
  <w:comment w:id="104" w:author="Andrea" w:date="2010-03-22T21:32:00Z" w:initials="A">
    <w:p w:rsidR="00554A42" w:rsidRPr="002E6EE0" w:rsidRDefault="00554A42" w:rsidP="00041847">
      <w:pPr>
        <w:pStyle w:val="Textocomentario"/>
        <w:rPr>
          <w:lang w:val="es-CO"/>
        </w:rPr>
      </w:pPr>
      <w:r>
        <w:rPr>
          <w:rStyle w:val="Refdecomentario"/>
        </w:rPr>
        <w:annotationRef/>
      </w:r>
      <w:r w:rsidRPr="002E6EE0">
        <w:rPr>
          <w:lang w:val="es-CO"/>
        </w:rPr>
        <w:t xml:space="preserve">TIENE IMAGEN CHEVRE DE PIRAMIDE </w:t>
      </w:r>
    </w:p>
  </w:comment>
  <w:comment w:id="105" w:author="Andrea" w:date="2010-03-22T21:32:00Z" w:initials="A">
    <w:p w:rsidR="00554A42" w:rsidRPr="002E6EE0" w:rsidRDefault="00554A42" w:rsidP="00041847">
      <w:pPr>
        <w:pStyle w:val="Textocomentario"/>
        <w:rPr>
          <w:lang w:val="es-CO"/>
        </w:rPr>
      </w:pPr>
      <w:r>
        <w:rPr>
          <w:rStyle w:val="Refdecomentario"/>
        </w:rPr>
        <w:annotationRef/>
      </w:r>
      <w:r w:rsidRPr="002E6EE0">
        <w:rPr>
          <w:lang w:val="es-CO"/>
        </w:rPr>
        <w:t xml:space="preserve">DOCUMENTOS IDEA </w:t>
      </w:r>
    </w:p>
    <w:p w:rsidR="00554A42" w:rsidRPr="00CC3646" w:rsidRDefault="00554A42" w:rsidP="00041847">
      <w:pPr>
        <w:pStyle w:val="Textocomentario"/>
        <w:rPr>
          <w:lang w:val="es-CO"/>
        </w:rPr>
      </w:pPr>
      <w:r w:rsidRPr="00CC3646">
        <w:rPr>
          <w:lang w:val="es-CO"/>
        </w:rPr>
        <w:t>EVALUACION REQUERIMIENTOS</w:t>
      </w:r>
    </w:p>
    <w:p w:rsidR="00554A42" w:rsidRPr="00CC3646" w:rsidRDefault="00554A42" w:rsidP="00041847">
      <w:pPr>
        <w:pStyle w:val="Textocomentario"/>
        <w:rPr>
          <w:lang w:val="es-CO"/>
        </w:rPr>
      </w:pPr>
      <w:r w:rsidRPr="00CC3646">
        <w:rPr>
          <w:lang w:val="es-CO"/>
        </w:rPr>
        <w:t xml:space="preserve">TRAZABILIDAD </w:t>
      </w:r>
    </w:p>
    <w:p w:rsidR="00554A42" w:rsidRPr="00CC3646" w:rsidRDefault="00554A42" w:rsidP="00041847">
      <w:pPr>
        <w:pStyle w:val="Textocomentario"/>
        <w:rPr>
          <w:lang w:val="es-CO"/>
        </w:rPr>
      </w:pPr>
      <w:r w:rsidRPr="00CC3646">
        <w:rPr>
          <w:lang w:val="es-CO"/>
        </w:rPr>
        <w:t>DIAGRAMAS CHEVERES</w:t>
      </w:r>
    </w:p>
    <w:p w:rsidR="00554A42" w:rsidRPr="00CC3646" w:rsidRDefault="00554A42" w:rsidP="00041847">
      <w:pPr>
        <w:pStyle w:val="Textocomentario"/>
        <w:rPr>
          <w:lang w:val="es-CO"/>
        </w:rPr>
      </w:pPr>
    </w:p>
  </w:comment>
  <w:comment w:id="106" w:author="Andrea" w:date="2010-03-22T21:32:00Z" w:initials="A">
    <w:p w:rsidR="00554A42" w:rsidRPr="002E6EE0" w:rsidRDefault="00554A42" w:rsidP="00041847">
      <w:pPr>
        <w:pStyle w:val="Textocomentario"/>
        <w:rPr>
          <w:lang w:val="es-CO"/>
        </w:rPr>
      </w:pPr>
      <w:r>
        <w:rPr>
          <w:rStyle w:val="Refdecomentario"/>
        </w:rPr>
        <w:annotationRef/>
      </w:r>
      <w:r w:rsidRPr="002E6EE0">
        <w:rPr>
          <w:lang w:val="es-CO"/>
        </w:rPr>
        <w:t xml:space="preserve">TIPS HACER DIAGRAMAS MANEJO DE RIESGO </w:t>
      </w:r>
    </w:p>
  </w:comment>
  <w:comment w:id="143" w:author="Andrea" w:date="2010-03-24T21:48:00Z" w:initials="A">
    <w:p w:rsidR="00554A42" w:rsidRDefault="00554A42">
      <w:pPr>
        <w:pStyle w:val="Textocomentario"/>
      </w:pPr>
      <w:r>
        <w:rPr>
          <w:rStyle w:val="Refdecomentario"/>
        </w:rPr>
        <w:annotationRef/>
      </w:r>
      <w:r>
        <w:t xml:space="preserve">Realizar prototipos de pantallas, como se verán </w:t>
      </w:r>
    </w:p>
  </w:comment>
  <w:comment w:id="149" w:author="Andrea" w:date="2010-03-24T22:26:00Z" w:initials="A">
    <w:p w:rsidR="00554A42" w:rsidRDefault="00554A42">
      <w:pPr>
        <w:pStyle w:val="Textocomentario"/>
      </w:pPr>
      <w:r>
        <w:rPr>
          <w:rStyle w:val="Refdecomentario"/>
        </w:rPr>
        <w:annotationRef/>
      </w:r>
      <w:r>
        <w:t>¡? Esta info está en varios lados de documento y de anexos, puede irse ¿?</w:t>
      </w:r>
    </w:p>
    <w:p w:rsidR="00554A42" w:rsidRDefault="00554A42">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618F" w:rsidRDefault="0056618F" w:rsidP="00176A49">
      <w:r>
        <w:separator/>
      </w:r>
    </w:p>
  </w:endnote>
  <w:endnote w:type="continuationSeparator" w:id="0">
    <w:p w:rsidR="0056618F" w:rsidRDefault="0056618F"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45 Light">
    <w:altName w:val="Univers 45 Light"/>
    <w:panose1 w:val="00000000000000000000"/>
    <w:charset w:val="00"/>
    <w:family w:val="swiss"/>
    <w:notTrueType/>
    <w:pitch w:val="default"/>
    <w:sig w:usb0="00000003" w:usb1="00000000" w:usb2="00000000" w:usb3="00000000" w:csb0="00000001" w:csb1="00000000"/>
  </w:font>
  <w:font w:name="Univers Extended">
    <w:altName w:val="Univers Extended"/>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618F" w:rsidRDefault="0056618F" w:rsidP="00176A49">
      <w:r>
        <w:separator/>
      </w:r>
    </w:p>
  </w:footnote>
  <w:footnote w:type="continuationSeparator" w:id="0">
    <w:p w:rsidR="0056618F" w:rsidRDefault="0056618F"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A42" w:rsidRDefault="00554A42" w:rsidP="00176A49">
    <w:pPr>
      <w:pStyle w:val="Encabezado"/>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A42" w:rsidRDefault="00554A42"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A42" w:rsidRPr="00C47E9A" w:rsidRDefault="00554A42"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35pt;height:9.3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5">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59880222"/>
    <w:multiLevelType w:val="hybridMultilevel"/>
    <w:tmpl w:val="1F72B9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3">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Ttulo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5"/>
  </w:num>
  <w:num w:numId="2">
    <w:abstractNumId w:val="0"/>
  </w:num>
  <w:num w:numId="3">
    <w:abstractNumId w:val="20"/>
  </w:num>
  <w:num w:numId="4">
    <w:abstractNumId w:val="8"/>
  </w:num>
  <w:num w:numId="5">
    <w:abstractNumId w:val="19"/>
  </w:num>
  <w:num w:numId="6">
    <w:abstractNumId w:val="10"/>
  </w:num>
  <w:num w:numId="7">
    <w:abstractNumId w:val="2"/>
  </w:num>
  <w:num w:numId="8">
    <w:abstractNumId w:val="13"/>
  </w:num>
  <w:num w:numId="9">
    <w:abstractNumId w:val="25"/>
    <w:lvlOverride w:ilvl="0">
      <w:startOverride w:val="3"/>
    </w:lvlOverride>
    <w:lvlOverride w:ilvl="1">
      <w:startOverride w:val="12"/>
    </w:lvlOverride>
  </w:num>
  <w:num w:numId="10">
    <w:abstractNumId w:val="1"/>
  </w:num>
  <w:num w:numId="11">
    <w:abstractNumId w:val="14"/>
  </w:num>
  <w:num w:numId="12">
    <w:abstractNumId w:val="9"/>
  </w:num>
  <w:num w:numId="13">
    <w:abstractNumId w:val="18"/>
  </w:num>
  <w:num w:numId="14">
    <w:abstractNumId w:val="25"/>
    <w:lvlOverride w:ilvl="0">
      <w:startOverride w:val="2"/>
    </w:lvlOverride>
    <w:lvlOverride w:ilvl="1">
      <w:startOverride w:val="5"/>
    </w:lvlOverride>
    <w:lvlOverride w:ilvl="2">
      <w:startOverride w:val="1"/>
    </w:lvlOverride>
  </w:num>
  <w:num w:numId="15">
    <w:abstractNumId w:val="25"/>
    <w:lvlOverride w:ilvl="0">
      <w:startOverride w:val="2"/>
    </w:lvlOverride>
    <w:lvlOverride w:ilvl="1">
      <w:startOverride w:val="5"/>
    </w:lvlOverride>
    <w:lvlOverride w:ilvl="2">
      <w:startOverride w:val="1"/>
    </w:lvlOverride>
  </w:num>
  <w:num w:numId="16">
    <w:abstractNumId w:val="25"/>
    <w:lvlOverride w:ilvl="0">
      <w:startOverride w:val="2"/>
    </w:lvlOverride>
    <w:lvlOverride w:ilvl="1">
      <w:startOverride w:val="5"/>
    </w:lvlOverride>
    <w:lvlOverride w:ilvl="2">
      <w:startOverride w:val="1"/>
    </w:lvlOverride>
  </w:num>
  <w:num w:numId="17">
    <w:abstractNumId w:val="3"/>
  </w:num>
  <w:num w:numId="18">
    <w:abstractNumId w:val="25"/>
    <w:lvlOverride w:ilvl="0">
      <w:startOverride w:val="2"/>
    </w:lvlOverride>
    <w:lvlOverride w:ilvl="1">
      <w:startOverride w:val="5"/>
    </w:lvlOverride>
    <w:lvlOverride w:ilvl="2">
      <w:startOverride w:val="2"/>
    </w:lvlOverride>
  </w:num>
  <w:num w:numId="19">
    <w:abstractNumId w:val="25"/>
    <w:lvlOverride w:ilvl="0">
      <w:startOverride w:val="2"/>
    </w:lvlOverride>
    <w:lvlOverride w:ilvl="1">
      <w:startOverride w:val="5"/>
    </w:lvlOverride>
    <w:lvlOverride w:ilvl="2">
      <w:startOverride w:val="1"/>
    </w:lvlOverride>
  </w:num>
  <w:num w:numId="20">
    <w:abstractNumId w:val="25"/>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4"/>
  </w:num>
  <w:num w:numId="24">
    <w:abstractNumId w:val="11"/>
  </w:num>
  <w:num w:numId="25">
    <w:abstractNumId w:val="5"/>
  </w:num>
  <w:num w:numId="26">
    <w:abstractNumId w:val="16"/>
  </w:num>
  <w:num w:numId="27">
    <w:abstractNumId w:val="25"/>
    <w:lvlOverride w:ilvl="0">
      <w:startOverride w:val="3"/>
    </w:lvlOverride>
  </w:num>
  <w:num w:numId="28">
    <w:abstractNumId w:val="7"/>
  </w:num>
  <w:num w:numId="29">
    <w:abstractNumId w:val="22"/>
  </w:num>
  <w:num w:numId="30">
    <w:abstractNumId w:val="15"/>
  </w:num>
  <w:num w:numId="31">
    <w:abstractNumId w:val="23"/>
  </w:num>
  <w:num w:numId="32">
    <w:abstractNumId w:val="21"/>
  </w:num>
  <w:num w:numId="33">
    <w:abstractNumId w:val="4"/>
  </w:num>
  <w:num w:numId="34">
    <w:abstractNumId w:val="17"/>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26626"/>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069F9"/>
    <w:rsid w:val="0001585A"/>
    <w:rsid w:val="00041847"/>
    <w:rsid w:val="00044ECC"/>
    <w:rsid w:val="0005045F"/>
    <w:rsid w:val="0005058A"/>
    <w:rsid w:val="00053E24"/>
    <w:rsid w:val="00062EE7"/>
    <w:rsid w:val="00070CDC"/>
    <w:rsid w:val="00072B96"/>
    <w:rsid w:val="00097992"/>
    <w:rsid w:val="000A69AD"/>
    <w:rsid w:val="000B0633"/>
    <w:rsid w:val="000B3F82"/>
    <w:rsid w:val="000C2860"/>
    <w:rsid w:val="000E65AB"/>
    <w:rsid w:val="000E77FE"/>
    <w:rsid w:val="000F0208"/>
    <w:rsid w:val="00101AE8"/>
    <w:rsid w:val="00111EFE"/>
    <w:rsid w:val="001179CC"/>
    <w:rsid w:val="00120FEB"/>
    <w:rsid w:val="0014761C"/>
    <w:rsid w:val="00173353"/>
    <w:rsid w:val="00175F2A"/>
    <w:rsid w:val="00176A49"/>
    <w:rsid w:val="00177886"/>
    <w:rsid w:val="00177B2F"/>
    <w:rsid w:val="00185121"/>
    <w:rsid w:val="00190FB2"/>
    <w:rsid w:val="001A721C"/>
    <w:rsid w:val="001C33BD"/>
    <w:rsid w:val="001C78AB"/>
    <w:rsid w:val="001D5EEC"/>
    <w:rsid w:val="001D6ED4"/>
    <w:rsid w:val="001E36F7"/>
    <w:rsid w:val="001F078A"/>
    <w:rsid w:val="001F7C0A"/>
    <w:rsid w:val="001F7D11"/>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2F5F2C"/>
    <w:rsid w:val="00300E7E"/>
    <w:rsid w:val="00313CF8"/>
    <w:rsid w:val="00327862"/>
    <w:rsid w:val="003348A3"/>
    <w:rsid w:val="003559B5"/>
    <w:rsid w:val="00355E30"/>
    <w:rsid w:val="003663EC"/>
    <w:rsid w:val="00374F44"/>
    <w:rsid w:val="00385452"/>
    <w:rsid w:val="003A6855"/>
    <w:rsid w:val="003B126D"/>
    <w:rsid w:val="003B180F"/>
    <w:rsid w:val="003B2902"/>
    <w:rsid w:val="003B74D1"/>
    <w:rsid w:val="003D2B44"/>
    <w:rsid w:val="003D31B9"/>
    <w:rsid w:val="003F0678"/>
    <w:rsid w:val="003F5C8B"/>
    <w:rsid w:val="004056CA"/>
    <w:rsid w:val="004113DB"/>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5BAB"/>
    <w:rsid w:val="004E68FC"/>
    <w:rsid w:val="004F2A4E"/>
    <w:rsid w:val="004F70AF"/>
    <w:rsid w:val="005042B2"/>
    <w:rsid w:val="005140D0"/>
    <w:rsid w:val="00554A42"/>
    <w:rsid w:val="00557F65"/>
    <w:rsid w:val="0056151A"/>
    <w:rsid w:val="0056618F"/>
    <w:rsid w:val="00567B59"/>
    <w:rsid w:val="00573683"/>
    <w:rsid w:val="005920B6"/>
    <w:rsid w:val="0059258D"/>
    <w:rsid w:val="00593D34"/>
    <w:rsid w:val="00596B2F"/>
    <w:rsid w:val="005A08EE"/>
    <w:rsid w:val="005A5158"/>
    <w:rsid w:val="005A6C21"/>
    <w:rsid w:val="005B682C"/>
    <w:rsid w:val="005B7C3E"/>
    <w:rsid w:val="005C0686"/>
    <w:rsid w:val="005C15F5"/>
    <w:rsid w:val="005C2742"/>
    <w:rsid w:val="005C6A85"/>
    <w:rsid w:val="005E09F7"/>
    <w:rsid w:val="006072F8"/>
    <w:rsid w:val="0061617D"/>
    <w:rsid w:val="0063155A"/>
    <w:rsid w:val="00636BF2"/>
    <w:rsid w:val="00637027"/>
    <w:rsid w:val="006442D9"/>
    <w:rsid w:val="006535C4"/>
    <w:rsid w:val="006A3E28"/>
    <w:rsid w:val="006C00A0"/>
    <w:rsid w:val="006C3563"/>
    <w:rsid w:val="006D78BD"/>
    <w:rsid w:val="006E62CE"/>
    <w:rsid w:val="006E66B5"/>
    <w:rsid w:val="006F56AE"/>
    <w:rsid w:val="007020D6"/>
    <w:rsid w:val="00705395"/>
    <w:rsid w:val="00714475"/>
    <w:rsid w:val="0071657D"/>
    <w:rsid w:val="00742548"/>
    <w:rsid w:val="00754289"/>
    <w:rsid w:val="00760B21"/>
    <w:rsid w:val="0078204F"/>
    <w:rsid w:val="007A3D51"/>
    <w:rsid w:val="007A48AE"/>
    <w:rsid w:val="007A5647"/>
    <w:rsid w:val="007D6F18"/>
    <w:rsid w:val="007F02A4"/>
    <w:rsid w:val="007F26E4"/>
    <w:rsid w:val="00811D9F"/>
    <w:rsid w:val="00831281"/>
    <w:rsid w:val="00845057"/>
    <w:rsid w:val="00852E48"/>
    <w:rsid w:val="00852EFD"/>
    <w:rsid w:val="0085322C"/>
    <w:rsid w:val="0085323C"/>
    <w:rsid w:val="00865435"/>
    <w:rsid w:val="00871901"/>
    <w:rsid w:val="00874C82"/>
    <w:rsid w:val="0088268F"/>
    <w:rsid w:val="008863F1"/>
    <w:rsid w:val="00890A7E"/>
    <w:rsid w:val="008A2E87"/>
    <w:rsid w:val="008A32C9"/>
    <w:rsid w:val="008A4C9A"/>
    <w:rsid w:val="008B4568"/>
    <w:rsid w:val="008B7EFE"/>
    <w:rsid w:val="008C5B70"/>
    <w:rsid w:val="008D046A"/>
    <w:rsid w:val="008D22FF"/>
    <w:rsid w:val="008D7472"/>
    <w:rsid w:val="008E013E"/>
    <w:rsid w:val="008E31F4"/>
    <w:rsid w:val="008F2260"/>
    <w:rsid w:val="008F548D"/>
    <w:rsid w:val="00904EC3"/>
    <w:rsid w:val="009230DD"/>
    <w:rsid w:val="00930895"/>
    <w:rsid w:val="009354B2"/>
    <w:rsid w:val="00935FC6"/>
    <w:rsid w:val="00945E87"/>
    <w:rsid w:val="00951978"/>
    <w:rsid w:val="009529C2"/>
    <w:rsid w:val="009529FC"/>
    <w:rsid w:val="0095761D"/>
    <w:rsid w:val="00957EAD"/>
    <w:rsid w:val="00971865"/>
    <w:rsid w:val="00995637"/>
    <w:rsid w:val="0099780A"/>
    <w:rsid w:val="00997905"/>
    <w:rsid w:val="009A1605"/>
    <w:rsid w:val="009A440B"/>
    <w:rsid w:val="009B7C87"/>
    <w:rsid w:val="009C222F"/>
    <w:rsid w:val="009C31E6"/>
    <w:rsid w:val="009D3F2A"/>
    <w:rsid w:val="009E2F37"/>
    <w:rsid w:val="009E5999"/>
    <w:rsid w:val="009F0C1A"/>
    <w:rsid w:val="00A01605"/>
    <w:rsid w:val="00A1697B"/>
    <w:rsid w:val="00A21DC9"/>
    <w:rsid w:val="00A21FAA"/>
    <w:rsid w:val="00A516B3"/>
    <w:rsid w:val="00A61281"/>
    <w:rsid w:val="00A9270F"/>
    <w:rsid w:val="00A95659"/>
    <w:rsid w:val="00AA01CD"/>
    <w:rsid w:val="00AC32CB"/>
    <w:rsid w:val="00AC333C"/>
    <w:rsid w:val="00AD623A"/>
    <w:rsid w:val="00AE0E68"/>
    <w:rsid w:val="00AE3824"/>
    <w:rsid w:val="00AF12ED"/>
    <w:rsid w:val="00B03770"/>
    <w:rsid w:val="00B04EEA"/>
    <w:rsid w:val="00B165FC"/>
    <w:rsid w:val="00B3543A"/>
    <w:rsid w:val="00B47321"/>
    <w:rsid w:val="00B80807"/>
    <w:rsid w:val="00B964EE"/>
    <w:rsid w:val="00BB6386"/>
    <w:rsid w:val="00BD0D68"/>
    <w:rsid w:val="00BD1B9B"/>
    <w:rsid w:val="00BE3E43"/>
    <w:rsid w:val="00BF4CE8"/>
    <w:rsid w:val="00BF5395"/>
    <w:rsid w:val="00BF5C0A"/>
    <w:rsid w:val="00BF6561"/>
    <w:rsid w:val="00C016F3"/>
    <w:rsid w:val="00C12FF5"/>
    <w:rsid w:val="00C32C7D"/>
    <w:rsid w:val="00C451C4"/>
    <w:rsid w:val="00C47E9A"/>
    <w:rsid w:val="00C74813"/>
    <w:rsid w:val="00C76282"/>
    <w:rsid w:val="00C86D4E"/>
    <w:rsid w:val="00C9252F"/>
    <w:rsid w:val="00C930A6"/>
    <w:rsid w:val="00C94006"/>
    <w:rsid w:val="00C94198"/>
    <w:rsid w:val="00C94579"/>
    <w:rsid w:val="00C9466C"/>
    <w:rsid w:val="00CB60A7"/>
    <w:rsid w:val="00CC3646"/>
    <w:rsid w:val="00CD04B7"/>
    <w:rsid w:val="00CD1506"/>
    <w:rsid w:val="00D3772C"/>
    <w:rsid w:val="00D43EFC"/>
    <w:rsid w:val="00D4718E"/>
    <w:rsid w:val="00D61B62"/>
    <w:rsid w:val="00D702D8"/>
    <w:rsid w:val="00D7442B"/>
    <w:rsid w:val="00D810C2"/>
    <w:rsid w:val="00DA362C"/>
    <w:rsid w:val="00DA39DC"/>
    <w:rsid w:val="00DB5BF5"/>
    <w:rsid w:val="00DC59D9"/>
    <w:rsid w:val="00DE019E"/>
    <w:rsid w:val="00DE2E43"/>
    <w:rsid w:val="00DF2DB4"/>
    <w:rsid w:val="00E06A86"/>
    <w:rsid w:val="00E22162"/>
    <w:rsid w:val="00E40399"/>
    <w:rsid w:val="00E42F31"/>
    <w:rsid w:val="00E438FF"/>
    <w:rsid w:val="00E66343"/>
    <w:rsid w:val="00E746ED"/>
    <w:rsid w:val="00E76911"/>
    <w:rsid w:val="00E83E7D"/>
    <w:rsid w:val="00E95122"/>
    <w:rsid w:val="00EA19E4"/>
    <w:rsid w:val="00EB067A"/>
    <w:rsid w:val="00EC2028"/>
    <w:rsid w:val="00EC2557"/>
    <w:rsid w:val="00EC44E9"/>
    <w:rsid w:val="00EC6C1E"/>
    <w:rsid w:val="00ED3F0E"/>
    <w:rsid w:val="00ED49DE"/>
    <w:rsid w:val="00EE354A"/>
    <w:rsid w:val="00EF2499"/>
    <w:rsid w:val="00EF25B0"/>
    <w:rsid w:val="00EF32D5"/>
    <w:rsid w:val="00F04832"/>
    <w:rsid w:val="00F22729"/>
    <w:rsid w:val="00F31440"/>
    <w:rsid w:val="00F36D27"/>
    <w:rsid w:val="00F37309"/>
    <w:rsid w:val="00F435F3"/>
    <w:rsid w:val="00F564D3"/>
    <w:rsid w:val="00F85AD0"/>
    <w:rsid w:val="00FA5207"/>
    <w:rsid w:val="00FB27D9"/>
    <w:rsid w:val="00FE1FF7"/>
    <w:rsid w:val="00FF067A"/>
    <w:rsid w:val="00FF265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heading 4" w:uiPriority="9" w:qFormat="1"/>
    <w:lsdException w:name="heading 6"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sdException w:name="Medium Grid 3 Accent 1" w:uiPriority="69"/>
  </w:latentStyles>
  <w:style w:type="paragraph" w:default="1" w:styleId="Normal">
    <w:name w:val="Normal"/>
    <w:qFormat/>
    <w:rsid w:val="00176A49"/>
    <w:pPr>
      <w:jc w:val="both"/>
    </w:pPr>
    <w:rPr>
      <w:rFonts w:asciiTheme="minorHAnsi" w:hAnsiTheme="minorHAnsi" w:cstheme="minorHAnsi"/>
      <w:lang w:val="es-ES_tradnl"/>
    </w:rPr>
  </w:style>
  <w:style w:type="paragraph" w:styleId="Ttulo1">
    <w:name w:val="heading 1"/>
    <w:basedOn w:val="Normal"/>
    <w:next w:val="Normal"/>
    <w:link w:val="Ttulo1Car"/>
    <w:uiPriority w:val="9"/>
    <w:qFormat/>
    <w:rsid w:val="003B74D1"/>
    <w:pPr>
      <w:spacing w:before="480" w:after="0"/>
      <w:contextualSpacing/>
      <w:outlineLvl w:val="0"/>
    </w:pPr>
    <w:rPr>
      <w:smallCaps/>
      <w:color w:val="C00000"/>
      <w:spacing w:val="5"/>
      <w:sz w:val="24"/>
      <w:szCs w:val="36"/>
    </w:rPr>
  </w:style>
  <w:style w:type="paragraph" w:styleId="Ttulo2">
    <w:name w:val="heading 2"/>
    <w:basedOn w:val="Normal"/>
    <w:next w:val="Normal"/>
    <w:link w:val="Ttulo2Car"/>
    <w:uiPriority w:val="9"/>
    <w:unhideWhenUsed/>
    <w:qFormat/>
    <w:rsid w:val="004B6A45"/>
    <w:pPr>
      <w:spacing w:before="200" w:after="0" w:line="271" w:lineRule="auto"/>
      <w:outlineLvl w:val="1"/>
    </w:pPr>
    <w:rPr>
      <w:b/>
      <w:smallCaps/>
      <w:color w:val="F07F09" w:themeColor="accent3"/>
      <w:szCs w:val="28"/>
      <w:lang w:val="es-CO"/>
    </w:rPr>
  </w:style>
  <w:style w:type="paragraph" w:styleId="Ttulo3">
    <w:name w:val="heading 3"/>
    <w:basedOn w:val="Normal"/>
    <w:next w:val="Normal"/>
    <w:link w:val="Ttulo3Car"/>
    <w:uiPriority w:val="9"/>
    <w:unhideWhenUsed/>
    <w:qFormat/>
    <w:rsid w:val="003B74D1"/>
    <w:pPr>
      <w:spacing w:before="320" w:after="120" w:line="271" w:lineRule="auto"/>
      <w:outlineLvl w:val="2"/>
    </w:pPr>
    <w:rPr>
      <w:b/>
      <w:iCs/>
      <w:smallCaps/>
      <w:color w:val="FFC000"/>
      <w:spacing w:val="5"/>
      <w:szCs w:val="26"/>
    </w:rPr>
  </w:style>
  <w:style w:type="paragraph" w:styleId="Ttulo4">
    <w:name w:val="heading 4"/>
    <w:basedOn w:val="Ttulo6"/>
    <w:next w:val="Normal"/>
    <w:link w:val="Ttulo4Car"/>
    <w:uiPriority w:val="9"/>
    <w:unhideWhenUsed/>
    <w:qFormat/>
    <w:rsid w:val="006E66B5"/>
    <w:pPr>
      <w:outlineLvl w:val="3"/>
    </w:pPr>
    <w:rPr>
      <w:color w:val="4EA5D8" w:themeColor="accent5"/>
      <w:sz w:val="22"/>
      <w:szCs w:val="22"/>
    </w:rPr>
  </w:style>
  <w:style w:type="paragraph" w:styleId="Ttulo5">
    <w:name w:val="heading 5"/>
    <w:basedOn w:val="Normal"/>
    <w:next w:val="Normal"/>
    <w:link w:val="Ttulo5Car"/>
    <w:uiPriority w:val="9"/>
    <w:unhideWhenUsed/>
    <w:qFormat/>
    <w:rsid w:val="003B74D1"/>
    <w:pPr>
      <w:spacing w:after="0" w:line="271" w:lineRule="auto"/>
      <w:outlineLvl w:val="4"/>
    </w:pPr>
    <w:rPr>
      <w:i/>
      <w:iCs/>
      <w:sz w:val="24"/>
      <w:szCs w:val="24"/>
    </w:rPr>
  </w:style>
  <w:style w:type="paragraph" w:styleId="Ttulo6">
    <w:name w:val="heading 6"/>
    <w:basedOn w:val="Prrafodelista"/>
    <w:next w:val="Normal"/>
    <w:link w:val="Ttulo6Car"/>
    <w:uiPriority w:val="9"/>
    <w:unhideWhenUsed/>
    <w:qFormat/>
    <w:rsid w:val="003B74D1"/>
    <w:pPr>
      <w:numPr>
        <w:ilvl w:val="3"/>
        <w:numId w:val="1"/>
      </w:numPr>
      <w:outlineLvl w:val="5"/>
    </w:pPr>
    <w:rPr>
      <w:b/>
      <w:sz w:val="24"/>
      <w:szCs w:val="24"/>
      <w:lang w:val="es-CO" w:eastAsia="es-ES"/>
    </w:rPr>
  </w:style>
  <w:style w:type="paragraph" w:styleId="Ttulo7">
    <w:name w:val="heading 7"/>
    <w:basedOn w:val="Ttulo4"/>
    <w:next w:val="Normal"/>
    <w:link w:val="Ttulo7Car"/>
    <w:uiPriority w:val="9"/>
    <w:unhideWhenUsed/>
    <w:qFormat/>
    <w:rsid w:val="00D61B62"/>
    <w:pPr>
      <w:numPr>
        <w:ilvl w:val="0"/>
        <w:numId w:val="0"/>
      </w:numPr>
      <w:ind w:left="1440" w:hanging="1080"/>
      <w:outlineLvl w:val="6"/>
    </w:pPr>
    <w:rPr>
      <w:color w:val="7030A0"/>
    </w:rPr>
  </w:style>
  <w:style w:type="paragraph" w:styleId="Ttulo8">
    <w:name w:val="heading 8"/>
    <w:basedOn w:val="Normal"/>
    <w:next w:val="Normal"/>
    <w:link w:val="Ttulo8Car"/>
    <w:uiPriority w:val="9"/>
    <w:unhideWhenUsed/>
    <w:qFormat/>
    <w:rsid w:val="003B74D1"/>
    <w:pPr>
      <w:spacing w:after="0"/>
      <w:outlineLvl w:val="7"/>
    </w:pPr>
    <w:rPr>
      <w:b/>
      <w:bCs/>
      <w:color w:val="7F7F7F" w:themeColor="text1" w:themeTint="80"/>
      <w:sz w:val="20"/>
      <w:szCs w:val="20"/>
    </w:rPr>
  </w:style>
  <w:style w:type="paragraph" w:styleId="Ttulo9">
    <w:name w:val="heading 9"/>
    <w:basedOn w:val="Normal"/>
    <w:next w:val="Normal"/>
    <w:link w:val="Ttulo9Car"/>
    <w:uiPriority w:val="9"/>
    <w:unhideWhenUsed/>
    <w:qFormat/>
    <w:rsid w:val="003B74D1"/>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4D1"/>
    <w:rPr>
      <w:rFonts w:asciiTheme="minorHAnsi" w:hAnsiTheme="minorHAnsi"/>
      <w:smallCaps/>
      <w:color w:val="C00000"/>
      <w:spacing w:val="5"/>
      <w:sz w:val="24"/>
      <w:szCs w:val="36"/>
    </w:rPr>
  </w:style>
  <w:style w:type="character" w:customStyle="1" w:styleId="Ttulo2Car">
    <w:name w:val="Título 2 Car"/>
    <w:basedOn w:val="Fuentedeprrafopredeter"/>
    <w:link w:val="Ttulo2"/>
    <w:uiPriority w:val="9"/>
    <w:rsid w:val="004B6A45"/>
    <w:rPr>
      <w:rFonts w:asciiTheme="minorHAnsi" w:hAnsiTheme="minorHAnsi" w:cstheme="minorHAnsi"/>
      <w:b/>
      <w:smallCaps/>
      <w:color w:val="F07F09" w:themeColor="accent3"/>
      <w:szCs w:val="28"/>
      <w:lang w:val="es-CO"/>
    </w:rPr>
  </w:style>
  <w:style w:type="character" w:customStyle="1" w:styleId="Ttulo3Car">
    <w:name w:val="Título 3 Car"/>
    <w:basedOn w:val="Fuentedeprrafopredeter"/>
    <w:link w:val="Ttulo3"/>
    <w:uiPriority w:val="9"/>
    <w:rsid w:val="003B74D1"/>
    <w:rPr>
      <w:rFonts w:asciiTheme="minorHAnsi" w:hAnsiTheme="minorHAnsi"/>
      <w:b/>
      <w:iCs/>
      <w:smallCaps/>
      <w:color w:val="FFC000"/>
      <w:spacing w:val="5"/>
      <w:szCs w:val="26"/>
    </w:rPr>
  </w:style>
  <w:style w:type="character" w:customStyle="1" w:styleId="Ttulo4Car">
    <w:name w:val="Título 4 Car"/>
    <w:basedOn w:val="Fuentedeprrafopredeter"/>
    <w:link w:val="Ttulo4"/>
    <w:uiPriority w:val="9"/>
    <w:rsid w:val="006E66B5"/>
    <w:rPr>
      <w:rFonts w:asciiTheme="minorHAnsi" w:hAnsiTheme="minorHAnsi" w:cstheme="minorHAnsi"/>
      <w:b/>
      <w:color w:val="4EA5D8" w:themeColor="accent5"/>
      <w:lang w:val="es-CO" w:eastAsia="es-ES"/>
    </w:rPr>
  </w:style>
  <w:style w:type="character" w:customStyle="1" w:styleId="Ttulo5Car">
    <w:name w:val="Título 5 Car"/>
    <w:basedOn w:val="Fuentedeprrafopredeter"/>
    <w:link w:val="Ttulo5"/>
    <w:uiPriority w:val="9"/>
    <w:rsid w:val="003B74D1"/>
    <w:rPr>
      <w:i/>
      <w:iCs/>
      <w:sz w:val="24"/>
      <w:szCs w:val="24"/>
    </w:rPr>
  </w:style>
  <w:style w:type="character" w:customStyle="1" w:styleId="Ttulo6Car">
    <w:name w:val="Título 6 Car"/>
    <w:basedOn w:val="Fuentedeprrafopredeter"/>
    <w:link w:val="Ttulo6"/>
    <w:uiPriority w:val="9"/>
    <w:rsid w:val="003B74D1"/>
    <w:rPr>
      <w:rFonts w:asciiTheme="minorHAnsi" w:hAnsiTheme="minorHAnsi" w:cstheme="minorHAnsi"/>
      <w:b/>
      <w:sz w:val="24"/>
      <w:szCs w:val="24"/>
      <w:lang w:val="es-CO" w:eastAsia="es-ES"/>
    </w:rPr>
  </w:style>
  <w:style w:type="character" w:customStyle="1" w:styleId="Ttulo7Car">
    <w:name w:val="Título 7 Car"/>
    <w:basedOn w:val="Fuentedeprrafopredeter"/>
    <w:link w:val="Ttulo7"/>
    <w:uiPriority w:val="9"/>
    <w:rsid w:val="00D61B62"/>
    <w:rPr>
      <w:rFonts w:asciiTheme="minorHAnsi" w:hAnsiTheme="minorHAnsi" w:cstheme="minorHAnsi"/>
      <w:b/>
      <w:color w:val="7030A0"/>
      <w:lang w:val="es-CO" w:eastAsia="es-ES"/>
    </w:rPr>
  </w:style>
  <w:style w:type="character" w:customStyle="1" w:styleId="Ttulo8Car">
    <w:name w:val="Título 8 Car"/>
    <w:basedOn w:val="Fuentedeprrafopredeter"/>
    <w:link w:val="Ttulo8"/>
    <w:uiPriority w:val="9"/>
    <w:rsid w:val="003B74D1"/>
    <w:rPr>
      <w:b/>
      <w:bCs/>
      <w:color w:val="7F7F7F" w:themeColor="text1" w:themeTint="80"/>
      <w:sz w:val="20"/>
      <w:szCs w:val="20"/>
    </w:rPr>
  </w:style>
  <w:style w:type="character" w:customStyle="1" w:styleId="Ttulo9Car">
    <w:name w:val="Título 9 Car"/>
    <w:basedOn w:val="Fuentedeprrafopredeter"/>
    <w:link w:val="Ttulo9"/>
    <w:uiPriority w:val="9"/>
    <w:rsid w:val="003B74D1"/>
    <w:rPr>
      <w:b/>
      <w:bCs/>
      <w:i/>
      <w:iCs/>
      <w:color w:val="7F7F7F" w:themeColor="text1" w:themeTint="80"/>
      <w:sz w:val="18"/>
      <w:szCs w:val="18"/>
    </w:rPr>
  </w:style>
  <w:style w:type="paragraph" w:styleId="Encabezado">
    <w:name w:val="header"/>
    <w:basedOn w:val="Normal"/>
    <w:link w:val="EncabezadoCar"/>
    <w:semiHidden/>
    <w:rsid w:val="000013C2"/>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0013C2"/>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0013C2"/>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0013C2"/>
    <w:pPr>
      <w:spacing w:before="120"/>
    </w:pPr>
    <w:rPr>
      <w:b/>
      <w:bCs/>
      <w:caps/>
      <w:sz w:val="20"/>
    </w:rPr>
  </w:style>
  <w:style w:type="paragraph" w:styleId="TDC2">
    <w:name w:val="toc 2"/>
    <w:basedOn w:val="Normal"/>
    <w:next w:val="Normal"/>
    <w:autoRedefine/>
    <w:uiPriority w:val="39"/>
    <w:rsid w:val="000013C2"/>
    <w:pPr>
      <w:spacing w:after="0"/>
      <w:ind w:left="220"/>
    </w:pPr>
    <w:rPr>
      <w:smallCaps/>
      <w:sz w:val="20"/>
    </w:rPr>
  </w:style>
  <w:style w:type="paragraph" w:styleId="TDC3">
    <w:name w:val="toc 3"/>
    <w:basedOn w:val="Normal"/>
    <w:next w:val="Normal"/>
    <w:autoRedefine/>
    <w:uiPriority w:val="39"/>
    <w:rsid w:val="000013C2"/>
    <w:pPr>
      <w:spacing w:after="0"/>
      <w:ind w:left="440"/>
    </w:pPr>
    <w:rPr>
      <w:i/>
      <w:iCs/>
      <w:sz w:val="20"/>
    </w:rPr>
  </w:style>
  <w:style w:type="paragraph" w:customStyle="1" w:styleId="Contents">
    <w:name w:val="Contents"/>
    <w:basedOn w:val="Ttulo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0013C2"/>
    <w:pPr>
      <w:suppressAutoHyphens/>
      <w:spacing w:before="720" w:after="1360"/>
      <w:ind w:left="1080" w:right="1080"/>
    </w:pPr>
    <w:rPr>
      <w:rFonts w:cs="Arial"/>
      <w:b/>
      <w:iCs/>
      <w:sz w:val="40"/>
    </w:rPr>
  </w:style>
  <w:style w:type="paragraph" w:styleId="Ttulo">
    <w:name w:val="Title"/>
    <w:basedOn w:val="Normal"/>
    <w:next w:val="Normal"/>
    <w:link w:val="TtuloCar"/>
    <w:uiPriority w:val="10"/>
    <w:qFormat/>
    <w:rsid w:val="003B74D1"/>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3B74D1"/>
    <w:rPr>
      <w:smallCaps/>
      <w:sz w:val="52"/>
      <w:szCs w:val="52"/>
    </w:rPr>
  </w:style>
  <w:style w:type="paragraph" w:customStyle="1" w:styleId="Title-Filename">
    <w:name w:val="Title - Filename"/>
    <w:basedOn w:val="Ttulo"/>
    <w:next w:val="Title-Date"/>
    <w:rsid w:val="000013C2"/>
    <w:pPr>
      <w:spacing w:before="480" w:after="480"/>
    </w:pPr>
    <w:rPr>
      <w:b/>
      <w:i/>
      <w:iCs/>
      <w:sz w:val="24"/>
    </w:rPr>
  </w:style>
  <w:style w:type="paragraph" w:customStyle="1" w:styleId="Title-Date">
    <w:name w:val="Title - Date"/>
    <w:basedOn w:val="Ttulo"/>
    <w:next w:val="Title-Revision"/>
    <w:rsid w:val="000013C2"/>
    <w:pPr>
      <w:spacing w:before="480" w:after="960"/>
    </w:pPr>
    <w:rPr>
      <w:b/>
      <w:i/>
      <w:iCs/>
      <w:sz w:val="28"/>
    </w:rPr>
  </w:style>
  <w:style w:type="paragraph" w:customStyle="1" w:styleId="Title-Revision">
    <w:name w:val="Title - Revision"/>
    <w:basedOn w:val="Ttulo"/>
    <w:rsid w:val="000013C2"/>
    <w:pPr>
      <w:spacing w:after="0"/>
    </w:pPr>
    <w:rPr>
      <w:bCs/>
      <w:sz w:val="28"/>
    </w:rPr>
  </w:style>
  <w:style w:type="character" w:styleId="Hipervnculo">
    <w:name w:val="Hyperlink"/>
    <w:basedOn w:val="Fuentedeprrafopredeter"/>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0013C2"/>
    <w:pPr>
      <w:spacing w:before="360" w:after="180"/>
    </w:pPr>
    <w:rPr>
      <w:rFonts w:ascii="Times New Roman" w:hAnsi="Times New Roman"/>
      <w:sz w:val="32"/>
    </w:rPr>
  </w:style>
  <w:style w:type="paragraph" w:styleId="TDC4">
    <w:name w:val="toc 4"/>
    <w:basedOn w:val="Normal"/>
    <w:next w:val="Normal"/>
    <w:autoRedefine/>
    <w:uiPriority w:val="39"/>
    <w:unhideWhenUsed/>
    <w:rsid w:val="000013C2"/>
    <w:pPr>
      <w:spacing w:after="0"/>
      <w:ind w:left="660"/>
    </w:pPr>
    <w:rPr>
      <w:sz w:val="18"/>
      <w:szCs w:val="18"/>
    </w:rPr>
  </w:style>
  <w:style w:type="paragraph" w:styleId="Prrafodelista">
    <w:name w:val="List Paragraph"/>
    <w:basedOn w:val="Normal"/>
    <w:uiPriority w:val="34"/>
    <w:qFormat/>
    <w:rsid w:val="003B74D1"/>
    <w:pPr>
      <w:ind w:left="720"/>
      <w:contextualSpacing/>
    </w:pPr>
  </w:style>
  <w:style w:type="paragraph" w:styleId="Textonotapie">
    <w:name w:val="footnote text"/>
    <w:basedOn w:val="Normal"/>
    <w:link w:val="TextonotapieCar"/>
    <w:uiPriority w:val="99"/>
    <w:semiHidden/>
    <w:unhideWhenUsed/>
    <w:rsid w:val="000013C2"/>
    <w:pPr>
      <w:spacing w:after="0"/>
    </w:pPr>
    <w:rPr>
      <w:sz w:val="20"/>
    </w:rPr>
  </w:style>
  <w:style w:type="character" w:customStyle="1" w:styleId="TextonotapieCar">
    <w:name w:val="Texto nota pie Car"/>
    <w:basedOn w:val="Fuentedeprrafopredeter"/>
    <w:link w:val="Textonotapie"/>
    <w:uiPriority w:val="99"/>
    <w:semiHidden/>
    <w:rsid w:val="000013C2"/>
    <w:rPr>
      <w:rFonts w:ascii="Times New Roman" w:eastAsia="Times New Roman" w:hAnsi="Times New Roman" w:cs="Times New Roman"/>
      <w:sz w:val="20"/>
      <w:szCs w:val="20"/>
      <w:lang w:val="en-US"/>
    </w:rPr>
  </w:style>
  <w:style w:type="character" w:styleId="Refdenotaalpie">
    <w:name w:val="footnote reference"/>
    <w:basedOn w:val="Fuentedeprrafopredeter"/>
    <w:uiPriority w:val="99"/>
    <w:semiHidden/>
    <w:unhideWhenUsed/>
    <w:rsid w:val="000013C2"/>
    <w:rPr>
      <w:vertAlign w:val="superscript"/>
    </w:rPr>
  </w:style>
  <w:style w:type="character" w:customStyle="1" w:styleId="a">
    <w:name w:val="a"/>
    <w:basedOn w:val="Fuentedeprrafopredeter"/>
    <w:rsid w:val="000013C2"/>
  </w:style>
  <w:style w:type="character" w:styleId="Refdecomentario">
    <w:name w:val="annotation reference"/>
    <w:basedOn w:val="Fuentedeprrafopredeter"/>
    <w:uiPriority w:val="99"/>
    <w:unhideWhenUsed/>
    <w:rsid w:val="000013C2"/>
    <w:rPr>
      <w:sz w:val="16"/>
      <w:szCs w:val="16"/>
    </w:rPr>
  </w:style>
  <w:style w:type="paragraph" w:styleId="Textocomentario">
    <w:name w:val="annotation text"/>
    <w:basedOn w:val="Normal"/>
    <w:link w:val="TextocomentarioCar"/>
    <w:uiPriority w:val="99"/>
    <w:unhideWhenUsed/>
    <w:rsid w:val="000013C2"/>
    <w:rPr>
      <w:sz w:val="20"/>
    </w:rPr>
  </w:style>
  <w:style w:type="character" w:customStyle="1" w:styleId="TextocomentarioCar">
    <w:name w:val="Texto comentario Car"/>
    <w:basedOn w:val="Fuentedeprrafopredeter"/>
    <w:link w:val="Textocomentario"/>
    <w:uiPriority w:val="99"/>
    <w:rsid w:val="000013C2"/>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13C2"/>
    <w:rPr>
      <w:b/>
      <w:bCs/>
    </w:rPr>
  </w:style>
  <w:style w:type="character" w:customStyle="1" w:styleId="AsuntodelcomentarioCar">
    <w:name w:val="Asunto del comentario Car"/>
    <w:basedOn w:val="TextocomentarioCar"/>
    <w:link w:val="Asuntodelcomentario"/>
    <w:uiPriority w:val="99"/>
    <w:semiHidden/>
    <w:rsid w:val="000013C2"/>
    <w:rPr>
      <w:b/>
      <w:bCs/>
    </w:rPr>
  </w:style>
  <w:style w:type="paragraph" w:styleId="Revisi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0013C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3C2"/>
    <w:rPr>
      <w:rFonts w:ascii="Tahoma" w:eastAsia="Times New Roman" w:hAnsi="Tahoma" w:cs="Tahoma"/>
      <w:sz w:val="16"/>
      <w:szCs w:val="16"/>
      <w:lang w:val="en-US"/>
    </w:rPr>
  </w:style>
  <w:style w:type="table" w:styleId="Tablaconcuadrcula">
    <w:name w:val="Table Grid"/>
    <w:basedOn w:val="Tabla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0013C2"/>
    <w:pPr>
      <w:spacing w:after="0"/>
    </w:pPr>
    <w:rPr>
      <w:sz w:val="20"/>
    </w:rPr>
  </w:style>
  <w:style w:type="character" w:customStyle="1" w:styleId="TextonotaalfinalCar">
    <w:name w:val="Texto nota al final Car"/>
    <w:basedOn w:val="Fuentedeprrafopredeter"/>
    <w:link w:val="Textonotaalfinal"/>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0013C2"/>
    <w:rPr>
      <w:rFonts w:ascii="Courier New" w:eastAsia="Times New Roman" w:hAnsi="Courier New" w:cs="Courier New"/>
      <w:sz w:val="20"/>
      <w:szCs w:val="20"/>
      <w:lang w:val="es-ES" w:eastAsia="es-ES"/>
    </w:rPr>
  </w:style>
  <w:style w:type="character" w:styleId="Textoennegrita">
    <w:name w:val="Strong"/>
    <w:uiPriority w:val="22"/>
    <w:qFormat/>
    <w:rsid w:val="003B74D1"/>
    <w:rPr>
      <w:b/>
      <w:bCs/>
    </w:rPr>
  </w:style>
  <w:style w:type="character" w:customStyle="1" w:styleId="cssdate">
    <w:name w:val="cssdate"/>
    <w:basedOn w:val="Fuentedeprrafopredeter"/>
    <w:rsid w:val="000013C2"/>
  </w:style>
  <w:style w:type="paragraph" w:styleId="Epgrafe">
    <w:name w:val="caption"/>
    <w:basedOn w:val="Normal"/>
    <w:next w:val="Normal"/>
    <w:uiPriority w:val="35"/>
    <w:unhideWhenUsed/>
    <w:qFormat/>
    <w:rsid w:val="003B74D1"/>
    <w:rPr>
      <w:b/>
      <w:bCs/>
      <w:caps/>
      <w:sz w:val="16"/>
      <w:szCs w:val="18"/>
    </w:rPr>
  </w:style>
  <w:style w:type="paragraph" w:styleId="Tabladeilustracion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a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0013C2"/>
    <w:pPr>
      <w:spacing w:after="0"/>
      <w:ind w:left="880"/>
    </w:pPr>
    <w:rPr>
      <w:sz w:val="18"/>
      <w:szCs w:val="18"/>
    </w:rPr>
  </w:style>
  <w:style w:type="paragraph" w:styleId="TDC6">
    <w:name w:val="toc 6"/>
    <w:basedOn w:val="Normal"/>
    <w:next w:val="Normal"/>
    <w:autoRedefine/>
    <w:uiPriority w:val="39"/>
    <w:unhideWhenUsed/>
    <w:rsid w:val="000013C2"/>
    <w:pPr>
      <w:spacing w:after="0"/>
      <w:ind w:left="1100"/>
    </w:pPr>
    <w:rPr>
      <w:sz w:val="18"/>
      <w:szCs w:val="18"/>
    </w:rPr>
  </w:style>
  <w:style w:type="paragraph" w:styleId="TDC7">
    <w:name w:val="toc 7"/>
    <w:basedOn w:val="Normal"/>
    <w:next w:val="Normal"/>
    <w:autoRedefine/>
    <w:uiPriority w:val="39"/>
    <w:unhideWhenUsed/>
    <w:rsid w:val="000013C2"/>
    <w:pPr>
      <w:spacing w:after="0"/>
      <w:ind w:left="1320"/>
    </w:pPr>
    <w:rPr>
      <w:sz w:val="18"/>
      <w:szCs w:val="18"/>
    </w:rPr>
  </w:style>
  <w:style w:type="paragraph" w:styleId="TDC8">
    <w:name w:val="toc 8"/>
    <w:basedOn w:val="Normal"/>
    <w:next w:val="Normal"/>
    <w:autoRedefine/>
    <w:uiPriority w:val="39"/>
    <w:unhideWhenUsed/>
    <w:rsid w:val="000013C2"/>
    <w:pPr>
      <w:spacing w:after="0"/>
      <w:ind w:left="1540"/>
    </w:pPr>
    <w:rPr>
      <w:sz w:val="18"/>
      <w:szCs w:val="18"/>
    </w:rPr>
  </w:style>
  <w:style w:type="paragraph" w:styleId="TDC9">
    <w:name w:val="toc 9"/>
    <w:basedOn w:val="Normal"/>
    <w:next w:val="Normal"/>
    <w:autoRedefine/>
    <w:uiPriority w:val="39"/>
    <w:unhideWhenUsed/>
    <w:rsid w:val="000013C2"/>
    <w:pPr>
      <w:spacing w:after="0"/>
      <w:ind w:left="1760"/>
    </w:pPr>
    <w:rPr>
      <w:sz w:val="18"/>
      <w:szCs w:val="18"/>
    </w:rPr>
  </w:style>
  <w:style w:type="table" w:styleId="Cuadrculamedia2-nfasis1">
    <w:name w:val="Medium Grid 2 Accent 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tulodeTDC">
    <w:name w:val="TOC Heading"/>
    <w:basedOn w:val="Ttulo1"/>
    <w:next w:val="Normal"/>
    <w:uiPriority w:val="39"/>
    <w:unhideWhenUsed/>
    <w:qFormat/>
    <w:rsid w:val="003B74D1"/>
    <w:pPr>
      <w:outlineLvl w:val="9"/>
    </w:pPr>
  </w:style>
  <w:style w:type="table" w:styleId="Cuadrculaclara-nfasis5">
    <w:name w:val="Light Grid Accent 5"/>
    <w:basedOn w:val="Tabla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Cuadrculaclara-nfasis4">
    <w:name w:val="Light Grid Accent 4"/>
    <w:basedOn w:val="Tabla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a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stamedia2-nfasis1">
    <w:name w:val="Medium List 2 Accent 1"/>
    <w:basedOn w:val="Tabla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basedOn w:val="Normal"/>
    <w:link w:val="SinespaciadoCar"/>
    <w:uiPriority w:val="1"/>
    <w:qFormat/>
    <w:rsid w:val="00176A49"/>
    <w:pPr>
      <w:jc w:val="center"/>
    </w:pPr>
    <w:rPr>
      <w:b/>
      <w:i/>
      <w:color w:val="F07F09" w:themeColor="accent3"/>
      <w:sz w:val="20"/>
      <w:szCs w:val="20"/>
    </w:rPr>
  </w:style>
  <w:style w:type="character" w:customStyle="1" w:styleId="SinespaciadoCar">
    <w:name w:val="Sin espaciado Car"/>
    <w:basedOn w:val="Fuentedeprrafopredeter"/>
    <w:link w:val="Sinespaciado"/>
    <w:uiPriority w:val="1"/>
    <w:rsid w:val="00176A49"/>
    <w:rPr>
      <w:rFonts w:asciiTheme="minorHAnsi" w:hAnsiTheme="minorHAnsi" w:cstheme="minorHAnsi"/>
      <w:b/>
      <w:i/>
      <w:color w:val="F07F09" w:themeColor="accent3"/>
      <w:sz w:val="20"/>
      <w:szCs w:val="20"/>
      <w:lang w:val="es-ES_tradnl"/>
    </w:rPr>
  </w:style>
  <w:style w:type="paragraph" w:styleId="Mapadeldocumento">
    <w:name w:val="Document Map"/>
    <w:basedOn w:val="Normal"/>
    <w:link w:val="MapadeldocumentoCar"/>
    <w:uiPriority w:val="99"/>
    <w:semiHidden/>
    <w:unhideWhenUsed/>
    <w:rsid w:val="006535C4"/>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535C4"/>
    <w:rPr>
      <w:rFonts w:ascii="Tahoma" w:eastAsia="Times New Roman" w:hAnsi="Tahoma" w:cs="Tahoma"/>
      <w:sz w:val="16"/>
      <w:szCs w:val="16"/>
      <w:lang w:val="en-US"/>
    </w:rPr>
  </w:style>
  <w:style w:type="paragraph" w:styleId="Subttulo">
    <w:name w:val="Subtitle"/>
    <w:basedOn w:val="Normal"/>
    <w:next w:val="Normal"/>
    <w:link w:val="SubttuloCar"/>
    <w:uiPriority w:val="11"/>
    <w:qFormat/>
    <w:rsid w:val="003B74D1"/>
    <w:rPr>
      <w:i/>
      <w:iCs/>
      <w:smallCaps/>
      <w:spacing w:val="10"/>
      <w:sz w:val="28"/>
      <w:szCs w:val="28"/>
    </w:rPr>
  </w:style>
  <w:style w:type="character" w:customStyle="1" w:styleId="SubttuloCar">
    <w:name w:val="Subtítulo Car"/>
    <w:basedOn w:val="Fuentedeprrafopredeter"/>
    <w:link w:val="Subttulo"/>
    <w:uiPriority w:val="11"/>
    <w:rsid w:val="003B74D1"/>
    <w:rPr>
      <w:i/>
      <w:iCs/>
      <w:smallCaps/>
      <w:spacing w:val="10"/>
      <w:sz w:val="28"/>
      <w:szCs w:val="28"/>
    </w:rPr>
  </w:style>
  <w:style w:type="character" w:styleId="nfasis">
    <w:name w:val="Emphasis"/>
    <w:uiPriority w:val="20"/>
    <w:qFormat/>
    <w:rsid w:val="003B74D1"/>
    <w:rPr>
      <w:b/>
      <w:bCs/>
      <w:i/>
      <w:iCs/>
      <w:spacing w:val="10"/>
    </w:rPr>
  </w:style>
  <w:style w:type="paragraph" w:styleId="Cita">
    <w:name w:val="Quote"/>
    <w:basedOn w:val="Normal"/>
    <w:next w:val="Normal"/>
    <w:link w:val="CitaCar"/>
    <w:uiPriority w:val="29"/>
    <w:qFormat/>
    <w:rsid w:val="003B74D1"/>
    <w:rPr>
      <w:i/>
      <w:iCs/>
    </w:rPr>
  </w:style>
  <w:style w:type="character" w:customStyle="1" w:styleId="CitaCar">
    <w:name w:val="Cita Car"/>
    <w:basedOn w:val="Fuentedeprrafopredeter"/>
    <w:link w:val="Cita"/>
    <w:uiPriority w:val="29"/>
    <w:rsid w:val="003B74D1"/>
    <w:rPr>
      <w:i/>
      <w:iCs/>
    </w:rPr>
  </w:style>
  <w:style w:type="paragraph" w:styleId="Citadestacada">
    <w:name w:val="Intense Quote"/>
    <w:basedOn w:val="Normal"/>
    <w:next w:val="Normal"/>
    <w:link w:val="CitadestacadaC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CitadestacadaCar">
    <w:name w:val="Cita destacada Car"/>
    <w:basedOn w:val="Fuentedeprrafopredeter"/>
    <w:link w:val="Citadestacada"/>
    <w:uiPriority w:val="30"/>
    <w:rsid w:val="00AE3824"/>
    <w:rPr>
      <w:rFonts w:asciiTheme="minorHAnsi" w:hAnsiTheme="minorHAnsi" w:cstheme="minorHAnsi"/>
      <w:b/>
      <w:i/>
      <w:iCs/>
      <w:color w:val="F07F09" w:themeColor="accent3"/>
      <w:lang w:val="es-ES_tradnl"/>
    </w:rPr>
  </w:style>
  <w:style w:type="character" w:styleId="nfasissutil">
    <w:name w:val="Subtle Emphasis"/>
    <w:uiPriority w:val="19"/>
    <w:qFormat/>
    <w:rsid w:val="003B74D1"/>
    <w:rPr>
      <w:i/>
      <w:iCs/>
    </w:rPr>
  </w:style>
  <w:style w:type="character" w:styleId="nfasisintenso">
    <w:name w:val="Intense Emphasis"/>
    <w:uiPriority w:val="21"/>
    <w:qFormat/>
    <w:rsid w:val="003B74D1"/>
    <w:rPr>
      <w:b/>
      <w:bCs/>
      <w:i/>
      <w:iCs/>
    </w:rPr>
  </w:style>
  <w:style w:type="character" w:styleId="Referenciasutil">
    <w:name w:val="Subtle Reference"/>
    <w:basedOn w:val="Fuentedeprrafopredeter"/>
    <w:uiPriority w:val="31"/>
    <w:qFormat/>
    <w:rsid w:val="003B74D1"/>
    <w:rPr>
      <w:smallCaps/>
    </w:rPr>
  </w:style>
  <w:style w:type="character" w:styleId="Referenciaintensa">
    <w:name w:val="Intense Reference"/>
    <w:uiPriority w:val="32"/>
    <w:qFormat/>
    <w:rsid w:val="003B74D1"/>
    <w:rPr>
      <w:b/>
      <w:bCs/>
      <w:smallCaps/>
    </w:rPr>
  </w:style>
  <w:style w:type="character" w:styleId="Ttulodellibro">
    <w:name w:val="Book Title"/>
    <w:basedOn w:val="Fuentedeprrafopredeter"/>
    <w:uiPriority w:val="33"/>
    <w:qFormat/>
    <w:rsid w:val="003B74D1"/>
    <w:rPr>
      <w:i/>
      <w:iCs/>
      <w:smallCaps/>
      <w:spacing w:val="5"/>
    </w:rPr>
  </w:style>
  <w:style w:type="table" w:styleId="Listaclara-nfasis4">
    <w:name w:val="Light List Accent 4"/>
    <w:basedOn w:val="Tabla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Fuentedeprrafopredeter"/>
    <w:rsid w:val="003B2902"/>
    <w:rPr>
      <w:sz w:val="22"/>
      <w:szCs w:val="22"/>
    </w:rPr>
  </w:style>
  <w:style w:type="table" w:styleId="Sombreadomedio2-nfasis4">
    <w:name w:val="Medium Shading 2 Accent 4"/>
    <w:basedOn w:val="Tabla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4">
    <w:name w:val="Medium Grid 2 Accent 4"/>
    <w:basedOn w:val="Tabla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1-nfasis4">
    <w:name w:val="Medium Grid 1 Accent 4"/>
    <w:basedOn w:val="Tabla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Fuentedeprrafopredeter"/>
    <w:rsid w:val="003F5C8B"/>
  </w:style>
  <w:style w:type="character" w:customStyle="1" w:styleId="apple-converted-space">
    <w:name w:val="apple-converted-space"/>
    <w:basedOn w:val="Fuentedeprrafopredeter"/>
    <w:rsid w:val="003F5C8B"/>
  </w:style>
  <w:style w:type="table" w:styleId="Listaclara-nfasis2">
    <w:name w:val="Light List Accent 2"/>
    <w:basedOn w:val="Tabla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Cuadrculaclara-nfasis3">
    <w:name w:val="Light Grid Accent 3"/>
    <w:basedOn w:val="Tabla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 w:type="table" w:styleId="Cuadrculamedia3-nfasis1">
    <w:name w:val="Medium Grid 3 Accent 1"/>
    <w:basedOn w:val="Tablanormal"/>
    <w:uiPriority w:val="69"/>
    <w:rsid w:val="00997905"/>
    <w:pPr>
      <w:spacing w:after="0" w:line="240" w:lineRule="auto"/>
    </w:pPr>
    <w:rPr>
      <w:rFonts w:asciiTheme="minorHAnsi" w:eastAsiaTheme="minorHAnsi" w:hAnsiTheme="minorHAnsi" w:cstheme="minorBidi"/>
      <w:lang w:val="es-CO"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1" w:themeFillTint="7F"/>
      </w:tcPr>
    </w:tblStylePr>
  </w:style>
  <w:style w:type="paragraph" w:customStyle="1" w:styleId="Default">
    <w:name w:val="Default"/>
    <w:rsid w:val="00997905"/>
    <w:pPr>
      <w:autoSpaceDE w:val="0"/>
      <w:autoSpaceDN w:val="0"/>
      <w:adjustRightInd w:val="0"/>
      <w:spacing w:after="0" w:line="240" w:lineRule="auto"/>
    </w:pPr>
    <w:rPr>
      <w:rFonts w:ascii="Univers 45 Light" w:eastAsiaTheme="minorHAnsi" w:hAnsi="Univers 45 Light" w:cs="Univers 45 Light"/>
      <w:color w:val="000000"/>
      <w:sz w:val="24"/>
      <w:szCs w:val="24"/>
      <w:lang w:val="es-CO" w:bidi="ar-SA"/>
    </w:rPr>
  </w:style>
  <w:style w:type="paragraph" w:customStyle="1" w:styleId="Pa0">
    <w:name w:val="Pa0"/>
    <w:basedOn w:val="Default"/>
    <w:next w:val="Default"/>
    <w:uiPriority w:val="99"/>
    <w:rsid w:val="00997905"/>
    <w:pPr>
      <w:spacing w:line="241" w:lineRule="atLeast"/>
    </w:pPr>
    <w:rPr>
      <w:rFonts w:cstheme="minorBidi"/>
      <w:color w:val="auto"/>
    </w:rPr>
  </w:style>
  <w:style w:type="character" w:customStyle="1" w:styleId="A16">
    <w:name w:val="A16"/>
    <w:uiPriority w:val="99"/>
    <w:rsid w:val="00997905"/>
    <w:rPr>
      <w:rFonts w:cs="Univers 45 Light"/>
      <w:b/>
      <w:bCs/>
      <w:color w:val="000000"/>
      <w:sz w:val="56"/>
      <w:szCs w:val="56"/>
    </w:rPr>
  </w:style>
  <w:style w:type="table" w:styleId="Sombreadomedio2-nfasis6">
    <w:name w:val="Medium Shading 2 Accent 6"/>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1985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19859" w:themeFill="accent6"/>
      </w:tcPr>
    </w:tblStylePr>
    <w:tblStylePr w:type="lastCol">
      <w:rPr>
        <w:b/>
        <w:bCs/>
        <w:color w:val="FFFFFF" w:themeColor="background1"/>
      </w:rPr>
      <w:tblPr/>
      <w:tcPr>
        <w:tcBorders>
          <w:left w:val="nil"/>
          <w:right w:val="nil"/>
          <w:insideH w:val="nil"/>
          <w:insideV w:val="nil"/>
        </w:tcBorders>
        <w:shd w:val="clear" w:color="auto" w:fill="C1985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rsid w:val="005A6C2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7F0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07F09" w:themeFill="accent3"/>
      </w:tcPr>
    </w:tblStylePr>
    <w:tblStylePr w:type="lastCol">
      <w:rPr>
        <w:b/>
        <w:bCs/>
        <w:color w:val="FFFFFF" w:themeColor="background1"/>
      </w:rPr>
      <w:tblPr/>
      <w:tcPr>
        <w:tcBorders>
          <w:left w:val="nil"/>
          <w:right w:val="nil"/>
          <w:insideH w:val="nil"/>
          <w:insideV w:val="nil"/>
        </w:tcBorders>
        <w:shd w:val="clear" w:color="auto" w:fill="F07F0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ipervnculovisitado">
    <w:name w:val="FollowedHyperlink"/>
    <w:basedOn w:val="Fuentedeprrafopredeter"/>
    <w:rsid w:val="00554A42"/>
    <w:rPr>
      <w:color w:val="B26B02" w:themeColor="followedHyperlink"/>
      <w:u w:val="single"/>
    </w:r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diagramLayout" Target="diagrams/layout1.xml"/><Relationship Id="rId42" Type="http://schemas.openxmlformats.org/officeDocument/2006/relationships/hyperlink" Target="http://books.google.com.co/books?id=e7ZhVD3JejAC&amp;printsec=frontcover&amp;dq=REQUIREMENTS&amp;ei=yuiaS42PHoPUzQSH9aj8DQ&amp;cd=2" TargetMode="External"/><Relationship Id="rId47" Type="http://schemas.openxmlformats.org/officeDocument/2006/relationships/hyperlink" Target="http://www.hasbro.com/common/instruct/Monopoly(Spanish).pdf" TargetMode="External"/><Relationship Id="rId63" Type="http://schemas.openxmlformats.org/officeDocument/2006/relationships/diagramColors" Target="diagrams/colors6.xml"/><Relationship Id="rId68" Type="http://schemas.openxmlformats.org/officeDocument/2006/relationships/image" Target="media/image18.jpeg"/><Relationship Id="rId84" Type="http://schemas.openxmlformats.org/officeDocument/2006/relationships/diagramColors" Target="diagrams/colors9.xml"/><Relationship Id="rId89" Type="http://schemas.openxmlformats.org/officeDocument/2006/relationships/diagramColors" Target="diagrams/colors10.xml"/><Relationship Id="rId7" Type="http://schemas.openxmlformats.org/officeDocument/2006/relationships/footnotes" Target="footnotes.xml"/><Relationship Id="rId71" Type="http://schemas.openxmlformats.org/officeDocument/2006/relationships/diagramData" Target="diagrams/data7.xml"/><Relationship Id="rId92" Type="http://schemas.openxmlformats.org/officeDocument/2006/relationships/diagramLayout" Target="diagrams/layout1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Colors" Target="diagrams/colors2.xml"/><Relationship Id="rId107" Type="http://schemas.openxmlformats.org/officeDocument/2006/relationships/fontTable" Target="fontTable.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hyperlink" Target="http://www.stsc.hill.af.mil/crosstalk/2006/12/0612Young_Tab5.jpg" TargetMode="External"/><Relationship Id="rId37" Type="http://schemas.microsoft.com/office/2007/relationships/diagramDrawing" Target="diagrams/drawing3.xml"/><Relationship Id="rId40" Type="http://schemas.openxmlformats.org/officeDocument/2006/relationships/comments" Target="comments.xml"/><Relationship Id="rId45" Type="http://schemas.openxmlformats.org/officeDocument/2006/relationships/hyperlink" Target="http://www.agilemodeling.com/images/models/componentDiagramUML2.jpg" TargetMode="External"/><Relationship Id="rId53" Type="http://schemas.openxmlformats.org/officeDocument/2006/relationships/diagramData" Target="diagrams/data5.xml"/><Relationship Id="rId58" Type="http://schemas.openxmlformats.org/officeDocument/2006/relationships/image" Target="media/image16.jpeg"/><Relationship Id="rId66" Type="http://schemas.openxmlformats.org/officeDocument/2006/relationships/hyperlink" Target="http://bogowiki.org/zona%20t" TargetMode="External"/><Relationship Id="rId74" Type="http://schemas.openxmlformats.org/officeDocument/2006/relationships/diagramColors" Target="diagrams/colors7.xml"/><Relationship Id="rId79" Type="http://schemas.openxmlformats.org/officeDocument/2006/relationships/diagramColors" Target="diagrams/colors8.xml"/><Relationship Id="rId87" Type="http://schemas.openxmlformats.org/officeDocument/2006/relationships/diagramLayout" Target="diagrams/layout10.xml"/><Relationship Id="rId102" Type="http://schemas.openxmlformats.org/officeDocument/2006/relationships/diagramData" Target="diagrams/data13.xml"/><Relationship Id="rId5" Type="http://schemas.openxmlformats.org/officeDocument/2006/relationships/settings" Target="settings.xml"/><Relationship Id="rId61" Type="http://schemas.openxmlformats.org/officeDocument/2006/relationships/diagramLayout" Target="diagrams/layout6.xml"/><Relationship Id="rId82" Type="http://schemas.openxmlformats.org/officeDocument/2006/relationships/diagramLayout" Target="diagrams/layout9.xml"/><Relationship Id="rId90" Type="http://schemas.microsoft.com/office/2007/relationships/diagramDrawing" Target="diagrams/drawing10.xml"/><Relationship Id="rId95" Type="http://schemas.microsoft.com/office/2007/relationships/diagramDrawing" Target="diagrams/drawing11.xml"/><Relationship Id="rId19" Type="http://schemas.openxmlformats.org/officeDocument/2006/relationships/image" Target="media/image10.png"/><Relationship Id="rId14" Type="http://schemas.openxmlformats.org/officeDocument/2006/relationships/header" Target="header3.xml"/><Relationship Id="rId22" Type="http://schemas.openxmlformats.org/officeDocument/2006/relationships/diagramQuickStyle" Target="diagrams/quickStyle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diagramQuickStyle" Target="diagrams/quickStyle3.xml"/><Relationship Id="rId43" Type="http://schemas.openxmlformats.org/officeDocument/2006/relationships/hyperlink" Target="http://books.google.com.co/books?id=Bg4NAQAAIAAJ&amp;pg=PA6&amp;dq=DIAGRAMAS+DE+NECESIDADES&amp;ei=FuaaS7ajBpT4zATBs4T9Cg&amp;cd=1" TargetMode="External"/><Relationship Id="rId48" Type="http://schemas.openxmlformats.org/officeDocument/2006/relationships/diagramData" Target="diagrams/data4.xml"/><Relationship Id="rId56" Type="http://schemas.openxmlformats.org/officeDocument/2006/relationships/diagramColors" Target="diagrams/colors5.xml"/><Relationship Id="rId64" Type="http://schemas.microsoft.com/office/2007/relationships/diagramDrawing" Target="diagrams/drawing6.xml"/><Relationship Id="rId69" Type="http://schemas.openxmlformats.org/officeDocument/2006/relationships/image" Target="media/image19.jpeg"/><Relationship Id="rId77" Type="http://schemas.openxmlformats.org/officeDocument/2006/relationships/diagramLayout" Target="diagrams/layout8.xml"/><Relationship Id="rId100" Type="http://schemas.microsoft.com/office/2007/relationships/diagramDrawing" Target="diagrams/drawing12.xml"/><Relationship Id="rId105" Type="http://schemas.openxmlformats.org/officeDocument/2006/relationships/diagramColors" Target="diagrams/colors13.xml"/><Relationship Id="rId8" Type="http://schemas.openxmlformats.org/officeDocument/2006/relationships/endnotes" Target="endnotes.xml"/><Relationship Id="rId51" Type="http://schemas.openxmlformats.org/officeDocument/2006/relationships/diagramColors" Target="diagrams/colors4.xml"/><Relationship Id="rId72" Type="http://schemas.openxmlformats.org/officeDocument/2006/relationships/diagramLayout" Target="diagrams/layout7.xml"/><Relationship Id="rId80" Type="http://schemas.microsoft.com/office/2007/relationships/diagramDrawing" Target="diagrams/drawing8.xml"/><Relationship Id="rId85" Type="http://schemas.microsoft.com/office/2007/relationships/diagramDrawing" Target="diagrams/drawing9.xml"/><Relationship Id="rId93" Type="http://schemas.openxmlformats.org/officeDocument/2006/relationships/diagramQuickStyle" Target="diagrams/quickStyle11.xml"/><Relationship Id="rId98" Type="http://schemas.openxmlformats.org/officeDocument/2006/relationships/diagramQuickStyle" Target="diagrams/quickStyle12.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s.wikipedia.org/wiki/GNU" TargetMode="External"/><Relationship Id="rId25" Type="http://schemas.openxmlformats.org/officeDocument/2006/relationships/image" Target="media/image11.png"/><Relationship Id="rId33" Type="http://schemas.openxmlformats.org/officeDocument/2006/relationships/diagramData" Target="diagrams/data3.xml"/><Relationship Id="rId38" Type="http://schemas.openxmlformats.org/officeDocument/2006/relationships/image" Target="media/image14.gif"/><Relationship Id="rId46" Type="http://schemas.openxmlformats.org/officeDocument/2006/relationships/hyperlink" Target="http://xml.netbeans.org/text-edit/uml/completion/components-diagram.gif" TargetMode="External"/><Relationship Id="rId59" Type="http://schemas.openxmlformats.org/officeDocument/2006/relationships/hyperlink" Target="http://bogowiki.org/zona%20t" TargetMode="External"/><Relationship Id="rId67" Type="http://schemas.openxmlformats.org/officeDocument/2006/relationships/image" Target="media/image17.jpeg"/><Relationship Id="rId103" Type="http://schemas.openxmlformats.org/officeDocument/2006/relationships/diagramLayout" Target="diagrams/layout13.xml"/><Relationship Id="rId108" Type="http://schemas.openxmlformats.org/officeDocument/2006/relationships/theme" Target="theme/theme1.xml"/><Relationship Id="rId20" Type="http://schemas.openxmlformats.org/officeDocument/2006/relationships/diagramData" Target="diagrams/data1.xml"/><Relationship Id="rId41" Type="http://schemas.openxmlformats.org/officeDocument/2006/relationships/hyperlink" Target="http://books.google.com.co/books?id=MSYLHYhoU3cC&amp;pg=PA105&amp;dq=NEED+DIAGRAM&amp;ei=LeaaS_-RFovKzgS0lvWMCw&amp;cd=1" TargetMode="External"/><Relationship Id="rId54" Type="http://schemas.openxmlformats.org/officeDocument/2006/relationships/diagramLayout" Target="diagrams/layout5.xml"/><Relationship Id="rId62" Type="http://schemas.openxmlformats.org/officeDocument/2006/relationships/diagramQuickStyle" Target="diagrams/quickStyle6.xml"/><Relationship Id="rId70" Type="http://schemas.openxmlformats.org/officeDocument/2006/relationships/image" Target="media/image20.jpeg"/><Relationship Id="rId75" Type="http://schemas.microsoft.com/office/2007/relationships/diagramDrawing" Target="diagrams/drawing7.xml"/><Relationship Id="rId83" Type="http://schemas.openxmlformats.org/officeDocument/2006/relationships/diagramQuickStyle" Target="diagrams/quickStyle9.xml"/><Relationship Id="rId88" Type="http://schemas.openxmlformats.org/officeDocument/2006/relationships/diagramQuickStyle" Target="diagrams/quickStyle10.xml"/><Relationship Id="rId91" Type="http://schemas.openxmlformats.org/officeDocument/2006/relationships/diagramData" Target="diagrams/data11.xml"/><Relationship Id="rId96" Type="http://schemas.openxmlformats.org/officeDocument/2006/relationships/diagramData" Target="diagrams/data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diagramQuickStyle" Target="diagrams/quickStyle2.xml"/><Relationship Id="rId36" Type="http://schemas.openxmlformats.org/officeDocument/2006/relationships/diagramColors" Target="diagrams/colors3.xml"/><Relationship Id="rId49" Type="http://schemas.openxmlformats.org/officeDocument/2006/relationships/diagramLayout" Target="diagrams/layout4.xml"/><Relationship Id="rId57" Type="http://schemas.microsoft.com/office/2007/relationships/diagramDrawing" Target="diagrams/drawing5.xml"/><Relationship Id="rId106" Type="http://schemas.microsoft.com/office/2007/relationships/diagramDrawing" Target="diagrams/drawing13.xml"/><Relationship Id="rId10" Type="http://schemas.openxmlformats.org/officeDocument/2006/relationships/image" Target="media/image3.png"/><Relationship Id="rId31" Type="http://schemas.openxmlformats.org/officeDocument/2006/relationships/hyperlink" Target="http://www.incose.org/tgcc/LIBRARY/CAI%20Checklist%20of%20Risk%20Factors.pdf" TargetMode="External"/><Relationship Id="rId44" Type="http://schemas.openxmlformats.org/officeDocument/2006/relationships/hyperlink" Target="http://www.cauvin.biz/RequirementsConcepts.png" TargetMode="External"/><Relationship Id="rId52" Type="http://schemas.microsoft.com/office/2007/relationships/diagramDrawing" Target="diagrams/drawing4.xml"/><Relationship Id="rId60" Type="http://schemas.openxmlformats.org/officeDocument/2006/relationships/diagramData" Target="diagrams/data6.xml"/><Relationship Id="rId65" Type="http://schemas.openxmlformats.org/officeDocument/2006/relationships/hyperlink" Target="http://www.bogota-dc.com/rest/bog-res4.htm" TargetMode="External"/><Relationship Id="rId73" Type="http://schemas.openxmlformats.org/officeDocument/2006/relationships/diagramQuickStyle" Target="diagrams/quickStyle7.xml"/><Relationship Id="rId78" Type="http://schemas.openxmlformats.org/officeDocument/2006/relationships/diagramQuickStyle" Target="diagrams/quickStyle8.xml"/><Relationship Id="rId81" Type="http://schemas.openxmlformats.org/officeDocument/2006/relationships/diagramData" Target="diagrams/data9.xml"/><Relationship Id="rId86" Type="http://schemas.openxmlformats.org/officeDocument/2006/relationships/diagramData" Target="diagrams/data10.xml"/><Relationship Id="rId94" Type="http://schemas.openxmlformats.org/officeDocument/2006/relationships/diagramColors" Target="diagrams/colors11.xml"/><Relationship Id="rId99" Type="http://schemas.openxmlformats.org/officeDocument/2006/relationships/diagramColors" Target="diagrams/colors12.xml"/><Relationship Id="rId101" Type="http://schemas.openxmlformats.org/officeDocument/2006/relationships/image" Target="media/image25.wmf"/><Relationship Id="rId4" Type="http://schemas.openxmlformats.org/officeDocument/2006/relationships/styles" Target="styles.xml"/><Relationship Id="rId9"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image" Target="media/image9.png"/><Relationship Id="rId39" Type="http://schemas.openxmlformats.org/officeDocument/2006/relationships/image" Target="media/image15.png"/><Relationship Id="rId34" Type="http://schemas.openxmlformats.org/officeDocument/2006/relationships/diagramLayout" Target="diagrams/layout3.xml"/><Relationship Id="rId50" Type="http://schemas.openxmlformats.org/officeDocument/2006/relationships/diagramQuickStyle" Target="diagrams/quickStyle4.xml"/><Relationship Id="rId55" Type="http://schemas.openxmlformats.org/officeDocument/2006/relationships/diagramQuickStyle" Target="diagrams/quickStyle5.xml"/><Relationship Id="rId76" Type="http://schemas.openxmlformats.org/officeDocument/2006/relationships/diagramData" Target="diagrams/data8.xml"/><Relationship Id="rId97" Type="http://schemas.openxmlformats.org/officeDocument/2006/relationships/diagramLayout" Target="diagrams/layout12.xml"/><Relationship Id="rId104" Type="http://schemas.openxmlformats.org/officeDocument/2006/relationships/diagramQuickStyle" Target="diagrams/quickStyle13.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3.png"/><Relationship Id="rId1" Type="http://schemas.openxmlformats.org/officeDocument/2006/relationships/image" Target="../media/image12.png"/></Relationships>
</file>

<file path=word/diagrams/_rels/data7.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3.png"/></Relationships>
</file>

<file path=word/diagrams/_rels/drawing7.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8C35AF6-30AF-41AC-8B8C-026F2C3D9F06}" type="doc">
      <dgm:prSet loTypeId="urn:microsoft.com/office/officeart/2005/8/layout/list1" loCatId="list" qsTypeId="urn:microsoft.com/office/officeart/2005/8/quickstyle/simple1" qsCatId="simple" csTypeId="urn:microsoft.com/office/officeart/2005/8/colors/accent2_3" csCatId="accent2" phldr="1"/>
      <dgm:spPr/>
      <dgm:t>
        <a:bodyPr/>
        <a:lstStyle/>
        <a:p>
          <a:endParaRPr lang="es-CO"/>
        </a:p>
      </dgm:t>
    </dgm:pt>
    <dgm:pt modelId="{A424218D-7CB2-4B4F-A243-FF91E3F6B670}">
      <dgm:prSet phldrT="[Text]"/>
      <dgm:spPr/>
      <dgm:t>
        <a:bodyPr/>
        <a:lstStyle/>
        <a:p>
          <a:r>
            <a:rPr lang="es-CO"/>
            <a:t>Revisión de conceptos de documentación</a:t>
          </a:r>
        </a:p>
      </dgm:t>
    </dgm:pt>
    <dgm:pt modelId="{E6356EC8-DE6B-4B22-BB58-B773D547B426}" type="parTrans" cxnId="{33162D6E-785F-4E9E-9E66-170A62DC819F}">
      <dgm:prSet/>
      <dgm:spPr/>
      <dgm:t>
        <a:bodyPr/>
        <a:lstStyle/>
        <a:p>
          <a:endParaRPr lang="es-CO"/>
        </a:p>
      </dgm:t>
    </dgm:pt>
    <dgm:pt modelId="{985C6FF4-E28C-4FE7-B507-7614623A8970}" type="sibTrans" cxnId="{33162D6E-785F-4E9E-9E66-170A62DC819F}">
      <dgm:prSet/>
      <dgm:spPr/>
      <dgm:t>
        <a:bodyPr/>
        <a:lstStyle/>
        <a:p>
          <a:endParaRPr lang="es-CO"/>
        </a:p>
      </dgm:t>
    </dgm:pt>
    <dgm:pt modelId="{3D99DC0E-7F60-4F01-A745-414157FCDECC}">
      <dgm:prSet phldrT="[Text]"/>
      <dgm:spPr/>
      <dgm:t>
        <a:bodyPr/>
        <a:lstStyle/>
        <a:p>
          <a:r>
            <a:rPr lang="es-CO"/>
            <a:t>Análisis de trazabilidad</a:t>
          </a:r>
        </a:p>
      </dgm:t>
    </dgm:pt>
    <dgm:pt modelId="{D1C8A3BF-505A-4BF3-8EED-FA2EED123627}" type="parTrans" cxnId="{FA1BC8F1-F262-42E3-B36C-429322A14D52}">
      <dgm:prSet/>
      <dgm:spPr/>
      <dgm:t>
        <a:bodyPr/>
        <a:lstStyle/>
        <a:p>
          <a:endParaRPr lang="es-CO"/>
        </a:p>
      </dgm:t>
    </dgm:pt>
    <dgm:pt modelId="{1E0B4961-9CF9-404F-8AAF-D110EE46E247}" type="sibTrans" cxnId="{FA1BC8F1-F262-42E3-B36C-429322A14D52}">
      <dgm:prSet/>
      <dgm:spPr/>
      <dgm:t>
        <a:bodyPr/>
        <a:lstStyle/>
        <a:p>
          <a:endParaRPr lang="es-CO"/>
        </a:p>
      </dgm:t>
    </dgm:pt>
    <dgm:pt modelId="{1B90EDAF-E537-4EDE-BAE1-4EA7CA753DE6}">
      <dgm:prSet phldrT="[Text]"/>
      <dgm:spPr/>
      <dgm:t>
        <a:bodyPr/>
        <a:lstStyle/>
        <a:p>
          <a:r>
            <a:rPr lang="es-CO"/>
            <a:t>Evaluación de los requerimientos de Software </a:t>
          </a:r>
        </a:p>
      </dgm:t>
    </dgm:pt>
    <dgm:pt modelId="{BC4F09A4-1A18-4747-92C1-A517D662B88F}" type="parTrans" cxnId="{2C9BF47B-356D-43B6-94F7-0E92DB3E34BA}">
      <dgm:prSet/>
      <dgm:spPr/>
      <dgm:t>
        <a:bodyPr/>
        <a:lstStyle/>
        <a:p>
          <a:endParaRPr lang="es-CO"/>
        </a:p>
      </dgm:t>
    </dgm:pt>
    <dgm:pt modelId="{7B85AE2C-925B-4C75-BB80-D452173ED35A}" type="sibTrans" cxnId="{2C9BF47B-356D-43B6-94F7-0E92DB3E34BA}">
      <dgm:prSet/>
      <dgm:spPr/>
      <dgm:t>
        <a:bodyPr/>
        <a:lstStyle/>
        <a:p>
          <a:endParaRPr lang="es-CO"/>
        </a:p>
      </dgm:t>
    </dgm:pt>
    <dgm:pt modelId="{FB27A0AE-745E-4002-9D24-1F9522AF10AF}" type="pres">
      <dgm:prSet presAssocID="{18C35AF6-30AF-41AC-8B8C-026F2C3D9F06}" presName="linear" presStyleCnt="0">
        <dgm:presLayoutVars>
          <dgm:dir/>
          <dgm:animLvl val="lvl"/>
          <dgm:resizeHandles val="exact"/>
        </dgm:presLayoutVars>
      </dgm:prSet>
      <dgm:spPr/>
      <dgm:t>
        <a:bodyPr/>
        <a:lstStyle/>
        <a:p>
          <a:endParaRPr lang="es-CO"/>
        </a:p>
      </dgm:t>
    </dgm:pt>
    <dgm:pt modelId="{7E138359-D95F-4E83-A6E5-AF3BCE86ECAA}" type="pres">
      <dgm:prSet presAssocID="{A424218D-7CB2-4B4F-A243-FF91E3F6B670}" presName="parentLin" presStyleCnt="0"/>
      <dgm:spPr/>
    </dgm:pt>
    <dgm:pt modelId="{4A346F8C-EC58-46B5-9CC9-4F0FE3FD4936}" type="pres">
      <dgm:prSet presAssocID="{A424218D-7CB2-4B4F-A243-FF91E3F6B670}" presName="parentLeftMargin" presStyleLbl="node1" presStyleIdx="0" presStyleCnt="3"/>
      <dgm:spPr/>
      <dgm:t>
        <a:bodyPr/>
        <a:lstStyle/>
        <a:p>
          <a:endParaRPr lang="es-CO"/>
        </a:p>
      </dgm:t>
    </dgm:pt>
    <dgm:pt modelId="{B4CAF83A-36FB-4C8E-9449-158826BBA086}" type="pres">
      <dgm:prSet presAssocID="{A424218D-7CB2-4B4F-A243-FF91E3F6B670}" presName="parentText" presStyleLbl="node1" presStyleIdx="0" presStyleCnt="3">
        <dgm:presLayoutVars>
          <dgm:chMax val="0"/>
          <dgm:bulletEnabled val="1"/>
        </dgm:presLayoutVars>
      </dgm:prSet>
      <dgm:spPr/>
      <dgm:t>
        <a:bodyPr/>
        <a:lstStyle/>
        <a:p>
          <a:endParaRPr lang="es-CO"/>
        </a:p>
      </dgm:t>
    </dgm:pt>
    <dgm:pt modelId="{07BA90C2-DF59-44B5-9316-D68C4FDD4B00}" type="pres">
      <dgm:prSet presAssocID="{A424218D-7CB2-4B4F-A243-FF91E3F6B670}" presName="negativeSpace" presStyleCnt="0"/>
      <dgm:spPr/>
    </dgm:pt>
    <dgm:pt modelId="{D3A7A734-B0DB-45E4-8A6C-7549BB320EF0}" type="pres">
      <dgm:prSet presAssocID="{A424218D-7CB2-4B4F-A243-FF91E3F6B670}" presName="childText" presStyleLbl="conFgAcc1" presStyleIdx="0" presStyleCnt="3">
        <dgm:presLayoutVars>
          <dgm:bulletEnabled val="1"/>
        </dgm:presLayoutVars>
      </dgm:prSet>
      <dgm:spPr/>
    </dgm:pt>
    <dgm:pt modelId="{C5BF683C-D019-4E72-9207-0E9117FF1BEB}" type="pres">
      <dgm:prSet presAssocID="{985C6FF4-E28C-4FE7-B507-7614623A8970}" presName="spaceBetweenRectangles" presStyleCnt="0"/>
      <dgm:spPr/>
    </dgm:pt>
    <dgm:pt modelId="{377EF97D-7CC9-48D2-9CD8-4EA5BAF38CDD}" type="pres">
      <dgm:prSet presAssocID="{3D99DC0E-7F60-4F01-A745-414157FCDECC}" presName="parentLin" presStyleCnt="0"/>
      <dgm:spPr/>
    </dgm:pt>
    <dgm:pt modelId="{9672EBAA-F0A0-45EC-84DF-ADA5BEEEDFE4}" type="pres">
      <dgm:prSet presAssocID="{3D99DC0E-7F60-4F01-A745-414157FCDECC}" presName="parentLeftMargin" presStyleLbl="node1" presStyleIdx="0" presStyleCnt="3"/>
      <dgm:spPr/>
      <dgm:t>
        <a:bodyPr/>
        <a:lstStyle/>
        <a:p>
          <a:endParaRPr lang="es-CO"/>
        </a:p>
      </dgm:t>
    </dgm:pt>
    <dgm:pt modelId="{A9E1C4D7-F142-42B5-A20F-CA7650D938C8}" type="pres">
      <dgm:prSet presAssocID="{3D99DC0E-7F60-4F01-A745-414157FCDECC}" presName="parentText" presStyleLbl="node1" presStyleIdx="1" presStyleCnt="3">
        <dgm:presLayoutVars>
          <dgm:chMax val="0"/>
          <dgm:bulletEnabled val="1"/>
        </dgm:presLayoutVars>
      </dgm:prSet>
      <dgm:spPr/>
      <dgm:t>
        <a:bodyPr/>
        <a:lstStyle/>
        <a:p>
          <a:endParaRPr lang="es-CO"/>
        </a:p>
      </dgm:t>
    </dgm:pt>
    <dgm:pt modelId="{080A1F11-ACC3-4ED4-A2BF-F968544D0AFC}" type="pres">
      <dgm:prSet presAssocID="{3D99DC0E-7F60-4F01-A745-414157FCDECC}" presName="negativeSpace" presStyleCnt="0"/>
      <dgm:spPr/>
    </dgm:pt>
    <dgm:pt modelId="{7C417297-2009-4BA3-93B3-5AD7BD50D7DC}" type="pres">
      <dgm:prSet presAssocID="{3D99DC0E-7F60-4F01-A745-414157FCDECC}" presName="childText" presStyleLbl="conFgAcc1" presStyleIdx="1" presStyleCnt="3">
        <dgm:presLayoutVars>
          <dgm:bulletEnabled val="1"/>
        </dgm:presLayoutVars>
      </dgm:prSet>
      <dgm:spPr/>
    </dgm:pt>
    <dgm:pt modelId="{E68C754A-CB57-496C-AE9E-C6F0A7B9A6CF}" type="pres">
      <dgm:prSet presAssocID="{1E0B4961-9CF9-404F-8AAF-D110EE46E247}" presName="spaceBetweenRectangles" presStyleCnt="0"/>
      <dgm:spPr/>
    </dgm:pt>
    <dgm:pt modelId="{AFB803BA-3750-4822-9378-84D309C180C3}" type="pres">
      <dgm:prSet presAssocID="{1B90EDAF-E537-4EDE-BAE1-4EA7CA753DE6}" presName="parentLin" presStyleCnt="0"/>
      <dgm:spPr/>
    </dgm:pt>
    <dgm:pt modelId="{2136443E-3226-474B-949C-2E3BD5E87862}" type="pres">
      <dgm:prSet presAssocID="{1B90EDAF-E537-4EDE-BAE1-4EA7CA753DE6}" presName="parentLeftMargin" presStyleLbl="node1" presStyleIdx="1" presStyleCnt="3"/>
      <dgm:spPr/>
      <dgm:t>
        <a:bodyPr/>
        <a:lstStyle/>
        <a:p>
          <a:endParaRPr lang="es-CO"/>
        </a:p>
      </dgm:t>
    </dgm:pt>
    <dgm:pt modelId="{9F3B0FA1-EB6D-4E8C-9910-482463C07646}" type="pres">
      <dgm:prSet presAssocID="{1B90EDAF-E537-4EDE-BAE1-4EA7CA753DE6}" presName="parentText" presStyleLbl="node1" presStyleIdx="2" presStyleCnt="3">
        <dgm:presLayoutVars>
          <dgm:chMax val="0"/>
          <dgm:bulletEnabled val="1"/>
        </dgm:presLayoutVars>
      </dgm:prSet>
      <dgm:spPr/>
      <dgm:t>
        <a:bodyPr/>
        <a:lstStyle/>
        <a:p>
          <a:endParaRPr lang="es-CO"/>
        </a:p>
      </dgm:t>
    </dgm:pt>
    <dgm:pt modelId="{91F205D8-5FEB-42D0-B317-69B7AD52DA3D}" type="pres">
      <dgm:prSet presAssocID="{1B90EDAF-E537-4EDE-BAE1-4EA7CA753DE6}" presName="negativeSpace" presStyleCnt="0"/>
      <dgm:spPr/>
    </dgm:pt>
    <dgm:pt modelId="{DBB2C1F6-3D34-413D-A86C-F841B6696BEF}" type="pres">
      <dgm:prSet presAssocID="{1B90EDAF-E537-4EDE-BAE1-4EA7CA753DE6}" presName="childText" presStyleLbl="conFgAcc1" presStyleIdx="2" presStyleCnt="3">
        <dgm:presLayoutVars>
          <dgm:bulletEnabled val="1"/>
        </dgm:presLayoutVars>
      </dgm:prSet>
      <dgm:spPr/>
    </dgm:pt>
  </dgm:ptLst>
  <dgm:cxnLst>
    <dgm:cxn modelId="{1043190A-5806-41A2-A05B-D1187C9BC665}" type="presOf" srcId="{3D99DC0E-7F60-4F01-A745-414157FCDECC}" destId="{9672EBAA-F0A0-45EC-84DF-ADA5BEEEDFE4}" srcOrd="0" destOrd="0" presId="urn:microsoft.com/office/officeart/2005/8/layout/list1"/>
    <dgm:cxn modelId="{FA1BC8F1-F262-42E3-B36C-429322A14D52}" srcId="{18C35AF6-30AF-41AC-8B8C-026F2C3D9F06}" destId="{3D99DC0E-7F60-4F01-A745-414157FCDECC}" srcOrd="1" destOrd="0" parTransId="{D1C8A3BF-505A-4BF3-8EED-FA2EED123627}" sibTransId="{1E0B4961-9CF9-404F-8AAF-D110EE46E247}"/>
    <dgm:cxn modelId="{33162D6E-785F-4E9E-9E66-170A62DC819F}" srcId="{18C35AF6-30AF-41AC-8B8C-026F2C3D9F06}" destId="{A424218D-7CB2-4B4F-A243-FF91E3F6B670}" srcOrd="0" destOrd="0" parTransId="{E6356EC8-DE6B-4B22-BB58-B773D547B426}" sibTransId="{985C6FF4-E28C-4FE7-B507-7614623A8970}"/>
    <dgm:cxn modelId="{CAB49AC5-5B0B-42E3-BED6-FB994AA092CB}" type="presOf" srcId="{3D99DC0E-7F60-4F01-A745-414157FCDECC}" destId="{A9E1C4D7-F142-42B5-A20F-CA7650D938C8}" srcOrd="1" destOrd="0" presId="urn:microsoft.com/office/officeart/2005/8/layout/list1"/>
    <dgm:cxn modelId="{C665640D-985A-4223-AFD3-FDBE66F9A205}" type="presOf" srcId="{A424218D-7CB2-4B4F-A243-FF91E3F6B670}" destId="{B4CAF83A-36FB-4C8E-9449-158826BBA086}" srcOrd="1" destOrd="0" presId="urn:microsoft.com/office/officeart/2005/8/layout/list1"/>
    <dgm:cxn modelId="{5598A93A-EADF-4DE6-B09E-8C746EE5E25F}" type="presOf" srcId="{1B90EDAF-E537-4EDE-BAE1-4EA7CA753DE6}" destId="{9F3B0FA1-EB6D-4E8C-9910-482463C07646}" srcOrd="1" destOrd="0" presId="urn:microsoft.com/office/officeart/2005/8/layout/list1"/>
    <dgm:cxn modelId="{6F17EED3-9CDA-442A-A080-ACE3DF759CDC}" type="presOf" srcId="{A424218D-7CB2-4B4F-A243-FF91E3F6B670}" destId="{4A346F8C-EC58-46B5-9CC9-4F0FE3FD4936}" srcOrd="0" destOrd="0" presId="urn:microsoft.com/office/officeart/2005/8/layout/list1"/>
    <dgm:cxn modelId="{5F970E4B-00C3-4477-8272-49031F7F15E6}" type="presOf" srcId="{18C35AF6-30AF-41AC-8B8C-026F2C3D9F06}" destId="{FB27A0AE-745E-4002-9D24-1F9522AF10AF}" srcOrd="0" destOrd="0" presId="urn:microsoft.com/office/officeart/2005/8/layout/list1"/>
    <dgm:cxn modelId="{2C9BF47B-356D-43B6-94F7-0E92DB3E34BA}" srcId="{18C35AF6-30AF-41AC-8B8C-026F2C3D9F06}" destId="{1B90EDAF-E537-4EDE-BAE1-4EA7CA753DE6}" srcOrd="2" destOrd="0" parTransId="{BC4F09A4-1A18-4747-92C1-A517D662B88F}" sibTransId="{7B85AE2C-925B-4C75-BB80-D452173ED35A}"/>
    <dgm:cxn modelId="{B2A53FE3-5822-4021-8FBA-DAB5AEAA67D1}" type="presOf" srcId="{1B90EDAF-E537-4EDE-BAE1-4EA7CA753DE6}" destId="{2136443E-3226-474B-949C-2E3BD5E87862}" srcOrd="0" destOrd="0" presId="urn:microsoft.com/office/officeart/2005/8/layout/list1"/>
    <dgm:cxn modelId="{D37C4993-03F5-420A-8087-343B4DCEFDE9}" type="presParOf" srcId="{FB27A0AE-745E-4002-9D24-1F9522AF10AF}" destId="{7E138359-D95F-4E83-A6E5-AF3BCE86ECAA}" srcOrd="0" destOrd="0" presId="urn:microsoft.com/office/officeart/2005/8/layout/list1"/>
    <dgm:cxn modelId="{285FD130-C0FD-45B1-A861-97AA56E51B42}" type="presParOf" srcId="{7E138359-D95F-4E83-A6E5-AF3BCE86ECAA}" destId="{4A346F8C-EC58-46B5-9CC9-4F0FE3FD4936}" srcOrd="0" destOrd="0" presId="urn:microsoft.com/office/officeart/2005/8/layout/list1"/>
    <dgm:cxn modelId="{7D1464D0-F8F7-443E-8DD9-C702E2E0B89F}" type="presParOf" srcId="{7E138359-D95F-4E83-A6E5-AF3BCE86ECAA}" destId="{B4CAF83A-36FB-4C8E-9449-158826BBA086}" srcOrd="1" destOrd="0" presId="urn:microsoft.com/office/officeart/2005/8/layout/list1"/>
    <dgm:cxn modelId="{D33282B4-EA4C-46E3-BCF4-C177C70018BF}" type="presParOf" srcId="{FB27A0AE-745E-4002-9D24-1F9522AF10AF}" destId="{07BA90C2-DF59-44B5-9316-D68C4FDD4B00}" srcOrd="1" destOrd="0" presId="urn:microsoft.com/office/officeart/2005/8/layout/list1"/>
    <dgm:cxn modelId="{A2CECA8A-9B1B-4C04-86DC-D63B84F28077}" type="presParOf" srcId="{FB27A0AE-745E-4002-9D24-1F9522AF10AF}" destId="{D3A7A734-B0DB-45E4-8A6C-7549BB320EF0}" srcOrd="2" destOrd="0" presId="urn:microsoft.com/office/officeart/2005/8/layout/list1"/>
    <dgm:cxn modelId="{DFEB020F-758A-46C2-8017-27E92A4BD52B}" type="presParOf" srcId="{FB27A0AE-745E-4002-9D24-1F9522AF10AF}" destId="{C5BF683C-D019-4E72-9207-0E9117FF1BEB}" srcOrd="3" destOrd="0" presId="urn:microsoft.com/office/officeart/2005/8/layout/list1"/>
    <dgm:cxn modelId="{FC9A4B0C-1BA0-44E9-A203-0B711C37981A}" type="presParOf" srcId="{FB27A0AE-745E-4002-9D24-1F9522AF10AF}" destId="{377EF97D-7CC9-48D2-9CD8-4EA5BAF38CDD}" srcOrd="4" destOrd="0" presId="urn:microsoft.com/office/officeart/2005/8/layout/list1"/>
    <dgm:cxn modelId="{A64763DB-2E05-48B0-B916-1E2DF5B76D2D}" type="presParOf" srcId="{377EF97D-7CC9-48D2-9CD8-4EA5BAF38CDD}" destId="{9672EBAA-F0A0-45EC-84DF-ADA5BEEEDFE4}" srcOrd="0" destOrd="0" presId="urn:microsoft.com/office/officeart/2005/8/layout/list1"/>
    <dgm:cxn modelId="{4DF8F985-357B-4F30-8AE4-82049CD4E86D}" type="presParOf" srcId="{377EF97D-7CC9-48D2-9CD8-4EA5BAF38CDD}" destId="{A9E1C4D7-F142-42B5-A20F-CA7650D938C8}" srcOrd="1" destOrd="0" presId="urn:microsoft.com/office/officeart/2005/8/layout/list1"/>
    <dgm:cxn modelId="{5A6DEDDD-61C8-4AB0-809F-68BE741764C0}" type="presParOf" srcId="{FB27A0AE-745E-4002-9D24-1F9522AF10AF}" destId="{080A1F11-ACC3-4ED4-A2BF-F968544D0AFC}" srcOrd="5" destOrd="0" presId="urn:microsoft.com/office/officeart/2005/8/layout/list1"/>
    <dgm:cxn modelId="{9BECFD71-3BA4-42DB-82ED-C09E73FCFEBC}" type="presParOf" srcId="{FB27A0AE-745E-4002-9D24-1F9522AF10AF}" destId="{7C417297-2009-4BA3-93B3-5AD7BD50D7DC}" srcOrd="6" destOrd="0" presId="urn:microsoft.com/office/officeart/2005/8/layout/list1"/>
    <dgm:cxn modelId="{C710BCA2-6746-4593-A004-D2DB9C340D75}" type="presParOf" srcId="{FB27A0AE-745E-4002-9D24-1F9522AF10AF}" destId="{E68C754A-CB57-496C-AE9E-C6F0A7B9A6CF}" srcOrd="7" destOrd="0" presId="urn:microsoft.com/office/officeart/2005/8/layout/list1"/>
    <dgm:cxn modelId="{681CF895-A49E-4FB8-8375-C3F947BB540B}" type="presParOf" srcId="{FB27A0AE-745E-4002-9D24-1F9522AF10AF}" destId="{AFB803BA-3750-4822-9378-84D309C180C3}" srcOrd="8" destOrd="0" presId="urn:microsoft.com/office/officeart/2005/8/layout/list1"/>
    <dgm:cxn modelId="{646B91BF-A7E6-4CDF-8B01-715ED1524EB6}" type="presParOf" srcId="{AFB803BA-3750-4822-9378-84D309C180C3}" destId="{2136443E-3226-474B-949C-2E3BD5E87862}" srcOrd="0" destOrd="0" presId="urn:microsoft.com/office/officeart/2005/8/layout/list1"/>
    <dgm:cxn modelId="{13CEF8D9-5E1B-4B84-B3CF-4A26FAB773A8}" type="presParOf" srcId="{AFB803BA-3750-4822-9378-84D309C180C3}" destId="{9F3B0FA1-EB6D-4E8C-9910-482463C07646}" srcOrd="1" destOrd="0" presId="urn:microsoft.com/office/officeart/2005/8/layout/list1"/>
    <dgm:cxn modelId="{D489CBF6-FFF6-4140-A298-9419F83F7BFC}" type="presParOf" srcId="{FB27A0AE-745E-4002-9D24-1F9522AF10AF}" destId="{91F205D8-5FEB-42D0-B317-69B7AD52DA3D}" srcOrd="9" destOrd="0" presId="urn:microsoft.com/office/officeart/2005/8/layout/list1"/>
    <dgm:cxn modelId="{86B2A153-FCA9-4A78-B573-12B66D494E86}" type="presParOf" srcId="{FB27A0AE-745E-4002-9D24-1F9522AF10AF}" destId="{DBB2C1F6-3D34-413D-A86C-F841B6696BEF}" srcOrd="10" destOrd="0" presId="urn:microsoft.com/office/officeart/2005/8/layout/list1"/>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85B6A6E7-1152-4CBF-93A7-21120F43B0C5}" type="presOf" srcId="{BB365295-E0DC-49E0-8F39-DE33A009CA11}" destId="{6351BA38-603B-434D-9C60-FA01DB659989}" srcOrd="0" destOrd="0" presId="urn:microsoft.com/office/officeart/2005/8/layout/chevron1"/>
    <dgm:cxn modelId="{C5A0BD70-EF4F-4762-A05A-64733192FC7C}" type="presOf" srcId="{5B60AC2A-A22D-4677-827A-4A2D36658D47}" destId="{150A1551-EDD2-4CC4-AE25-D8D4A8DF9327}"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904C54B2-6C48-487A-9AC5-4021746E71A3}" srcId="{0348D699-45EA-46FE-803D-B42574756B23}" destId="{BB365295-E0DC-49E0-8F39-DE33A009CA11}" srcOrd="1" destOrd="0" parTransId="{0F490E49-1C29-48EA-A2DF-45020D68BC3D}" sibTransId="{B82CEBDE-089B-46F6-AC5D-D29CB0B9B864}"/>
    <dgm:cxn modelId="{3EA621AB-417F-498A-A80C-05FAF3DAFFFA}" type="presOf" srcId="{29D33137-4924-4D62-A1EA-5D39F6968D49}" destId="{C2C42F61-2FE9-49BC-BE42-D6FCBE492248}" srcOrd="0" destOrd="0" presId="urn:microsoft.com/office/officeart/2005/8/layout/chevron1"/>
    <dgm:cxn modelId="{35FB9519-E66F-48A1-A8BC-B5F429A51266}" type="presOf" srcId="{0348D699-45EA-46FE-803D-B42574756B23}" destId="{B0374804-2A37-49A8-8487-85BFDE857A66}" srcOrd="0" destOrd="0" presId="urn:microsoft.com/office/officeart/2005/8/layout/chevron1"/>
    <dgm:cxn modelId="{7EC6398C-438F-4835-8A7C-62DF1C04E103}" type="presParOf" srcId="{B0374804-2A37-49A8-8487-85BFDE857A66}" destId="{C2C42F61-2FE9-49BC-BE42-D6FCBE492248}" srcOrd="0" destOrd="0" presId="urn:microsoft.com/office/officeart/2005/8/layout/chevron1"/>
    <dgm:cxn modelId="{5B6BC053-0AEE-4E9C-876B-119726F496C1}" type="presParOf" srcId="{B0374804-2A37-49A8-8487-85BFDE857A66}" destId="{413873D3-73AD-4C35-9DA0-C89EC1F5B9E7}" srcOrd="1" destOrd="0" presId="urn:microsoft.com/office/officeart/2005/8/layout/chevron1"/>
    <dgm:cxn modelId="{23B3747F-FD14-446D-9344-2DD5FEDEA872}" type="presParOf" srcId="{B0374804-2A37-49A8-8487-85BFDE857A66}" destId="{6351BA38-603B-434D-9C60-FA01DB659989}" srcOrd="2" destOrd="0" presId="urn:microsoft.com/office/officeart/2005/8/layout/chevron1"/>
    <dgm:cxn modelId="{4E30D2C9-A061-48CE-87F8-8D5005937D07}" type="presParOf" srcId="{B0374804-2A37-49A8-8487-85BFDE857A66}" destId="{2BDC03A4-933E-4C16-8750-88CCCD370463}" srcOrd="3" destOrd="0" presId="urn:microsoft.com/office/officeart/2005/8/layout/chevron1"/>
    <dgm:cxn modelId="{78D5555F-D4DA-4813-BAA3-0F296EA9A92D}"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90"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BD4482CB-0D68-45AC-B9D8-0BA64AD92DEC}" type="presOf" srcId="{95D9A27D-D3C9-49D6-BEBF-A87D7F46CB2E}" destId="{980BD8C1-EF17-4EA1-B2DA-E6A73D9A270E}" srcOrd="0" destOrd="0" presId="urn:microsoft.com/office/officeart/2005/8/layout/arrow2"/>
    <dgm:cxn modelId="{BAA44906-20DC-4603-B5B0-581D7346CB01}" srcId="{308C33C1-A655-4056-8725-6DA7C2CB1DB8}" destId="{F0CE5DE7-E5F8-47B8-8C7E-4AE56C2854E0}" srcOrd="2" destOrd="0" parTransId="{8BE1CD6F-E57F-4BCD-8E2D-EF8DCBD8AE55}" sibTransId="{ED99FA2C-4D8F-409B-8002-4A33D9B1B159}"/>
    <dgm:cxn modelId="{1C465A7C-8F0F-450A-87EE-7FDF9FC970DA}" srcId="{308C33C1-A655-4056-8725-6DA7C2CB1DB8}" destId="{CF7F26DC-6A88-4784-9D16-8A25AC1B8252}" srcOrd="1" destOrd="0" parTransId="{EAFF2A00-84E9-483C-BA9A-D2B96451CFFA}" sibTransId="{D032E9B1-DBAA-4CDD-BE84-486D70C95A1E}"/>
    <dgm:cxn modelId="{5F2F4384-25C1-4282-86EE-0B086EF75421}" type="presOf" srcId="{308C33C1-A655-4056-8725-6DA7C2CB1DB8}" destId="{27659626-DC77-4CA2-83D9-713C4B84A45E}" srcOrd="0" destOrd="0" presId="urn:microsoft.com/office/officeart/2005/8/layout/arrow2"/>
    <dgm:cxn modelId="{BF8F2259-8C36-4AF3-AA5A-C202DD3D644F}" type="presOf" srcId="{CF7F26DC-6A88-4784-9D16-8A25AC1B8252}" destId="{E88FDA92-D5D4-4598-9FEA-03D0ED46BED2}" srcOrd="0" destOrd="0" presId="urn:microsoft.com/office/officeart/2005/8/layout/arrow2"/>
    <dgm:cxn modelId="{660FE188-DA0F-4DAE-9731-61C0ADB6B25C}" type="presOf" srcId="{F0CE5DE7-E5F8-47B8-8C7E-4AE56C2854E0}" destId="{F7B576E7-DB85-4863-B6D1-461AE348A2DB}" srcOrd="0" destOrd="0" presId="urn:microsoft.com/office/officeart/2005/8/layout/arrow2"/>
    <dgm:cxn modelId="{12696935-6B7A-4A28-9719-8DD3E19DCF9A}" type="presParOf" srcId="{27659626-DC77-4CA2-83D9-713C4B84A45E}" destId="{CAD052A6-0426-4AE0-BF4C-BC750F6976E4}" srcOrd="0" destOrd="0" presId="urn:microsoft.com/office/officeart/2005/8/layout/arrow2"/>
    <dgm:cxn modelId="{27444297-F293-439B-95C2-1C9D34911BD8}" type="presParOf" srcId="{27659626-DC77-4CA2-83D9-713C4B84A45E}" destId="{0FA12677-06E4-4A2C-87E3-C6D28E5A0900}" srcOrd="1" destOrd="0" presId="urn:microsoft.com/office/officeart/2005/8/layout/arrow2"/>
    <dgm:cxn modelId="{21F5AD44-9714-40F5-87DF-A3170A0FB346}" type="presParOf" srcId="{0FA12677-06E4-4A2C-87E3-C6D28E5A0900}" destId="{0749177E-2AE5-41A9-A999-15E30B5DA075}" srcOrd="0" destOrd="0" presId="urn:microsoft.com/office/officeart/2005/8/layout/arrow2"/>
    <dgm:cxn modelId="{0646BCFA-2789-42A0-B752-4125891A3C07}" type="presParOf" srcId="{0FA12677-06E4-4A2C-87E3-C6D28E5A0900}" destId="{980BD8C1-EF17-4EA1-B2DA-E6A73D9A270E}" srcOrd="1" destOrd="0" presId="urn:microsoft.com/office/officeart/2005/8/layout/arrow2"/>
    <dgm:cxn modelId="{E1441171-C896-4C1C-862E-D0D0827CEE0D}" type="presParOf" srcId="{0FA12677-06E4-4A2C-87E3-C6D28E5A0900}" destId="{7F3F04F9-C5FF-4713-8A36-927F502B3A15}" srcOrd="2" destOrd="0" presId="urn:microsoft.com/office/officeart/2005/8/layout/arrow2"/>
    <dgm:cxn modelId="{2A7E348E-F2F8-46FE-968A-DEC7B14F3A17}" type="presParOf" srcId="{0FA12677-06E4-4A2C-87E3-C6D28E5A0900}" destId="{E88FDA92-D5D4-4598-9FEA-03D0ED46BED2}" srcOrd="3" destOrd="0" presId="urn:microsoft.com/office/officeart/2005/8/layout/arrow2"/>
    <dgm:cxn modelId="{DC43C32C-B2FD-4981-8B54-751AC2B79197}" type="presParOf" srcId="{0FA12677-06E4-4A2C-87E3-C6D28E5A0900}" destId="{F5A776F4-0012-4CA3-8FF2-75EE11C352DE}" srcOrd="4" destOrd="0" presId="urn:microsoft.com/office/officeart/2005/8/layout/arrow2"/>
    <dgm:cxn modelId="{B2D09248-A7ED-42B4-9D34-569BBE1CD56E}"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95"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891011E4-F915-4DBD-92F5-EC6AA0DBDA9A}" type="presOf" srcId="{81BAFA36-686A-4896-9435-F59BB3B765CA}" destId="{C854E49C-CF4A-48C7-861A-AB2AE94F74C6}"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39E87859-0265-4555-BFC0-6E1CB3F4D70A}" type="presOf" srcId="{3E68D9D5-57C7-4BC2-8315-9B05E275EA50}" destId="{619AD940-64E5-4C38-A012-BC13614C4A4D}" srcOrd="0" destOrd="0" presId="urn:microsoft.com/office/officeart/2005/8/layout/arrow5"/>
    <dgm:cxn modelId="{8F9C5627-65AB-4CEB-B898-43B19DF29E9F}" srcId="{3E68D9D5-57C7-4BC2-8315-9B05E275EA50}" destId="{CDD1A5B1-0604-4FD0-B7EA-D625259FFF8C}" srcOrd="1" destOrd="0" parTransId="{D4B7B349-A602-44C1-98F9-2455CEED55DE}" sibTransId="{2449D11A-5698-43E4-BEAA-287FEC42DCAA}"/>
    <dgm:cxn modelId="{3B3E2D38-A378-40F5-90DE-0AE3A9659EC3}" type="presOf" srcId="{CDD1A5B1-0604-4FD0-B7EA-D625259FFF8C}" destId="{5D7A8483-45E9-461E-AE37-44DEA868A776}" srcOrd="0" destOrd="0" presId="urn:microsoft.com/office/officeart/2005/8/layout/arrow5"/>
    <dgm:cxn modelId="{EFF9FD82-E719-4C1A-842B-D6E966EAE1CA}" type="presParOf" srcId="{619AD940-64E5-4C38-A012-BC13614C4A4D}" destId="{C854E49C-CF4A-48C7-861A-AB2AE94F74C6}" srcOrd="0" destOrd="0" presId="urn:microsoft.com/office/officeart/2005/8/layout/arrow5"/>
    <dgm:cxn modelId="{7663053F-4C07-4C3B-9CE1-EB192780949C}"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100"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D98C147C-87AB-4D7E-8A2B-6BAB721D761B}" type="presOf" srcId="{5B2C9320-DE90-4A44-9C07-39AE39755C64}" destId="{852F65B6-A0F2-46C4-8470-AC8D2C1BEFA8}"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C5B4D9E0-845E-45A4-ABDE-BD44A9B7F5D6}" srcId="{5B2C9320-DE90-4A44-9C07-39AE39755C64}" destId="{69946706-A945-4EE3-A0A2-C960DBD99587}" srcOrd="0" destOrd="0" parTransId="{3B7D8C05-C5B7-459F-BDEB-D9E71E2F4D52}" sibTransId="{2F86572C-2982-4764-B926-265B43A9FBBD}"/>
    <dgm:cxn modelId="{200DB903-DDE4-4307-8875-FE6D510519B6}" type="presOf" srcId="{D95AF8C6-97EA-47C5-8334-2ACD9765BA9E}" destId="{CDAB1428-CE8F-4E8F-B528-22E654F3BA17}" srcOrd="0" destOrd="0" presId="urn:microsoft.com/office/officeart/2005/8/layout/cycle5"/>
    <dgm:cxn modelId="{91CAA3B4-96FB-42E1-970D-E9EDFD6AD5E4}" type="presOf" srcId="{3D47B31F-6654-4FE6-8A1A-2D18DFC346D1}" destId="{DEF45E71-FE6F-443F-82C0-88BFD471FEA5}" srcOrd="0" destOrd="0" presId="urn:microsoft.com/office/officeart/2005/8/layout/cycle5"/>
    <dgm:cxn modelId="{E57F88D4-B0BA-4BB5-9491-EF5F9ABFF651}" type="presOf" srcId="{2F86572C-2982-4764-B926-265B43A9FBBD}" destId="{B8E0CFC0-D7BD-4A03-8A43-42C6E988FE22}" srcOrd="0" destOrd="0" presId="urn:microsoft.com/office/officeart/2005/8/layout/cycle5"/>
    <dgm:cxn modelId="{2182F75F-7FB9-4464-B915-A50F4A66DA6C}" type="presOf" srcId="{2B5E1BE0-D533-45AD-8CED-03E2F18D2AD3}" destId="{53B7F3B7-0B76-4AD1-A6CE-2E5BC6749321}" srcOrd="0" destOrd="0" presId="urn:microsoft.com/office/officeart/2005/8/layout/cycle5"/>
    <dgm:cxn modelId="{E0F4A0CC-42D2-4CF3-AC48-48B2CC3BE0A7}" type="presOf" srcId="{AF1CBC3D-B976-411C-BC01-60F12C9ED04E}" destId="{E1F74C53-FE7C-4C6A-9C55-3C7195DCD7BF}" srcOrd="0" destOrd="0" presId="urn:microsoft.com/office/officeart/2005/8/layout/cycle5"/>
    <dgm:cxn modelId="{F6A2880C-CEBF-4A4A-9B63-6B341455E630}" type="presOf" srcId="{78FBF446-6050-4DB8-B648-C9D55954E48A}" destId="{CC3D1158-4E7A-4B8C-88A0-2FA583157F71}" srcOrd="0" destOrd="0" presId="urn:microsoft.com/office/officeart/2005/8/layout/cycle5"/>
    <dgm:cxn modelId="{E068D9E5-5467-431B-A44A-75F18E5BF85E}" type="presOf" srcId="{61AC0A5E-13CF-4AA3-8E54-A10F0082F9C5}" destId="{CF5700EA-B393-4283-B57E-65AEFA428B5B}" srcOrd="0" destOrd="0" presId="urn:microsoft.com/office/officeart/2005/8/layout/cycle5"/>
    <dgm:cxn modelId="{DF92484F-B5FB-418B-B523-118359AEA365}" type="presOf" srcId="{3A25355F-068D-44F0-9C40-F4BE9EDB47CF}" destId="{E8677AD7-43C7-420C-B5AE-6B735FB35FE0}" srcOrd="0" destOrd="0" presId="urn:microsoft.com/office/officeart/2005/8/layout/cycle5"/>
    <dgm:cxn modelId="{4F2A1FED-95A6-417A-A71E-8E3163F8DD3B}" type="presOf" srcId="{69946706-A945-4EE3-A0A2-C960DBD99587}" destId="{D0F81B97-7E94-4C3B-995A-80ECB0600B91}"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79D0BB17-AD30-4A16-9CDF-5895B4FA28ED}" srcId="{5B2C9320-DE90-4A44-9C07-39AE39755C64}" destId="{2B5E1BE0-D533-45AD-8CED-03E2F18D2AD3}" srcOrd="1" destOrd="0" parTransId="{508B8377-0F75-4F93-8B89-21A40EF1644E}" sibTransId="{AF1CBC3D-B976-411C-BC01-60F12C9ED04E}"/>
    <dgm:cxn modelId="{57C82085-DFA7-4505-8060-8D5A214064DB}" srcId="{5B2C9320-DE90-4A44-9C07-39AE39755C64}" destId="{78FBF446-6050-4DB8-B648-C9D55954E48A}" srcOrd="3" destOrd="0" parTransId="{B1471EBA-86AF-458B-892E-13038AC6B620}" sibTransId="{3D47B31F-6654-4FE6-8A1A-2D18DFC346D1}"/>
    <dgm:cxn modelId="{95BE3019-CC16-44BD-B138-55AF41EC1C5B}" type="presOf" srcId="{8C43C054-2C69-4D93-A147-DD7EC5B27F08}" destId="{98960CEE-99DC-4DB1-B6E2-5F6C293153B2}" srcOrd="0" destOrd="0" presId="urn:microsoft.com/office/officeart/2005/8/layout/cycle5"/>
    <dgm:cxn modelId="{0AF300D0-7195-4E96-895B-54CFE7FCD026}" type="presParOf" srcId="{852F65B6-A0F2-46C4-8470-AC8D2C1BEFA8}" destId="{D0F81B97-7E94-4C3B-995A-80ECB0600B91}" srcOrd="0" destOrd="0" presId="urn:microsoft.com/office/officeart/2005/8/layout/cycle5"/>
    <dgm:cxn modelId="{7763DA15-9834-4A31-B42A-B685894E4F60}" type="presParOf" srcId="{852F65B6-A0F2-46C4-8470-AC8D2C1BEFA8}" destId="{FBDE2A4C-C1AC-45A7-AC0D-38779730817A}" srcOrd="1" destOrd="0" presId="urn:microsoft.com/office/officeart/2005/8/layout/cycle5"/>
    <dgm:cxn modelId="{3B4F92EE-6760-4847-97F9-446ABF927EED}" type="presParOf" srcId="{852F65B6-A0F2-46C4-8470-AC8D2C1BEFA8}" destId="{B8E0CFC0-D7BD-4A03-8A43-42C6E988FE22}" srcOrd="2" destOrd="0" presId="urn:microsoft.com/office/officeart/2005/8/layout/cycle5"/>
    <dgm:cxn modelId="{4114282B-2EA3-451F-8ADD-6B19E8939B91}" type="presParOf" srcId="{852F65B6-A0F2-46C4-8470-AC8D2C1BEFA8}" destId="{53B7F3B7-0B76-4AD1-A6CE-2E5BC6749321}" srcOrd="3" destOrd="0" presId="urn:microsoft.com/office/officeart/2005/8/layout/cycle5"/>
    <dgm:cxn modelId="{45276EAE-778A-477D-B003-3FF3DC68A071}" type="presParOf" srcId="{852F65B6-A0F2-46C4-8470-AC8D2C1BEFA8}" destId="{421D5BB1-1CBA-4C3B-8E81-63705E618D54}" srcOrd="4" destOrd="0" presId="urn:microsoft.com/office/officeart/2005/8/layout/cycle5"/>
    <dgm:cxn modelId="{4BCFED96-E179-4B8D-9141-521607B3EC6F}" type="presParOf" srcId="{852F65B6-A0F2-46C4-8470-AC8D2C1BEFA8}" destId="{E1F74C53-FE7C-4C6A-9C55-3C7195DCD7BF}" srcOrd="5" destOrd="0" presId="urn:microsoft.com/office/officeart/2005/8/layout/cycle5"/>
    <dgm:cxn modelId="{6903AD55-0806-4384-9EBF-659E5BD20C27}" type="presParOf" srcId="{852F65B6-A0F2-46C4-8470-AC8D2C1BEFA8}" destId="{CDAB1428-CE8F-4E8F-B528-22E654F3BA17}" srcOrd="6" destOrd="0" presId="urn:microsoft.com/office/officeart/2005/8/layout/cycle5"/>
    <dgm:cxn modelId="{952150D3-4874-4011-BA06-D47CF02F4272}" type="presParOf" srcId="{852F65B6-A0F2-46C4-8470-AC8D2C1BEFA8}" destId="{C96B1CD3-F797-4999-B19C-1CF8394F8B15}" srcOrd="7" destOrd="0" presId="urn:microsoft.com/office/officeart/2005/8/layout/cycle5"/>
    <dgm:cxn modelId="{9F1D533B-4521-4A59-BAF8-54999E121420}" type="presParOf" srcId="{852F65B6-A0F2-46C4-8470-AC8D2C1BEFA8}" destId="{CF5700EA-B393-4283-B57E-65AEFA428B5B}" srcOrd="8" destOrd="0" presId="urn:microsoft.com/office/officeart/2005/8/layout/cycle5"/>
    <dgm:cxn modelId="{23055E72-F0FF-48EB-BD68-05C30FD09703}" type="presParOf" srcId="{852F65B6-A0F2-46C4-8470-AC8D2C1BEFA8}" destId="{CC3D1158-4E7A-4B8C-88A0-2FA583157F71}" srcOrd="9" destOrd="0" presId="urn:microsoft.com/office/officeart/2005/8/layout/cycle5"/>
    <dgm:cxn modelId="{0593E7BC-4A3D-4410-852E-7D7F9C527BFA}" type="presParOf" srcId="{852F65B6-A0F2-46C4-8470-AC8D2C1BEFA8}" destId="{A1AD2935-2997-4689-9F59-A6D7B650A308}" srcOrd="10" destOrd="0" presId="urn:microsoft.com/office/officeart/2005/8/layout/cycle5"/>
    <dgm:cxn modelId="{34F70673-D16A-4729-8AE6-FFDE94710CDB}" type="presParOf" srcId="{852F65B6-A0F2-46C4-8470-AC8D2C1BEFA8}" destId="{DEF45E71-FE6F-443F-82C0-88BFD471FEA5}" srcOrd="11" destOrd="0" presId="urn:microsoft.com/office/officeart/2005/8/layout/cycle5"/>
    <dgm:cxn modelId="{D85EC651-8AA9-4306-8EA7-24F4E2C9DA6E}" type="presParOf" srcId="{852F65B6-A0F2-46C4-8470-AC8D2C1BEFA8}" destId="{E8677AD7-43C7-420C-B5AE-6B735FB35FE0}" srcOrd="12" destOrd="0" presId="urn:microsoft.com/office/officeart/2005/8/layout/cycle5"/>
    <dgm:cxn modelId="{EB0B6196-2F96-4F50-BB0F-22584C010255}" type="presParOf" srcId="{852F65B6-A0F2-46C4-8470-AC8D2C1BEFA8}" destId="{782EA66C-BA01-4C61-82C8-DCE14D2449F5}" srcOrd="13" destOrd="0" presId="urn:microsoft.com/office/officeart/2005/8/layout/cycle5"/>
    <dgm:cxn modelId="{3D1A409F-4452-4EDE-BC2C-48C75E63ACEA}"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10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E94B2-0C42-40DF-9CE9-89CE47353B69}" type="doc">
      <dgm:prSet loTypeId="urn:microsoft.com/office/officeart/2005/8/layout/radial2" loCatId="relationship" qsTypeId="urn:microsoft.com/office/officeart/2005/8/quickstyle/3d2" qsCatId="3D" csTypeId="urn:microsoft.com/office/officeart/2005/8/colors/accent2_3" csCatId="accent2" phldr="1"/>
      <dgm:spPr/>
      <dgm:t>
        <a:bodyPr/>
        <a:lstStyle/>
        <a:p>
          <a:endParaRPr lang="es-CO"/>
        </a:p>
      </dgm:t>
    </dgm:pt>
    <dgm:pt modelId="{408DDA09-BC85-446E-8A03-0C96B61C9C11}">
      <dgm:prSet phldrT="[Text]"/>
      <dgm:spPr>
        <a:blipFill rotWithShape="0">
          <a:blip xmlns:r="http://schemas.openxmlformats.org/officeDocument/2006/relationships" r:embed="rId1"/>
          <a:stretch>
            <a:fillRect/>
          </a:stretch>
        </a:blipFill>
      </dgm:spPr>
      <dgm:t>
        <a:bodyPr/>
        <a:lstStyle/>
        <a:p>
          <a:r>
            <a:rPr lang="es-CO"/>
            <a:t/>
          </a:r>
          <a:br>
            <a:rPr lang="es-CO"/>
          </a:br>
          <a:endParaRPr lang="es-CO"/>
        </a:p>
      </dgm:t>
    </dgm:pt>
    <dgm:pt modelId="{78D93372-48FC-4730-8FE4-CF2B70A7E8CF}" type="parTrans" cxnId="{2879E644-FC47-4359-98EA-B48954AB1DD4}">
      <dgm:prSet/>
      <dgm:spPr/>
      <dgm:t>
        <a:bodyPr/>
        <a:lstStyle/>
        <a:p>
          <a:endParaRPr lang="es-CO"/>
        </a:p>
      </dgm:t>
    </dgm:pt>
    <dgm:pt modelId="{5F11E81B-1B31-43CA-A845-E61BDEF660C5}" type="sibTrans" cxnId="{2879E644-FC47-4359-98EA-B48954AB1DD4}">
      <dgm:prSet/>
      <dgm:spPr/>
      <dgm:t>
        <a:bodyPr/>
        <a:lstStyle/>
        <a:p>
          <a:endParaRPr lang="es-CO"/>
        </a:p>
      </dgm:t>
    </dgm:pt>
    <dgm:pt modelId="{F10FE5A1-A109-4AF9-B389-591AE63239CD}">
      <dgm:prSet phldrT="[Text]"/>
      <dgm:spPr>
        <a:blipFill rotWithShape="0">
          <a:blip xmlns:r="http://schemas.openxmlformats.org/officeDocument/2006/relationships" r:embed="rId2"/>
          <a:stretch>
            <a:fillRect/>
          </a:stretch>
        </a:blipFill>
      </dgm:spPr>
      <dgm:t>
        <a:bodyPr/>
        <a:lstStyle/>
        <a:p>
          <a:endParaRPr lang="es-CO"/>
        </a:p>
      </dgm:t>
    </dgm:pt>
    <dgm:pt modelId="{194F83E7-47F8-4357-87D9-0EA69A5B733B}" type="parTrans" cxnId="{D018A797-8C7D-4897-B380-4B5EF5641054}">
      <dgm:prSet/>
      <dgm:spPr/>
      <dgm:t>
        <a:bodyPr/>
        <a:lstStyle/>
        <a:p>
          <a:endParaRPr lang="es-CO"/>
        </a:p>
      </dgm:t>
    </dgm:pt>
    <dgm:pt modelId="{43A26922-F257-423E-8007-27D7B888017C}" type="sibTrans" cxnId="{D018A797-8C7D-4897-B380-4B5EF5641054}">
      <dgm:prSet/>
      <dgm:spPr/>
      <dgm:t>
        <a:bodyPr/>
        <a:lstStyle/>
        <a:p>
          <a:endParaRPr lang="es-CO"/>
        </a:p>
      </dgm:t>
    </dgm:pt>
    <dgm:pt modelId="{D3BB7EC2-E841-4289-848D-3D68DA946817}" type="pres">
      <dgm:prSet presAssocID="{8C8E94B2-0C42-40DF-9CE9-89CE47353B69}" presName="composite" presStyleCnt="0">
        <dgm:presLayoutVars>
          <dgm:chMax val="5"/>
          <dgm:dir/>
          <dgm:animLvl val="ctr"/>
          <dgm:resizeHandles val="exact"/>
        </dgm:presLayoutVars>
      </dgm:prSet>
      <dgm:spPr/>
      <dgm:t>
        <a:bodyPr/>
        <a:lstStyle/>
        <a:p>
          <a:endParaRPr lang="es-CO"/>
        </a:p>
      </dgm:t>
    </dgm:pt>
    <dgm:pt modelId="{B9B16407-1761-43BC-B9F3-AF58EAE02077}" type="pres">
      <dgm:prSet presAssocID="{8C8E94B2-0C42-40DF-9CE9-89CE47353B69}" presName="cycle" presStyleCnt="0"/>
      <dgm:spPr/>
    </dgm:pt>
    <dgm:pt modelId="{85C981CF-1D80-4590-A42F-E42ED9915384}" type="pres">
      <dgm:prSet presAssocID="{8C8E94B2-0C42-40DF-9CE9-89CE47353B69}" presName="centerShape" presStyleCnt="0"/>
      <dgm:spPr/>
    </dgm:pt>
    <dgm:pt modelId="{2FF00502-29CB-4101-9226-04B8053C085F}" type="pres">
      <dgm:prSet presAssocID="{8C8E94B2-0C42-40DF-9CE9-89CE47353B69}" presName="connSite" presStyleLbl="node1" presStyleIdx="0" presStyleCnt="3"/>
      <dgm:spPr/>
    </dgm:pt>
    <dgm:pt modelId="{8FEB760F-3E60-4AB2-BEAC-1CAE8176CE40}" type="pres">
      <dgm:prSet presAssocID="{8C8E94B2-0C42-40DF-9CE9-89CE47353B69}" presName="visible" presStyleLbl="node1" presStyleIdx="0" presStyleCnt="3" custScaleX="114220" custScaleY="105777"/>
      <dgm:spPr>
        <a:blipFill rotWithShape="0">
          <a:blip xmlns:r="http://schemas.openxmlformats.org/officeDocument/2006/relationships" r:embed="rId3"/>
          <a:stretch>
            <a:fillRect/>
          </a:stretch>
        </a:blipFill>
      </dgm:spPr>
    </dgm:pt>
    <dgm:pt modelId="{1F5D21EA-ECD4-42A7-AE43-6B17B0535A6E}" type="pres">
      <dgm:prSet presAssocID="{78D93372-48FC-4730-8FE4-CF2B70A7E8CF}" presName="Name25" presStyleLbl="parChTrans1D1" presStyleIdx="0" presStyleCnt="2"/>
      <dgm:spPr/>
      <dgm:t>
        <a:bodyPr/>
        <a:lstStyle/>
        <a:p>
          <a:endParaRPr lang="es-CO"/>
        </a:p>
      </dgm:t>
    </dgm:pt>
    <dgm:pt modelId="{26E9AAEC-E6DE-4723-B8B1-7F487E778A79}" type="pres">
      <dgm:prSet presAssocID="{408DDA09-BC85-446E-8A03-0C96B61C9C11}" presName="node" presStyleCnt="0"/>
      <dgm:spPr/>
    </dgm:pt>
    <dgm:pt modelId="{5433F14B-E65B-4F09-8D75-F0FF4D3061E8}" type="pres">
      <dgm:prSet presAssocID="{408DDA09-BC85-446E-8A03-0C96B61C9C11}" presName="parentNode" presStyleLbl="node1" presStyleIdx="1" presStyleCnt="3" custScaleX="111512" custScaleY="75331">
        <dgm:presLayoutVars>
          <dgm:chMax val="1"/>
          <dgm:bulletEnabled val="1"/>
        </dgm:presLayoutVars>
      </dgm:prSet>
      <dgm:spPr/>
      <dgm:t>
        <a:bodyPr/>
        <a:lstStyle/>
        <a:p>
          <a:endParaRPr lang="es-CO"/>
        </a:p>
      </dgm:t>
    </dgm:pt>
    <dgm:pt modelId="{12585365-C838-4B24-9F4A-2F1B6FDC3418}" type="pres">
      <dgm:prSet presAssocID="{408DDA09-BC85-446E-8A03-0C96B61C9C11}" presName="childNode" presStyleLbl="revTx" presStyleIdx="0" presStyleCnt="0">
        <dgm:presLayoutVars>
          <dgm:bulletEnabled val="1"/>
        </dgm:presLayoutVars>
      </dgm:prSet>
      <dgm:spPr/>
      <dgm:t>
        <a:bodyPr/>
        <a:lstStyle/>
        <a:p>
          <a:endParaRPr lang="es-CO"/>
        </a:p>
      </dgm:t>
    </dgm:pt>
    <dgm:pt modelId="{A1C04099-2603-47E5-A52C-045DDCF20E31}" type="pres">
      <dgm:prSet presAssocID="{194F83E7-47F8-4357-87D9-0EA69A5B733B}" presName="Name25" presStyleLbl="parChTrans1D1" presStyleIdx="1" presStyleCnt="2"/>
      <dgm:spPr/>
      <dgm:t>
        <a:bodyPr/>
        <a:lstStyle/>
        <a:p>
          <a:endParaRPr lang="es-CO"/>
        </a:p>
      </dgm:t>
    </dgm:pt>
    <dgm:pt modelId="{5B64F7B9-1416-4A80-B01F-AAD13B1004D2}" type="pres">
      <dgm:prSet presAssocID="{F10FE5A1-A109-4AF9-B389-591AE63239CD}" presName="node" presStyleCnt="0"/>
      <dgm:spPr/>
    </dgm:pt>
    <dgm:pt modelId="{95B79F0A-2464-4875-9A72-AD495F33F7D5}" type="pres">
      <dgm:prSet presAssocID="{F10FE5A1-A109-4AF9-B389-591AE63239CD}" presName="parentNode" presStyleLbl="node1" presStyleIdx="2" presStyleCnt="3" custScaleX="123004" custScaleY="132395" custLinFactNeighborX="29404" custLinFactNeighborY="4056">
        <dgm:presLayoutVars>
          <dgm:chMax val="1"/>
          <dgm:bulletEnabled val="1"/>
        </dgm:presLayoutVars>
      </dgm:prSet>
      <dgm:spPr/>
      <dgm:t>
        <a:bodyPr/>
        <a:lstStyle/>
        <a:p>
          <a:endParaRPr lang="es-CO"/>
        </a:p>
      </dgm:t>
    </dgm:pt>
    <dgm:pt modelId="{23BBD2B4-2219-4DC1-B2B9-CC2E322CEC48}" type="pres">
      <dgm:prSet presAssocID="{F10FE5A1-A109-4AF9-B389-591AE63239CD}" presName="childNode" presStyleLbl="revTx" presStyleIdx="0" presStyleCnt="0">
        <dgm:presLayoutVars>
          <dgm:bulletEnabled val="1"/>
        </dgm:presLayoutVars>
      </dgm:prSet>
      <dgm:spPr/>
      <dgm:t>
        <a:bodyPr/>
        <a:lstStyle/>
        <a:p>
          <a:endParaRPr lang="es-CO"/>
        </a:p>
      </dgm:t>
    </dgm:pt>
  </dgm:ptLst>
  <dgm:cxnLst>
    <dgm:cxn modelId="{2879E644-FC47-4359-98EA-B48954AB1DD4}" srcId="{8C8E94B2-0C42-40DF-9CE9-89CE47353B69}" destId="{408DDA09-BC85-446E-8A03-0C96B61C9C11}" srcOrd="0" destOrd="0" parTransId="{78D93372-48FC-4730-8FE4-CF2B70A7E8CF}" sibTransId="{5F11E81B-1B31-43CA-A845-E61BDEF660C5}"/>
    <dgm:cxn modelId="{E0B6A7A8-0B0E-49F3-B430-6AD4C512179F}" type="presOf" srcId="{8C8E94B2-0C42-40DF-9CE9-89CE47353B69}" destId="{D3BB7EC2-E841-4289-848D-3D68DA946817}" srcOrd="0" destOrd="0" presId="urn:microsoft.com/office/officeart/2005/8/layout/radial2"/>
    <dgm:cxn modelId="{E4D21C16-2CA0-43AB-B44E-C18FEDFCCB54}" type="presOf" srcId="{194F83E7-47F8-4357-87D9-0EA69A5B733B}" destId="{A1C04099-2603-47E5-A52C-045DDCF20E31}" srcOrd="0" destOrd="0" presId="urn:microsoft.com/office/officeart/2005/8/layout/radial2"/>
    <dgm:cxn modelId="{8D669415-0184-41C1-BF17-FA935185A89B}" type="presOf" srcId="{408DDA09-BC85-446E-8A03-0C96B61C9C11}" destId="{5433F14B-E65B-4F09-8D75-F0FF4D3061E8}" srcOrd="0" destOrd="0" presId="urn:microsoft.com/office/officeart/2005/8/layout/radial2"/>
    <dgm:cxn modelId="{33B84D41-41F8-4E3D-AEBF-B15C6DCA6E2A}" type="presOf" srcId="{78D93372-48FC-4730-8FE4-CF2B70A7E8CF}" destId="{1F5D21EA-ECD4-42A7-AE43-6B17B0535A6E}" srcOrd="0" destOrd="0" presId="urn:microsoft.com/office/officeart/2005/8/layout/radial2"/>
    <dgm:cxn modelId="{F66D1697-343A-4855-AE59-165B986E47BE}" type="presOf" srcId="{F10FE5A1-A109-4AF9-B389-591AE63239CD}" destId="{95B79F0A-2464-4875-9A72-AD495F33F7D5}" srcOrd="0" destOrd="0" presId="urn:microsoft.com/office/officeart/2005/8/layout/radial2"/>
    <dgm:cxn modelId="{D018A797-8C7D-4897-B380-4B5EF5641054}" srcId="{8C8E94B2-0C42-40DF-9CE9-89CE47353B69}" destId="{F10FE5A1-A109-4AF9-B389-591AE63239CD}" srcOrd="1" destOrd="0" parTransId="{194F83E7-47F8-4357-87D9-0EA69A5B733B}" sibTransId="{43A26922-F257-423E-8007-27D7B888017C}"/>
    <dgm:cxn modelId="{8A52DDBF-341D-49B4-9F36-8C702B206DEB}" type="presParOf" srcId="{D3BB7EC2-E841-4289-848D-3D68DA946817}" destId="{B9B16407-1761-43BC-B9F3-AF58EAE02077}" srcOrd="0" destOrd="0" presId="urn:microsoft.com/office/officeart/2005/8/layout/radial2"/>
    <dgm:cxn modelId="{DE14BD5F-8774-4765-B7DB-6BB98012D52F}" type="presParOf" srcId="{B9B16407-1761-43BC-B9F3-AF58EAE02077}" destId="{85C981CF-1D80-4590-A42F-E42ED9915384}" srcOrd="0" destOrd="0" presId="urn:microsoft.com/office/officeart/2005/8/layout/radial2"/>
    <dgm:cxn modelId="{4E938B3B-D95E-4DAA-8878-AE569AEE90A3}" type="presParOf" srcId="{85C981CF-1D80-4590-A42F-E42ED9915384}" destId="{2FF00502-29CB-4101-9226-04B8053C085F}" srcOrd="0" destOrd="0" presId="urn:microsoft.com/office/officeart/2005/8/layout/radial2"/>
    <dgm:cxn modelId="{729EA8D0-7221-446E-9668-066F32BBF56A}" type="presParOf" srcId="{85C981CF-1D80-4590-A42F-E42ED9915384}" destId="{8FEB760F-3E60-4AB2-BEAC-1CAE8176CE40}" srcOrd="1" destOrd="0" presId="urn:microsoft.com/office/officeart/2005/8/layout/radial2"/>
    <dgm:cxn modelId="{92041C81-BAE5-4333-8B76-037B759BFFEB}" type="presParOf" srcId="{B9B16407-1761-43BC-B9F3-AF58EAE02077}" destId="{1F5D21EA-ECD4-42A7-AE43-6B17B0535A6E}" srcOrd="1" destOrd="0" presId="urn:microsoft.com/office/officeart/2005/8/layout/radial2"/>
    <dgm:cxn modelId="{7278E43D-668A-4E95-A951-F4D845954471}" type="presParOf" srcId="{B9B16407-1761-43BC-B9F3-AF58EAE02077}" destId="{26E9AAEC-E6DE-4723-B8B1-7F487E778A79}" srcOrd="2" destOrd="0" presId="urn:microsoft.com/office/officeart/2005/8/layout/radial2"/>
    <dgm:cxn modelId="{486CD188-D72E-4E2D-A8E4-CF5BC5AD728C}" type="presParOf" srcId="{26E9AAEC-E6DE-4723-B8B1-7F487E778A79}" destId="{5433F14B-E65B-4F09-8D75-F0FF4D3061E8}" srcOrd="0" destOrd="0" presId="urn:microsoft.com/office/officeart/2005/8/layout/radial2"/>
    <dgm:cxn modelId="{759B98F6-A262-4FDB-B313-2E46E6B12CEE}" type="presParOf" srcId="{26E9AAEC-E6DE-4723-B8B1-7F487E778A79}" destId="{12585365-C838-4B24-9F4A-2F1B6FDC3418}" srcOrd="1" destOrd="0" presId="urn:microsoft.com/office/officeart/2005/8/layout/radial2"/>
    <dgm:cxn modelId="{EA28FD36-13CE-46CE-AE8B-D28693B26E08}" type="presParOf" srcId="{B9B16407-1761-43BC-B9F3-AF58EAE02077}" destId="{A1C04099-2603-47E5-A52C-045DDCF20E31}" srcOrd="3" destOrd="0" presId="urn:microsoft.com/office/officeart/2005/8/layout/radial2"/>
    <dgm:cxn modelId="{4D832456-6D3B-448E-BCB2-46F1CD747C8B}" type="presParOf" srcId="{B9B16407-1761-43BC-B9F3-AF58EAE02077}" destId="{5B64F7B9-1416-4A80-B01F-AAD13B1004D2}" srcOrd="4" destOrd="0" presId="urn:microsoft.com/office/officeart/2005/8/layout/radial2"/>
    <dgm:cxn modelId="{49667B5E-4505-41A1-BB4B-E2BA0AD55B89}" type="presParOf" srcId="{5B64F7B9-1416-4A80-B01F-AAD13B1004D2}" destId="{95B79F0A-2464-4875-9A72-AD495F33F7D5}" srcOrd="0" destOrd="0" presId="urn:microsoft.com/office/officeart/2005/8/layout/radial2"/>
    <dgm:cxn modelId="{4B3155DF-E2F1-40B5-9C14-93E2C93511FE}" type="presParOf" srcId="{5B64F7B9-1416-4A80-B01F-AAD13B1004D2}" destId="{23BBD2B4-2219-4DC1-B2B9-CC2E322CEC48}" srcOrd="1" destOrd="0" presId="urn:microsoft.com/office/officeart/2005/8/layout/radial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8E52CA46-7FB1-4422-93C4-216D51A89BBC}" srcId="{F664A481-EEE5-4217-B05E-3CDE806C9284}" destId="{03F8A9B7-858D-47A3-A80E-AE83C8E8F198}" srcOrd="0" destOrd="0" parTransId="{075BB9F2-E770-4F0F-84B8-6CB0D3D15731}" sibTransId="{E7E0F59C-6476-4C98-815A-65F58ED28286}"/>
    <dgm:cxn modelId="{756E95B6-D4BC-4764-8C10-643B73EF8693}" type="presOf" srcId="{4BC72D27-EE03-423C-8A85-E556010DD8D9}" destId="{514DAF08-E427-4EBC-8684-8970B8DA1D9B}" srcOrd="0" destOrd="0" presId="urn:microsoft.com/office/officeart/2005/8/layout/vList5"/>
    <dgm:cxn modelId="{722C7065-639A-45FE-9092-22ED62498580}" type="presOf" srcId="{D42F652E-EE31-46BC-BEDD-9B3D391D8C29}" destId="{94AA5D69-76E8-4282-9823-99D8188EF031}" srcOrd="0" destOrd="1" presId="urn:microsoft.com/office/officeart/2005/8/layout/vList5"/>
    <dgm:cxn modelId="{09D3F898-43EF-4741-986D-EAE070B51D91}" type="presOf" srcId="{0BBCA2A4-43BA-4D94-A2D9-25922454F0B7}" destId="{3B30DA69-02DB-49C4-A580-034111071851}" srcOrd="0" destOrd="1"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179A5E49-E38F-426F-8257-6C4942B88742}" srcId="{69D4A094-5ACD-4B9F-A8F6-4E71469138D0}" destId="{D42F652E-EE31-46BC-BEDD-9B3D391D8C29}" srcOrd="1" destOrd="0" parTransId="{011B9B62-DD34-4B8D-AF10-9FCB19F40083}" sibTransId="{B9EC58FC-6E71-49E8-8F54-181B5AAA154E}"/>
    <dgm:cxn modelId="{F8C788A7-9FC9-4B0A-8314-BD8971685511}" type="presOf" srcId="{7B3BD8AB-8D7F-47BA-AEED-0B3E3AE4FDD2}" destId="{C3E346DA-D734-4AA6-9667-1E0E6F4CF174}" srcOrd="0" destOrd="0" presId="urn:microsoft.com/office/officeart/2005/8/layout/vList5"/>
    <dgm:cxn modelId="{3E35DCF6-87F1-401B-A73C-9C7A02550541}" srcId="{47140F90-D057-44EA-8FC1-36D151840CF4}" destId="{8B4D6CB7-08A4-4E48-84FF-A8C89C27B7A7}" srcOrd="0" destOrd="0" parTransId="{EFA22B63-7F98-4A92-90C4-8B67E86C44F6}" sibTransId="{117ADE4F-D4C3-41C3-861B-AC664C25E8A7}"/>
    <dgm:cxn modelId="{A44A504E-C2D7-4510-895B-3B09EEBDF646}" type="presOf" srcId="{03F8A9B7-858D-47A3-A80E-AE83C8E8F198}" destId="{40E88356-52F2-4DFF-ABA4-BD448B7F1BBA}" srcOrd="0" destOrd="0" presId="urn:microsoft.com/office/officeart/2005/8/layout/vList5"/>
    <dgm:cxn modelId="{23E7D761-DD90-4A94-BF5A-227290BFEE79}" type="presOf" srcId="{8B4D6CB7-08A4-4E48-84FF-A8C89C27B7A7}" destId="{A44C04CD-8147-47BF-BE7F-792B091F04D5}" srcOrd="0" destOrd="0" presId="urn:microsoft.com/office/officeart/2005/8/layout/vList5"/>
    <dgm:cxn modelId="{830702F5-ABB5-4F0F-B08C-856225E4A480}" type="presOf" srcId="{69D4A094-5ACD-4B9F-A8F6-4E71469138D0}" destId="{6401D030-06FF-4925-90E0-E7EAA9CE64FD}" srcOrd="0" destOrd="0" presId="urn:microsoft.com/office/officeart/2005/8/layout/vList5"/>
    <dgm:cxn modelId="{155A5F50-3C5F-45CD-9A8B-49B9EE72717B}" type="presOf" srcId="{D01A417D-7415-44F7-9077-E15D38621AE9}" destId="{03BE2835-2AAD-40DB-A3DF-4B88EDD2825C}" srcOrd="0" destOrd="0" presId="urn:microsoft.com/office/officeart/2005/8/layout/vList5"/>
    <dgm:cxn modelId="{6B79C8BB-BF5A-45E7-9B1E-F15F20069372}" type="presOf" srcId="{9A6208EA-46F4-4447-92D7-B2C3F2FB31F1}" destId="{A44C04CD-8147-47BF-BE7F-792B091F04D5}" srcOrd="0" destOrd="1" presId="urn:microsoft.com/office/officeart/2005/8/layout/vList5"/>
    <dgm:cxn modelId="{8FE9434A-E94F-4611-BA82-0F61FF6AEAC0}" srcId="{42F4A562-FC2F-4B2F-A191-13A2BAE03EFB}" destId="{8A3C7E90-A45B-4871-B353-834088955392}" srcOrd="2" destOrd="0" parTransId="{95E928BF-3164-4BC1-9822-ECE2402A4932}" sibTransId="{BD36BB4E-E23F-4F5B-8AF9-5AB1BDDB1DD3}"/>
    <dgm:cxn modelId="{7C2EDDF2-AB92-4D4B-9FD2-AF7614712CCD}" srcId="{42F4A562-FC2F-4B2F-A191-13A2BAE03EFB}" destId="{69D4A094-5ACD-4B9F-A8F6-4E71469138D0}" srcOrd="1" destOrd="0" parTransId="{C173CC41-7F3A-4737-B7C0-EED713B4B4A5}" sibTransId="{D05D3185-4B88-40D7-9A0C-91BE5B3AC38B}"/>
    <dgm:cxn modelId="{57BCEAC6-B754-4749-95E0-62DEB77C3BAF}" type="presOf" srcId="{F664A481-EEE5-4217-B05E-3CDE806C9284}" destId="{EE665D85-A742-4B42-A46B-EA202C35BA59}" srcOrd="0" destOrd="0" presId="urn:microsoft.com/office/officeart/2005/8/layout/vList5"/>
    <dgm:cxn modelId="{AF919907-7970-4F74-A3AC-D617CB105AA6}" srcId="{8E0BC40C-4D3D-4A0D-BCE3-58D1E0AF1083}" destId="{D01A417D-7415-44F7-9077-E15D38621AE9}" srcOrd="0" destOrd="0" parTransId="{8B170253-4303-4D85-8789-EE54F0878445}" sibTransId="{FEA63221-1268-428E-93B4-BF4D2615B3E4}"/>
    <dgm:cxn modelId="{DB24BD1A-A0E0-4EDE-BD49-8BA3F62F0558}" type="presOf" srcId="{77357EB8-1292-4B71-BF0E-1FFF6F19B43F}" destId="{94AA5D69-76E8-4282-9823-99D8188EF031}" srcOrd="0" destOrd="2" presId="urn:microsoft.com/office/officeart/2005/8/layout/vList5"/>
    <dgm:cxn modelId="{F1BCAC3B-71FC-40E0-BFBE-292F1020CBA1}" type="presOf" srcId="{47140F90-D057-44EA-8FC1-36D151840CF4}" destId="{0E127C4F-E0E1-40CA-B5AA-62405582B389}" srcOrd="0" destOrd="0" presId="urn:microsoft.com/office/officeart/2005/8/layout/vList5"/>
    <dgm:cxn modelId="{254CE93A-DED9-4CD6-AFCB-32A9BCD873FF}" srcId="{47140F90-D057-44EA-8FC1-36D151840CF4}" destId="{D1F2D069-BDCF-4FC3-BE86-20604DAF440A}" srcOrd="3" destOrd="0" parTransId="{ADFB0E6B-7F79-4A59-8E93-8CF34C0C4133}" sibTransId="{3DE47213-8CA9-4C73-8EA1-943AC187DF89}"/>
    <dgm:cxn modelId="{038F5871-7112-41B5-BE26-4ED16EF7DCB1}" type="presOf" srcId="{6D3F84E8-837A-48C3-97D9-DD8854874936}" destId="{A44C04CD-8147-47BF-BE7F-792B091F04D5}" srcOrd="0" destOrd="2" presId="urn:microsoft.com/office/officeart/2005/8/layout/vList5"/>
    <dgm:cxn modelId="{D4C5259D-9942-4B2E-A448-97E106463166}" type="presOf" srcId="{8A3C7E90-A45B-4871-B353-834088955392}" destId="{94ECE5AA-806C-4E54-BA2F-BE8E4F31F337}" srcOrd="0" destOrd="0" presId="urn:microsoft.com/office/officeart/2005/8/layout/vList5"/>
    <dgm:cxn modelId="{F127E00D-9217-46F5-8C60-B0E7E8B4B14C}" type="presOf" srcId="{C48FB048-1200-4730-9A72-A22A1B757412}" destId="{3B30DA69-02DB-49C4-A580-034111071851}" srcOrd="0" destOrd="0" presId="urn:microsoft.com/office/officeart/2005/8/layout/vList5"/>
    <dgm:cxn modelId="{09945522-9F30-4F4B-AA80-C511A4B067AF}" type="presOf" srcId="{165C0379-ADF6-4A75-B856-AD0952F3249E}" destId="{03BE2835-2AAD-40DB-A3DF-4B88EDD2825C}" srcOrd="0" destOrd="2" presId="urn:microsoft.com/office/officeart/2005/8/layout/vList5"/>
    <dgm:cxn modelId="{19490D68-8113-4512-B80B-46D7BB5C8AE4}" srcId="{69D4A094-5ACD-4B9F-A8F6-4E71469138D0}" destId="{77357EB8-1292-4B71-BF0E-1FFF6F19B43F}" srcOrd="2" destOrd="0" parTransId="{9E6A0E74-207C-48F9-8BFD-37F419CA133F}" sibTransId="{D5D3C8CA-A646-490E-9A5A-665F184D00B3}"/>
    <dgm:cxn modelId="{F9DD520B-5754-4384-BD2C-86050CAA39AA}" type="presOf" srcId="{8E0BC40C-4D3D-4A0D-BCE3-58D1E0AF1083}" destId="{2C202897-1747-4966-981E-33C32D1ECE21}" srcOrd="0" destOrd="0" presId="urn:microsoft.com/office/officeart/2005/8/layout/vList5"/>
    <dgm:cxn modelId="{6E3A492B-C644-47F3-9291-855809DC6EB0}" srcId="{8E0BC40C-4D3D-4A0D-BCE3-58D1E0AF1083}" destId="{323A496A-FA5E-4BBB-A09C-2636FAB0DE93}" srcOrd="1" destOrd="0" parTransId="{CE76E36F-AA76-48F4-AFD5-DF4E6CC571C9}" sibTransId="{B2BDDDFE-275A-4FD0-95BF-4B218634086A}"/>
    <dgm:cxn modelId="{25BC929E-4E55-4F32-ACEA-863DA54A9844}" type="presOf" srcId="{42F4A562-FC2F-4B2F-A191-13A2BAE03EFB}" destId="{444EC856-3FE9-4153-8863-A7C0C985592B}" srcOrd="0" destOrd="0" presId="urn:microsoft.com/office/officeart/2005/8/layout/vList5"/>
    <dgm:cxn modelId="{2F083448-DE5B-46CE-A1BC-6B9A998FF604}" srcId="{42F4A562-FC2F-4B2F-A191-13A2BAE03EFB}" destId="{8E0BC40C-4D3D-4A0D-BCE3-58D1E0AF1083}" srcOrd="4" destOrd="0" parTransId="{0ACB2672-811C-4E4F-924C-FE3F54122B2C}" sibTransId="{48EC4C99-CB24-4E1A-82CF-B24942F60025}"/>
    <dgm:cxn modelId="{B1EE1836-88A1-46E6-A3E0-4A4608C6D598}" srcId="{47140F90-D057-44EA-8FC1-36D151840CF4}" destId="{6D3F84E8-837A-48C3-97D9-DD8854874936}" srcOrd="2" destOrd="0" parTransId="{CAE25586-85A4-4228-9AD7-66D1197D278E}" sibTransId="{095DF1F3-3840-418B-9E6F-6B6F9D9C62DC}"/>
    <dgm:cxn modelId="{8E39715D-BCC8-4729-AF86-D9534F24E7E6}" type="presOf" srcId="{F2E7D75C-9EB9-4C51-8E4D-B41DAC9FF6E6}" destId="{94AA5D69-76E8-4282-9823-99D8188EF031}" srcOrd="0" destOrd="0" presId="urn:microsoft.com/office/officeart/2005/8/layout/vList5"/>
    <dgm:cxn modelId="{DE43FE8A-517E-4E12-B0FB-164E7CF3F4AE}" srcId="{69D4A094-5ACD-4B9F-A8F6-4E71469138D0}" destId="{F2E7D75C-9EB9-4C51-8E4D-B41DAC9FF6E6}" srcOrd="0" destOrd="0" parTransId="{2FEE5EB2-53FA-41F6-A6C8-E74CC6C53473}" sibTransId="{0CE6BE66-F6D9-4E1A-AAF4-3725A7F2D39B}"/>
    <dgm:cxn modelId="{68C3EF7C-895B-4B53-B2E1-38D8D49490AA}" type="presOf" srcId="{EB3ED168-A20E-4085-9F24-5D087BA9DE67}" destId="{40E88356-52F2-4DFF-ABA4-BD448B7F1BBA}" srcOrd="0" destOrd="1" presId="urn:microsoft.com/office/officeart/2005/8/layout/vList5"/>
    <dgm:cxn modelId="{7F0974AD-1D37-412B-8456-D4F1541624B3}" type="presOf" srcId="{D1F2D069-BDCF-4FC3-BE86-20604DAF440A}" destId="{A44C04CD-8147-47BF-BE7F-792B091F04D5}" srcOrd="0" destOrd="3"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5F4DA648-CFAF-416D-9436-31203A129C78}" srcId="{F664A481-EEE5-4217-B05E-3CDE806C9284}" destId="{EB3ED168-A20E-4085-9F24-5D087BA9DE67}" srcOrd="1" destOrd="0" parTransId="{F1763945-78B1-4F2B-8F51-49F0D974EB3A}" sibTransId="{2FC031A4-51D5-483F-A6D3-0058623EA6D3}"/>
    <dgm:cxn modelId="{F8818207-A2A1-4DB8-8E73-3B215DF67B6C}" srcId="{8E0BC40C-4D3D-4A0D-BCE3-58D1E0AF1083}" destId="{165C0379-ADF6-4A75-B856-AD0952F3249E}" srcOrd="2" destOrd="0" parTransId="{55F876D4-AE98-4831-BD01-9E60C985F0F9}" sibTransId="{4F3269D3-D6CE-4304-84EE-5D5EE7913FFF}"/>
    <dgm:cxn modelId="{56D2E39A-7973-482B-970D-05DD5377FB70}" srcId="{47140F90-D057-44EA-8FC1-36D151840CF4}" destId="{9A6208EA-46F4-4447-92D7-B2C3F2FB31F1}" srcOrd="1" destOrd="0" parTransId="{64ADE7ED-7917-42B2-BC86-01F4E8A699AF}" sibTransId="{94E65283-B907-4401-B28E-E7B70FA02C01}"/>
    <dgm:cxn modelId="{EC58B4B8-1513-4341-93E8-BF8AAB35B83F}" type="presOf" srcId="{323A496A-FA5E-4BBB-A09C-2636FAB0DE93}" destId="{03BE2835-2AAD-40DB-A3DF-4B88EDD2825C}" srcOrd="0" destOrd="1" presId="urn:microsoft.com/office/officeart/2005/8/layout/vList5"/>
    <dgm:cxn modelId="{C09A5402-97CB-49F9-83F9-F9D4C85A895C}" srcId="{42F4A562-FC2F-4B2F-A191-13A2BAE03EFB}" destId="{47140F90-D057-44EA-8FC1-36D151840CF4}" srcOrd="5" destOrd="0" parTransId="{D425D5A0-2277-4364-B954-AD50ACD50644}" sibTransId="{B1F94C6D-C4B2-42AA-A35F-62DF11A43968}"/>
    <dgm:cxn modelId="{7B6A623E-C0A1-4439-A1A8-B64896C72251}" srcId="{8A3C7E90-A45B-4871-B353-834088955392}" destId="{7B3BD8AB-8D7F-47BA-AEED-0B3E3AE4FDD2}" srcOrd="0" destOrd="0" parTransId="{A8D99BF5-9927-496F-90B8-98E4473B6E35}" sibTransId="{EF89CD62-2241-4DE7-A1D5-279329028AEF}"/>
    <dgm:cxn modelId="{81B55A88-0F41-4E44-9430-C17835C26DA6}" type="presParOf" srcId="{444EC856-3FE9-4153-8863-A7C0C985592B}" destId="{641017F5-E08A-4DDB-A00A-A462D895A8AF}" srcOrd="0" destOrd="0" presId="urn:microsoft.com/office/officeart/2005/8/layout/vList5"/>
    <dgm:cxn modelId="{9FDA9E6C-8824-495C-B1FA-455A283EC7DE}" type="presParOf" srcId="{641017F5-E08A-4DDB-A00A-A462D895A8AF}" destId="{EE665D85-A742-4B42-A46B-EA202C35BA59}" srcOrd="0" destOrd="0" presId="urn:microsoft.com/office/officeart/2005/8/layout/vList5"/>
    <dgm:cxn modelId="{6AC7B449-7DA7-4A13-96B2-C08AEF734134}" type="presParOf" srcId="{641017F5-E08A-4DDB-A00A-A462D895A8AF}" destId="{40E88356-52F2-4DFF-ABA4-BD448B7F1BBA}" srcOrd="1" destOrd="0" presId="urn:microsoft.com/office/officeart/2005/8/layout/vList5"/>
    <dgm:cxn modelId="{79DC69D8-8F6E-470C-8BCF-D81944EF918D}" type="presParOf" srcId="{444EC856-3FE9-4153-8863-A7C0C985592B}" destId="{FC3B6A2F-EB27-4B93-A0B7-201B5AAA3E9F}" srcOrd="1" destOrd="0" presId="urn:microsoft.com/office/officeart/2005/8/layout/vList5"/>
    <dgm:cxn modelId="{4BDB3A0F-DF43-4E61-8076-EBA1590F5F4C}" type="presParOf" srcId="{444EC856-3FE9-4153-8863-A7C0C985592B}" destId="{CBB18C03-AB3D-4C24-802D-7D428B11C382}" srcOrd="2" destOrd="0" presId="urn:microsoft.com/office/officeart/2005/8/layout/vList5"/>
    <dgm:cxn modelId="{E777C073-AC78-4581-A03E-68CD4534C260}" type="presParOf" srcId="{CBB18C03-AB3D-4C24-802D-7D428B11C382}" destId="{6401D030-06FF-4925-90E0-E7EAA9CE64FD}" srcOrd="0" destOrd="0" presId="urn:microsoft.com/office/officeart/2005/8/layout/vList5"/>
    <dgm:cxn modelId="{52BC9C32-F6BB-47F4-8B00-FDDFF1B72A85}" type="presParOf" srcId="{CBB18C03-AB3D-4C24-802D-7D428B11C382}" destId="{94AA5D69-76E8-4282-9823-99D8188EF031}" srcOrd="1" destOrd="0" presId="urn:microsoft.com/office/officeart/2005/8/layout/vList5"/>
    <dgm:cxn modelId="{7E68F3B6-B2E2-4F61-96E4-2D8A623F100B}" type="presParOf" srcId="{444EC856-3FE9-4153-8863-A7C0C985592B}" destId="{C5B5E58C-29A3-448A-9660-11E228E6A7D4}" srcOrd="3" destOrd="0" presId="urn:microsoft.com/office/officeart/2005/8/layout/vList5"/>
    <dgm:cxn modelId="{DDBF6A4E-9566-4F91-9DAA-14EB3A0555A5}" type="presParOf" srcId="{444EC856-3FE9-4153-8863-A7C0C985592B}" destId="{947C9B3D-FE3A-420C-8D09-ABEF639672A3}" srcOrd="4" destOrd="0" presId="urn:microsoft.com/office/officeart/2005/8/layout/vList5"/>
    <dgm:cxn modelId="{6B992859-64DA-406D-9300-93886DDCBF21}" type="presParOf" srcId="{947C9B3D-FE3A-420C-8D09-ABEF639672A3}" destId="{94ECE5AA-806C-4E54-BA2F-BE8E4F31F337}" srcOrd="0" destOrd="0" presId="urn:microsoft.com/office/officeart/2005/8/layout/vList5"/>
    <dgm:cxn modelId="{450D8852-90CA-46CA-857C-47EC25EDE795}" type="presParOf" srcId="{947C9B3D-FE3A-420C-8D09-ABEF639672A3}" destId="{C3E346DA-D734-4AA6-9667-1E0E6F4CF174}" srcOrd="1" destOrd="0" presId="urn:microsoft.com/office/officeart/2005/8/layout/vList5"/>
    <dgm:cxn modelId="{81E0229E-4560-4F47-8262-6BD054320712}" type="presParOf" srcId="{444EC856-3FE9-4153-8863-A7C0C985592B}" destId="{79E69322-C61A-446D-B323-F630D5D4B9F7}" srcOrd="5" destOrd="0" presId="urn:microsoft.com/office/officeart/2005/8/layout/vList5"/>
    <dgm:cxn modelId="{C2DDF3C4-3EFB-4F06-95B0-9B529A5DF470}" type="presParOf" srcId="{444EC856-3FE9-4153-8863-A7C0C985592B}" destId="{A0C64B2C-45F6-4FB3-B20E-6613141CA51E}" srcOrd="6" destOrd="0" presId="urn:microsoft.com/office/officeart/2005/8/layout/vList5"/>
    <dgm:cxn modelId="{A4EA26D7-5497-41EF-9A05-FEEEFB130ED8}" type="presParOf" srcId="{A0C64B2C-45F6-4FB3-B20E-6613141CA51E}" destId="{514DAF08-E427-4EBC-8684-8970B8DA1D9B}" srcOrd="0" destOrd="0" presId="urn:microsoft.com/office/officeart/2005/8/layout/vList5"/>
    <dgm:cxn modelId="{1531F8E2-3CD8-4A88-A345-985FF2E5448B}" type="presParOf" srcId="{A0C64B2C-45F6-4FB3-B20E-6613141CA51E}" destId="{3B30DA69-02DB-49C4-A580-034111071851}" srcOrd="1" destOrd="0" presId="urn:microsoft.com/office/officeart/2005/8/layout/vList5"/>
    <dgm:cxn modelId="{31E5DB0B-F66C-42DE-9C1A-A256CAEABC36}" type="presParOf" srcId="{444EC856-3FE9-4153-8863-A7C0C985592B}" destId="{66064B96-C718-4828-B96C-E1C179A592D5}" srcOrd="7" destOrd="0" presId="urn:microsoft.com/office/officeart/2005/8/layout/vList5"/>
    <dgm:cxn modelId="{7A984D52-E28E-4EC1-A816-363081928BFE}" type="presParOf" srcId="{444EC856-3FE9-4153-8863-A7C0C985592B}" destId="{A6B15394-A60C-44E3-BB1B-371929981700}" srcOrd="8" destOrd="0" presId="urn:microsoft.com/office/officeart/2005/8/layout/vList5"/>
    <dgm:cxn modelId="{B08FFFA4-CD37-4835-A44F-7F6598CD4EF8}" type="presParOf" srcId="{A6B15394-A60C-44E3-BB1B-371929981700}" destId="{2C202897-1747-4966-981E-33C32D1ECE21}" srcOrd="0" destOrd="0" presId="urn:microsoft.com/office/officeart/2005/8/layout/vList5"/>
    <dgm:cxn modelId="{C1DCAA72-00F5-440B-AACE-EEE6D0A2FA99}" type="presParOf" srcId="{A6B15394-A60C-44E3-BB1B-371929981700}" destId="{03BE2835-2AAD-40DB-A3DF-4B88EDD2825C}" srcOrd="1" destOrd="0" presId="urn:microsoft.com/office/officeart/2005/8/layout/vList5"/>
    <dgm:cxn modelId="{6C0D4BE6-7D29-412E-BE2A-45D68557A963}" type="presParOf" srcId="{444EC856-3FE9-4153-8863-A7C0C985592B}" destId="{F26855F8-AFDA-4EAB-B809-41AAA24433FB}" srcOrd="9" destOrd="0" presId="urn:microsoft.com/office/officeart/2005/8/layout/vList5"/>
    <dgm:cxn modelId="{1D921E90-3C4B-4371-A523-030D1C3E6635}" type="presParOf" srcId="{444EC856-3FE9-4153-8863-A7C0C985592B}" destId="{FA608207-B648-4E10-A129-1A82F410790A}" srcOrd="10" destOrd="0" presId="urn:microsoft.com/office/officeart/2005/8/layout/vList5"/>
    <dgm:cxn modelId="{164896AC-D1D1-437B-913A-3B2AD1E4CD8C}" type="presParOf" srcId="{FA608207-B648-4E10-A129-1A82F410790A}" destId="{0E127C4F-E0E1-40CA-B5AA-62405582B389}" srcOrd="0" destOrd="0" presId="urn:microsoft.com/office/officeart/2005/8/layout/vList5"/>
    <dgm:cxn modelId="{E9A4CA7A-46DB-4C2B-8D7D-5C5CC4AD00DE}"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2993C164-EE19-47EB-84D8-E3B2742554F9}" srcId="{47456905-02B0-4222-8F06-507DDCD0A94F}" destId="{14A06317-4C10-4F3D-BB41-BD5B8AEB3952}" srcOrd="0" destOrd="0" parTransId="{8074759A-0B85-4B08-8712-13A250372400}" sibTransId="{724467EF-03D8-4D56-BB92-E10FA9F91227}"/>
    <dgm:cxn modelId="{74264915-9813-4B48-A782-D2512B24E4B0}" srcId="{6655A88F-5755-4E2B-8EC4-72CEE7BFFF05}" destId="{47456905-02B0-4222-8F06-507DDCD0A94F}" srcOrd="0" destOrd="0" parTransId="{9A61F98E-8122-48F2-8673-9BD50890F45E}" sibTransId="{CCC2E9A5-5C48-468D-9A12-21B176854518}"/>
    <dgm:cxn modelId="{F20E28B1-CD39-4504-A60C-A15205AEAF5C}" type="presOf" srcId="{47456905-02B0-4222-8F06-507DDCD0A94F}" destId="{82FFCB8D-81C5-4041-99C1-199C06A0642E}" srcOrd="0" destOrd="0" presId="urn:microsoft.com/office/officeart/2005/8/layout/vList6"/>
    <dgm:cxn modelId="{7E0B0091-2355-4878-8914-3C8EFD9CBDB8}" type="presOf" srcId="{6655A88F-5755-4E2B-8EC4-72CEE7BFFF05}" destId="{D19C08CA-5B08-41EB-8EFC-8BB501FDFEC6}" srcOrd="0" destOrd="0" presId="urn:microsoft.com/office/officeart/2005/8/layout/vList6"/>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2D211A28-E9BE-43DE-B02C-01A2CBBBACFC}" type="presOf" srcId="{14A06317-4C10-4F3D-BB41-BD5B8AEB3952}" destId="{11C3664D-462B-4D1D-B8D4-AA375D5D76DB}" srcOrd="0" destOrd="0" presId="urn:microsoft.com/office/officeart/2005/8/layout/vList6"/>
    <dgm:cxn modelId="{02D664C9-EA1A-4991-8EF6-8EA61CF7D0D9}" type="presOf" srcId="{EDCC4FFE-9AB2-4D49-BB11-6B64D5FB842C}" destId="{CC3F44F5-53B3-4D89-A45E-9891A8D71969}" srcOrd="0" destOrd="0" presId="urn:microsoft.com/office/officeart/2005/8/layout/vList6"/>
    <dgm:cxn modelId="{6F402FAA-3EEB-4970-89EA-902059A8B940}" type="presOf" srcId="{37DFD88F-5948-49A8-978E-11C61F2ABD0F}" destId="{984FB5E7-2482-426D-8A3C-745790A7D944}" srcOrd="0" destOrd="0" presId="urn:microsoft.com/office/officeart/2005/8/layout/vList6"/>
    <dgm:cxn modelId="{43115DAA-DE5D-4ECC-8F8F-C5087F5666C1}" type="presParOf" srcId="{D19C08CA-5B08-41EB-8EFC-8BB501FDFEC6}" destId="{EF44B3C0-012A-4FEA-9094-E9A5B95772BC}" srcOrd="0" destOrd="0" presId="urn:microsoft.com/office/officeart/2005/8/layout/vList6"/>
    <dgm:cxn modelId="{73CBAEBF-ABC3-4D0A-BCF7-534240F99815}" type="presParOf" srcId="{EF44B3C0-012A-4FEA-9094-E9A5B95772BC}" destId="{82FFCB8D-81C5-4041-99C1-199C06A0642E}" srcOrd="0" destOrd="0" presId="urn:microsoft.com/office/officeart/2005/8/layout/vList6"/>
    <dgm:cxn modelId="{6C3EBE3C-C910-45C9-8B7E-18D453D3D5F3}" type="presParOf" srcId="{EF44B3C0-012A-4FEA-9094-E9A5B95772BC}" destId="{11C3664D-462B-4D1D-B8D4-AA375D5D76DB}" srcOrd="1" destOrd="0" presId="urn:microsoft.com/office/officeart/2005/8/layout/vList6"/>
    <dgm:cxn modelId="{3D7B526F-B6AE-43CF-B9A5-7144C0507D90}" type="presParOf" srcId="{D19C08CA-5B08-41EB-8EFC-8BB501FDFEC6}" destId="{FC2606D5-07C6-45BB-A0D9-A3B3E61B64AF}" srcOrd="1" destOrd="0" presId="urn:microsoft.com/office/officeart/2005/8/layout/vList6"/>
    <dgm:cxn modelId="{50765C5B-65D8-4139-99E8-F594CCCE64C8}" type="presParOf" srcId="{D19C08CA-5B08-41EB-8EFC-8BB501FDFEC6}" destId="{6329C813-AFB9-4CF4-B875-1E461F135442}" srcOrd="2" destOrd="0" presId="urn:microsoft.com/office/officeart/2005/8/layout/vList6"/>
    <dgm:cxn modelId="{15D9D3FD-7395-4C9B-AF74-651E58F4D923}" type="presParOf" srcId="{6329C813-AFB9-4CF4-B875-1E461F135442}" destId="{984FB5E7-2482-426D-8A3C-745790A7D944}" srcOrd="0" destOrd="0" presId="urn:microsoft.com/office/officeart/2005/8/layout/vList6"/>
    <dgm:cxn modelId="{1A607542-D5B7-4257-A90D-C7A9FCEDA233}"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41EDC7D3-1580-4F88-A925-B94C4E5E5C63}" type="presOf" srcId="{E8D20E75-0149-431D-B8A3-C709AAB9558D}" destId="{3A2C8481-58AC-4312-9B9A-731721337A41}"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7894BBBE-02E2-4F0C-89B4-AB906C36C0F9}" srcId="{E4916082-F0EC-470F-BB3E-C1EA8DA25F5A}" destId="{F8BDB617-C0F1-4855-B7AE-742581DF594B}" srcOrd="0" destOrd="0" parTransId="{BDAD1F0A-14EC-4DFC-8D82-2852F50105FD}" sibTransId="{CF0D3D1B-A7EF-4AF0-92FF-0588374D20EA}"/>
    <dgm:cxn modelId="{2F2B2793-9FCE-4DD5-B55C-F7E8AC529402}" type="presOf" srcId="{691D04AD-9DE7-4305-AFCB-656904F0CDC5}" destId="{046D746A-8511-4A92-893C-4F74B6C38C8D}" srcOrd="0" destOrd="0" presId="urn:microsoft.com/office/officeart/2005/8/layout/vList6"/>
    <dgm:cxn modelId="{B0FF5322-EE9C-4E89-B296-EDE2F5A746B7}" type="presOf" srcId="{E4916082-F0EC-470F-BB3E-C1EA8DA25F5A}" destId="{6FB98C5E-6134-404B-89B2-3C953C2332DB}" srcOrd="0" destOrd="0" presId="urn:microsoft.com/office/officeart/2005/8/layout/vList6"/>
    <dgm:cxn modelId="{ACDA3F92-AA4C-4C7C-BBA7-6B5970EAF531}" type="presOf" srcId="{4E5354B5-B5F9-420D-BA89-B34EE826B2B9}" destId="{EFE35267-0A49-405E-AD1B-C701E87E1257}"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BB05DC9C-20C9-496C-9980-DEFBBA8F1414}" type="presOf" srcId="{F8BDB617-C0F1-4855-B7AE-742581DF594B}" destId="{254441B8-A986-4223-AC4A-7DC3E13F6886}" srcOrd="0" destOrd="0" presId="urn:microsoft.com/office/officeart/2005/8/layout/vList6"/>
    <dgm:cxn modelId="{EC727FE0-9B29-44EC-ACFD-71684A0179FB}" srcId="{691D04AD-9DE7-4305-AFCB-656904F0CDC5}" destId="{E8D20E75-0149-431D-B8A3-C709AAB9558D}" srcOrd="0" destOrd="0" parTransId="{89A99FB3-C894-4027-893F-CEC038C3A1D4}" sibTransId="{8DDCCECA-E166-4F37-B05B-EED26EFF0DC1}"/>
    <dgm:cxn modelId="{EB48C149-D742-4876-98AC-9010E1F15013}" type="presParOf" srcId="{046D746A-8511-4A92-893C-4F74B6C38C8D}" destId="{AC0D78DE-59BF-41D2-A323-291D501CDD33}" srcOrd="0" destOrd="0" presId="urn:microsoft.com/office/officeart/2005/8/layout/vList6"/>
    <dgm:cxn modelId="{2F0138A3-B22E-4745-95BE-4EB814E21464}" type="presParOf" srcId="{AC0D78DE-59BF-41D2-A323-291D501CDD33}" destId="{3A2C8481-58AC-4312-9B9A-731721337A41}" srcOrd="0" destOrd="0" presId="urn:microsoft.com/office/officeart/2005/8/layout/vList6"/>
    <dgm:cxn modelId="{C8A081AE-A795-4A24-9575-A870A6208482}" type="presParOf" srcId="{AC0D78DE-59BF-41D2-A323-291D501CDD33}" destId="{EFE35267-0A49-405E-AD1B-C701E87E1257}" srcOrd="1" destOrd="0" presId="urn:microsoft.com/office/officeart/2005/8/layout/vList6"/>
    <dgm:cxn modelId="{9634B9BB-79F6-456C-87D6-130DFC5D9646}" type="presParOf" srcId="{046D746A-8511-4A92-893C-4F74B6C38C8D}" destId="{9A2C51F3-13E3-43A0-BE76-48A71BBD7C06}" srcOrd="1" destOrd="0" presId="urn:microsoft.com/office/officeart/2005/8/layout/vList6"/>
    <dgm:cxn modelId="{3D7BF918-47B2-4D9E-85C6-44A3E1076D69}" type="presParOf" srcId="{046D746A-8511-4A92-893C-4F74B6C38C8D}" destId="{A4D38BB5-DA0F-4F63-9614-8A3D290B5628}" srcOrd="2" destOrd="0" presId="urn:microsoft.com/office/officeart/2005/8/layout/vList6"/>
    <dgm:cxn modelId="{3F31D6A1-1CC8-42CF-816C-F82D62726566}" type="presParOf" srcId="{A4D38BB5-DA0F-4F63-9614-8A3D290B5628}" destId="{6FB98C5E-6134-404B-89B2-3C953C2332DB}" srcOrd="0" destOrd="0" presId="urn:microsoft.com/office/officeart/2005/8/layout/vList6"/>
    <dgm:cxn modelId="{F0C8F9C8-6227-413C-AD8A-5C1C9995CBC4}"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5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34BE10D6-EB6A-4EF8-8F8E-F2933A78FABB}" type="presOf" srcId="{4E409951-4A29-47FF-B4CC-74E96C35946B}" destId="{01E9797E-BA92-4958-920C-67AA460BDC71}" srcOrd="0" destOrd="0"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5FF2D2AB-13AB-493D-ACA6-D7DBE5610CF5}" type="presOf" srcId="{74736605-68D2-4E87-A5E0-FFF10F95535B}" destId="{8EF9764E-CB03-4100-8814-A457C3C23434}" srcOrd="0" destOrd="5" presId="urn:microsoft.com/office/officeart/2005/8/layout/vList2"/>
    <dgm:cxn modelId="{63AB524E-72CE-40A9-9B6A-7636986BB577}" type="presOf" srcId="{E0E518A3-A221-4002-9C39-B5F9E2CDA4EF}" destId="{8EF9764E-CB03-4100-8814-A457C3C23434}" srcOrd="0" destOrd="6"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A5372E31-7CB9-4679-9C1B-F6294BAB4496}" type="presOf" srcId="{5D8B76F7-ACB9-4B5D-B4C2-F369C235099D}" destId="{8EF9764E-CB03-4100-8814-A457C3C23434}" srcOrd="0" destOrd="1" presId="urn:microsoft.com/office/officeart/2005/8/layout/vList2"/>
    <dgm:cxn modelId="{1584CF9D-5F45-4A23-A7E4-A3EDF3FF4152}" type="presOf" srcId="{A269529F-37B9-422B-8BBE-12C2883B0969}" destId="{8EF9764E-CB03-4100-8814-A457C3C23434}" srcOrd="0" destOrd="13" presId="urn:microsoft.com/office/officeart/2005/8/layout/vList2"/>
    <dgm:cxn modelId="{D543B671-7804-4739-82B1-77404645CD39}" type="presOf" srcId="{678C9204-BB3D-422D-A81C-FC2E2BE7790C}" destId="{01E9797E-BA92-4958-920C-67AA460BDC71}" srcOrd="0" destOrd="2"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AE09F8B3-1D57-443E-9640-4B56C5617206}" type="presOf" srcId="{5AFCB27F-2A85-410E-90E6-3774A993CC83}" destId="{8EF9764E-CB03-4100-8814-A457C3C23434}" srcOrd="0" destOrd="11"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D237988D-866A-42F4-B8F2-83DB35C4EAC7}" type="presOf" srcId="{A969983E-6A48-4CBC-921E-94C94109214F}" destId="{8EF9764E-CB03-4100-8814-A457C3C23434}" srcOrd="0" destOrd="4"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45E5FA0C-39D3-427B-B9A7-79B7EB0337B8}" srcId="{AD8F76F3-8385-47C9-A8A2-259FA8A3FACE}" destId="{4E409951-4A29-47FF-B4CC-74E96C35946B}" srcOrd="0" destOrd="0" parTransId="{DF6467B6-8417-4424-AE00-B0EE68C74376}" sibTransId="{0FBB8836-4B6C-4E5A-A243-1E01ABC56AB2}"/>
    <dgm:cxn modelId="{DF086700-6A97-493E-B502-691E3336BA18}" type="presOf" srcId="{FD4658DB-11F1-4ADA-A052-2369ABED2D3F}" destId="{8EF9764E-CB03-4100-8814-A457C3C23434}" srcOrd="0" destOrd="3" presId="urn:microsoft.com/office/officeart/2005/8/layout/vList2"/>
    <dgm:cxn modelId="{4B3481DA-4059-4BA3-BAB9-4D34FD7D8F7A}" type="presOf" srcId="{B0933DAA-93DB-4257-9DB5-742C148776BC}" destId="{8EF9764E-CB03-4100-8814-A457C3C23434}" srcOrd="0" destOrd="8"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DCF64F54-DA83-49F0-BC63-12A5C142AE33}" type="presOf" srcId="{EEDBA81F-593D-4082-A26A-43B2368B59B8}" destId="{01E9797E-BA92-4958-920C-67AA460BDC71}" srcOrd="0" destOrd="1" presId="urn:microsoft.com/office/officeart/2005/8/layout/vList2"/>
    <dgm:cxn modelId="{16BA0B2A-E02F-4012-9DB1-EBFF70B89953}" type="presOf" srcId="{DD8716AC-1774-49DE-A34E-FD47B6A00735}" destId="{AC3E5924-6CBE-4F88-8170-164B6A5B480C}" srcOrd="0" destOrd="0" presId="urn:microsoft.com/office/officeart/2005/8/layout/vList2"/>
    <dgm:cxn modelId="{A35D34DA-394D-4409-9ADB-266A1BA5968E}" type="presOf" srcId="{65846807-644C-4AFC-BC45-7BB66739C6EA}" destId="{8EF9764E-CB03-4100-8814-A457C3C23434}" srcOrd="0" destOrd="9" presId="urn:microsoft.com/office/officeart/2005/8/layout/vList2"/>
    <dgm:cxn modelId="{64341E1D-464D-42AF-9DAA-01FE6725A7C5}" srcId="{61F25AE7-0AAD-4076-9219-C19CF08CFF75}" destId="{DD8716AC-1774-49DE-A34E-FD47B6A00735}" srcOrd="1" destOrd="0" parTransId="{378789AB-CB43-497D-80AB-14C80471D6AA}" sibTransId="{5FB8846D-7DBC-4EA3-9A58-749F14D14430}"/>
    <dgm:cxn modelId="{24F07BC7-2BD1-4A61-B712-1FB3A314CD33}" srcId="{61F25AE7-0AAD-4076-9219-C19CF08CFF75}" destId="{AD8F76F3-8385-47C9-A8A2-259FA8A3FACE}" srcOrd="2" destOrd="0" parTransId="{E2F4AB6A-7DA1-42FA-AEAB-26C3E7DBC30C}" sibTransId="{C89F9AD7-0BC2-47E5-A257-CE9F07496ACC}"/>
    <dgm:cxn modelId="{19E125A2-784C-46D3-8138-3A93C3761F71}" srcId="{DD8716AC-1774-49DE-A34E-FD47B6A00735}" destId="{6122ECF1-E600-44A4-99EF-2B72CC70F9B9}" srcOrd="0" destOrd="0" parTransId="{70312995-1B50-4BF5-8A05-791156D3385D}" sibTransId="{D922AAD4-B7FF-4FD0-B73D-99563DC7FEEA}"/>
    <dgm:cxn modelId="{BB285E22-6B23-488B-A544-A47A0886A962}" type="presOf" srcId="{61F25AE7-0AAD-4076-9219-C19CF08CFF75}" destId="{F3A86BAE-BA23-4A70-90C4-D4DC6B343C0D}" srcOrd="0" destOrd="0" presId="urn:microsoft.com/office/officeart/2005/8/layout/vList2"/>
    <dgm:cxn modelId="{78320DEC-1D8D-4D07-AE81-3AE2BCFCC370}" srcId="{DD8716AC-1774-49DE-A34E-FD47B6A00735}" destId="{B0933DAA-93DB-4257-9DB5-742C148776BC}" srcOrd="8" destOrd="0" parTransId="{6F12590E-8F9F-47F9-8C49-BEC750C48195}" sibTransId="{EFA66E90-2207-465E-AAF5-C7544E485F91}"/>
    <dgm:cxn modelId="{60609461-0AAF-4979-8BCC-3A17B5A80FDF}" srcId="{DD8716AC-1774-49DE-A34E-FD47B6A00735}" destId="{74736605-68D2-4E87-A5E0-FFF10F95535B}" srcOrd="5" destOrd="0" parTransId="{6ACFE2D9-31D6-4314-9CCD-F4249CD4CE0B}" sibTransId="{3917C182-3D9B-4CBD-A11E-5985C03894B3}"/>
    <dgm:cxn modelId="{8D2CA9C9-6E13-4798-80E2-66CB41E63E46}" srcId="{DD8716AC-1774-49DE-A34E-FD47B6A00735}" destId="{40E23168-C59E-45B7-B8EF-DA131A324A1E}" srcOrd="14" destOrd="0" parTransId="{6473AA61-414F-44C8-8F88-5B233A2F9A64}" sibTransId="{88FC19E4-6F13-4E86-8A37-2E53508923FD}"/>
    <dgm:cxn modelId="{D16A9B58-AF37-4EE7-A6EA-2DD8738B925D}" type="presOf" srcId="{9952A3C1-AD14-42E9-9823-C7C9A48EA597}" destId="{8EF9764E-CB03-4100-8814-A457C3C23434}" srcOrd="0" destOrd="2" presId="urn:microsoft.com/office/officeart/2005/8/layout/vList2"/>
    <dgm:cxn modelId="{B2E31DFC-0E04-466A-BF35-C9887CF7A74F}" srcId="{DD8716AC-1774-49DE-A34E-FD47B6A00735}" destId="{C75EC470-4C17-4FA8-A3C4-D18E9DDE3102}" srcOrd="10" destOrd="0" parTransId="{1E73965B-2CDB-4F92-B278-D0915BA26359}" sibTransId="{B3166923-A76A-4442-BE8B-7AF8B52FE400}"/>
    <dgm:cxn modelId="{F9B95410-E22E-4B08-964F-B066199FC153}" type="presOf" srcId="{C75EC470-4C17-4FA8-A3C4-D18E9DDE3102}" destId="{8EF9764E-CB03-4100-8814-A457C3C23434}" srcOrd="0" destOrd="10" presId="urn:microsoft.com/office/officeart/2005/8/layout/vList2"/>
    <dgm:cxn modelId="{F83BD67A-A85B-47BA-A33D-D593F54DBE32}" srcId="{DD8716AC-1774-49DE-A34E-FD47B6A00735}" destId="{FD4658DB-11F1-4ADA-A052-2369ABED2D3F}" srcOrd="3" destOrd="0" parTransId="{FA881EA7-174A-450C-B489-1F9BA48A3CE7}" sibTransId="{633CB932-3D17-4C45-B613-27407EB1CB1D}"/>
    <dgm:cxn modelId="{9183948E-2181-40BB-A6AF-5A216B00C8A8}" type="presOf" srcId="{D32A07D9-A897-4DC8-A70B-A5E3EC97F2DF}" destId="{01E9797E-BA92-4958-920C-67AA460BDC71}" srcOrd="0" destOrd="3" presId="urn:microsoft.com/office/officeart/2005/8/layout/vList2"/>
    <dgm:cxn modelId="{95E36842-DE17-4578-A8E5-70576CAEBABC}" type="presOf" srcId="{AD8F76F3-8385-47C9-A8A2-259FA8A3FACE}" destId="{9D4A7CB5-0204-4548-B730-74BE6E958894}" srcOrd="0" destOrd="0" presId="urn:microsoft.com/office/officeart/2005/8/layout/vList2"/>
    <dgm:cxn modelId="{60356636-445C-4435-ADA5-944BF924CCA1}" type="presOf" srcId="{6122ECF1-E600-44A4-99EF-2B72CC70F9B9}" destId="{8EF9764E-CB03-4100-8814-A457C3C23434}" srcOrd="0" destOrd="0" presId="urn:microsoft.com/office/officeart/2005/8/layout/vList2"/>
    <dgm:cxn modelId="{7EBC8C76-7F2D-4781-9D16-6E6978E90298}" srcId="{61F25AE7-0AAD-4076-9219-C19CF08CFF75}" destId="{2BB3DA89-74F7-41A4-AD2D-4B24948EC076}" srcOrd="0" destOrd="0" parTransId="{8DDC1428-62CE-4743-AD06-4ACFBD7B9DD6}" sibTransId="{6C2C1706-9589-40C5-8FE9-C4672CE13D44}"/>
    <dgm:cxn modelId="{6C84F4B8-7E73-4C07-8E7B-BBD6959E54BF}" type="presOf" srcId="{4E53D266-7CD7-4046-ABF8-2E44EDBCE3FE}" destId="{8EF9764E-CB03-4100-8814-A457C3C23434}" srcOrd="0" destOrd="12" presId="urn:microsoft.com/office/officeart/2005/8/layout/vList2"/>
    <dgm:cxn modelId="{F8DC695D-2FEE-4CA4-BE93-DADDDC23FA04}" srcId="{DD8716AC-1774-49DE-A34E-FD47B6A00735}" destId="{65846807-644C-4AFC-BC45-7BB66739C6EA}" srcOrd="9" destOrd="0" parTransId="{BD1B08DA-10AF-4AD2-BD16-798DBA4A73CC}" sibTransId="{66B6F155-D8C7-449F-A3B9-211CE1D65FF4}"/>
    <dgm:cxn modelId="{9587132C-11F8-450C-96A7-21B6DC12736E}" type="presOf" srcId="{2BB3DA89-74F7-41A4-AD2D-4B24948EC076}" destId="{A347B7BE-39B2-45F4-8B36-2E55F214B46C}" srcOrd="0" destOrd="0" presId="urn:microsoft.com/office/officeart/2005/8/layout/vList2"/>
    <dgm:cxn modelId="{A04D87F4-9143-44F7-A7D4-D67807AF15C7}" type="presOf" srcId="{40E23168-C59E-45B7-B8EF-DA131A324A1E}" destId="{8EF9764E-CB03-4100-8814-A457C3C23434}" srcOrd="0" destOrd="14" presId="urn:microsoft.com/office/officeart/2005/8/layout/vList2"/>
    <dgm:cxn modelId="{3F7E7F46-3948-4F30-985D-59D5F3649C5D}" srcId="{DD8716AC-1774-49DE-A34E-FD47B6A00735}" destId="{A269529F-37B9-422B-8BBE-12C2883B0969}" srcOrd="13" destOrd="0" parTransId="{92A7619C-8438-40A0-A769-05B5923ADB72}" sibTransId="{73CE4728-D3F8-4202-A9FE-F9958FFA340C}"/>
    <dgm:cxn modelId="{576674C9-0E4C-49C0-B2AD-376E4840E4FF}" type="presOf" srcId="{E2392567-36A6-465E-A031-8689DA9FD948}" destId="{8EF9764E-CB03-4100-8814-A457C3C23434}" srcOrd="0" destOrd="7" presId="urn:microsoft.com/office/officeart/2005/8/layout/vList2"/>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97B98EA1-0F21-4CC0-B857-D6E990A01FF1}" type="presParOf" srcId="{F3A86BAE-BA23-4A70-90C4-D4DC6B343C0D}" destId="{A347B7BE-39B2-45F4-8B36-2E55F214B46C}" srcOrd="0" destOrd="0" presId="urn:microsoft.com/office/officeart/2005/8/layout/vList2"/>
    <dgm:cxn modelId="{17CABBB2-57AB-4EA1-AAF5-BF97C57DA862}" type="presParOf" srcId="{F3A86BAE-BA23-4A70-90C4-D4DC6B343C0D}" destId="{B41C6790-C3CC-4A4B-B1AD-8B15E2AB96E9}" srcOrd="1" destOrd="0" presId="urn:microsoft.com/office/officeart/2005/8/layout/vList2"/>
    <dgm:cxn modelId="{EEF7C36B-9FCD-4598-9492-2FC2488708AB}" type="presParOf" srcId="{F3A86BAE-BA23-4A70-90C4-D4DC6B343C0D}" destId="{AC3E5924-6CBE-4F88-8170-164B6A5B480C}" srcOrd="2" destOrd="0" presId="urn:microsoft.com/office/officeart/2005/8/layout/vList2"/>
    <dgm:cxn modelId="{743BCFB2-E9B5-4839-AA15-ED704ADF9759}" type="presParOf" srcId="{F3A86BAE-BA23-4A70-90C4-D4DC6B343C0D}" destId="{8EF9764E-CB03-4100-8814-A457C3C23434}" srcOrd="3" destOrd="0" presId="urn:microsoft.com/office/officeart/2005/8/layout/vList2"/>
    <dgm:cxn modelId="{33ECBE6B-27D4-4610-A285-858A4D957E34}" type="presParOf" srcId="{F3A86BAE-BA23-4A70-90C4-D4DC6B343C0D}" destId="{9D4A7CB5-0204-4548-B730-74BE6E958894}" srcOrd="4" destOrd="0" presId="urn:microsoft.com/office/officeart/2005/8/layout/vList2"/>
    <dgm:cxn modelId="{3CD24711-B303-4EA2-BBD0-ED4FC2509275}"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00CCFB-FB9D-49F4-AAA2-8DB8DB78C8A3}" type="doc">
      <dgm:prSet loTypeId="urn:microsoft.com/office/officeart/2005/8/layout/hList2" loCatId="list" qsTypeId="urn:microsoft.com/office/officeart/2005/8/quickstyle/simple1" qsCatId="simple" csTypeId="urn:microsoft.com/office/officeart/2005/8/colors/accent2_2" csCatId="accent2" phldr="1"/>
      <dgm:spPr/>
    </dgm:pt>
    <dgm:pt modelId="{FD7409B5-37FB-4DC6-8ACE-8F58A6C42837}">
      <dgm:prSet phldrT="[Text]"/>
      <dgm:spPr/>
      <dgm:t>
        <a:bodyPr/>
        <a:lstStyle/>
        <a:p>
          <a:r>
            <a:rPr lang="es-CO"/>
            <a:t>Pantalla </a:t>
          </a:r>
        </a:p>
      </dgm:t>
    </dgm:pt>
    <dgm:pt modelId="{34EBB80D-9E21-4A06-A5DA-43334AEFAD5F}" type="parTrans" cxnId="{B6C78547-2677-4FBD-AF92-8DBBF34D15A3}">
      <dgm:prSet/>
      <dgm:spPr/>
      <dgm:t>
        <a:bodyPr/>
        <a:lstStyle/>
        <a:p>
          <a:endParaRPr lang="es-CO"/>
        </a:p>
      </dgm:t>
    </dgm:pt>
    <dgm:pt modelId="{C13C7501-5D04-451E-AA1E-1B70181E95E9}" type="sibTrans" cxnId="{B6C78547-2677-4FBD-AF92-8DBBF34D15A3}">
      <dgm:prSet/>
      <dgm:spPr/>
      <dgm:t>
        <a:bodyPr/>
        <a:lstStyle/>
        <a:p>
          <a:endParaRPr lang="es-CO"/>
        </a:p>
      </dgm:t>
    </dgm:pt>
    <dgm:pt modelId="{684435F0-07CC-4543-A7E8-904084443961}">
      <dgm:prSet phldrT="[Text]"/>
      <dgm:spPr/>
      <dgm:t>
        <a:bodyPr/>
        <a:lstStyle/>
        <a:p>
          <a:r>
            <a:rPr lang="es-CO"/>
            <a:t>Interfaz GUI </a:t>
          </a:r>
        </a:p>
      </dgm:t>
    </dgm:pt>
    <dgm:pt modelId="{62480AB9-3B13-4905-BA10-EE210DA59FA1}" type="parTrans" cxnId="{F55D17A7-FA4E-4086-97FA-F3A815ECF575}">
      <dgm:prSet/>
      <dgm:spPr/>
      <dgm:t>
        <a:bodyPr/>
        <a:lstStyle/>
        <a:p>
          <a:endParaRPr lang="es-CO"/>
        </a:p>
      </dgm:t>
    </dgm:pt>
    <dgm:pt modelId="{32BCA0CE-5A7B-4758-8446-7CF7F17D700D}" type="sibTrans" cxnId="{F55D17A7-FA4E-4086-97FA-F3A815ECF575}">
      <dgm:prSet/>
      <dgm:spPr/>
      <dgm:t>
        <a:bodyPr/>
        <a:lstStyle/>
        <a:p>
          <a:endParaRPr lang="es-CO"/>
        </a:p>
      </dgm:t>
    </dgm:pt>
    <dgm:pt modelId="{729D3164-81DE-45F1-9E4C-147D8AF5C04E}">
      <dgm:prSet phldrT="[Text]"/>
      <dgm:spPr/>
      <dgm:t>
        <a:bodyPr/>
        <a:lstStyle/>
        <a:p>
          <a:r>
            <a:rPr lang="es-CO"/>
            <a:t>Teclado </a:t>
          </a:r>
        </a:p>
      </dgm:t>
    </dgm:pt>
    <dgm:pt modelId="{4BF6DD02-9BB0-436E-84C1-3F45C67FD009}" type="parTrans" cxnId="{7D1ADB3C-6E75-4F43-BBDF-831D6E06470B}">
      <dgm:prSet/>
      <dgm:spPr/>
      <dgm:t>
        <a:bodyPr/>
        <a:lstStyle/>
        <a:p>
          <a:endParaRPr lang="es-CO"/>
        </a:p>
      </dgm:t>
    </dgm:pt>
    <dgm:pt modelId="{78574413-726B-45EF-8BFA-0D48DDFE524C}" type="sibTrans" cxnId="{7D1ADB3C-6E75-4F43-BBDF-831D6E06470B}">
      <dgm:prSet/>
      <dgm:spPr/>
      <dgm:t>
        <a:bodyPr/>
        <a:lstStyle/>
        <a:p>
          <a:endParaRPr lang="es-CO"/>
        </a:p>
      </dgm:t>
    </dgm:pt>
    <dgm:pt modelId="{846BE52A-A005-4CB7-8A29-56AC7EE55A2F}">
      <dgm:prSet/>
      <dgm:spPr/>
      <dgm:t>
        <a:bodyPr/>
        <a:lstStyle/>
        <a:p>
          <a:r>
            <a:rPr lang="es-CO"/>
            <a:t>Permite visualizar al jugador  las diferntes ventanas  presentes en el juego  </a:t>
          </a:r>
        </a:p>
      </dgm:t>
    </dgm:pt>
    <dgm:pt modelId="{ED6306B3-C170-4D8E-9E38-0F17F0696B5E}" type="parTrans" cxnId="{001EB5CC-C286-4179-99FC-0C43CD2B4675}">
      <dgm:prSet/>
      <dgm:spPr/>
      <dgm:t>
        <a:bodyPr/>
        <a:lstStyle/>
        <a:p>
          <a:endParaRPr lang="es-CO"/>
        </a:p>
      </dgm:t>
    </dgm:pt>
    <dgm:pt modelId="{DEB94623-FD63-422C-B42C-2467264364A4}" type="sibTrans" cxnId="{001EB5CC-C286-4179-99FC-0C43CD2B4675}">
      <dgm:prSet/>
      <dgm:spPr/>
      <dgm:t>
        <a:bodyPr/>
        <a:lstStyle/>
        <a:p>
          <a:endParaRPr lang="es-CO"/>
        </a:p>
      </dgm:t>
    </dgm:pt>
    <dgm:pt modelId="{FCE33C05-9CE0-4446-8A4F-1A042AFCC4B8}">
      <dgm:prSet/>
      <dgm:spPr/>
      <dgm:t>
        <a:bodyPr/>
        <a:lstStyle/>
        <a:p>
          <a:r>
            <a:rPr lang="es-CO"/>
            <a:t>Muestra las pantallas de cada actividad del  juego </a:t>
          </a:r>
        </a:p>
      </dgm:t>
    </dgm:pt>
    <dgm:pt modelId="{271FDEC7-7D4D-4242-B5E0-8F057836F4CF}" type="parTrans" cxnId="{03745BB8-D9E6-41D7-9879-9DDEB1391DCA}">
      <dgm:prSet/>
      <dgm:spPr/>
      <dgm:t>
        <a:bodyPr/>
        <a:lstStyle/>
        <a:p>
          <a:endParaRPr lang="es-CO"/>
        </a:p>
      </dgm:t>
    </dgm:pt>
    <dgm:pt modelId="{7CF3BA3A-3AD7-497E-A883-E664AAF4CDAC}" type="sibTrans" cxnId="{03745BB8-D9E6-41D7-9879-9DDEB1391DCA}">
      <dgm:prSet/>
      <dgm:spPr/>
      <dgm:t>
        <a:bodyPr/>
        <a:lstStyle/>
        <a:p>
          <a:endParaRPr lang="es-CO"/>
        </a:p>
      </dgm:t>
    </dgm:pt>
    <dgm:pt modelId="{B98C2BDF-15B2-4B24-A2F6-DD155D4B42EB}">
      <dgm:prSet/>
      <dgm:spPr/>
      <dgm:t>
        <a:bodyPr/>
        <a:lstStyle/>
        <a:p>
          <a:r>
            <a:rPr lang="es-CO"/>
            <a:t>Permite al usuario ingresar la información de perfil solicitada para ingresar al juego </a:t>
          </a:r>
        </a:p>
      </dgm:t>
    </dgm:pt>
    <dgm:pt modelId="{37226F46-E543-4156-9FF9-4D83BF4C41E8}" type="parTrans" cxnId="{C02CBADF-7A13-48BF-B6FF-A4D086B1C4DD}">
      <dgm:prSet/>
      <dgm:spPr/>
      <dgm:t>
        <a:bodyPr/>
        <a:lstStyle/>
        <a:p>
          <a:endParaRPr lang="es-CO"/>
        </a:p>
      </dgm:t>
    </dgm:pt>
    <dgm:pt modelId="{C772ECFF-0EEF-42DA-910F-F1B8DFD2291B}" type="sibTrans" cxnId="{C02CBADF-7A13-48BF-B6FF-A4D086B1C4DD}">
      <dgm:prSet/>
      <dgm:spPr/>
      <dgm:t>
        <a:bodyPr/>
        <a:lstStyle/>
        <a:p>
          <a:endParaRPr lang="es-CO"/>
        </a:p>
      </dgm:t>
    </dgm:pt>
    <dgm:pt modelId="{0F63870C-A447-4EF1-AAC3-26436DDBFE53}">
      <dgm:prSet/>
      <dgm:spPr/>
      <dgm:t>
        <a:bodyPr/>
        <a:lstStyle/>
        <a:p>
          <a:endParaRPr lang="es-CO"/>
        </a:p>
      </dgm:t>
    </dgm:pt>
    <dgm:pt modelId="{07812FE2-762E-4DE3-8690-1370BB47902D}" type="parTrans" cxnId="{6D691CB0-892C-4297-A698-DAA8B3FDC167}">
      <dgm:prSet/>
      <dgm:spPr/>
      <dgm:t>
        <a:bodyPr/>
        <a:lstStyle/>
        <a:p>
          <a:endParaRPr lang="es-CO"/>
        </a:p>
      </dgm:t>
    </dgm:pt>
    <dgm:pt modelId="{16F61346-7F13-415F-9B37-1145408AFFEE}" type="sibTrans" cxnId="{6D691CB0-892C-4297-A698-DAA8B3FDC167}">
      <dgm:prSet/>
      <dgm:spPr/>
      <dgm:t>
        <a:bodyPr/>
        <a:lstStyle/>
        <a:p>
          <a:endParaRPr lang="es-CO"/>
        </a:p>
      </dgm:t>
    </dgm:pt>
    <dgm:pt modelId="{4EEB284A-F628-4372-9171-8AB8876048CA}">
      <dgm:prSet/>
      <dgm:spPr/>
      <dgm:t>
        <a:bodyPr/>
        <a:lstStyle/>
        <a:p>
          <a:r>
            <a:rPr lang="es-CO"/>
            <a:t>Permite al usuario  interactuar con el juego, mienstras se esta ejecutando.</a:t>
          </a:r>
        </a:p>
      </dgm:t>
    </dgm:pt>
    <dgm:pt modelId="{3B199516-05D5-4609-9349-80A185738897}" type="parTrans" cxnId="{3BFF2FE4-1D63-4218-9030-B54DE41BFAE7}">
      <dgm:prSet/>
      <dgm:spPr/>
    </dgm:pt>
    <dgm:pt modelId="{F8CA6E34-163C-493A-B2C5-88F124E90B46}" type="sibTrans" cxnId="{3BFF2FE4-1D63-4218-9030-B54DE41BFAE7}">
      <dgm:prSet/>
      <dgm:spPr/>
    </dgm:pt>
    <dgm:pt modelId="{17E6AB18-A5CB-4750-9CAA-2CC1E820D3D1}">
      <dgm:prSet/>
      <dgm:spPr/>
      <dgm:t>
        <a:bodyPr/>
        <a:lstStyle/>
        <a:p>
          <a:r>
            <a:rPr lang="es-CO"/>
            <a:t>Como hacer click  en los botones , para aceptar o no una determinada situación </a:t>
          </a:r>
        </a:p>
      </dgm:t>
    </dgm:pt>
    <dgm:pt modelId="{35BDD6A2-D5F6-489F-A429-79E5039638E1}" type="parTrans" cxnId="{858D89D5-D8BE-482A-94C1-029BB13873C8}">
      <dgm:prSet/>
      <dgm:spPr/>
    </dgm:pt>
    <dgm:pt modelId="{E97690E1-3889-40EA-9D33-640B4772B276}" type="sibTrans" cxnId="{858D89D5-D8BE-482A-94C1-029BB13873C8}">
      <dgm:prSet/>
      <dgm:spPr/>
    </dgm:pt>
    <dgm:pt modelId="{093FC365-85B8-4520-9D54-C37631D23E02}" type="pres">
      <dgm:prSet presAssocID="{0D00CCFB-FB9D-49F4-AAA2-8DB8DB78C8A3}" presName="linearFlow" presStyleCnt="0">
        <dgm:presLayoutVars>
          <dgm:dir/>
          <dgm:animLvl val="lvl"/>
          <dgm:resizeHandles/>
        </dgm:presLayoutVars>
      </dgm:prSet>
      <dgm:spPr/>
    </dgm:pt>
    <dgm:pt modelId="{AFF1A6FF-5384-461A-94F9-2AF0B4F55DB7}" type="pres">
      <dgm:prSet presAssocID="{FD7409B5-37FB-4DC6-8ACE-8F58A6C42837}" presName="compositeNode" presStyleCnt="0">
        <dgm:presLayoutVars>
          <dgm:bulletEnabled val="1"/>
        </dgm:presLayoutVars>
      </dgm:prSet>
      <dgm:spPr/>
    </dgm:pt>
    <dgm:pt modelId="{23D5E8DB-7BE2-4969-8120-CBAB50AE5F7A}" type="pres">
      <dgm:prSet presAssocID="{FD7409B5-37FB-4DC6-8ACE-8F58A6C42837}" presName="image" presStyleLbl="fgImgPlace1" presStyleIdx="0" presStyleCnt="4"/>
      <dgm:spPr>
        <a:blipFill rotWithShape="0">
          <a:blip xmlns:r="http://schemas.openxmlformats.org/officeDocument/2006/relationships" r:embed="rId1"/>
          <a:stretch>
            <a:fillRect/>
          </a:stretch>
        </a:blipFill>
      </dgm:spPr>
    </dgm:pt>
    <dgm:pt modelId="{D1E25BA9-716C-4760-B3CD-415885A57555}" type="pres">
      <dgm:prSet presAssocID="{FD7409B5-37FB-4DC6-8ACE-8F58A6C42837}" presName="childNode" presStyleLbl="node1" presStyleIdx="0" presStyleCnt="4">
        <dgm:presLayoutVars>
          <dgm:bulletEnabled val="1"/>
        </dgm:presLayoutVars>
      </dgm:prSet>
      <dgm:spPr/>
      <dgm:t>
        <a:bodyPr/>
        <a:lstStyle/>
        <a:p>
          <a:endParaRPr lang="es-CO"/>
        </a:p>
      </dgm:t>
    </dgm:pt>
    <dgm:pt modelId="{2E5F95D6-0537-40EF-B7F1-4A7D2E7022B7}" type="pres">
      <dgm:prSet presAssocID="{FD7409B5-37FB-4DC6-8ACE-8F58A6C42837}" presName="parentNode" presStyleLbl="revTx" presStyleIdx="0" presStyleCnt="4">
        <dgm:presLayoutVars>
          <dgm:chMax val="0"/>
          <dgm:bulletEnabled val="1"/>
        </dgm:presLayoutVars>
      </dgm:prSet>
      <dgm:spPr/>
      <dgm:t>
        <a:bodyPr/>
        <a:lstStyle/>
        <a:p>
          <a:endParaRPr lang="es-CO"/>
        </a:p>
      </dgm:t>
    </dgm:pt>
    <dgm:pt modelId="{9BACC93A-DD08-4591-B51E-5DB81F5939B6}" type="pres">
      <dgm:prSet presAssocID="{C13C7501-5D04-451E-AA1E-1B70181E95E9}" presName="sibTrans" presStyleCnt="0"/>
      <dgm:spPr/>
    </dgm:pt>
    <dgm:pt modelId="{FA196DC2-8558-41A3-A8FA-9D0EF5CA249A}" type="pres">
      <dgm:prSet presAssocID="{684435F0-07CC-4543-A7E8-904084443961}" presName="compositeNode" presStyleCnt="0">
        <dgm:presLayoutVars>
          <dgm:bulletEnabled val="1"/>
        </dgm:presLayoutVars>
      </dgm:prSet>
      <dgm:spPr/>
    </dgm:pt>
    <dgm:pt modelId="{CB5AB8E5-F3F0-4F4D-BAE5-5672F6EB3255}" type="pres">
      <dgm:prSet presAssocID="{684435F0-07CC-4543-A7E8-904084443961}" presName="image" presStyleLbl="fgImgPlace1" presStyleIdx="1" presStyleCnt="4"/>
      <dgm:spPr>
        <a:blipFill rotWithShape="0">
          <a:blip xmlns:r="http://schemas.openxmlformats.org/officeDocument/2006/relationships" r:embed="rId2"/>
          <a:stretch>
            <a:fillRect/>
          </a:stretch>
        </a:blipFill>
      </dgm:spPr>
    </dgm:pt>
    <dgm:pt modelId="{BB7D39E4-4C5C-4C0E-BB4D-F164FB1A7849}" type="pres">
      <dgm:prSet presAssocID="{684435F0-07CC-4543-A7E8-904084443961}" presName="childNode" presStyleLbl="node1" presStyleIdx="1" presStyleCnt="4" custLinFactNeighborX="5699" custLinFactNeighborY="961">
        <dgm:presLayoutVars>
          <dgm:bulletEnabled val="1"/>
        </dgm:presLayoutVars>
      </dgm:prSet>
      <dgm:spPr/>
      <dgm:t>
        <a:bodyPr/>
        <a:lstStyle/>
        <a:p>
          <a:endParaRPr lang="es-CO"/>
        </a:p>
      </dgm:t>
    </dgm:pt>
    <dgm:pt modelId="{DC39524F-F273-4365-AE27-33187693450A}" type="pres">
      <dgm:prSet presAssocID="{684435F0-07CC-4543-A7E8-904084443961}" presName="parentNode" presStyleLbl="revTx" presStyleIdx="1" presStyleCnt="4">
        <dgm:presLayoutVars>
          <dgm:chMax val="0"/>
          <dgm:bulletEnabled val="1"/>
        </dgm:presLayoutVars>
      </dgm:prSet>
      <dgm:spPr/>
      <dgm:t>
        <a:bodyPr/>
        <a:lstStyle/>
        <a:p>
          <a:endParaRPr lang="es-CO"/>
        </a:p>
      </dgm:t>
    </dgm:pt>
    <dgm:pt modelId="{483BEC71-10C0-4924-B89A-5553455E220D}" type="pres">
      <dgm:prSet presAssocID="{32BCA0CE-5A7B-4758-8446-7CF7F17D700D}" presName="sibTrans" presStyleCnt="0"/>
      <dgm:spPr/>
    </dgm:pt>
    <dgm:pt modelId="{A37309C7-72EB-4A89-AA3D-ED2BD416ADDA}" type="pres">
      <dgm:prSet presAssocID="{729D3164-81DE-45F1-9E4C-147D8AF5C04E}" presName="compositeNode" presStyleCnt="0">
        <dgm:presLayoutVars>
          <dgm:bulletEnabled val="1"/>
        </dgm:presLayoutVars>
      </dgm:prSet>
      <dgm:spPr/>
    </dgm:pt>
    <dgm:pt modelId="{E31F5CB3-B56A-4F02-A5F2-A0060DCA034F}" type="pres">
      <dgm:prSet presAssocID="{729D3164-81DE-45F1-9E4C-147D8AF5C04E}" presName="image" presStyleLbl="fgImgPlace1" presStyleIdx="2" presStyleCnt="4"/>
      <dgm:spPr>
        <a:blipFill rotWithShape="0">
          <a:blip xmlns:r="http://schemas.openxmlformats.org/officeDocument/2006/relationships" r:embed="rId3"/>
          <a:stretch>
            <a:fillRect/>
          </a:stretch>
        </a:blipFill>
      </dgm:spPr>
    </dgm:pt>
    <dgm:pt modelId="{EC916F15-0E58-403B-89F7-821AB2E941FC}" type="pres">
      <dgm:prSet presAssocID="{729D3164-81DE-45F1-9E4C-147D8AF5C04E}" presName="childNode" presStyleLbl="node1" presStyleIdx="2" presStyleCnt="4">
        <dgm:presLayoutVars>
          <dgm:bulletEnabled val="1"/>
        </dgm:presLayoutVars>
      </dgm:prSet>
      <dgm:spPr/>
      <dgm:t>
        <a:bodyPr/>
        <a:lstStyle/>
        <a:p>
          <a:endParaRPr lang="es-CO"/>
        </a:p>
      </dgm:t>
    </dgm:pt>
    <dgm:pt modelId="{AB86B13D-87EF-4043-B37D-E0E8F16D6152}" type="pres">
      <dgm:prSet presAssocID="{729D3164-81DE-45F1-9E4C-147D8AF5C04E}" presName="parentNode" presStyleLbl="revTx" presStyleIdx="2" presStyleCnt="4">
        <dgm:presLayoutVars>
          <dgm:chMax val="0"/>
          <dgm:bulletEnabled val="1"/>
        </dgm:presLayoutVars>
      </dgm:prSet>
      <dgm:spPr/>
      <dgm:t>
        <a:bodyPr/>
        <a:lstStyle/>
        <a:p>
          <a:endParaRPr lang="es-CO"/>
        </a:p>
      </dgm:t>
    </dgm:pt>
    <dgm:pt modelId="{6CDEB20D-F0B9-434E-A0C5-3C3E6DC7E0A0}" type="pres">
      <dgm:prSet presAssocID="{78574413-726B-45EF-8BFA-0D48DDFE524C}" presName="sibTrans" presStyleCnt="0"/>
      <dgm:spPr/>
    </dgm:pt>
    <dgm:pt modelId="{75C5AAE7-0186-49D7-AE97-5AD689860215}" type="pres">
      <dgm:prSet presAssocID="{0F63870C-A447-4EF1-AAC3-26436DDBFE53}" presName="compositeNode" presStyleCnt="0">
        <dgm:presLayoutVars>
          <dgm:bulletEnabled val="1"/>
        </dgm:presLayoutVars>
      </dgm:prSet>
      <dgm:spPr/>
    </dgm:pt>
    <dgm:pt modelId="{A33FA204-A856-4E56-976D-E982388281FF}" type="pres">
      <dgm:prSet presAssocID="{0F63870C-A447-4EF1-AAC3-26436DDBFE53}" presName="image" presStyleLbl="fgImgPlace1" presStyleIdx="3" presStyleCnt="4"/>
      <dgm:spPr>
        <a:blipFill rotWithShape="0">
          <a:blip xmlns:r="http://schemas.openxmlformats.org/officeDocument/2006/relationships" r:embed="rId4"/>
          <a:stretch>
            <a:fillRect/>
          </a:stretch>
        </a:blipFill>
      </dgm:spPr>
    </dgm:pt>
    <dgm:pt modelId="{3C6E8EA3-C3E8-4A32-9141-87FBE34976C8}" type="pres">
      <dgm:prSet presAssocID="{0F63870C-A447-4EF1-AAC3-26436DDBFE53}" presName="childNode" presStyleLbl="node1" presStyleIdx="3" presStyleCnt="4" custLinFactNeighborX="-4558" custLinFactNeighborY="-408">
        <dgm:presLayoutVars>
          <dgm:bulletEnabled val="1"/>
        </dgm:presLayoutVars>
      </dgm:prSet>
      <dgm:spPr/>
      <dgm:t>
        <a:bodyPr/>
        <a:lstStyle/>
        <a:p>
          <a:endParaRPr lang="es-CO"/>
        </a:p>
      </dgm:t>
    </dgm:pt>
    <dgm:pt modelId="{B8D514C8-C5C4-44C3-B0B0-D4827E780A8F}" type="pres">
      <dgm:prSet presAssocID="{0F63870C-A447-4EF1-AAC3-26436DDBFE53}" presName="parentNode" presStyleLbl="revTx" presStyleIdx="3" presStyleCnt="4">
        <dgm:presLayoutVars>
          <dgm:chMax val="0"/>
          <dgm:bulletEnabled val="1"/>
        </dgm:presLayoutVars>
      </dgm:prSet>
      <dgm:spPr/>
      <dgm:t>
        <a:bodyPr/>
        <a:lstStyle/>
        <a:p>
          <a:endParaRPr lang="es-CO"/>
        </a:p>
      </dgm:t>
    </dgm:pt>
  </dgm:ptLst>
  <dgm:cxnLst>
    <dgm:cxn modelId="{3BFF2FE4-1D63-4218-9030-B54DE41BFAE7}" srcId="{0F63870C-A447-4EF1-AAC3-26436DDBFE53}" destId="{4EEB284A-F628-4372-9171-8AB8876048CA}" srcOrd="0" destOrd="0" parTransId="{3B199516-05D5-4609-9349-80A185738897}" sibTransId="{F8CA6E34-163C-493A-B2C5-88F124E90B46}"/>
    <dgm:cxn modelId="{C02CBADF-7A13-48BF-B6FF-A4D086B1C4DD}" srcId="{729D3164-81DE-45F1-9E4C-147D8AF5C04E}" destId="{B98C2BDF-15B2-4B24-A2F6-DD155D4B42EB}" srcOrd="0" destOrd="0" parTransId="{37226F46-E543-4156-9FF9-4D83BF4C41E8}" sibTransId="{C772ECFF-0EEF-42DA-910F-F1B8DFD2291B}"/>
    <dgm:cxn modelId="{7D1ADB3C-6E75-4F43-BBDF-831D6E06470B}" srcId="{0D00CCFB-FB9D-49F4-AAA2-8DB8DB78C8A3}" destId="{729D3164-81DE-45F1-9E4C-147D8AF5C04E}" srcOrd="2" destOrd="0" parTransId="{4BF6DD02-9BB0-436E-84C1-3F45C67FD009}" sibTransId="{78574413-726B-45EF-8BFA-0D48DDFE524C}"/>
    <dgm:cxn modelId="{2D1EC4BB-6FB3-4779-9BF4-74C6166C4878}" type="presOf" srcId="{684435F0-07CC-4543-A7E8-904084443961}" destId="{DC39524F-F273-4365-AE27-33187693450A}" srcOrd="0" destOrd="0" presId="urn:microsoft.com/office/officeart/2005/8/layout/hList2"/>
    <dgm:cxn modelId="{E7733FA8-D522-4F51-8995-A80BE6926B37}" type="presOf" srcId="{0F63870C-A447-4EF1-AAC3-26436DDBFE53}" destId="{B8D514C8-C5C4-44C3-B0B0-D4827E780A8F}" srcOrd="0" destOrd="0" presId="urn:microsoft.com/office/officeart/2005/8/layout/hList2"/>
    <dgm:cxn modelId="{F55D17A7-FA4E-4086-97FA-F3A815ECF575}" srcId="{0D00CCFB-FB9D-49F4-AAA2-8DB8DB78C8A3}" destId="{684435F0-07CC-4543-A7E8-904084443961}" srcOrd="1" destOrd="0" parTransId="{62480AB9-3B13-4905-BA10-EE210DA59FA1}" sibTransId="{32BCA0CE-5A7B-4758-8446-7CF7F17D700D}"/>
    <dgm:cxn modelId="{747A6A8E-97DD-48AF-BD52-323853B6215E}" type="presOf" srcId="{4EEB284A-F628-4372-9171-8AB8876048CA}" destId="{3C6E8EA3-C3E8-4A32-9141-87FBE34976C8}" srcOrd="0" destOrd="0" presId="urn:microsoft.com/office/officeart/2005/8/layout/hList2"/>
    <dgm:cxn modelId="{62F907F3-266D-48DD-9DF7-4B0EC95B31F4}" type="presOf" srcId="{FD7409B5-37FB-4DC6-8ACE-8F58A6C42837}" destId="{2E5F95D6-0537-40EF-B7F1-4A7D2E7022B7}" srcOrd="0" destOrd="0" presId="urn:microsoft.com/office/officeart/2005/8/layout/hList2"/>
    <dgm:cxn modelId="{001EB5CC-C286-4179-99FC-0C43CD2B4675}" srcId="{FD7409B5-37FB-4DC6-8ACE-8F58A6C42837}" destId="{846BE52A-A005-4CB7-8A29-56AC7EE55A2F}" srcOrd="0" destOrd="0" parTransId="{ED6306B3-C170-4D8E-9E38-0F17F0696B5E}" sibTransId="{DEB94623-FD63-422C-B42C-2467264364A4}"/>
    <dgm:cxn modelId="{440DE345-12EB-4FC7-8A80-1284C467FB07}" type="presOf" srcId="{846BE52A-A005-4CB7-8A29-56AC7EE55A2F}" destId="{D1E25BA9-716C-4760-B3CD-415885A57555}" srcOrd="0" destOrd="0" presId="urn:microsoft.com/office/officeart/2005/8/layout/hList2"/>
    <dgm:cxn modelId="{E5E44AC7-2C35-4166-A305-889CD460F441}" type="presOf" srcId="{FCE33C05-9CE0-4446-8A4F-1A042AFCC4B8}" destId="{BB7D39E4-4C5C-4C0E-BB4D-F164FB1A7849}" srcOrd="0" destOrd="0" presId="urn:microsoft.com/office/officeart/2005/8/layout/hList2"/>
    <dgm:cxn modelId="{858D89D5-D8BE-482A-94C1-029BB13873C8}" srcId="{0F63870C-A447-4EF1-AAC3-26436DDBFE53}" destId="{17E6AB18-A5CB-4750-9CAA-2CC1E820D3D1}" srcOrd="1" destOrd="0" parTransId="{35BDD6A2-D5F6-489F-A429-79E5039638E1}" sibTransId="{E97690E1-3889-40EA-9D33-640B4772B276}"/>
    <dgm:cxn modelId="{6DF027F9-EF84-475C-AC16-2C6BD911084B}" type="presOf" srcId="{0D00CCFB-FB9D-49F4-AAA2-8DB8DB78C8A3}" destId="{093FC365-85B8-4520-9D54-C37631D23E02}" srcOrd="0" destOrd="0" presId="urn:microsoft.com/office/officeart/2005/8/layout/hList2"/>
    <dgm:cxn modelId="{B6C78547-2677-4FBD-AF92-8DBBF34D15A3}" srcId="{0D00CCFB-FB9D-49F4-AAA2-8DB8DB78C8A3}" destId="{FD7409B5-37FB-4DC6-8ACE-8F58A6C42837}" srcOrd="0" destOrd="0" parTransId="{34EBB80D-9E21-4A06-A5DA-43334AEFAD5F}" sibTransId="{C13C7501-5D04-451E-AA1E-1B70181E95E9}"/>
    <dgm:cxn modelId="{CF1A5A63-1B0D-4154-8AA5-9D3DF9073480}" type="presOf" srcId="{17E6AB18-A5CB-4750-9CAA-2CC1E820D3D1}" destId="{3C6E8EA3-C3E8-4A32-9141-87FBE34976C8}" srcOrd="0" destOrd="1" presId="urn:microsoft.com/office/officeart/2005/8/layout/hList2"/>
    <dgm:cxn modelId="{3E9789C3-BEEB-4A4F-9A84-33ABF34BF728}" type="presOf" srcId="{B98C2BDF-15B2-4B24-A2F6-DD155D4B42EB}" destId="{EC916F15-0E58-403B-89F7-821AB2E941FC}" srcOrd="0" destOrd="0" presId="urn:microsoft.com/office/officeart/2005/8/layout/hList2"/>
    <dgm:cxn modelId="{6D691CB0-892C-4297-A698-DAA8B3FDC167}" srcId="{0D00CCFB-FB9D-49F4-AAA2-8DB8DB78C8A3}" destId="{0F63870C-A447-4EF1-AAC3-26436DDBFE53}" srcOrd="3" destOrd="0" parTransId="{07812FE2-762E-4DE3-8690-1370BB47902D}" sibTransId="{16F61346-7F13-415F-9B37-1145408AFFEE}"/>
    <dgm:cxn modelId="{03745BB8-D9E6-41D7-9879-9DDEB1391DCA}" srcId="{684435F0-07CC-4543-A7E8-904084443961}" destId="{FCE33C05-9CE0-4446-8A4F-1A042AFCC4B8}" srcOrd="0" destOrd="0" parTransId="{271FDEC7-7D4D-4242-B5E0-8F057836F4CF}" sibTransId="{7CF3BA3A-3AD7-497E-A883-E664AAF4CDAC}"/>
    <dgm:cxn modelId="{ED759C50-CF16-4550-91AC-F5D1991D1D9B}" type="presOf" srcId="{729D3164-81DE-45F1-9E4C-147D8AF5C04E}" destId="{AB86B13D-87EF-4043-B37D-E0E8F16D6152}" srcOrd="0" destOrd="0" presId="urn:microsoft.com/office/officeart/2005/8/layout/hList2"/>
    <dgm:cxn modelId="{2C7B208B-745A-452E-95DC-15C9F5D01F42}" type="presParOf" srcId="{093FC365-85B8-4520-9D54-C37631D23E02}" destId="{AFF1A6FF-5384-461A-94F9-2AF0B4F55DB7}" srcOrd="0" destOrd="0" presId="urn:microsoft.com/office/officeart/2005/8/layout/hList2"/>
    <dgm:cxn modelId="{194B0CD8-E81C-4DA8-8F21-992C8C728515}" type="presParOf" srcId="{AFF1A6FF-5384-461A-94F9-2AF0B4F55DB7}" destId="{23D5E8DB-7BE2-4969-8120-CBAB50AE5F7A}" srcOrd="0" destOrd="0" presId="urn:microsoft.com/office/officeart/2005/8/layout/hList2"/>
    <dgm:cxn modelId="{280BE7D2-883B-4AED-B285-7A354918A631}" type="presParOf" srcId="{AFF1A6FF-5384-461A-94F9-2AF0B4F55DB7}" destId="{D1E25BA9-716C-4760-B3CD-415885A57555}" srcOrd="1" destOrd="0" presId="urn:microsoft.com/office/officeart/2005/8/layout/hList2"/>
    <dgm:cxn modelId="{3983BBF8-971F-48A7-B4C1-E0CD300FA0B6}" type="presParOf" srcId="{AFF1A6FF-5384-461A-94F9-2AF0B4F55DB7}" destId="{2E5F95D6-0537-40EF-B7F1-4A7D2E7022B7}" srcOrd="2" destOrd="0" presId="urn:microsoft.com/office/officeart/2005/8/layout/hList2"/>
    <dgm:cxn modelId="{2D87CF4D-EFB8-4E83-9F11-E6AD59166058}" type="presParOf" srcId="{093FC365-85B8-4520-9D54-C37631D23E02}" destId="{9BACC93A-DD08-4591-B51E-5DB81F5939B6}" srcOrd="1" destOrd="0" presId="urn:microsoft.com/office/officeart/2005/8/layout/hList2"/>
    <dgm:cxn modelId="{A87EBF2A-D075-428B-887C-EDB3988C009A}" type="presParOf" srcId="{093FC365-85B8-4520-9D54-C37631D23E02}" destId="{FA196DC2-8558-41A3-A8FA-9D0EF5CA249A}" srcOrd="2" destOrd="0" presId="urn:microsoft.com/office/officeart/2005/8/layout/hList2"/>
    <dgm:cxn modelId="{5BF00449-7FF1-49AD-B847-49F301F4861B}" type="presParOf" srcId="{FA196DC2-8558-41A3-A8FA-9D0EF5CA249A}" destId="{CB5AB8E5-F3F0-4F4D-BAE5-5672F6EB3255}" srcOrd="0" destOrd="0" presId="urn:microsoft.com/office/officeart/2005/8/layout/hList2"/>
    <dgm:cxn modelId="{12FFD3AF-B5FB-44B9-BACD-92955AA2E8BC}" type="presParOf" srcId="{FA196DC2-8558-41A3-A8FA-9D0EF5CA249A}" destId="{BB7D39E4-4C5C-4C0E-BB4D-F164FB1A7849}" srcOrd="1" destOrd="0" presId="urn:microsoft.com/office/officeart/2005/8/layout/hList2"/>
    <dgm:cxn modelId="{97A01A6F-7A22-4B9D-A437-EC3594E55D8B}" type="presParOf" srcId="{FA196DC2-8558-41A3-A8FA-9D0EF5CA249A}" destId="{DC39524F-F273-4365-AE27-33187693450A}" srcOrd="2" destOrd="0" presId="urn:microsoft.com/office/officeart/2005/8/layout/hList2"/>
    <dgm:cxn modelId="{6236719E-BD50-483E-A145-1410BEEB2BD3}" type="presParOf" srcId="{093FC365-85B8-4520-9D54-C37631D23E02}" destId="{483BEC71-10C0-4924-B89A-5553455E220D}" srcOrd="3" destOrd="0" presId="urn:microsoft.com/office/officeart/2005/8/layout/hList2"/>
    <dgm:cxn modelId="{E0A485D8-9DEA-4F1A-8D85-E5BCE856A854}" type="presParOf" srcId="{093FC365-85B8-4520-9D54-C37631D23E02}" destId="{A37309C7-72EB-4A89-AA3D-ED2BD416ADDA}" srcOrd="4" destOrd="0" presId="urn:microsoft.com/office/officeart/2005/8/layout/hList2"/>
    <dgm:cxn modelId="{4CF2FE7B-24E7-40FD-95E2-6E658B4F9035}" type="presParOf" srcId="{A37309C7-72EB-4A89-AA3D-ED2BD416ADDA}" destId="{E31F5CB3-B56A-4F02-A5F2-A0060DCA034F}" srcOrd="0" destOrd="0" presId="urn:microsoft.com/office/officeart/2005/8/layout/hList2"/>
    <dgm:cxn modelId="{3DF28CB3-B056-4743-A333-0AC9B04D0311}" type="presParOf" srcId="{A37309C7-72EB-4A89-AA3D-ED2BD416ADDA}" destId="{EC916F15-0E58-403B-89F7-821AB2E941FC}" srcOrd="1" destOrd="0" presId="urn:microsoft.com/office/officeart/2005/8/layout/hList2"/>
    <dgm:cxn modelId="{9873593E-5518-4B07-B4B4-7D98E390FE4F}" type="presParOf" srcId="{A37309C7-72EB-4A89-AA3D-ED2BD416ADDA}" destId="{AB86B13D-87EF-4043-B37D-E0E8F16D6152}" srcOrd="2" destOrd="0" presId="urn:microsoft.com/office/officeart/2005/8/layout/hList2"/>
    <dgm:cxn modelId="{426179D1-7CC0-4DCB-A94F-1AD8F78C46CA}" type="presParOf" srcId="{093FC365-85B8-4520-9D54-C37631D23E02}" destId="{6CDEB20D-F0B9-434E-A0C5-3C3E6DC7E0A0}" srcOrd="5" destOrd="0" presId="urn:microsoft.com/office/officeart/2005/8/layout/hList2"/>
    <dgm:cxn modelId="{ACB33D7B-98E5-46FE-9F26-474FDC00B3FF}" type="presParOf" srcId="{093FC365-85B8-4520-9D54-C37631D23E02}" destId="{75C5AAE7-0186-49D7-AE97-5AD689860215}" srcOrd="6" destOrd="0" presId="urn:microsoft.com/office/officeart/2005/8/layout/hList2"/>
    <dgm:cxn modelId="{A3358B24-3804-4A23-8C90-286BC7C6F9DE}" type="presParOf" srcId="{75C5AAE7-0186-49D7-AE97-5AD689860215}" destId="{A33FA204-A856-4E56-976D-E982388281FF}" srcOrd="0" destOrd="0" presId="urn:microsoft.com/office/officeart/2005/8/layout/hList2"/>
    <dgm:cxn modelId="{655C8B1A-EEDA-4A01-9E2E-D7028D86E442}" type="presParOf" srcId="{75C5AAE7-0186-49D7-AE97-5AD689860215}" destId="{3C6E8EA3-C3E8-4A32-9141-87FBE34976C8}" srcOrd="1" destOrd="0" presId="urn:microsoft.com/office/officeart/2005/8/layout/hList2"/>
    <dgm:cxn modelId="{8C8077EA-12D0-4946-8873-78975BAE9E70}" type="presParOf" srcId="{75C5AAE7-0186-49D7-AE97-5AD689860215}" destId="{B8D514C8-C5C4-44C3-B0B0-D4827E780A8F}" srcOrd="2" destOrd="0" presId="urn:microsoft.com/office/officeart/2005/8/layout/hList2"/>
  </dgm:cxnLst>
  <dgm:bg/>
  <dgm:whole/>
  <dgm:extLst>
    <a:ext uri="http://schemas.microsoft.com/office/drawing/2008/diagram">
      <dsp:dataModelExt xmlns:dsp="http://schemas.microsoft.com/office/drawing/2008/diagram" xmlns="" relId="rId7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B05B4D6D-2FC5-4AB9-9148-FF5FA33DDBDC}" srcId="{CB3AB454-3B22-4DC8-86B1-91F4A73E156C}" destId="{E78B3DC3-B82B-4576-A065-B54B06831370}" srcOrd="3" destOrd="0" parTransId="{28201BC1-F3A3-4550-A72F-0F8F6C14B983}" sibTransId="{140C5C95-F0FF-40E3-A9DD-83B4B1FE6B12}"/>
    <dgm:cxn modelId="{C8F4E5F8-9581-424F-9421-1D33120B5A7F}" type="presOf" srcId="{2670C813-014B-48DF-917D-C218C25B18F6}" destId="{7139427C-87B5-4BD1-9B73-06F7CB8E1503}" srcOrd="1" destOrd="0" presId="urn:microsoft.com/office/officeart/2005/8/layout/target3"/>
    <dgm:cxn modelId="{F71EFA94-1ACD-4EAC-8C2A-A895EA06CA21}" srcId="{CB3AB454-3B22-4DC8-86B1-91F4A73E156C}" destId="{22BDFDC4-0D65-4F01-B7BF-7AEE42AD4094}" srcOrd="1" destOrd="0" parTransId="{EC2A9054-A50F-4408-B55B-446D434AD76B}" sibTransId="{73EF120C-F70D-4A0B-8A69-4F9B2F1E5AF1}"/>
    <dgm:cxn modelId="{2AFA0BB4-5392-41D8-AE51-AF93AF21706D}" type="presOf" srcId="{AB21EB94-6FB1-45C2-9B30-2D7B009B8F62}" destId="{614AEDD1-7E36-4C51-B5E3-66240186BA6E}" srcOrd="0" destOrd="0" presId="urn:microsoft.com/office/officeart/2005/8/layout/target3"/>
    <dgm:cxn modelId="{0E0FA885-C3A0-424A-B12B-B2BDCE5C9BB7}" type="presOf" srcId="{03C4ED69-09AE-4714-B051-074FE16F1829}" destId="{8425EFBF-2B63-4BF2-A51F-4FF623B3E731}" srcOrd="1" destOrd="0" presId="urn:microsoft.com/office/officeart/2005/8/layout/target3"/>
    <dgm:cxn modelId="{4DB9B406-C01F-46FD-AC8B-2518EF4A1F7A}" type="presOf" srcId="{E78B3DC3-B82B-4576-A065-B54B06831370}" destId="{724F6855-AF7F-4B7D-A446-966615245735}" srcOrd="1" destOrd="0" presId="urn:microsoft.com/office/officeart/2005/8/layout/target3"/>
    <dgm:cxn modelId="{0788825A-95F0-4010-A33C-933C9A6B7FD1}" type="presOf" srcId="{2670C813-014B-48DF-917D-C218C25B18F6}" destId="{17A77A22-6C4D-49EE-97C3-CABBB2BD5ED7}" srcOrd="0"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4760DFD5-97C8-41AA-A15B-34CA82BEA1EF}" type="presOf" srcId="{AB21EB94-6FB1-45C2-9B30-2D7B009B8F62}" destId="{09A46F4F-94CB-4956-B3FF-B62B9CCFE198}" srcOrd="1" destOrd="0" presId="urn:microsoft.com/office/officeart/2005/8/layout/target3"/>
    <dgm:cxn modelId="{70B5584E-9760-4AF6-8251-CEA54B303D57}" type="presOf" srcId="{E78B3DC3-B82B-4576-A065-B54B06831370}" destId="{4AF28EEC-9933-4DE7-99D8-A04FD12BCDA6}" srcOrd="0" destOrd="0" presId="urn:microsoft.com/office/officeart/2005/8/layout/target3"/>
    <dgm:cxn modelId="{CB031808-44C7-4E2F-A228-CDC16A39FE12}" type="presOf" srcId="{CB3AB454-3B22-4DC8-86B1-91F4A73E156C}" destId="{8685C770-5016-4F62-9D7F-90F3F4F12D1B}" srcOrd="0" destOrd="0" presId="urn:microsoft.com/office/officeart/2005/8/layout/target3"/>
    <dgm:cxn modelId="{5AB3CBDD-A4E9-494D-90B7-A3D495E1B3C4}" type="presOf" srcId="{03C4ED69-09AE-4714-B051-074FE16F1829}" destId="{27B905B5-FBFD-4C9A-854F-0E229FB9A09E}" srcOrd="0"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ED52C257-F59D-4C73-8C86-28A8F66C33F1}" type="presOf" srcId="{22BDFDC4-0D65-4F01-B7BF-7AEE42AD4094}" destId="{608860AC-5E43-40FE-838B-EBB7293B3F80}" srcOrd="0"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2AF0F6D5-A6DF-4AE0-A57E-23F4E9252458}" type="presOf" srcId="{22BDFDC4-0D65-4F01-B7BF-7AEE42AD4094}" destId="{D62CDF66-3053-4468-B9F5-E8B4B9DB4505}" srcOrd="1" destOrd="0" presId="urn:microsoft.com/office/officeart/2005/8/layout/target3"/>
    <dgm:cxn modelId="{7A7C17F2-AE6C-4106-BB73-C861C38943E5}" type="presParOf" srcId="{8685C770-5016-4F62-9D7F-90F3F4F12D1B}" destId="{D46F72A4-56C7-47FD-B5BA-FB04C4A910AD}" srcOrd="0" destOrd="0" presId="urn:microsoft.com/office/officeart/2005/8/layout/target3"/>
    <dgm:cxn modelId="{C4C674E9-C167-43AA-B0E1-3E8FB1DBFABB}" type="presParOf" srcId="{8685C770-5016-4F62-9D7F-90F3F4F12D1B}" destId="{3EBC8D6B-94AD-4063-B6F2-F035D86D061B}" srcOrd="1" destOrd="0" presId="urn:microsoft.com/office/officeart/2005/8/layout/target3"/>
    <dgm:cxn modelId="{C50FA75B-D741-4552-811E-C65C6B472ECC}" type="presParOf" srcId="{8685C770-5016-4F62-9D7F-90F3F4F12D1B}" destId="{614AEDD1-7E36-4C51-B5E3-66240186BA6E}" srcOrd="2" destOrd="0" presId="urn:microsoft.com/office/officeart/2005/8/layout/target3"/>
    <dgm:cxn modelId="{0BBDF248-FA04-4C44-A7BC-2FBE5968292A}" type="presParOf" srcId="{8685C770-5016-4F62-9D7F-90F3F4F12D1B}" destId="{D08E93EC-28E5-42F5-A0BB-0827E2731925}" srcOrd="3" destOrd="0" presId="urn:microsoft.com/office/officeart/2005/8/layout/target3"/>
    <dgm:cxn modelId="{B6D0D45A-4238-43EB-98A6-D78131020CFC}" type="presParOf" srcId="{8685C770-5016-4F62-9D7F-90F3F4F12D1B}" destId="{D4F03AFB-01D1-4CE3-B993-E3C55279B66D}" srcOrd="4" destOrd="0" presId="urn:microsoft.com/office/officeart/2005/8/layout/target3"/>
    <dgm:cxn modelId="{A1CB24BF-97CB-422D-A6D7-85270F8D7C1F}" type="presParOf" srcId="{8685C770-5016-4F62-9D7F-90F3F4F12D1B}" destId="{608860AC-5E43-40FE-838B-EBB7293B3F80}" srcOrd="5" destOrd="0" presId="urn:microsoft.com/office/officeart/2005/8/layout/target3"/>
    <dgm:cxn modelId="{96D3208D-2D86-405D-9DC1-32139AF0F7BA}" type="presParOf" srcId="{8685C770-5016-4F62-9D7F-90F3F4F12D1B}" destId="{156A152B-EB14-46EE-AA28-BC65A5E9F272}" srcOrd="6" destOrd="0" presId="urn:microsoft.com/office/officeart/2005/8/layout/target3"/>
    <dgm:cxn modelId="{4E4BA914-584E-4A0C-8B39-2D21975F613D}" type="presParOf" srcId="{8685C770-5016-4F62-9D7F-90F3F4F12D1B}" destId="{5D9B2FF5-C814-451C-84F7-8FE08955EECA}" srcOrd="7" destOrd="0" presId="urn:microsoft.com/office/officeart/2005/8/layout/target3"/>
    <dgm:cxn modelId="{0A4CF657-5713-47EA-A736-973167FED259}" type="presParOf" srcId="{8685C770-5016-4F62-9D7F-90F3F4F12D1B}" destId="{17A77A22-6C4D-49EE-97C3-CABBB2BD5ED7}" srcOrd="8" destOrd="0" presId="urn:microsoft.com/office/officeart/2005/8/layout/target3"/>
    <dgm:cxn modelId="{197C902B-5984-450D-9D56-E3021C87D2D9}" type="presParOf" srcId="{8685C770-5016-4F62-9D7F-90F3F4F12D1B}" destId="{FB970806-00DF-4F7D-9736-0B07812A640F}" srcOrd="9" destOrd="0" presId="urn:microsoft.com/office/officeart/2005/8/layout/target3"/>
    <dgm:cxn modelId="{ACEDFFA1-7E20-4B8C-922F-4F8335F72A65}" type="presParOf" srcId="{8685C770-5016-4F62-9D7F-90F3F4F12D1B}" destId="{CC87C0BF-0948-4EE4-AC64-8F8793C9B458}" srcOrd="10" destOrd="0" presId="urn:microsoft.com/office/officeart/2005/8/layout/target3"/>
    <dgm:cxn modelId="{07B80CB9-5792-45A3-A22D-21EE08EEF8C7}" type="presParOf" srcId="{8685C770-5016-4F62-9D7F-90F3F4F12D1B}" destId="{4AF28EEC-9933-4DE7-99D8-A04FD12BCDA6}" srcOrd="11" destOrd="0" presId="urn:microsoft.com/office/officeart/2005/8/layout/target3"/>
    <dgm:cxn modelId="{A66C6DFA-BAC6-45BE-9491-2294A5F01D3D}" type="presParOf" srcId="{8685C770-5016-4F62-9D7F-90F3F4F12D1B}" destId="{8EF34CAB-3D56-498C-9872-6665A1377F3D}" srcOrd="12" destOrd="0" presId="urn:microsoft.com/office/officeart/2005/8/layout/target3"/>
    <dgm:cxn modelId="{9E16EF14-CE33-4EF3-A3B6-6819DFA5F7B1}" type="presParOf" srcId="{8685C770-5016-4F62-9D7F-90F3F4F12D1B}" destId="{EC1BF9A9-38DE-4067-B66A-7E2EFB9797DE}" srcOrd="13" destOrd="0" presId="urn:microsoft.com/office/officeart/2005/8/layout/target3"/>
    <dgm:cxn modelId="{611B0F98-FAA5-4698-A1D0-C708420F2DD3}" type="presParOf" srcId="{8685C770-5016-4F62-9D7F-90F3F4F12D1B}" destId="{27B905B5-FBFD-4C9A-854F-0E229FB9A09E}" srcOrd="14" destOrd="0" presId="urn:microsoft.com/office/officeart/2005/8/layout/target3"/>
    <dgm:cxn modelId="{C6FC136A-2482-41F7-B28C-3B93E91C3B60}" type="presParOf" srcId="{8685C770-5016-4F62-9D7F-90F3F4F12D1B}" destId="{09A46F4F-94CB-4956-B3FF-B62B9CCFE198}" srcOrd="15" destOrd="0" presId="urn:microsoft.com/office/officeart/2005/8/layout/target3"/>
    <dgm:cxn modelId="{88E04DF8-34BD-4302-B6AD-61DAF2EAC4B3}" type="presParOf" srcId="{8685C770-5016-4F62-9D7F-90F3F4F12D1B}" destId="{D62CDF66-3053-4468-B9F5-E8B4B9DB4505}" srcOrd="16" destOrd="0" presId="urn:microsoft.com/office/officeart/2005/8/layout/target3"/>
    <dgm:cxn modelId="{44EF9FC0-93BB-442F-B38E-891B6D87B60C}" type="presParOf" srcId="{8685C770-5016-4F62-9D7F-90F3F4F12D1B}" destId="{7139427C-87B5-4BD1-9B73-06F7CB8E1503}" srcOrd="17" destOrd="0" presId="urn:microsoft.com/office/officeart/2005/8/layout/target3"/>
    <dgm:cxn modelId="{EC0659E3-7A22-41CF-B427-D3C061C22540}" type="presParOf" srcId="{8685C770-5016-4F62-9D7F-90F3F4F12D1B}" destId="{724F6855-AF7F-4B7D-A446-966615245735}" srcOrd="18" destOrd="0" presId="urn:microsoft.com/office/officeart/2005/8/layout/target3"/>
    <dgm:cxn modelId="{2AED10AF-9069-4655-A039-7A0542360018}"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CB67FE24-1A78-49EF-80FB-05A35C4A12BB}" type="presOf" srcId="{76F6471E-DD55-4AEB-A1B9-E898968E0312}" destId="{207D5BC6-0FC5-48EA-8CC1-BA30BAEC13BE}"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79B4D4F2-556E-4D01-974F-82412D34BA30}" srcId="{76F6471E-DD55-4AEB-A1B9-E898968E0312}" destId="{A2B79EB0-6E01-494E-8A4F-48FEB380B051}" srcOrd="1" destOrd="0" parTransId="{166FB2F5-C298-4011-9FC8-5968D2DAD8DB}" sibTransId="{9EB089A5-782D-4F40-A55B-408C3658DF2E}"/>
    <dgm:cxn modelId="{AA6918FB-5906-4611-BB2F-2D287F96730A}" type="presOf" srcId="{775C8659-0A7D-4BB3-8AB7-5B8AA7626E46}" destId="{3DC976D2-4A5F-4E39-BBD6-85425236DA98}" srcOrd="0" destOrd="0" presId="urn:microsoft.com/office/officeart/2005/8/layout/hList6"/>
    <dgm:cxn modelId="{5C79DDDB-CA97-4CFF-8E6B-3324EE1A8ED6}" type="presOf" srcId="{7C29B725-BC90-4167-9C50-2B04F763EE79}" destId="{571A5193-61B0-436C-9A38-BC28CC430354}" srcOrd="0" destOrd="0" presId="urn:microsoft.com/office/officeart/2005/8/layout/hList6"/>
    <dgm:cxn modelId="{F7394092-96D4-4DEF-AF6A-2124EF49AA20}" srcId="{76F6471E-DD55-4AEB-A1B9-E898968E0312}" destId="{775C8659-0A7D-4BB3-8AB7-5B8AA7626E46}" srcOrd="0" destOrd="0" parTransId="{3045CA0A-3FEC-4C96-BF89-6DCA5EB86574}" sibTransId="{A8446909-D7BB-4FC1-B04A-3B6871E8511C}"/>
    <dgm:cxn modelId="{F44B8B74-76F0-4B1D-9762-5920510367ED}" type="presOf" srcId="{A2B79EB0-6E01-494E-8A4F-48FEB380B051}" destId="{3973E048-B92D-4C17-82FC-0C8EF2D1E72C}" srcOrd="0" destOrd="0" presId="urn:microsoft.com/office/officeart/2005/8/layout/hList6"/>
    <dgm:cxn modelId="{6AD5D080-D54C-4865-B907-3B8AAB912E1A}" type="presParOf" srcId="{207D5BC6-0FC5-48EA-8CC1-BA30BAEC13BE}" destId="{3DC976D2-4A5F-4E39-BBD6-85425236DA98}" srcOrd="0" destOrd="0" presId="urn:microsoft.com/office/officeart/2005/8/layout/hList6"/>
    <dgm:cxn modelId="{4BBE9A39-83FF-481A-B364-A83C62A3E302}" type="presParOf" srcId="{207D5BC6-0FC5-48EA-8CC1-BA30BAEC13BE}" destId="{7E8EE3E5-E37A-4101-90E1-84ADF149C60D}" srcOrd="1" destOrd="0" presId="urn:microsoft.com/office/officeart/2005/8/layout/hList6"/>
    <dgm:cxn modelId="{9B83863D-7D71-4472-9C64-FF437EB338D8}" type="presParOf" srcId="{207D5BC6-0FC5-48EA-8CC1-BA30BAEC13BE}" destId="{3973E048-B92D-4C17-82FC-0C8EF2D1E72C}" srcOrd="2" destOrd="0" presId="urn:microsoft.com/office/officeart/2005/8/layout/hList6"/>
    <dgm:cxn modelId="{6D7CB62B-1A9B-43F4-BF15-905BEE32DFC4}" type="presParOf" srcId="{207D5BC6-0FC5-48EA-8CC1-BA30BAEC13BE}" destId="{AE80E110-45B6-4292-9A6F-C33FBC58B09D}" srcOrd="3" destOrd="0" presId="urn:microsoft.com/office/officeart/2005/8/layout/hList6"/>
    <dgm:cxn modelId="{274A7170-D8C7-4296-861F-A4A25F9BE8F0}"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8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3A7A734-B0DB-45E4-8A6C-7549BB320EF0}">
      <dsp:nvSpPr>
        <dsp:cNvPr id="0" name=""/>
        <dsp:cNvSpPr/>
      </dsp:nvSpPr>
      <dsp:spPr>
        <a:xfrm>
          <a:off x="0" y="385349"/>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CAF83A-36FB-4C8E-9449-158826BBA086}">
      <dsp:nvSpPr>
        <dsp:cNvPr id="0" name=""/>
        <dsp:cNvSpPr/>
      </dsp:nvSpPr>
      <dsp:spPr>
        <a:xfrm>
          <a:off x="271970" y="178709"/>
          <a:ext cx="3807587" cy="413280"/>
        </a:xfrm>
        <a:prstGeom prst="round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Revisión de conceptos de documentación</a:t>
          </a:r>
        </a:p>
      </dsp:txBody>
      <dsp:txXfrm>
        <a:off x="271970" y="178709"/>
        <a:ext cx="3807587" cy="413280"/>
      </dsp:txXfrm>
    </dsp:sp>
    <dsp:sp modelId="{7C417297-2009-4BA3-93B3-5AD7BD50D7DC}">
      <dsp:nvSpPr>
        <dsp:cNvPr id="0" name=""/>
        <dsp:cNvSpPr/>
      </dsp:nvSpPr>
      <dsp:spPr>
        <a:xfrm>
          <a:off x="0" y="102039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28108"/>
              <a:lumOff val="18498"/>
              <a:alphaOff val="0"/>
            </a:schemeClr>
          </a:solidFill>
          <a:prstDash val="solid"/>
        </a:ln>
        <a:effectLst/>
      </dsp:spPr>
      <dsp:style>
        <a:lnRef idx="2">
          <a:scrgbClr r="0" g="0" b="0"/>
        </a:lnRef>
        <a:fillRef idx="1">
          <a:scrgbClr r="0" g="0" b="0"/>
        </a:fillRef>
        <a:effectRef idx="0">
          <a:scrgbClr r="0" g="0" b="0"/>
        </a:effectRef>
        <a:fontRef idx="minor"/>
      </dsp:style>
    </dsp:sp>
    <dsp:sp modelId="{A9E1C4D7-F142-42B5-A20F-CA7650D938C8}">
      <dsp:nvSpPr>
        <dsp:cNvPr id="0" name=""/>
        <dsp:cNvSpPr/>
      </dsp:nvSpPr>
      <dsp:spPr>
        <a:xfrm>
          <a:off x="271970" y="813749"/>
          <a:ext cx="3807587" cy="413280"/>
        </a:xfrm>
        <a:prstGeom prst="roundRect">
          <a:avLst/>
        </a:prstGeom>
        <a:solidFill>
          <a:schemeClr val="accent2">
            <a:shade val="80000"/>
            <a:hueOff val="0"/>
            <a:satOff val="-28108"/>
            <a:lumOff val="184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Análisis de trazabilidad</a:t>
          </a:r>
        </a:p>
      </dsp:txBody>
      <dsp:txXfrm>
        <a:off x="271970" y="813749"/>
        <a:ext cx="3807587" cy="413280"/>
      </dsp:txXfrm>
    </dsp:sp>
    <dsp:sp modelId="{DBB2C1F6-3D34-413D-A86C-F841B6696BEF}">
      <dsp:nvSpPr>
        <dsp:cNvPr id="0" name=""/>
        <dsp:cNvSpPr/>
      </dsp:nvSpPr>
      <dsp:spPr>
        <a:xfrm>
          <a:off x="0" y="1655430"/>
          <a:ext cx="5439410" cy="352800"/>
        </a:xfrm>
        <a:prstGeom prst="rect">
          <a:avLst/>
        </a:prstGeom>
        <a:solidFill>
          <a:schemeClr val="lt1">
            <a:alpha val="90000"/>
            <a:hueOff val="0"/>
            <a:satOff val="0"/>
            <a:lumOff val="0"/>
            <a:alphaOff val="0"/>
          </a:schemeClr>
        </a:solidFill>
        <a:ln w="25400" cap="flat" cmpd="sng" algn="ctr">
          <a:solidFill>
            <a:schemeClr val="accent2">
              <a:shade val="80000"/>
              <a:hueOff val="0"/>
              <a:satOff val="-56215"/>
              <a:lumOff val="36995"/>
              <a:alphaOff val="0"/>
            </a:schemeClr>
          </a:solidFill>
          <a:prstDash val="solid"/>
        </a:ln>
        <a:effectLst/>
      </dsp:spPr>
      <dsp:style>
        <a:lnRef idx="2">
          <a:scrgbClr r="0" g="0" b="0"/>
        </a:lnRef>
        <a:fillRef idx="1">
          <a:scrgbClr r="0" g="0" b="0"/>
        </a:fillRef>
        <a:effectRef idx="0">
          <a:scrgbClr r="0" g="0" b="0"/>
        </a:effectRef>
        <a:fontRef idx="minor"/>
      </dsp:style>
    </dsp:sp>
    <dsp:sp modelId="{9F3B0FA1-EB6D-4E8C-9910-482463C07646}">
      <dsp:nvSpPr>
        <dsp:cNvPr id="0" name=""/>
        <dsp:cNvSpPr/>
      </dsp:nvSpPr>
      <dsp:spPr>
        <a:xfrm>
          <a:off x="271970" y="1448790"/>
          <a:ext cx="3807587" cy="413280"/>
        </a:xfrm>
        <a:prstGeom prst="roundRect">
          <a:avLst/>
        </a:prstGeom>
        <a:solidFill>
          <a:schemeClr val="accent2">
            <a:shade val="80000"/>
            <a:hueOff val="0"/>
            <a:satOff val="-56215"/>
            <a:lumOff val="369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3918" tIns="0" rIns="143918" bIns="0" numCol="1" spcCol="1270" anchor="ctr" anchorCtr="0">
          <a:noAutofit/>
        </a:bodyPr>
        <a:lstStyle/>
        <a:p>
          <a:pPr lvl="0" algn="l" defTabSz="622300">
            <a:lnSpc>
              <a:spcPct val="90000"/>
            </a:lnSpc>
            <a:spcBef>
              <a:spcPct val="0"/>
            </a:spcBef>
            <a:spcAft>
              <a:spcPct val="35000"/>
            </a:spcAft>
          </a:pPr>
          <a:r>
            <a:rPr lang="es-CO" sz="1400" kern="1200"/>
            <a:t>Evaluación de los requerimientos de Software </a:t>
          </a:r>
        </a:p>
      </dsp:txBody>
      <dsp:txXfrm>
        <a:off x="271970" y="1448790"/>
        <a:ext cx="3807587" cy="413280"/>
      </dsp:txXfrm>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1638519" y="570"/>
          <a:ext cx="540580" cy="3513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Tipos de datos almacenados</a:t>
          </a:r>
        </a:p>
      </dsp:txBody>
      <dsp:txXfrm>
        <a:off x="1638519" y="570"/>
        <a:ext cx="540580" cy="351377"/>
      </dsp:txXfrm>
    </dsp:sp>
    <dsp:sp modelId="{B8E0CFC0-D7BD-4A03-8A43-42C6E988FE22}">
      <dsp:nvSpPr>
        <dsp:cNvPr id="0" name=""/>
        <dsp:cNvSpPr/>
      </dsp:nvSpPr>
      <dsp:spPr>
        <a:xfrm>
          <a:off x="1206699" y="176259"/>
          <a:ext cx="1404220" cy="1404220"/>
        </a:xfrm>
        <a:custGeom>
          <a:avLst/>
          <a:gdLst/>
          <a:ahLst/>
          <a:cxnLst/>
          <a:rect l="0" t="0" r="0" b="0"/>
          <a:pathLst>
            <a:path>
              <a:moveTo>
                <a:pt x="1044843" y="89335"/>
              </a:moveTo>
              <a:arcTo wR="702110" hR="702110" stAng="17953134" swAng="1212018"/>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2306266" y="485716"/>
          <a:ext cx="540580" cy="351377"/>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 de consultas utilizadas</a:t>
          </a:r>
        </a:p>
      </dsp:txBody>
      <dsp:txXfrm>
        <a:off x="2306266" y="485716"/>
        <a:ext cx="540580" cy="351377"/>
      </dsp:txXfrm>
    </dsp:sp>
    <dsp:sp modelId="{E1F74C53-FE7C-4C6A-9C55-3C7195DCD7BF}">
      <dsp:nvSpPr>
        <dsp:cNvPr id="0" name=""/>
        <dsp:cNvSpPr/>
      </dsp:nvSpPr>
      <dsp:spPr>
        <a:xfrm>
          <a:off x="1206699" y="176259"/>
          <a:ext cx="1404220" cy="1404220"/>
        </a:xfrm>
        <a:custGeom>
          <a:avLst/>
          <a:gdLst/>
          <a:ahLst/>
          <a:cxnLst/>
          <a:rect l="0" t="0" r="0" b="0"/>
          <a:pathLst>
            <a:path>
              <a:moveTo>
                <a:pt x="1402538" y="750680"/>
              </a:moveTo>
              <a:arcTo wR="702110" hR="702110" stAng="21838005" swAng="136009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051209" y="1270700"/>
          <a:ext cx="540580" cy="351377"/>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Indexación de los datos</a:t>
          </a:r>
        </a:p>
      </dsp:txBody>
      <dsp:txXfrm>
        <a:off x="2051209" y="1270700"/>
        <a:ext cx="540580" cy="351377"/>
      </dsp:txXfrm>
    </dsp:sp>
    <dsp:sp modelId="{CF5700EA-B393-4283-B57E-65AEFA428B5B}">
      <dsp:nvSpPr>
        <dsp:cNvPr id="0" name=""/>
        <dsp:cNvSpPr/>
      </dsp:nvSpPr>
      <dsp:spPr>
        <a:xfrm>
          <a:off x="1206699" y="176259"/>
          <a:ext cx="1404220" cy="1404220"/>
        </a:xfrm>
        <a:custGeom>
          <a:avLst/>
          <a:gdLst/>
          <a:ahLst/>
          <a:cxnLst/>
          <a:rect l="0" t="0" r="0" b="0"/>
          <a:pathLst>
            <a:path>
              <a:moveTo>
                <a:pt x="788326" y="1398907"/>
              </a:moveTo>
              <a:arcTo wR="702110" hR="702110" stAng="4976790" swAng="84642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225829" y="1270700"/>
          <a:ext cx="540580" cy="351377"/>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Uso de Primary key</a:t>
          </a:r>
        </a:p>
      </dsp:txBody>
      <dsp:txXfrm>
        <a:off x="1225829" y="1270700"/>
        <a:ext cx="540580" cy="351377"/>
      </dsp:txXfrm>
    </dsp:sp>
    <dsp:sp modelId="{DEF45E71-FE6F-443F-82C0-88BFD471FEA5}">
      <dsp:nvSpPr>
        <dsp:cNvPr id="0" name=""/>
        <dsp:cNvSpPr/>
      </dsp:nvSpPr>
      <dsp:spPr>
        <a:xfrm>
          <a:off x="1206699" y="176259"/>
          <a:ext cx="1404220" cy="1404220"/>
        </a:xfrm>
        <a:custGeom>
          <a:avLst/>
          <a:gdLst/>
          <a:ahLst/>
          <a:cxnLst/>
          <a:rect l="0" t="0" r="0" b="0"/>
          <a:pathLst>
            <a:path>
              <a:moveTo>
                <a:pt x="74507" y="1016870"/>
              </a:moveTo>
              <a:arcTo wR="702110" hR="702110" stAng="9201899" swAng="136009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70772" y="485716"/>
          <a:ext cx="540580" cy="351377"/>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Frecuencia de acceso</a:t>
          </a:r>
        </a:p>
      </dsp:txBody>
      <dsp:txXfrm>
        <a:off x="970772" y="485716"/>
        <a:ext cx="540580" cy="351377"/>
      </dsp:txXfrm>
    </dsp:sp>
    <dsp:sp modelId="{98960CEE-99DC-4DB1-B6E2-5F6C293153B2}">
      <dsp:nvSpPr>
        <dsp:cNvPr id="0" name=""/>
        <dsp:cNvSpPr/>
      </dsp:nvSpPr>
      <dsp:spPr>
        <a:xfrm>
          <a:off x="1206699" y="176259"/>
          <a:ext cx="1404220" cy="1404220"/>
        </a:xfrm>
        <a:custGeom>
          <a:avLst/>
          <a:gdLst/>
          <a:ahLst/>
          <a:cxnLst/>
          <a:rect l="0" t="0" r="0" b="0"/>
          <a:pathLst>
            <a:path>
              <a:moveTo>
                <a:pt x="168865" y="245373"/>
              </a:moveTo>
              <a:arcTo wR="702110" hR="702110" stAng="13234849" swAng="1212018"/>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C04099-2603-47E5-A52C-045DDCF20E31}">
      <dsp:nvSpPr>
        <dsp:cNvPr id="0" name=""/>
        <dsp:cNvSpPr/>
      </dsp:nvSpPr>
      <dsp:spPr>
        <a:xfrm rot="1514974">
          <a:off x="1698260" y="1889738"/>
          <a:ext cx="856263" cy="64687"/>
        </a:xfrm>
        <a:custGeom>
          <a:avLst/>
          <a:gdLst/>
          <a:ahLst/>
          <a:cxnLst/>
          <a:rect l="0" t="0" r="0" b="0"/>
          <a:pathLst>
            <a:path>
              <a:moveTo>
                <a:pt x="0" y="32343"/>
              </a:moveTo>
              <a:lnTo>
                <a:pt x="85626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F5D21EA-ECD4-42A7-AE43-6B17B0535A6E}">
      <dsp:nvSpPr>
        <dsp:cNvPr id="0" name=""/>
        <dsp:cNvSpPr/>
      </dsp:nvSpPr>
      <dsp:spPr>
        <a:xfrm rot="19850487">
          <a:off x="1695400" y="835444"/>
          <a:ext cx="690683" cy="64687"/>
        </a:xfrm>
        <a:custGeom>
          <a:avLst/>
          <a:gdLst/>
          <a:ahLst/>
          <a:cxnLst/>
          <a:rect l="0" t="0" r="0" b="0"/>
          <a:pathLst>
            <a:path>
              <a:moveTo>
                <a:pt x="0" y="32343"/>
              </a:moveTo>
              <a:lnTo>
                <a:pt x="690683" y="32343"/>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FEB760F-3E60-4AB2-BEAC-1CAE8176CE40}">
      <dsp:nvSpPr>
        <dsp:cNvPr id="0" name=""/>
        <dsp:cNvSpPr/>
      </dsp:nvSpPr>
      <dsp:spPr>
        <a:xfrm>
          <a:off x="-58868" y="384827"/>
          <a:ext cx="2229630" cy="2064819"/>
        </a:xfrm>
        <a:prstGeom prst="ellipse">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433F14B-E65B-4F09-8D75-F0FF4D3061E8}">
      <dsp:nvSpPr>
        <dsp:cNvPr id="0" name=""/>
        <dsp:cNvSpPr/>
      </dsp:nvSpPr>
      <dsp:spPr>
        <a:xfrm>
          <a:off x="2192797" y="-22544"/>
          <a:ext cx="1306061" cy="882299"/>
        </a:xfrm>
        <a:prstGeom prst="ellipse">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s-CO" sz="2100" kern="1200"/>
            <a:t/>
          </a:r>
          <a:br>
            <a:rPr lang="es-CO" sz="2100" kern="1200"/>
          </a:br>
          <a:endParaRPr lang="es-CO" sz="2100" kern="1200"/>
        </a:p>
      </dsp:txBody>
      <dsp:txXfrm>
        <a:off x="2192797" y="-22544"/>
        <a:ext cx="1306061" cy="882299"/>
      </dsp:txXfrm>
    </dsp:sp>
    <dsp:sp modelId="{95B79F0A-2464-4875-9A72-AD495F33F7D5}">
      <dsp:nvSpPr>
        <dsp:cNvPr id="0" name=""/>
        <dsp:cNvSpPr/>
      </dsp:nvSpPr>
      <dsp:spPr>
        <a:xfrm>
          <a:off x="2453062" y="1640544"/>
          <a:ext cx="1440659" cy="1550649"/>
        </a:xfrm>
        <a:prstGeom prst="ellipse">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endParaRPr lang="es-CO" sz="2100" kern="1200"/>
        </a:p>
      </dsp:txBody>
      <dsp:txXfrm>
        <a:off x="2453062" y="1640544"/>
        <a:ext cx="1440659" cy="155064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E5F95D6-0537-40EF-B7F1-4A7D2E7022B7}">
      <dsp:nvSpPr>
        <dsp:cNvPr id="0" name=""/>
        <dsp:cNvSpPr/>
      </dsp:nvSpPr>
      <dsp:spPr>
        <a:xfrm rot="16200000">
          <a:off x="-131344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Pantalla </a:t>
          </a:r>
        </a:p>
      </dsp:txBody>
      <dsp:txXfrm rot="16200000">
        <a:off x="-1313448" y="1897899"/>
        <a:ext cx="2908504" cy="209212"/>
      </dsp:txXfrm>
    </dsp:sp>
    <dsp:sp modelId="{D1E25BA9-716C-4760-B3CD-415885A57555}">
      <dsp:nvSpPr>
        <dsp:cNvPr id="0" name=""/>
        <dsp:cNvSpPr/>
      </dsp:nvSpPr>
      <dsp:spPr>
        <a:xfrm>
          <a:off x="245409"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visualizar al jugador  las diferntes ventanas  presentes en el juego  </a:t>
          </a:r>
        </a:p>
      </dsp:txBody>
      <dsp:txXfrm>
        <a:off x="245409" y="548253"/>
        <a:ext cx="1042098" cy="2908504"/>
      </dsp:txXfrm>
    </dsp:sp>
    <dsp:sp modelId="{23D5E8DB-7BE2-4969-8120-CBAB50AE5F7A}">
      <dsp:nvSpPr>
        <dsp:cNvPr id="0" name=""/>
        <dsp:cNvSpPr/>
      </dsp:nvSpPr>
      <dsp:spPr>
        <a:xfrm>
          <a:off x="36197" y="272093"/>
          <a:ext cx="418424" cy="418424"/>
        </a:xfrm>
        <a:prstGeom prst="rect">
          <a:avLst/>
        </a:prstGeom>
        <a:blipFill rotWithShape="0">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39524F-F273-4365-AE27-33187693450A}">
      <dsp:nvSpPr>
        <dsp:cNvPr id="0" name=""/>
        <dsp:cNvSpPr/>
      </dsp:nvSpPr>
      <dsp:spPr>
        <a:xfrm rot="16200000">
          <a:off x="203474"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Interfaz GUI </a:t>
          </a:r>
        </a:p>
      </dsp:txBody>
      <dsp:txXfrm rot="16200000">
        <a:off x="203474" y="1897899"/>
        <a:ext cx="2908504" cy="209212"/>
      </dsp:txXfrm>
    </dsp:sp>
    <dsp:sp modelId="{BB7D39E4-4C5C-4C0E-BB4D-F164FB1A7849}">
      <dsp:nvSpPr>
        <dsp:cNvPr id="0" name=""/>
        <dsp:cNvSpPr/>
      </dsp:nvSpPr>
      <dsp:spPr>
        <a:xfrm>
          <a:off x="1821722" y="576204"/>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Muestra las pantallas de cada actividad del  juego </a:t>
          </a:r>
        </a:p>
      </dsp:txBody>
      <dsp:txXfrm>
        <a:off x="1821722" y="576204"/>
        <a:ext cx="1042098" cy="2908504"/>
      </dsp:txXfrm>
    </dsp:sp>
    <dsp:sp modelId="{CB5AB8E5-F3F0-4F4D-BAE5-5672F6EB3255}">
      <dsp:nvSpPr>
        <dsp:cNvPr id="0" name=""/>
        <dsp:cNvSpPr/>
      </dsp:nvSpPr>
      <dsp:spPr>
        <a:xfrm>
          <a:off x="1553121" y="272093"/>
          <a:ext cx="418424" cy="418424"/>
        </a:xfrm>
        <a:prstGeom prst="rect">
          <a:avLst/>
        </a:prstGeom>
        <a:blipFill rotWithShape="0">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B86B13D-87EF-4043-B37D-E0E8F16D6152}">
      <dsp:nvSpPr>
        <dsp:cNvPr id="0" name=""/>
        <dsp:cNvSpPr/>
      </dsp:nvSpPr>
      <dsp:spPr>
        <a:xfrm rot="16200000">
          <a:off x="1720398"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r>
            <a:rPr lang="es-CO" sz="1400" kern="1200"/>
            <a:t>Teclado </a:t>
          </a:r>
        </a:p>
      </dsp:txBody>
      <dsp:txXfrm rot="16200000">
        <a:off x="1720398" y="1897899"/>
        <a:ext cx="2908504" cy="209212"/>
      </dsp:txXfrm>
    </dsp:sp>
    <dsp:sp modelId="{EC916F15-0E58-403B-89F7-821AB2E941FC}">
      <dsp:nvSpPr>
        <dsp:cNvPr id="0" name=""/>
        <dsp:cNvSpPr/>
      </dsp:nvSpPr>
      <dsp:spPr>
        <a:xfrm>
          <a:off x="3279256" y="548253"/>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ingresar la información de perfil solicitada para ingresar al juego </a:t>
          </a:r>
        </a:p>
      </dsp:txBody>
      <dsp:txXfrm>
        <a:off x="3279256" y="548253"/>
        <a:ext cx="1042098" cy="2908504"/>
      </dsp:txXfrm>
    </dsp:sp>
    <dsp:sp modelId="{E31F5CB3-B56A-4F02-A5F2-A0060DCA034F}">
      <dsp:nvSpPr>
        <dsp:cNvPr id="0" name=""/>
        <dsp:cNvSpPr/>
      </dsp:nvSpPr>
      <dsp:spPr>
        <a:xfrm>
          <a:off x="3070044" y="272093"/>
          <a:ext cx="418424" cy="418424"/>
        </a:xfrm>
        <a:prstGeom prst="rect">
          <a:avLst/>
        </a:prstGeom>
        <a:blipFill rotWithShape="0">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8D514C8-C5C4-44C3-B0B0-D4827E780A8F}">
      <dsp:nvSpPr>
        <dsp:cNvPr id="0" name=""/>
        <dsp:cNvSpPr/>
      </dsp:nvSpPr>
      <dsp:spPr>
        <a:xfrm rot="16200000">
          <a:off x="3237322" y="1897899"/>
          <a:ext cx="2908504" cy="20921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84513" bIns="0" numCol="1" spcCol="1270" anchor="t" anchorCtr="0">
          <a:noAutofit/>
        </a:bodyPr>
        <a:lstStyle/>
        <a:p>
          <a:pPr lvl="0" algn="r" defTabSz="622300">
            <a:lnSpc>
              <a:spcPct val="90000"/>
            </a:lnSpc>
            <a:spcBef>
              <a:spcPct val="0"/>
            </a:spcBef>
            <a:spcAft>
              <a:spcPct val="35000"/>
            </a:spcAft>
          </a:pPr>
          <a:endParaRPr lang="es-CO" sz="1400" kern="1200"/>
        </a:p>
      </dsp:txBody>
      <dsp:txXfrm rot="16200000">
        <a:off x="3237322" y="1897899"/>
        <a:ext cx="2908504" cy="209212"/>
      </dsp:txXfrm>
    </dsp:sp>
    <dsp:sp modelId="{3C6E8EA3-C3E8-4A32-9141-87FBE34976C8}">
      <dsp:nvSpPr>
        <dsp:cNvPr id="0" name=""/>
        <dsp:cNvSpPr/>
      </dsp:nvSpPr>
      <dsp:spPr>
        <a:xfrm>
          <a:off x="4748681" y="536386"/>
          <a:ext cx="1042098" cy="290850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184513" rIns="99568" bIns="99568" numCol="1" spcCol="1270" anchor="t" anchorCtr="0">
          <a:noAutofit/>
        </a:bodyPr>
        <a:lstStyle/>
        <a:p>
          <a:pPr marL="57150" lvl="1" indent="-57150" algn="l" defTabSz="488950">
            <a:lnSpc>
              <a:spcPct val="90000"/>
            </a:lnSpc>
            <a:spcBef>
              <a:spcPct val="0"/>
            </a:spcBef>
            <a:spcAft>
              <a:spcPct val="15000"/>
            </a:spcAft>
            <a:buChar char="••"/>
          </a:pPr>
          <a:r>
            <a:rPr lang="es-CO" sz="1100" kern="1200"/>
            <a:t>Permite al usuario  interactuar con el juego, mienstras se esta ejecutando.</a:t>
          </a:r>
        </a:p>
        <a:p>
          <a:pPr marL="57150" lvl="1" indent="-57150" algn="l" defTabSz="488950">
            <a:lnSpc>
              <a:spcPct val="90000"/>
            </a:lnSpc>
            <a:spcBef>
              <a:spcPct val="0"/>
            </a:spcBef>
            <a:spcAft>
              <a:spcPct val="15000"/>
            </a:spcAft>
            <a:buChar char="••"/>
          </a:pPr>
          <a:r>
            <a:rPr lang="es-CO" sz="1100" kern="1200"/>
            <a:t>Como hacer click  en los botones , para aceptar o no una determinada situación </a:t>
          </a:r>
        </a:p>
      </dsp:txBody>
      <dsp:txXfrm>
        <a:off x="4748681" y="536386"/>
        <a:ext cx="1042098" cy="2908504"/>
      </dsp:txXfrm>
    </dsp:sp>
    <dsp:sp modelId="{A33FA204-A856-4E56-976D-E982388281FF}">
      <dsp:nvSpPr>
        <dsp:cNvPr id="0" name=""/>
        <dsp:cNvSpPr/>
      </dsp:nvSpPr>
      <dsp:spPr>
        <a:xfrm>
          <a:off x="4586968" y="272093"/>
          <a:ext cx="418424" cy="418424"/>
        </a:xfrm>
        <a:prstGeom prst="rect">
          <a:avLst/>
        </a:prstGeom>
        <a:blipFill rotWithShape="0">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1.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12.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13.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B62F44-F9B0-4EE2-9846-13E4370D3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49</Pages>
  <Words>9216</Words>
  <Characters>50693</Characters>
  <Application>Microsoft Office Word</Application>
  <DocSecurity>0</DocSecurity>
  <Lines>422</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59790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Willie</cp:lastModifiedBy>
  <cp:revision>12</cp:revision>
  <dcterms:created xsi:type="dcterms:W3CDTF">2010-03-25T03:26:00Z</dcterms:created>
  <dcterms:modified xsi:type="dcterms:W3CDTF">2010-03-25T12:29:00Z</dcterms:modified>
</cp:coreProperties>
</file>