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56B" w:rsidRPr="00A7356B" w:rsidRDefault="00A7356B">
      <w:pPr>
        <w:rPr>
          <w:b/>
        </w:rPr>
      </w:pPr>
      <w:r w:rsidRPr="00A7356B">
        <w:rPr>
          <w:b/>
        </w:rPr>
        <w:t>REFERENCIAS:</w:t>
      </w:r>
    </w:p>
    <w:p w:rsidR="00A7356B" w:rsidRDefault="00A7356B">
      <w:r w:rsidRPr="00A7356B">
        <w:rPr>
          <w:b/>
        </w:rPr>
        <w:t xml:space="preserve">[1] </w:t>
      </w:r>
      <w:hyperlink r:id="rId5" w:history="1">
        <w:r w:rsidRPr="00A7356B">
          <w:rPr>
            <w:rStyle w:val="Hipervnculo"/>
          </w:rPr>
          <w:t>http://www.scn.org/mpfc/modules/pm-plns.htm</w:t>
        </w:r>
      </w:hyperlink>
    </w:p>
    <w:p w:rsidR="000503D6" w:rsidRPr="000503D6" w:rsidRDefault="000503D6">
      <w:pPr>
        <w:rPr>
          <w:b/>
        </w:rPr>
      </w:pPr>
      <w:r>
        <w:rPr>
          <w:b/>
        </w:rPr>
        <w:t>[2]</w:t>
      </w:r>
      <w:hyperlink r:id="rId6" w:history="1">
        <w:r w:rsidRPr="00BC0FBB">
          <w:rPr>
            <w:rStyle w:val="Hipervnculo"/>
          </w:rPr>
          <w:t>http://www.poderjudicial.go.cr/planificacion/informes/otros/Como%20Elaborar%20el%20%20PAO.PDF</w:t>
        </w:r>
      </w:hyperlink>
    </w:p>
    <w:p w:rsidR="00A7356B" w:rsidRDefault="009715F5">
      <w:pPr>
        <w:rPr>
          <w:rStyle w:val="apple-style-span"/>
          <w:rFonts w:ascii="Arial" w:hAnsi="Arial" w:cs="Arial"/>
          <w:color w:val="008000"/>
        </w:rPr>
      </w:pPr>
      <w:r>
        <w:rPr>
          <w:b/>
        </w:rPr>
        <w:t>[3]</w:t>
      </w:r>
      <w:r w:rsidRPr="009715F5">
        <w:rPr>
          <w:rStyle w:val="Hipervnculo"/>
          <w:rFonts w:ascii="Arial" w:hAnsi="Arial" w:cs="Arial"/>
          <w:color w:val="008000"/>
        </w:rPr>
        <w:t xml:space="preserve"> </w:t>
      </w:r>
      <w:r>
        <w:rPr>
          <w:rStyle w:val="Hipervnculo"/>
          <w:rFonts w:ascii="Arial" w:hAnsi="Arial" w:cs="Arial"/>
          <w:color w:val="008000"/>
        </w:rPr>
        <w:t xml:space="preserve"> </w:t>
      </w:r>
      <w:r>
        <w:rPr>
          <w:rStyle w:val="apple-style-span"/>
          <w:rFonts w:ascii="Arial" w:hAnsi="Arial" w:cs="Arial"/>
          <w:color w:val="008000"/>
        </w:rPr>
        <w:t>www.asipi.org/.../</w:t>
      </w:r>
      <w:r>
        <w:rPr>
          <w:rStyle w:val="apple-style-span"/>
          <w:rFonts w:ascii="Arial" w:hAnsi="Arial" w:cs="Arial"/>
          <w:b/>
          <w:bCs/>
          <w:color w:val="008000"/>
        </w:rPr>
        <w:t>Formato</w:t>
      </w:r>
      <w:r>
        <w:rPr>
          <w:rStyle w:val="apple-style-span"/>
          <w:rFonts w:ascii="Arial" w:hAnsi="Arial" w:cs="Arial"/>
          <w:color w:val="008000"/>
        </w:rPr>
        <w:t>%20</w:t>
      </w:r>
      <w:r>
        <w:rPr>
          <w:rStyle w:val="apple-style-span"/>
          <w:rFonts w:ascii="Arial" w:hAnsi="Arial" w:cs="Arial"/>
          <w:b/>
          <w:bCs/>
          <w:color w:val="008000"/>
        </w:rPr>
        <w:t>Plan</w:t>
      </w:r>
      <w:r>
        <w:rPr>
          <w:rStyle w:val="apple-style-span"/>
          <w:rFonts w:ascii="Arial" w:hAnsi="Arial" w:cs="Arial"/>
          <w:color w:val="008000"/>
        </w:rPr>
        <w:t>%20de%20</w:t>
      </w:r>
      <w:r>
        <w:rPr>
          <w:rStyle w:val="apple-style-span"/>
          <w:rFonts w:ascii="Arial" w:hAnsi="Arial" w:cs="Arial"/>
          <w:b/>
          <w:bCs/>
          <w:color w:val="008000"/>
        </w:rPr>
        <w:t>Trabajo</w:t>
      </w:r>
      <w:r>
        <w:rPr>
          <w:rStyle w:val="apple-style-span"/>
          <w:rFonts w:ascii="Arial" w:hAnsi="Arial" w:cs="Arial"/>
          <w:color w:val="008000"/>
        </w:rPr>
        <w:t xml:space="preserve">%202007-2009.doc </w:t>
      </w:r>
    </w:p>
    <w:p w:rsidR="00C17B2C" w:rsidRDefault="00C17B2C">
      <w:r w:rsidRPr="00C17B2C">
        <w:rPr>
          <w:rStyle w:val="apple-style-span"/>
          <w:rFonts w:cs="Arial"/>
          <w:b/>
          <w:color w:val="000000" w:themeColor="text1"/>
        </w:rPr>
        <w:t>[4]</w:t>
      </w:r>
      <w:r>
        <w:rPr>
          <w:rStyle w:val="apple-style-span"/>
          <w:rFonts w:cs="Arial"/>
          <w:b/>
          <w:color w:val="000000" w:themeColor="text1"/>
        </w:rPr>
        <w:t xml:space="preserve"> </w:t>
      </w:r>
      <w:hyperlink r:id="rId7" w:history="1">
        <w:r>
          <w:rPr>
            <w:rStyle w:val="Hipervnculo"/>
          </w:rPr>
          <w:t>http://74.125.47.132/search?q=cache:0e4rxlhSVmQJ:web.jet.es/amozarrain/Gestion_procesos.htm+diferencia+entre+proceso+y+actividad&amp;cd=1&amp;hl=es&amp;ct=clnk&amp;gl=co</w:t>
        </w:r>
      </w:hyperlink>
    </w:p>
    <w:p w:rsidR="00C17B2C" w:rsidRPr="00C17B2C" w:rsidRDefault="00C17B2C">
      <w:pPr>
        <w:rPr>
          <w:b/>
          <w:color w:val="000000" w:themeColor="text1"/>
        </w:rPr>
      </w:pPr>
    </w:p>
    <w:p w:rsidR="00146DAD" w:rsidRPr="00A7356B" w:rsidRDefault="00A7356B">
      <w:pPr>
        <w:rPr>
          <w:b/>
        </w:rPr>
      </w:pPr>
      <w:r w:rsidRPr="00A7356B">
        <w:rPr>
          <w:b/>
        </w:rPr>
        <w:t>5.2 PLAN DE TRABAJO</w:t>
      </w:r>
    </w:p>
    <w:p w:rsidR="00A7356B" w:rsidRPr="00BE6815" w:rsidRDefault="00A7356B" w:rsidP="00A7356B">
      <w:pPr>
        <w:jc w:val="both"/>
      </w:pPr>
      <w:r w:rsidRPr="00A7356B">
        <w:t>Esta sección describe la forma en que se desarrollara el proyecto Bar</w:t>
      </w:r>
      <w:r w:rsidR="00C17B2C">
        <w:t xml:space="preserve"> </w:t>
      </w:r>
      <w:r w:rsidRPr="00A7356B">
        <w:t xml:space="preserve">-Monopoly en el transcurso del semestre. </w:t>
      </w:r>
      <w:r>
        <w:t xml:space="preserve">Es decir, un plan de trabajo describe las actividades a realizar en un tiempo establecido </w:t>
      </w:r>
      <w:r>
        <w:rPr>
          <w:b/>
        </w:rPr>
        <w:t xml:space="preserve">[1].  </w:t>
      </w:r>
      <w:r>
        <w:t xml:space="preserve">Es importante describir un plan de trabajo en pro de la gestión y gerencia de proyectos, una de las principales razones de ser de </w:t>
      </w:r>
      <w:r w:rsidRPr="00A7356B">
        <w:t>AlimNova®</w:t>
      </w:r>
      <w:r>
        <w:t xml:space="preserve">. Es además útil para planificar </w:t>
      </w:r>
      <w:r w:rsidR="00BE6815">
        <w:t>actividades dados unos recursos</w:t>
      </w:r>
      <w:r w:rsidR="00D570F1">
        <w:t>.</w:t>
      </w:r>
    </w:p>
    <w:p w:rsidR="000503D6" w:rsidRDefault="000503D6" w:rsidP="000503D6">
      <w:pPr>
        <w:pStyle w:val="Ttulo3"/>
        <w:numPr>
          <w:ilvl w:val="0"/>
          <w:numId w:val="0"/>
        </w:numPr>
        <w:ind w:left="720" w:hanging="720"/>
        <w:rPr>
          <w:rFonts w:asciiTheme="minorHAnsi" w:hAnsiTheme="minorHAnsi"/>
          <w:sz w:val="22"/>
          <w:szCs w:val="22"/>
        </w:rPr>
      </w:pPr>
      <w:r w:rsidRPr="000503D6">
        <w:rPr>
          <w:rFonts w:asciiTheme="minorHAnsi" w:hAnsiTheme="minorHAnsi"/>
          <w:sz w:val="22"/>
          <w:szCs w:val="22"/>
        </w:rPr>
        <w:t xml:space="preserve">5.2.1 </w:t>
      </w:r>
      <w:bookmarkStart w:id="0" w:name="_Toc175389678"/>
      <w:r w:rsidRPr="000503D6">
        <w:rPr>
          <w:rFonts w:asciiTheme="minorHAnsi" w:hAnsiTheme="minorHAnsi"/>
          <w:sz w:val="22"/>
          <w:szCs w:val="22"/>
        </w:rPr>
        <w:t>Actividades de Trabajo</w:t>
      </w:r>
      <w:bookmarkEnd w:id="0"/>
    </w:p>
    <w:p w:rsidR="009715F5" w:rsidRDefault="009715F5" w:rsidP="00A7356B">
      <w:pPr>
        <w:jc w:val="both"/>
        <w:rPr>
          <w:lang w:val="es-ES" w:eastAsia="es-ES"/>
        </w:rPr>
      </w:pPr>
    </w:p>
    <w:p w:rsidR="00A7356B" w:rsidRDefault="009715F5" w:rsidP="00A7356B">
      <w:pPr>
        <w:jc w:val="both"/>
      </w:pPr>
      <w:r>
        <w:rPr>
          <w:lang w:val="es-ES" w:eastAsia="es-ES"/>
        </w:rPr>
        <w:t xml:space="preserve">El éxito del proyecto Bar- Monopoly depende de la buena gestión </w:t>
      </w:r>
      <w:r w:rsidR="00C17B2C">
        <w:rPr>
          <w:lang w:val="es-ES" w:eastAsia="es-ES"/>
        </w:rPr>
        <w:t>y administración del tiempo con respecto a las actividades</w:t>
      </w:r>
      <w:r>
        <w:rPr>
          <w:lang w:val="es-ES" w:eastAsia="es-ES"/>
        </w:rPr>
        <w:t>. Las actividades de trabajo se componen por procesos, actividades y tareas</w:t>
      </w:r>
      <w:r w:rsidR="00A21CE5">
        <w:rPr>
          <w:lang w:val="es-ES" w:eastAsia="es-ES"/>
        </w:rPr>
        <w:t xml:space="preserve">, donde el éxito de cada uno depende de las otras de nivel </w:t>
      </w:r>
      <w:r w:rsidR="00FF41EA">
        <w:rPr>
          <w:lang w:val="es-ES" w:eastAsia="es-ES"/>
        </w:rPr>
        <w:t>más</w:t>
      </w:r>
      <w:r w:rsidR="00A21CE5">
        <w:rPr>
          <w:lang w:val="es-ES" w:eastAsia="es-ES"/>
        </w:rPr>
        <w:t xml:space="preserve"> bajo</w:t>
      </w:r>
      <w:r>
        <w:rPr>
          <w:lang w:val="es-ES" w:eastAsia="es-ES"/>
        </w:rPr>
        <w:t>.</w:t>
      </w:r>
      <w:r w:rsidR="00C17B2C">
        <w:rPr>
          <w:lang w:val="es-ES" w:eastAsia="es-ES"/>
        </w:rPr>
        <w:t xml:space="preserve"> Un proceso </w:t>
      </w:r>
      <w:r w:rsidR="00A21CE5">
        <w:rPr>
          <w:lang w:val="es-ES" w:eastAsia="es-ES"/>
        </w:rPr>
        <w:t xml:space="preserve">contiene un conjunto de recursos </w:t>
      </w:r>
      <w:r w:rsidR="00A21CE5" w:rsidRPr="00A21CE5">
        <w:rPr>
          <w:color w:val="FF0000"/>
          <w:lang w:val="es-ES" w:eastAsia="es-ES"/>
        </w:rPr>
        <w:t>(Ver 5.2.4 Asignación de recursos)</w:t>
      </w:r>
      <w:r w:rsidR="00A21CE5">
        <w:rPr>
          <w:lang w:val="es-ES" w:eastAsia="es-ES"/>
        </w:rPr>
        <w:t xml:space="preserve"> y actividades relacionados</w:t>
      </w:r>
      <w:r w:rsidR="00C17B2C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que transforman elementos de entrada en elementos de salida</w:t>
      </w:r>
      <w:r w:rsidR="00817CCC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</w:t>
      </w:r>
      <w:r w:rsidR="00817CCC" w:rsidRPr="00D570F1">
        <w:rPr>
          <w:b/>
        </w:rPr>
        <w:t>[</w:t>
      </w:r>
      <w:r w:rsidR="00817CCC">
        <w:rPr>
          <w:b/>
        </w:rPr>
        <w:t>4]</w:t>
      </w:r>
      <w:r w:rsidR="00817CCC">
        <w:t>.</w:t>
      </w:r>
      <w:r w:rsidR="00817CCC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</w:t>
      </w:r>
      <w:r w:rsidR="00817CCC">
        <w:rPr>
          <w:lang w:val="es-ES" w:eastAsia="es-ES"/>
        </w:rPr>
        <w:t xml:space="preserve">Es importante para </w:t>
      </w:r>
      <w:r w:rsidR="00817CCC" w:rsidRPr="00A7356B">
        <w:t>AlimNova®</w:t>
      </w:r>
      <w:r w:rsidR="00817CCC">
        <w:t xml:space="preserve"> tener claros los procesos que equivalen a los hitos de todo el proyecto, que corresponde a los 4 productos de trabajo a entregar por el cliente. A su vez las actividades se componen de muchas tareas, la secuencia ordenada de actividades da como resultado un proceso </w:t>
      </w:r>
      <w:r w:rsidR="00817CCC">
        <w:rPr>
          <w:b/>
        </w:rPr>
        <w:t>[2]</w:t>
      </w:r>
      <w:r w:rsidR="00817CCC">
        <w:t xml:space="preserve">; </w:t>
      </w:r>
      <w:r w:rsidR="00817CCC">
        <w:rPr>
          <w:color w:val="000000"/>
          <w:sz w:val="23"/>
          <w:szCs w:val="23"/>
        </w:rPr>
        <w:t>Señalan los pasos lógicos o el camino que se debe seguir para contribuir al logro de las metas</w:t>
      </w:r>
      <w:r w:rsidR="00D570F1">
        <w:rPr>
          <w:rStyle w:val="apple-style-span"/>
          <w:rFonts w:cs="Arial"/>
          <w:color w:val="000000"/>
        </w:rPr>
        <w:t xml:space="preserve"> </w:t>
      </w:r>
      <w:r w:rsidR="00D570F1">
        <w:rPr>
          <w:rStyle w:val="apple-style-span"/>
          <w:rFonts w:cs="Arial"/>
          <w:b/>
          <w:color w:val="000000"/>
        </w:rPr>
        <w:t>[4]</w:t>
      </w:r>
      <w:r w:rsidR="00D570F1">
        <w:rPr>
          <w:rStyle w:val="apple-style-span"/>
          <w:rFonts w:cs="Arial"/>
          <w:color w:val="000000"/>
        </w:rPr>
        <w:t>.</w:t>
      </w:r>
      <w:r w:rsidR="00817CCC">
        <w:rPr>
          <w:rStyle w:val="apple-style-span"/>
          <w:rFonts w:cs="Arial"/>
          <w:color w:val="000000"/>
        </w:rPr>
        <w:t xml:space="preserve"> Las tareas son asignadas por la directora de proyectos Laura Arias a cada uno de los integrantes de </w:t>
      </w:r>
      <w:r w:rsidR="00817CCC" w:rsidRPr="00A7356B">
        <w:t>AlimNova®</w:t>
      </w:r>
      <w:r w:rsidR="00817CCC">
        <w:t>, de acuerdo a cada uno de los roles.</w:t>
      </w:r>
    </w:p>
    <w:p w:rsidR="00817CCC" w:rsidRDefault="00817CCC" w:rsidP="00A7356B">
      <w:pPr>
        <w:jc w:val="both"/>
      </w:pPr>
      <w:r>
        <w:t>A continuación veremos una descripción superficial de cada proceso</w:t>
      </w:r>
      <w:r w:rsidR="00BE5096">
        <w:t xml:space="preserve"> y algunas actividades generales</w:t>
      </w:r>
      <w:r>
        <w:t>:</w:t>
      </w:r>
    </w:p>
    <w:p w:rsidR="00817CCC" w:rsidRDefault="00817CCC" w:rsidP="00A7356B">
      <w:pPr>
        <w:jc w:val="both"/>
      </w:pPr>
    </w:p>
    <w:p w:rsidR="00817CCC" w:rsidRDefault="00817CCC" w:rsidP="00C463A9">
      <w:pPr>
        <w:jc w:val="center"/>
        <w:rPr>
          <w:i/>
          <w:color w:val="FF0000"/>
          <w:sz w:val="20"/>
          <w:szCs w:val="20"/>
        </w:rPr>
      </w:pPr>
      <w:r>
        <w:rPr>
          <w:noProof/>
          <w:lang w:eastAsia="es-CO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-461010</wp:posOffset>
            </wp:positionH>
            <wp:positionV relativeFrom="paragraph">
              <wp:posOffset>14605</wp:posOffset>
            </wp:positionV>
            <wp:extent cx="6962775" cy="3981450"/>
            <wp:effectExtent l="76200" t="19050" r="28575" b="0"/>
            <wp:wrapSquare wrapText="bothSides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  <w:r w:rsidR="00C463A9">
        <w:rPr>
          <w:i/>
          <w:color w:val="FF0000"/>
          <w:sz w:val="20"/>
          <w:szCs w:val="20"/>
        </w:rPr>
        <w:t>Ilustración x: descripción de actividades por cada proceso</w:t>
      </w:r>
    </w:p>
    <w:p w:rsidR="00C463A9" w:rsidRDefault="00A940EE" w:rsidP="00A940EE">
      <w:pPr>
        <w:jc w:val="both"/>
      </w:pPr>
      <w:r>
        <w:t>A continuación, presentamos con detalle las actividades con cada una de las respectivas tareas, para el hito # 1:</w:t>
      </w:r>
    </w:p>
    <w:p w:rsidR="00A940EE" w:rsidRPr="00A940EE" w:rsidRDefault="00A940EE" w:rsidP="00A940EE">
      <w:pPr>
        <w:jc w:val="center"/>
        <w:rPr>
          <w:b/>
          <w:color w:val="C00000"/>
          <w:sz w:val="28"/>
          <w:szCs w:val="28"/>
        </w:rPr>
      </w:pPr>
      <w:r w:rsidRPr="00A940EE">
        <w:rPr>
          <w:b/>
          <w:color w:val="C00000"/>
          <w:sz w:val="28"/>
          <w:szCs w:val="28"/>
        </w:rPr>
        <w:t>PROCESO # 1: SPMP Y CASOS DE USO</w:t>
      </w:r>
    </w:p>
    <w:p w:rsidR="00A940EE" w:rsidRPr="00A940EE" w:rsidRDefault="00A940EE" w:rsidP="00A940EE">
      <w:pPr>
        <w:rPr>
          <w:b/>
          <w:color w:val="E36C0A" w:themeColor="accent6" w:themeShade="BF"/>
          <w:sz w:val="28"/>
          <w:szCs w:val="28"/>
        </w:rPr>
      </w:pPr>
      <w:r>
        <w:rPr>
          <w:b/>
          <w:color w:val="E36C0A" w:themeColor="accent6" w:themeShade="BF"/>
          <w:sz w:val="28"/>
          <w:szCs w:val="28"/>
        </w:rPr>
        <w:t>ACTIVIDAD # 1: ESTABLECIMIENTO DE REGLAS Y SANCIONES</w:t>
      </w:r>
    </w:p>
    <w:tbl>
      <w:tblPr>
        <w:tblStyle w:val="Sombreadomedio2-nfasis6"/>
        <w:tblW w:w="5370" w:type="pct"/>
        <w:tblLook w:val="04A0"/>
      </w:tblPr>
      <w:tblGrid>
        <w:gridCol w:w="1651"/>
        <w:gridCol w:w="970"/>
        <w:gridCol w:w="1540"/>
        <w:gridCol w:w="1460"/>
        <w:gridCol w:w="1408"/>
        <w:gridCol w:w="1515"/>
        <w:gridCol w:w="1180"/>
      </w:tblGrid>
      <w:tr w:rsidR="005648A0" w:rsidTr="002F685D">
        <w:trPr>
          <w:cnfStyle w:val="100000000000"/>
          <w:trHeight w:val="608"/>
        </w:trPr>
        <w:tc>
          <w:tcPr>
            <w:cnfStyle w:val="001000000100"/>
            <w:tcW w:w="849" w:type="pct"/>
            <w:noWrap/>
          </w:tcPr>
          <w:p w:rsidR="005648A0" w:rsidRPr="005648A0" w:rsidRDefault="005648A0">
            <w:pPr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TAREA</w:t>
            </w:r>
          </w:p>
        </w:tc>
        <w:tc>
          <w:tcPr>
            <w:tcW w:w="499" w:type="pct"/>
          </w:tcPr>
          <w:p w:rsidR="005648A0" w:rsidRDefault="005648A0">
            <w:pPr>
              <w:jc w:val="center"/>
              <w:cnfStyle w:val="10000000000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Fecha inicio</w:t>
            </w:r>
          </w:p>
        </w:tc>
        <w:tc>
          <w:tcPr>
            <w:tcW w:w="792" w:type="pct"/>
          </w:tcPr>
          <w:p w:rsidR="005648A0" w:rsidRDefault="005648A0">
            <w:pPr>
              <w:jc w:val="center"/>
              <w:cnfStyle w:val="10000000000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Recursos</w:t>
            </w:r>
          </w:p>
        </w:tc>
        <w:tc>
          <w:tcPr>
            <w:tcW w:w="751" w:type="pct"/>
          </w:tcPr>
          <w:p w:rsidR="005648A0" w:rsidRDefault="005648A0">
            <w:pPr>
              <w:jc w:val="center"/>
              <w:cnfStyle w:val="10000000000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Responsables</w:t>
            </w:r>
          </w:p>
        </w:tc>
        <w:tc>
          <w:tcPr>
            <w:tcW w:w="724" w:type="pct"/>
          </w:tcPr>
          <w:p w:rsidR="005648A0" w:rsidRDefault="005648A0" w:rsidP="005648A0">
            <w:pPr>
              <w:jc w:val="center"/>
              <w:cnfStyle w:val="10000000000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Entregables</w:t>
            </w:r>
          </w:p>
        </w:tc>
        <w:tc>
          <w:tcPr>
            <w:tcW w:w="779" w:type="pct"/>
          </w:tcPr>
          <w:p w:rsidR="005648A0" w:rsidRDefault="005648A0">
            <w:pPr>
              <w:jc w:val="center"/>
              <w:cnfStyle w:val="10000000000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Posibles Riesgos</w:t>
            </w:r>
          </w:p>
        </w:tc>
        <w:tc>
          <w:tcPr>
            <w:tcW w:w="607" w:type="pct"/>
          </w:tcPr>
          <w:p w:rsidR="005648A0" w:rsidRPr="005648A0" w:rsidRDefault="005648A0">
            <w:pPr>
              <w:jc w:val="center"/>
              <w:cnfStyle w:val="100000000000"/>
              <w:rPr>
                <w:rFonts w:eastAsiaTheme="minorEastAsia"/>
                <w:color w:val="auto"/>
              </w:rPr>
            </w:pPr>
            <w:r w:rsidRPr="005648A0">
              <w:rPr>
                <w:rFonts w:eastAsiaTheme="minorEastAsia"/>
                <w:color w:val="auto"/>
              </w:rPr>
              <w:t>Tiempo estipulado</w:t>
            </w:r>
          </w:p>
        </w:tc>
      </w:tr>
      <w:tr w:rsidR="005648A0" w:rsidTr="002F685D">
        <w:trPr>
          <w:cnfStyle w:val="000000100000"/>
          <w:trHeight w:val="312"/>
        </w:trPr>
        <w:tc>
          <w:tcPr>
            <w:cnfStyle w:val="001000000000"/>
            <w:tcW w:w="849" w:type="pct"/>
            <w:noWrap/>
          </w:tcPr>
          <w:p w:rsidR="005648A0" w:rsidRDefault="00D875CF">
            <w:pPr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 xml:space="preserve">1) </w:t>
            </w:r>
            <w:r w:rsidR="005648A0">
              <w:rPr>
                <w:rFonts w:eastAsiaTheme="minorEastAsia"/>
                <w:color w:val="auto"/>
              </w:rPr>
              <w:t xml:space="preserve">Investigación </w:t>
            </w:r>
          </w:p>
        </w:tc>
        <w:tc>
          <w:tcPr>
            <w:tcW w:w="499" w:type="pct"/>
          </w:tcPr>
          <w:p w:rsidR="005648A0" w:rsidRDefault="005648A0" w:rsidP="005648A0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>Enero 28/2010</w:t>
            </w:r>
          </w:p>
        </w:tc>
        <w:tc>
          <w:tcPr>
            <w:tcW w:w="792" w:type="pct"/>
          </w:tcPr>
          <w:p w:rsidR="005648A0" w:rsidRDefault="005648A0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>SPMP semestres pasados, libros</w:t>
            </w:r>
          </w:p>
        </w:tc>
        <w:tc>
          <w:tcPr>
            <w:tcW w:w="751" w:type="pct"/>
          </w:tcPr>
          <w:p w:rsidR="005648A0" w:rsidRDefault="005648A0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Integrantes de </w:t>
            </w:r>
            <w:r w:rsidRPr="00A7356B">
              <w:t>AlimNova®</w:t>
            </w:r>
          </w:p>
        </w:tc>
        <w:tc>
          <w:tcPr>
            <w:tcW w:w="724" w:type="pct"/>
          </w:tcPr>
          <w:p w:rsidR="005648A0" w:rsidRDefault="005648A0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>Borrador de posibles reglas y/o motivaciones para el grupo</w:t>
            </w:r>
          </w:p>
        </w:tc>
        <w:tc>
          <w:tcPr>
            <w:tcW w:w="779" w:type="pct"/>
          </w:tcPr>
          <w:p w:rsidR="005648A0" w:rsidRDefault="005648A0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>No encontrar información relevante</w:t>
            </w:r>
          </w:p>
        </w:tc>
        <w:tc>
          <w:tcPr>
            <w:tcW w:w="607" w:type="pct"/>
          </w:tcPr>
          <w:p w:rsidR="005648A0" w:rsidRDefault="005648A0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>2 horas</w:t>
            </w:r>
          </w:p>
        </w:tc>
      </w:tr>
      <w:tr w:rsidR="005648A0" w:rsidTr="002F685D">
        <w:trPr>
          <w:trHeight w:val="312"/>
        </w:trPr>
        <w:tc>
          <w:tcPr>
            <w:cnfStyle w:val="001000000000"/>
            <w:tcW w:w="849" w:type="pct"/>
            <w:noWrap/>
          </w:tcPr>
          <w:p w:rsidR="005648A0" w:rsidRDefault="00D875CF">
            <w:pPr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 xml:space="preserve">2) </w:t>
            </w:r>
            <w:r w:rsidR="005648A0">
              <w:rPr>
                <w:rFonts w:eastAsiaTheme="minorEastAsia"/>
                <w:color w:val="auto"/>
              </w:rPr>
              <w:t>Definición</w:t>
            </w:r>
          </w:p>
        </w:tc>
        <w:tc>
          <w:tcPr>
            <w:tcW w:w="499" w:type="pct"/>
          </w:tcPr>
          <w:p w:rsidR="005648A0" w:rsidRDefault="005648A0">
            <w:pPr>
              <w:jc w:val="center"/>
              <w:cnfStyle w:val="0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>Febrero 1/2010</w:t>
            </w:r>
          </w:p>
        </w:tc>
        <w:tc>
          <w:tcPr>
            <w:tcW w:w="792" w:type="pct"/>
          </w:tcPr>
          <w:p w:rsidR="005648A0" w:rsidRDefault="005648A0">
            <w:pPr>
              <w:jc w:val="center"/>
              <w:cnfStyle w:val="0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>Computadores</w:t>
            </w:r>
          </w:p>
        </w:tc>
        <w:tc>
          <w:tcPr>
            <w:tcW w:w="751" w:type="pct"/>
          </w:tcPr>
          <w:p w:rsidR="005648A0" w:rsidRDefault="005648A0">
            <w:pPr>
              <w:jc w:val="center"/>
              <w:cnfStyle w:val="0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Integrantes de </w:t>
            </w:r>
            <w:r w:rsidRPr="00A7356B">
              <w:t>AlimNova®</w:t>
            </w:r>
          </w:p>
        </w:tc>
        <w:tc>
          <w:tcPr>
            <w:tcW w:w="724" w:type="pct"/>
          </w:tcPr>
          <w:p w:rsidR="005648A0" w:rsidRDefault="005648A0" w:rsidP="005648A0">
            <w:pPr>
              <w:jc w:val="center"/>
              <w:cnfStyle w:val="0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>Documento que contenga reglas y sanciones</w:t>
            </w:r>
          </w:p>
        </w:tc>
        <w:tc>
          <w:tcPr>
            <w:tcW w:w="779" w:type="pct"/>
          </w:tcPr>
          <w:p w:rsidR="005648A0" w:rsidRDefault="005648A0">
            <w:pPr>
              <w:jc w:val="center"/>
              <w:cnfStyle w:val="0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>Los computadores no tengan instalado Word</w:t>
            </w:r>
          </w:p>
        </w:tc>
        <w:tc>
          <w:tcPr>
            <w:tcW w:w="607" w:type="pct"/>
          </w:tcPr>
          <w:p w:rsidR="005648A0" w:rsidRDefault="005648A0">
            <w:pPr>
              <w:jc w:val="center"/>
              <w:cnfStyle w:val="0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>2 – 3 horas</w:t>
            </w:r>
          </w:p>
        </w:tc>
      </w:tr>
    </w:tbl>
    <w:p w:rsidR="002F685D" w:rsidRPr="002F685D" w:rsidRDefault="002F685D" w:rsidP="002F685D">
      <w:pPr>
        <w:jc w:val="center"/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>Tabla x: descripción de la actividad 1 del hito 1</w:t>
      </w:r>
    </w:p>
    <w:p w:rsidR="00A940EE" w:rsidRDefault="00A940EE" w:rsidP="002F685D"/>
    <w:p w:rsidR="005648A0" w:rsidRDefault="005648A0" w:rsidP="005648A0">
      <w:pPr>
        <w:rPr>
          <w:b/>
          <w:color w:val="E36C0A" w:themeColor="accent6" w:themeShade="BF"/>
          <w:sz w:val="28"/>
          <w:szCs w:val="28"/>
        </w:rPr>
      </w:pPr>
      <w:r>
        <w:rPr>
          <w:b/>
          <w:color w:val="E36C0A" w:themeColor="accent6" w:themeShade="BF"/>
          <w:sz w:val="28"/>
          <w:szCs w:val="28"/>
        </w:rPr>
        <w:lastRenderedPageBreak/>
        <w:t>ACTIVIDAD # 2: ASIGNACIÓN DE ROLES</w:t>
      </w:r>
    </w:p>
    <w:tbl>
      <w:tblPr>
        <w:tblStyle w:val="Sombreadomedio2-nfasis6"/>
        <w:tblW w:w="5478" w:type="pct"/>
        <w:tblLayout w:type="fixed"/>
        <w:tblLook w:val="04A0"/>
      </w:tblPr>
      <w:tblGrid>
        <w:gridCol w:w="1920"/>
        <w:gridCol w:w="970"/>
        <w:gridCol w:w="1754"/>
        <w:gridCol w:w="1302"/>
        <w:gridCol w:w="1496"/>
        <w:gridCol w:w="1300"/>
        <w:gridCol w:w="1178"/>
      </w:tblGrid>
      <w:tr w:rsidR="005648A0" w:rsidTr="002F685D">
        <w:trPr>
          <w:cnfStyle w:val="100000000000"/>
          <w:trHeight w:val="608"/>
        </w:trPr>
        <w:tc>
          <w:tcPr>
            <w:cnfStyle w:val="001000000100"/>
            <w:tcW w:w="968" w:type="pct"/>
            <w:noWrap/>
          </w:tcPr>
          <w:p w:rsidR="005648A0" w:rsidRPr="005648A0" w:rsidRDefault="005648A0" w:rsidP="007D4104">
            <w:pPr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TAREA</w:t>
            </w:r>
          </w:p>
        </w:tc>
        <w:tc>
          <w:tcPr>
            <w:tcW w:w="489" w:type="pct"/>
          </w:tcPr>
          <w:p w:rsidR="005648A0" w:rsidRDefault="005648A0" w:rsidP="007D4104">
            <w:pPr>
              <w:jc w:val="center"/>
              <w:cnfStyle w:val="10000000000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Fecha inicio</w:t>
            </w:r>
          </w:p>
        </w:tc>
        <w:tc>
          <w:tcPr>
            <w:tcW w:w="884" w:type="pct"/>
          </w:tcPr>
          <w:p w:rsidR="005648A0" w:rsidRDefault="005648A0" w:rsidP="007D4104">
            <w:pPr>
              <w:jc w:val="center"/>
              <w:cnfStyle w:val="10000000000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Recursos</w:t>
            </w:r>
          </w:p>
        </w:tc>
        <w:tc>
          <w:tcPr>
            <w:tcW w:w="656" w:type="pct"/>
          </w:tcPr>
          <w:p w:rsidR="005648A0" w:rsidRDefault="005648A0" w:rsidP="007D4104">
            <w:pPr>
              <w:jc w:val="center"/>
              <w:cnfStyle w:val="10000000000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Responsables</w:t>
            </w:r>
          </w:p>
        </w:tc>
        <w:tc>
          <w:tcPr>
            <w:tcW w:w="754" w:type="pct"/>
          </w:tcPr>
          <w:p w:rsidR="005648A0" w:rsidRDefault="005648A0" w:rsidP="007D4104">
            <w:pPr>
              <w:jc w:val="center"/>
              <w:cnfStyle w:val="10000000000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Entregables</w:t>
            </w:r>
          </w:p>
        </w:tc>
        <w:tc>
          <w:tcPr>
            <w:tcW w:w="655" w:type="pct"/>
          </w:tcPr>
          <w:p w:rsidR="005648A0" w:rsidRDefault="005648A0" w:rsidP="007D4104">
            <w:pPr>
              <w:jc w:val="center"/>
              <w:cnfStyle w:val="10000000000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Posibles Riesgos</w:t>
            </w:r>
          </w:p>
        </w:tc>
        <w:tc>
          <w:tcPr>
            <w:tcW w:w="594" w:type="pct"/>
          </w:tcPr>
          <w:p w:rsidR="005648A0" w:rsidRPr="005648A0" w:rsidRDefault="005648A0" w:rsidP="007D4104">
            <w:pPr>
              <w:jc w:val="center"/>
              <w:cnfStyle w:val="100000000000"/>
              <w:rPr>
                <w:rFonts w:eastAsiaTheme="minorEastAsia"/>
                <w:color w:val="auto"/>
              </w:rPr>
            </w:pPr>
            <w:r w:rsidRPr="005648A0">
              <w:rPr>
                <w:rFonts w:eastAsiaTheme="minorEastAsia"/>
                <w:color w:val="auto"/>
              </w:rPr>
              <w:t>Tiempo estipulado</w:t>
            </w:r>
          </w:p>
        </w:tc>
      </w:tr>
      <w:tr w:rsidR="005648A0" w:rsidTr="002F685D">
        <w:trPr>
          <w:cnfStyle w:val="000000100000"/>
          <w:trHeight w:val="312"/>
        </w:trPr>
        <w:tc>
          <w:tcPr>
            <w:cnfStyle w:val="001000000000"/>
            <w:tcW w:w="968" w:type="pct"/>
            <w:noWrap/>
          </w:tcPr>
          <w:p w:rsidR="005648A0" w:rsidRDefault="00D875CF" w:rsidP="007D4104">
            <w:pPr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 xml:space="preserve">1) </w:t>
            </w:r>
            <w:r w:rsidR="005648A0">
              <w:rPr>
                <w:rFonts w:eastAsiaTheme="minorEastAsia"/>
                <w:color w:val="auto"/>
              </w:rPr>
              <w:t xml:space="preserve">Investigación </w:t>
            </w:r>
          </w:p>
        </w:tc>
        <w:tc>
          <w:tcPr>
            <w:tcW w:w="489" w:type="pct"/>
          </w:tcPr>
          <w:p w:rsidR="005648A0" w:rsidRDefault="005648A0" w:rsidP="007D4104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>Enero 28/2010</w:t>
            </w:r>
          </w:p>
        </w:tc>
        <w:tc>
          <w:tcPr>
            <w:tcW w:w="884" w:type="pct"/>
          </w:tcPr>
          <w:p w:rsidR="005648A0" w:rsidRDefault="005648A0" w:rsidP="007D4104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>SPMP semestres pasados, libros, internet</w:t>
            </w:r>
          </w:p>
        </w:tc>
        <w:tc>
          <w:tcPr>
            <w:tcW w:w="656" w:type="pct"/>
          </w:tcPr>
          <w:p w:rsidR="005648A0" w:rsidRDefault="005648A0" w:rsidP="007D4104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Integrantes de </w:t>
            </w:r>
            <w:r w:rsidRPr="00A7356B">
              <w:t>AlimNova®</w:t>
            </w:r>
          </w:p>
        </w:tc>
        <w:tc>
          <w:tcPr>
            <w:tcW w:w="754" w:type="pct"/>
          </w:tcPr>
          <w:p w:rsidR="005648A0" w:rsidRDefault="00F04B18" w:rsidP="007D4104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>Descripción de características de cada rol</w:t>
            </w:r>
          </w:p>
        </w:tc>
        <w:tc>
          <w:tcPr>
            <w:tcW w:w="655" w:type="pct"/>
          </w:tcPr>
          <w:p w:rsidR="005648A0" w:rsidRDefault="005648A0" w:rsidP="00F04B18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No encontrar información </w:t>
            </w:r>
          </w:p>
        </w:tc>
        <w:tc>
          <w:tcPr>
            <w:tcW w:w="594" w:type="pct"/>
          </w:tcPr>
          <w:p w:rsidR="005648A0" w:rsidRDefault="00F04B18" w:rsidP="007D4104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  <w:r w:rsidR="005648A0">
              <w:rPr>
                <w:rFonts w:eastAsiaTheme="minorEastAsia"/>
              </w:rPr>
              <w:t xml:space="preserve"> horas</w:t>
            </w:r>
          </w:p>
        </w:tc>
      </w:tr>
      <w:tr w:rsidR="00F04B18" w:rsidTr="002F685D">
        <w:trPr>
          <w:trHeight w:val="312"/>
        </w:trPr>
        <w:tc>
          <w:tcPr>
            <w:cnfStyle w:val="001000000000"/>
            <w:tcW w:w="968" w:type="pct"/>
            <w:noWrap/>
          </w:tcPr>
          <w:p w:rsidR="005648A0" w:rsidRDefault="00D875CF" w:rsidP="007D4104">
            <w:pPr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 xml:space="preserve">2) </w:t>
            </w:r>
            <w:r w:rsidR="00F04B18">
              <w:rPr>
                <w:rFonts w:eastAsiaTheme="minorEastAsia"/>
                <w:color w:val="auto"/>
              </w:rPr>
              <w:t>Taller de colores</w:t>
            </w:r>
          </w:p>
        </w:tc>
        <w:tc>
          <w:tcPr>
            <w:tcW w:w="489" w:type="pct"/>
          </w:tcPr>
          <w:p w:rsidR="005648A0" w:rsidRDefault="005648A0" w:rsidP="007D4104">
            <w:pPr>
              <w:jc w:val="center"/>
              <w:cnfStyle w:val="0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>Febrero 1/2010</w:t>
            </w:r>
          </w:p>
        </w:tc>
        <w:tc>
          <w:tcPr>
            <w:tcW w:w="884" w:type="pct"/>
          </w:tcPr>
          <w:p w:rsidR="005648A0" w:rsidRDefault="005648A0" w:rsidP="007D4104">
            <w:pPr>
              <w:jc w:val="center"/>
              <w:cnfStyle w:val="0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>Computadores</w:t>
            </w:r>
            <w:r w:rsidR="00F04B18">
              <w:rPr>
                <w:rFonts w:eastAsiaTheme="minorEastAsia"/>
              </w:rPr>
              <w:t>, test de colores enviado por Miguel Torres</w:t>
            </w:r>
          </w:p>
        </w:tc>
        <w:tc>
          <w:tcPr>
            <w:tcW w:w="656" w:type="pct"/>
          </w:tcPr>
          <w:p w:rsidR="005648A0" w:rsidRDefault="005648A0" w:rsidP="00F04B18">
            <w:pPr>
              <w:jc w:val="center"/>
              <w:cnfStyle w:val="0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Integrantes de </w:t>
            </w:r>
            <w:r w:rsidRPr="00A7356B">
              <w:t>AlimNova®</w:t>
            </w:r>
            <w:r w:rsidR="00F04B18">
              <w:t xml:space="preserve"> </w:t>
            </w:r>
          </w:p>
        </w:tc>
        <w:tc>
          <w:tcPr>
            <w:tcW w:w="754" w:type="pct"/>
          </w:tcPr>
          <w:p w:rsidR="005648A0" w:rsidRDefault="00F04B18" w:rsidP="007D4104">
            <w:pPr>
              <w:jc w:val="center"/>
              <w:cnfStyle w:val="0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Test de colores resuelto, con su respectiva respuesta </w:t>
            </w:r>
          </w:p>
        </w:tc>
        <w:tc>
          <w:tcPr>
            <w:tcW w:w="655" w:type="pct"/>
          </w:tcPr>
          <w:p w:rsidR="005648A0" w:rsidRDefault="00F04B18" w:rsidP="007D4104">
            <w:pPr>
              <w:jc w:val="center"/>
              <w:cnfStyle w:val="0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>No haya envío del test</w:t>
            </w:r>
          </w:p>
        </w:tc>
        <w:tc>
          <w:tcPr>
            <w:tcW w:w="594" w:type="pct"/>
          </w:tcPr>
          <w:p w:rsidR="005648A0" w:rsidRDefault="00F04B18" w:rsidP="007D4104">
            <w:pPr>
              <w:jc w:val="center"/>
              <w:cnfStyle w:val="0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1 </w:t>
            </w:r>
            <w:r w:rsidR="005648A0">
              <w:rPr>
                <w:rFonts w:eastAsiaTheme="minorEastAsia"/>
              </w:rPr>
              <w:t>horas</w:t>
            </w:r>
          </w:p>
        </w:tc>
      </w:tr>
      <w:tr w:rsidR="00F04B18" w:rsidTr="002F685D">
        <w:trPr>
          <w:cnfStyle w:val="000000100000"/>
          <w:trHeight w:val="312"/>
        </w:trPr>
        <w:tc>
          <w:tcPr>
            <w:cnfStyle w:val="001000000000"/>
            <w:tcW w:w="968" w:type="pct"/>
            <w:noWrap/>
          </w:tcPr>
          <w:p w:rsidR="00F04B18" w:rsidRPr="00F04B18" w:rsidRDefault="00D875CF" w:rsidP="007D4104">
            <w:pPr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 xml:space="preserve">3) </w:t>
            </w:r>
            <w:r w:rsidR="00F04B18" w:rsidRPr="00F04B18">
              <w:rPr>
                <w:rFonts w:eastAsiaTheme="minorEastAsia"/>
                <w:color w:val="auto"/>
              </w:rPr>
              <w:t>Definición de roles</w:t>
            </w:r>
          </w:p>
        </w:tc>
        <w:tc>
          <w:tcPr>
            <w:tcW w:w="489" w:type="pct"/>
          </w:tcPr>
          <w:p w:rsidR="00F04B18" w:rsidRDefault="00F04B18" w:rsidP="007D4104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>Febrero 1/2010</w:t>
            </w:r>
          </w:p>
        </w:tc>
        <w:tc>
          <w:tcPr>
            <w:tcW w:w="884" w:type="pct"/>
          </w:tcPr>
          <w:p w:rsidR="00F04B18" w:rsidRDefault="00F04B18" w:rsidP="007D4104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>Computadores, información encontrada de la investigación, resultados encuesta de colores</w:t>
            </w:r>
          </w:p>
        </w:tc>
        <w:tc>
          <w:tcPr>
            <w:tcW w:w="656" w:type="pct"/>
          </w:tcPr>
          <w:p w:rsidR="00F04B18" w:rsidRDefault="00F04B18" w:rsidP="00F04B18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>Integrantes de Alimnova</w:t>
            </w:r>
            <w:r w:rsidRPr="00A7356B">
              <w:t>®</w:t>
            </w:r>
          </w:p>
        </w:tc>
        <w:tc>
          <w:tcPr>
            <w:tcW w:w="754" w:type="pct"/>
          </w:tcPr>
          <w:p w:rsidR="00F04B18" w:rsidRDefault="00F04B18" w:rsidP="007D4104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>Documento explicito de los roles de cada integrante</w:t>
            </w:r>
          </w:p>
        </w:tc>
        <w:tc>
          <w:tcPr>
            <w:tcW w:w="655" w:type="pct"/>
          </w:tcPr>
          <w:p w:rsidR="00F04B18" w:rsidRDefault="00F04B18" w:rsidP="007D4104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>No tenga claridad del rol, no se identifique con ningún rol</w:t>
            </w:r>
          </w:p>
        </w:tc>
        <w:tc>
          <w:tcPr>
            <w:tcW w:w="594" w:type="pct"/>
          </w:tcPr>
          <w:p w:rsidR="00F04B18" w:rsidRDefault="00F04B18" w:rsidP="007D4104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>2 horas</w:t>
            </w:r>
          </w:p>
        </w:tc>
      </w:tr>
    </w:tbl>
    <w:p w:rsidR="005648A0" w:rsidRPr="002F685D" w:rsidRDefault="002F685D" w:rsidP="002F685D">
      <w:pPr>
        <w:jc w:val="center"/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>Tabla x: descripción de la actividad 2 del hito 1</w:t>
      </w:r>
    </w:p>
    <w:p w:rsidR="00F04B18" w:rsidRDefault="00F04B18" w:rsidP="00F04B18">
      <w:pPr>
        <w:rPr>
          <w:b/>
          <w:color w:val="E36C0A" w:themeColor="accent6" w:themeShade="BF"/>
          <w:sz w:val="28"/>
          <w:szCs w:val="28"/>
        </w:rPr>
      </w:pPr>
      <w:r>
        <w:rPr>
          <w:b/>
          <w:color w:val="E36C0A" w:themeColor="accent6" w:themeShade="BF"/>
          <w:sz w:val="28"/>
          <w:szCs w:val="28"/>
        </w:rPr>
        <w:t>ACTIVIDAD # 3: DESARROLLO DEL SPMP</w:t>
      </w:r>
    </w:p>
    <w:tbl>
      <w:tblPr>
        <w:tblStyle w:val="Sombreadomedio2-nfasis6"/>
        <w:tblW w:w="5752" w:type="pct"/>
        <w:tblInd w:w="-621" w:type="dxa"/>
        <w:tblLayout w:type="fixed"/>
        <w:tblLook w:val="04A0"/>
      </w:tblPr>
      <w:tblGrid>
        <w:gridCol w:w="1579"/>
        <w:gridCol w:w="1217"/>
        <w:gridCol w:w="150"/>
        <w:gridCol w:w="1894"/>
        <w:gridCol w:w="1277"/>
        <w:gridCol w:w="1702"/>
        <w:gridCol w:w="1364"/>
        <w:gridCol w:w="1233"/>
      </w:tblGrid>
      <w:tr w:rsidR="00F04B18" w:rsidRPr="00D875CF" w:rsidTr="00E77D6D">
        <w:trPr>
          <w:cnfStyle w:val="100000000000"/>
          <w:trHeight w:val="642"/>
        </w:trPr>
        <w:tc>
          <w:tcPr>
            <w:cnfStyle w:val="001000000100"/>
            <w:tcW w:w="758" w:type="pct"/>
            <w:noWrap/>
          </w:tcPr>
          <w:p w:rsidR="00F04B18" w:rsidRPr="00D875CF" w:rsidRDefault="00F04B18" w:rsidP="007D4104">
            <w:pPr>
              <w:rPr>
                <w:rFonts w:eastAsiaTheme="minorEastAsia"/>
                <w:color w:val="auto"/>
              </w:rPr>
            </w:pPr>
            <w:r w:rsidRPr="00D875CF">
              <w:rPr>
                <w:rFonts w:eastAsiaTheme="minorEastAsia"/>
                <w:color w:val="auto"/>
              </w:rPr>
              <w:t>TAREA</w:t>
            </w:r>
          </w:p>
        </w:tc>
        <w:tc>
          <w:tcPr>
            <w:tcW w:w="656" w:type="pct"/>
            <w:gridSpan w:val="2"/>
          </w:tcPr>
          <w:p w:rsidR="00F04B18" w:rsidRPr="00D875CF" w:rsidRDefault="00F04B18" w:rsidP="007D4104">
            <w:pPr>
              <w:jc w:val="center"/>
              <w:cnfStyle w:val="100000000000"/>
              <w:rPr>
                <w:rFonts w:eastAsiaTheme="minorEastAsia"/>
                <w:color w:val="auto"/>
              </w:rPr>
            </w:pPr>
            <w:r w:rsidRPr="00D875CF">
              <w:rPr>
                <w:rFonts w:eastAsiaTheme="minorEastAsia"/>
                <w:color w:val="auto"/>
              </w:rPr>
              <w:t>Fecha inicio</w:t>
            </w:r>
          </w:p>
        </w:tc>
        <w:tc>
          <w:tcPr>
            <w:tcW w:w="909" w:type="pct"/>
          </w:tcPr>
          <w:p w:rsidR="00F04B18" w:rsidRPr="00D875CF" w:rsidRDefault="00F04B18" w:rsidP="007D4104">
            <w:pPr>
              <w:jc w:val="center"/>
              <w:cnfStyle w:val="100000000000"/>
              <w:rPr>
                <w:rFonts w:eastAsiaTheme="minorEastAsia"/>
                <w:color w:val="auto"/>
              </w:rPr>
            </w:pPr>
            <w:r w:rsidRPr="00D875CF">
              <w:rPr>
                <w:rFonts w:eastAsiaTheme="minorEastAsia"/>
                <w:color w:val="auto"/>
              </w:rPr>
              <w:t>Recursos</w:t>
            </w:r>
          </w:p>
        </w:tc>
        <w:tc>
          <w:tcPr>
            <w:tcW w:w="613" w:type="pct"/>
          </w:tcPr>
          <w:p w:rsidR="00F04B18" w:rsidRPr="00D875CF" w:rsidRDefault="00F04B18" w:rsidP="007D4104">
            <w:pPr>
              <w:jc w:val="center"/>
              <w:cnfStyle w:val="100000000000"/>
              <w:rPr>
                <w:rFonts w:eastAsiaTheme="minorEastAsia"/>
                <w:color w:val="auto"/>
              </w:rPr>
            </w:pPr>
            <w:r w:rsidRPr="00D875CF">
              <w:rPr>
                <w:rFonts w:eastAsiaTheme="minorEastAsia"/>
                <w:color w:val="auto"/>
              </w:rPr>
              <w:t>Responsables</w:t>
            </w:r>
          </w:p>
        </w:tc>
        <w:tc>
          <w:tcPr>
            <w:tcW w:w="817" w:type="pct"/>
          </w:tcPr>
          <w:p w:rsidR="00F04B18" w:rsidRPr="00D875CF" w:rsidRDefault="00F04B18" w:rsidP="007D4104">
            <w:pPr>
              <w:jc w:val="center"/>
              <w:cnfStyle w:val="100000000000"/>
              <w:rPr>
                <w:rFonts w:eastAsiaTheme="minorEastAsia"/>
                <w:color w:val="auto"/>
              </w:rPr>
            </w:pPr>
            <w:r w:rsidRPr="00D875CF">
              <w:rPr>
                <w:rFonts w:eastAsiaTheme="minorEastAsia"/>
                <w:color w:val="auto"/>
              </w:rPr>
              <w:t>Entregables</w:t>
            </w:r>
          </w:p>
        </w:tc>
        <w:tc>
          <w:tcPr>
            <w:tcW w:w="655" w:type="pct"/>
          </w:tcPr>
          <w:p w:rsidR="00F04B18" w:rsidRPr="00D875CF" w:rsidRDefault="00F04B18" w:rsidP="007D4104">
            <w:pPr>
              <w:jc w:val="center"/>
              <w:cnfStyle w:val="100000000000"/>
              <w:rPr>
                <w:rFonts w:eastAsiaTheme="minorEastAsia"/>
                <w:color w:val="auto"/>
              </w:rPr>
            </w:pPr>
            <w:r w:rsidRPr="00D875CF">
              <w:rPr>
                <w:rFonts w:eastAsiaTheme="minorEastAsia"/>
                <w:color w:val="auto"/>
              </w:rPr>
              <w:t>Posibles Riesgos</w:t>
            </w:r>
          </w:p>
        </w:tc>
        <w:tc>
          <w:tcPr>
            <w:tcW w:w="592" w:type="pct"/>
          </w:tcPr>
          <w:p w:rsidR="00F04B18" w:rsidRPr="00D875CF" w:rsidRDefault="00F04B18" w:rsidP="007D4104">
            <w:pPr>
              <w:jc w:val="center"/>
              <w:cnfStyle w:val="100000000000"/>
              <w:rPr>
                <w:rFonts w:eastAsiaTheme="minorEastAsia"/>
                <w:color w:val="auto"/>
              </w:rPr>
            </w:pPr>
            <w:r w:rsidRPr="00D875CF">
              <w:rPr>
                <w:rFonts w:eastAsiaTheme="minorEastAsia"/>
                <w:color w:val="auto"/>
              </w:rPr>
              <w:t>Tiempo estipulado</w:t>
            </w:r>
          </w:p>
        </w:tc>
      </w:tr>
      <w:tr w:rsidR="00F04B18" w:rsidRPr="00D875CF" w:rsidTr="00E77D6D">
        <w:trPr>
          <w:cnfStyle w:val="000000100000"/>
          <w:trHeight w:val="329"/>
        </w:trPr>
        <w:tc>
          <w:tcPr>
            <w:cnfStyle w:val="001000000000"/>
            <w:tcW w:w="758" w:type="pct"/>
            <w:noWrap/>
          </w:tcPr>
          <w:p w:rsidR="00F04B18" w:rsidRPr="00D875CF" w:rsidRDefault="00D875CF" w:rsidP="007D4104">
            <w:pPr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 xml:space="preserve">1) </w:t>
            </w:r>
            <w:r w:rsidR="00F04B18" w:rsidRPr="00D875CF">
              <w:rPr>
                <w:rFonts w:eastAsiaTheme="minorEastAsia"/>
                <w:color w:val="auto"/>
              </w:rPr>
              <w:t xml:space="preserve">Investigación </w:t>
            </w:r>
          </w:p>
        </w:tc>
        <w:tc>
          <w:tcPr>
            <w:tcW w:w="656" w:type="pct"/>
            <w:gridSpan w:val="2"/>
          </w:tcPr>
          <w:p w:rsidR="00F04B18" w:rsidRPr="00D875CF" w:rsidRDefault="00F04B18" w:rsidP="007D4104">
            <w:pPr>
              <w:jc w:val="center"/>
              <w:cnfStyle w:val="000000100000"/>
              <w:rPr>
                <w:rFonts w:eastAsiaTheme="minorEastAsia"/>
              </w:rPr>
            </w:pPr>
            <w:r w:rsidRPr="00D875CF">
              <w:rPr>
                <w:rFonts w:eastAsiaTheme="minorEastAsia"/>
              </w:rPr>
              <w:t>Febrero 2/2010</w:t>
            </w:r>
          </w:p>
        </w:tc>
        <w:tc>
          <w:tcPr>
            <w:tcW w:w="909" w:type="pct"/>
          </w:tcPr>
          <w:p w:rsidR="00F04B18" w:rsidRPr="00D875CF" w:rsidRDefault="00F04B18" w:rsidP="00F04B18">
            <w:pPr>
              <w:jc w:val="both"/>
              <w:cnfStyle w:val="000000100000"/>
              <w:rPr>
                <w:rFonts w:eastAsiaTheme="minorEastAsia"/>
              </w:rPr>
            </w:pPr>
            <w:r w:rsidRPr="00D875CF">
              <w:rPr>
                <w:rFonts w:eastAsiaTheme="minorEastAsia"/>
              </w:rPr>
              <w:t>- Estándares IEEE</w:t>
            </w:r>
          </w:p>
          <w:p w:rsidR="00F04B18" w:rsidRPr="00D875CF" w:rsidRDefault="00F04B18" w:rsidP="00F04B18">
            <w:pPr>
              <w:jc w:val="both"/>
              <w:cnfStyle w:val="000000100000"/>
              <w:rPr>
                <w:rFonts w:eastAsiaTheme="minorEastAsia"/>
              </w:rPr>
            </w:pPr>
            <w:r w:rsidRPr="00D875CF">
              <w:rPr>
                <w:rFonts w:eastAsiaTheme="minorEastAsia"/>
              </w:rPr>
              <w:t>-Plantilla Ironworks</w:t>
            </w:r>
          </w:p>
          <w:p w:rsidR="00F04B18" w:rsidRPr="00D875CF" w:rsidRDefault="00F04B18" w:rsidP="00F04B18">
            <w:pPr>
              <w:jc w:val="both"/>
              <w:cnfStyle w:val="000000100000"/>
              <w:rPr>
                <w:rFonts w:eastAsiaTheme="minorEastAsia"/>
              </w:rPr>
            </w:pPr>
            <w:r w:rsidRPr="00D875CF">
              <w:rPr>
                <w:rFonts w:eastAsiaTheme="minorEastAsia"/>
              </w:rPr>
              <w:t>- Bruegge</w:t>
            </w:r>
          </w:p>
          <w:p w:rsidR="00F04B18" w:rsidRPr="00D875CF" w:rsidRDefault="00F04B18" w:rsidP="00F04B18">
            <w:pPr>
              <w:jc w:val="both"/>
              <w:cnfStyle w:val="000000100000"/>
              <w:rPr>
                <w:rFonts w:eastAsiaTheme="minorEastAsia"/>
              </w:rPr>
            </w:pPr>
            <w:r w:rsidRPr="00D875CF">
              <w:rPr>
                <w:rFonts w:eastAsiaTheme="minorEastAsia"/>
              </w:rPr>
              <w:t xml:space="preserve"> - Somerville</w:t>
            </w:r>
          </w:p>
          <w:p w:rsidR="00F04B18" w:rsidRPr="00D875CF" w:rsidRDefault="00F04B18" w:rsidP="00F04B18">
            <w:pPr>
              <w:jc w:val="both"/>
              <w:cnfStyle w:val="000000100000"/>
              <w:rPr>
                <w:rFonts w:eastAsiaTheme="minorEastAsia"/>
              </w:rPr>
            </w:pPr>
            <w:r w:rsidRPr="00D875CF">
              <w:rPr>
                <w:rFonts w:eastAsiaTheme="minorEastAsia"/>
              </w:rPr>
              <w:t>- Otras fuentes de información</w:t>
            </w:r>
          </w:p>
          <w:p w:rsidR="00F04B18" w:rsidRPr="00D875CF" w:rsidRDefault="00F04B18" w:rsidP="00F04B18">
            <w:pPr>
              <w:jc w:val="both"/>
              <w:cnfStyle w:val="000000100000"/>
              <w:rPr>
                <w:rFonts w:eastAsiaTheme="minorEastAsia"/>
              </w:rPr>
            </w:pPr>
          </w:p>
          <w:p w:rsidR="00F04B18" w:rsidRPr="00D875CF" w:rsidRDefault="00F04B18" w:rsidP="00F04B18">
            <w:pPr>
              <w:pStyle w:val="Prrafodelista"/>
              <w:cnfStyle w:val="000000100000"/>
              <w:rPr>
                <w:rFonts w:eastAsiaTheme="minorEastAsia"/>
              </w:rPr>
            </w:pPr>
          </w:p>
        </w:tc>
        <w:tc>
          <w:tcPr>
            <w:tcW w:w="613" w:type="pct"/>
          </w:tcPr>
          <w:p w:rsidR="00F04B18" w:rsidRPr="00D875CF" w:rsidRDefault="00F04B18" w:rsidP="007D4104">
            <w:pPr>
              <w:jc w:val="center"/>
              <w:cnfStyle w:val="000000100000"/>
              <w:rPr>
                <w:rFonts w:eastAsiaTheme="minorEastAsia"/>
              </w:rPr>
            </w:pPr>
            <w:r w:rsidRPr="00D875CF">
              <w:rPr>
                <w:rFonts w:eastAsiaTheme="minorEastAsia"/>
              </w:rPr>
              <w:t xml:space="preserve">Integrantes de </w:t>
            </w:r>
            <w:r w:rsidRPr="00D875CF">
              <w:t>AlimNova®</w:t>
            </w:r>
          </w:p>
        </w:tc>
        <w:tc>
          <w:tcPr>
            <w:tcW w:w="817" w:type="pct"/>
          </w:tcPr>
          <w:p w:rsidR="00F04B18" w:rsidRPr="00D875CF" w:rsidRDefault="00E77D6D" w:rsidP="007D4104">
            <w:pPr>
              <w:jc w:val="center"/>
              <w:cnfStyle w:val="000000100000"/>
              <w:rPr>
                <w:rFonts w:eastAsiaTheme="minorEastAsia"/>
              </w:rPr>
            </w:pPr>
            <w:r w:rsidRPr="00D875CF">
              <w:rPr>
                <w:rFonts w:eastAsiaTheme="minorEastAsia"/>
              </w:rPr>
              <w:t>No aplica</w:t>
            </w:r>
          </w:p>
        </w:tc>
        <w:tc>
          <w:tcPr>
            <w:tcW w:w="655" w:type="pct"/>
          </w:tcPr>
          <w:p w:rsidR="00F04B18" w:rsidRPr="00D875CF" w:rsidRDefault="00E77D6D" w:rsidP="007D4104">
            <w:pPr>
              <w:jc w:val="center"/>
              <w:cnfStyle w:val="000000100000"/>
              <w:rPr>
                <w:rFonts w:eastAsiaTheme="minorEastAsia"/>
              </w:rPr>
            </w:pPr>
            <w:r w:rsidRPr="00D875CF">
              <w:rPr>
                <w:rFonts w:eastAsiaTheme="minorEastAsia"/>
              </w:rPr>
              <w:t>No lectura por parte de los integrantes</w:t>
            </w:r>
            <w:r w:rsidR="00F04B18" w:rsidRPr="00D875CF">
              <w:rPr>
                <w:rFonts w:eastAsiaTheme="minorEastAsia"/>
              </w:rPr>
              <w:t xml:space="preserve"> </w:t>
            </w:r>
          </w:p>
        </w:tc>
        <w:tc>
          <w:tcPr>
            <w:tcW w:w="592" w:type="pct"/>
          </w:tcPr>
          <w:p w:rsidR="00F04B18" w:rsidRPr="00D875CF" w:rsidRDefault="00E77D6D" w:rsidP="00E77D6D">
            <w:pPr>
              <w:jc w:val="center"/>
              <w:cnfStyle w:val="000000100000"/>
              <w:rPr>
                <w:rFonts w:eastAsiaTheme="minorEastAsia"/>
              </w:rPr>
            </w:pPr>
            <w:r w:rsidRPr="00D875CF">
              <w:rPr>
                <w:rFonts w:eastAsiaTheme="minorEastAsia"/>
              </w:rPr>
              <w:t>5</w:t>
            </w:r>
            <w:r w:rsidR="00F04B18" w:rsidRPr="00D875CF">
              <w:rPr>
                <w:rFonts w:eastAsiaTheme="minorEastAsia"/>
              </w:rPr>
              <w:t xml:space="preserve"> horas</w:t>
            </w:r>
          </w:p>
        </w:tc>
      </w:tr>
      <w:tr w:rsidR="00F04B18" w:rsidRPr="00D875CF" w:rsidTr="00E77D6D">
        <w:trPr>
          <w:trHeight w:val="329"/>
        </w:trPr>
        <w:tc>
          <w:tcPr>
            <w:cnfStyle w:val="001000000000"/>
            <w:tcW w:w="758" w:type="pct"/>
            <w:noWrap/>
          </w:tcPr>
          <w:p w:rsidR="00F04B18" w:rsidRPr="00D875CF" w:rsidRDefault="00D875CF" w:rsidP="00E77D6D">
            <w:pPr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 xml:space="preserve">2) </w:t>
            </w:r>
            <w:r w:rsidR="00E77D6D" w:rsidRPr="00D875CF">
              <w:rPr>
                <w:rFonts w:eastAsiaTheme="minorEastAsia"/>
                <w:color w:val="auto"/>
              </w:rPr>
              <w:t>Investigación secciones concretas para cada integrante</w:t>
            </w:r>
          </w:p>
          <w:p w:rsidR="00E77D6D" w:rsidRPr="00D875CF" w:rsidRDefault="00E77D6D" w:rsidP="00E77D6D">
            <w:pPr>
              <w:rPr>
                <w:rFonts w:eastAsiaTheme="minorEastAsia"/>
                <w:color w:val="auto"/>
              </w:rPr>
            </w:pPr>
          </w:p>
        </w:tc>
        <w:tc>
          <w:tcPr>
            <w:tcW w:w="584" w:type="pct"/>
          </w:tcPr>
          <w:p w:rsidR="00F04B18" w:rsidRPr="00D875CF" w:rsidRDefault="00E77D6D" w:rsidP="007D4104">
            <w:pPr>
              <w:jc w:val="center"/>
              <w:cnfStyle w:val="000000000000"/>
              <w:rPr>
                <w:rFonts w:eastAsiaTheme="minorEastAsia"/>
              </w:rPr>
            </w:pPr>
            <w:r w:rsidRPr="00D875CF">
              <w:rPr>
                <w:rFonts w:eastAsiaTheme="minorEastAsia"/>
              </w:rPr>
              <w:t>Febrero 5</w:t>
            </w:r>
            <w:r w:rsidR="00F04B18" w:rsidRPr="00D875CF">
              <w:rPr>
                <w:rFonts w:eastAsiaTheme="minorEastAsia"/>
              </w:rPr>
              <w:t>/2010</w:t>
            </w:r>
          </w:p>
        </w:tc>
        <w:tc>
          <w:tcPr>
            <w:tcW w:w="981" w:type="pct"/>
            <w:gridSpan w:val="2"/>
          </w:tcPr>
          <w:p w:rsidR="00F04B18" w:rsidRPr="00D875CF" w:rsidRDefault="00E77D6D" w:rsidP="00E77D6D">
            <w:pPr>
              <w:jc w:val="center"/>
              <w:cnfStyle w:val="000000000000"/>
              <w:rPr>
                <w:rFonts w:eastAsiaTheme="minorEastAsia"/>
              </w:rPr>
            </w:pPr>
            <w:r w:rsidRPr="00D875CF">
              <w:rPr>
                <w:rFonts w:eastAsiaTheme="minorEastAsia"/>
              </w:rPr>
              <w:t>- Internet</w:t>
            </w:r>
          </w:p>
          <w:p w:rsidR="00E77D6D" w:rsidRPr="00D875CF" w:rsidRDefault="00E77D6D" w:rsidP="00E77D6D">
            <w:pPr>
              <w:jc w:val="center"/>
              <w:cnfStyle w:val="000000000000"/>
              <w:rPr>
                <w:rFonts w:eastAsiaTheme="minorEastAsia"/>
              </w:rPr>
            </w:pPr>
            <w:r w:rsidRPr="00D875CF">
              <w:rPr>
                <w:rFonts w:eastAsiaTheme="minorEastAsia"/>
              </w:rPr>
              <w:t>- Libros</w:t>
            </w:r>
          </w:p>
        </w:tc>
        <w:tc>
          <w:tcPr>
            <w:tcW w:w="613" w:type="pct"/>
          </w:tcPr>
          <w:p w:rsidR="00F04B18" w:rsidRPr="00D875CF" w:rsidRDefault="00F04B18" w:rsidP="007D4104">
            <w:pPr>
              <w:jc w:val="center"/>
              <w:cnfStyle w:val="000000000000"/>
              <w:rPr>
                <w:rFonts w:eastAsiaTheme="minorEastAsia"/>
              </w:rPr>
            </w:pPr>
            <w:r w:rsidRPr="00D875CF">
              <w:rPr>
                <w:rFonts w:eastAsiaTheme="minorEastAsia"/>
              </w:rPr>
              <w:t xml:space="preserve">Integrantes de </w:t>
            </w:r>
            <w:r w:rsidRPr="00D875CF">
              <w:t xml:space="preserve">AlimNova® </w:t>
            </w:r>
          </w:p>
        </w:tc>
        <w:tc>
          <w:tcPr>
            <w:tcW w:w="817" w:type="pct"/>
          </w:tcPr>
          <w:p w:rsidR="00F04B18" w:rsidRPr="00D875CF" w:rsidRDefault="00E77D6D" w:rsidP="007D4104">
            <w:pPr>
              <w:jc w:val="center"/>
              <w:cnfStyle w:val="000000000000"/>
              <w:rPr>
                <w:rFonts w:eastAsiaTheme="minorEastAsia"/>
              </w:rPr>
            </w:pPr>
            <w:r w:rsidRPr="00D875CF">
              <w:rPr>
                <w:rFonts w:eastAsiaTheme="minorEastAsia"/>
              </w:rPr>
              <w:t>Otras fuentes de información acerca de una sección asignada a cada integrante</w:t>
            </w:r>
          </w:p>
        </w:tc>
        <w:tc>
          <w:tcPr>
            <w:tcW w:w="655" w:type="pct"/>
          </w:tcPr>
          <w:p w:rsidR="00F04B18" w:rsidRPr="00D875CF" w:rsidRDefault="00F04B18" w:rsidP="00E77D6D">
            <w:pPr>
              <w:jc w:val="center"/>
              <w:cnfStyle w:val="000000000000"/>
              <w:rPr>
                <w:rFonts w:eastAsiaTheme="minorEastAsia"/>
              </w:rPr>
            </w:pPr>
            <w:r w:rsidRPr="00D875CF">
              <w:rPr>
                <w:rFonts w:eastAsiaTheme="minorEastAsia"/>
              </w:rPr>
              <w:t xml:space="preserve">No </w:t>
            </w:r>
            <w:r w:rsidR="00E77D6D" w:rsidRPr="00D875CF">
              <w:rPr>
                <w:rFonts w:eastAsiaTheme="minorEastAsia"/>
              </w:rPr>
              <w:t>información relevante</w:t>
            </w:r>
          </w:p>
        </w:tc>
        <w:tc>
          <w:tcPr>
            <w:tcW w:w="592" w:type="pct"/>
          </w:tcPr>
          <w:p w:rsidR="00F04B18" w:rsidRPr="00D875CF" w:rsidRDefault="00E77D6D" w:rsidP="007D4104">
            <w:pPr>
              <w:jc w:val="center"/>
              <w:cnfStyle w:val="000000000000"/>
              <w:rPr>
                <w:rFonts w:eastAsiaTheme="minorEastAsia"/>
              </w:rPr>
            </w:pPr>
            <w:r w:rsidRPr="00D875CF">
              <w:rPr>
                <w:rFonts w:eastAsiaTheme="minorEastAsia"/>
              </w:rPr>
              <w:t>2</w:t>
            </w:r>
            <w:r w:rsidR="00F04B18" w:rsidRPr="00D875CF">
              <w:rPr>
                <w:rFonts w:eastAsiaTheme="minorEastAsia"/>
              </w:rPr>
              <w:t xml:space="preserve"> horas</w:t>
            </w:r>
          </w:p>
        </w:tc>
      </w:tr>
      <w:tr w:rsidR="00F04B18" w:rsidRPr="00D875CF" w:rsidTr="00E77D6D">
        <w:trPr>
          <w:cnfStyle w:val="000000100000"/>
          <w:trHeight w:val="329"/>
        </w:trPr>
        <w:tc>
          <w:tcPr>
            <w:cnfStyle w:val="001000000000"/>
            <w:tcW w:w="758" w:type="pct"/>
            <w:noWrap/>
          </w:tcPr>
          <w:p w:rsidR="00F04B18" w:rsidRPr="00D875CF" w:rsidRDefault="00D875CF" w:rsidP="007D4104">
            <w:pPr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 xml:space="preserve">3) </w:t>
            </w:r>
            <w:r w:rsidR="00E77D6D" w:rsidRPr="00D875CF">
              <w:rPr>
                <w:rFonts w:eastAsiaTheme="minorEastAsia"/>
                <w:color w:val="auto"/>
              </w:rPr>
              <w:t>Plan de elaboración del SPMP</w:t>
            </w:r>
          </w:p>
        </w:tc>
        <w:tc>
          <w:tcPr>
            <w:tcW w:w="584" w:type="pct"/>
          </w:tcPr>
          <w:p w:rsidR="00F04B18" w:rsidRPr="00D875CF" w:rsidRDefault="00E77D6D" w:rsidP="007D4104">
            <w:pPr>
              <w:jc w:val="center"/>
              <w:cnfStyle w:val="000000100000"/>
              <w:rPr>
                <w:rFonts w:eastAsiaTheme="minorEastAsia"/>
              </w:rPr>
            </w:pPr>
            <w:r w:rsidRPr="00D875CF">
              <w:rPr>
                <w:rFonts w:eastAsiaTheme="minorEastAsia"/>
              </w:rPr>
              <w:t>Febrero 8</w:t>
            </w:r>
            <w:r w:rsidR="00F04B18" w:rsidRPr="00D875CF">
              <w:rPr>
                <w:rFonts w:eastAsiaTheme="minorEastAsia"/>
              </w:rPr>
              <w:t>/2010</w:t>
            </w:r>
          </w:p>
        </w:tc>
        <w:tc>
          <w:tcPr>
            <w:tcW w:w="981" w:type="pct"/>
            <w:gridSpan w:val="2"/>
          </w:tcPr>
          <w:p w:rsidR="00F04B18" w:rsidRPr="00D875CF" w:rsidRDefault="00E77D6D" w:rsidP="00E77D6D">
            <w:pPr>
              <w:jc w:val="center"/>
              <w:cnfStyle w:val="000000100000"/>
              <w:rPr>
                <w:rFonts w:eastAsiaTheme="minorEastAsia"/>
              </w:rPr>
            </w:pPr>
            <w:r w:rsidRPr="00D875CF">
              <w:rPr>
                <w:rFonts w:eastAsiaTheme="minorEastAsia"/>
              </w:rPr>
              <w:t xml:space="preserve">Google calendar, investigación de gestión del </w:t>
            </w:r>
            <w:r w:rsidRPr="00D875CF">
              <w:rPr>
                <w:rFonts w:eastAsiaTheme="minorEastAsia"/>
              </w:rPr>
              <w:lastRenderedPageBreak/>
              <w:t>proyecto, Microsoft Visio, computadores</w:t>
            </w:r>
          </w:p>
        </w:tc>
        <w:tc>
          <w:tcPr>
            <w:tcW w:w="613" w:type="pct"/>
          </w:tcPr>
          <w:p w:rsidR="00F04B18" w:rsidRPr="00D875CF" w:rsidRDefault="00F04B18" w:rsidP="007D4104">
            <w:pPr>
              <w:jc w:val="center"/>
              <w:cnfStyle w:val="000000100000"/>
              <w:rPr>
                <w:rFonts w:eastAsiaTheme="minorEastAsia"/>
              </w:rPr>
            </w:pPr>
            <w:r w:rsidRPr="00D875CF">
              <w:rPr>
                <w:rFonts w:eastAsiaTheme="minorEastAsia"/>
              </w:rPr>
              <w:lastRenderedPageBreak/>
              <w:t>Integrantes de Alimnova</w:t>
            </w:r>
            <w:r w:rsidRPr="00D875CF">
              <w:t>®</w:t>
            </w:r>
          </w:p>
        </w:tc>
        <w:tc>
          <w:tcPr>
            <w:tcW w:w="817" w:type="pct"/>
          </w:tcPr>
          <w:p w:rsidR="00F04B18" w:rsidRPr="00D875CF" w:rsidRDefault="00E77D6D" w:rsidP="007D4104">
            <w:pPr>
              <w:jc w:val="center"/>
              <w:cnfStyle w:val="000000100000"/>
              <w:rPr>
                <w:rFonts w:eastAsiaTheme="minorEastAsia"/>
              </w:rPr>
            </w:pPr>
            <w:r w:rsidRPr="00D875CF">
              <w:rPr>
                <w:rFonts w:eastAsiaTheme="minorEastAsia"/>
              </w:rPr>
              <w:t>Calendario de trabajo para hito # 1, acta</w:t>
            </w:r>
          </w:p>
        </w:tc>
        <w:tc>
          <w:tcPr>
            <w:tcW w:w="655" w:type="pct"/>
          </w:tcPr>
          <w:p w:rsidR="00F04B18" w:rsidRPr="00D875CF" w:rsidRDefault="00E77D6D" w:rsidP="00E77D6D">
            <w:pPr>
              <w:jc w:val="center"/>
              <w:cnfStyle w:val="000000100000"/>
              <w:rPr>
                <w:rFonts w:eastAsiaTheme="minorEastAsia"/>
              </w:rPr>
            </w:pPr>
            <w:r w:rsidRPr="00D875CF">
              <w:rPr>
                <w:rFonts w:eastAsiaTheme="minorEastAsia"/>
              </w:rPr>
              <w:t xml:space="preserve">Los integrantes no tengan </w:t>
            </w:r>
            <w:r w:rsidRPr="00D875CF">
              <w:rPr>
                <w:rFonts w:eastAsiaTheme="minorEastAsia"/>
              </w:rPr>
              <w:lastRenderedPageBreak/>
              <w:t>disponibilidad en el calendario asignado.</w:t>
            </w:r>
          </w:p>
          <w:p w:rsidR="00E77D6D" w:rsidRPr="00D875CF" w:rsidRDefault="00E77D6D" w:rsidP="00E77D6D">
            <w:pPr>
              <w:jc w:val="center"/>
              <w:cnfStyle w:val="000000100000"/>
              <w:rPr>
                <w:rFonts w:eastAsiaTheme="minorEastAsia"/>
              </w:rPr>
            </w:pPr>
          </w:p>
        </w:tc>
        <w:tc>
          <w:tcPr>
            <w:tcW w:w="592" w:type="pct"/>
          </w:tcPr>
          <w:p w:rsidR="00F04B18" w:rsidRPr="00D875CF" w:rsidRDefault="00E77D6D" w:rsidP="007D4104">
            <w:pPr>
              <w:jc w:val="center"/>
              <w:cnfStyle w:val="000000100000"/>
              <w:rPr>
                <w:rFonts w:eastAsiaTheme="minorEastAsia"/>
              </w:rPr>
            </w:pPr>
            <w:r w:rsidRPr="00D875CF">
              <w:rPr>
                <w:rFonts w:eastAsiaTheme="minorEastAsia"/>
              </w:rPr>
              <w:lastRenderedPageBreak/>
              <w:t>3 horas</w:t>
            </w:r>
          </w:p>
        </w:tc>
      </w:tr>
      <w:tr w:rsidR="00E77D6D" w:rsidRPr="00D875CF" w:rsidTr="00E77D6D">
        <w:trPr>
          <w:trHeight w:val="329"/>
        </w:trPr>
        <w:tc>
          <w:tcPr>
            <w:cnfStyle w:val="001000000000"/>
            <w:tcW w:w="758" w:type="pct"/>
            <w:noWrap/>
          </w:tcPr>
          <w:p w:rsidR="00E77D6D" w:rsidRPr="00D875CF" w:rsidRDefault="00D875CF" w:rsidP="007D4104">
            <w:pPr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lastRenderedPageBreak/>
              <w:t xml:space="preserve">4) </w:t>
            </w:r>
            <w:r w:rsidR="00E77D6D" w:rsidRPr="00D875CF">
              <w:rPr>
                <w:rFonts w:eastAsiaTheme="minorEastAsia"/>
                <w:color w:val="auto"/>
              </w:rPr>
              <w:t>Elaboración individual de secciones correspondientes</w:t>
            </w:r>
          </w:p>
        </w:tc>
        <w:tc>
          <w:tcPr>
            <w:tcW w:w="584" w:type="pct"/>
          </w:tcPr>
          <w:p w:rsidR="00E77D6D" w:rsidRPr="00D875CF" w:rsidRDefault="00E77D6D" w:rsidP="007D4104">
            <w:pPr>
              <w:jc w:val="center"/>
              <w:cnfStyle w:val="000000000000"/>
              <w:rPr>
                <w:rFonts w:eastAsiaTheme="minorEastAsia"/>
              </w:rPr>
            </w:pPr>
            <w:r w:rsidRPr="00D875CF">
              <w:rPr>
                <w:rFonts w:eastAsiaTheme="minorEastAsia"/>
              </w:rPr>
              <w:t>Febrero 8/2010</w:t>
            </w:r>
          </w:p>
        </w:tc>
        <w:tc>
          <w:tcPr>
            <w:tcW w:w="981" w:type="pct"/>
            <w:gridSpan w:val="2"/>
          </w:tcPr>
          <w:p w:rsidR="00E77D6D" w:rsidRPr="00D875CF" w:rsidRDefault="00E77D6D" w:rsidP="00E77D6D">
            <w:pPr>
              <w:jc w:val="center"/>
              <w:cnfStyle w:val="000000000000"/>
              <w:rPr>
                <w:rFonts w:eastAsiaTheme="minorEastAsia"/>
              </w:rPr>
            </w:pPr>
            <w:r w:rsidRPr="00D875CF">
              <w:rPr>
                <w:rFonts w:eastAsiaTheme="minorEastAsia"/>
              </w:rPr>
              <w:t>Investigación recopilada en las tareas anteriores, computadores</w:t>
            </w:r>
          </w:p>
        </w:tc>
        <w:tc>
          <w:tcPr>
            <w:tcW w:w="613" w:type="pct"/>
          </w:tcPr>
          <w:p w:rsidR="00E77D6D" w:rsidRPr="00D875CF" w:rsidRDefault="00E77D6D" w:rsidP="007D4104">
            <w:pPr>
              <w:jc w:val="center"/>
              <w:cnfStyle w:val="000000000000"/>
              <w:rPr>
                <w:rFonts w:eastAsiaTheme="minorEastAsia"/>
              </w:rPr>
            </w:pPr>
            <w:r w:rsidRPr="00D875CF">
              <w:rPr>
                <w:rFonts w:eastAsiaTheme="minorEastAsia"/>
              </w:rPr>
              <w:t>Integrantes de Alimnova</w:t>
            </w:r>
            <w:r w:rsidRPr="00D875CF">
              <w:t>®</w:t>
            </w:r>
          </w:p>
        </w:tc>
        <w:tc>
          <w:tcPr>
            <w:tcW w:w="817" w:type="pct"/>
          </w:tcPr>
          <w:p w:rsidR="00E77D6D" w:rsidRPr="00D875CF" w:rsidRDefault="00E77D6D" w:rsidP="007D4104">
            <w:pPr>
              <w:jc w:val="center"/>
              <w:cnfStyle w:val="000000000000"/>
              <w:rPr>
                <w:rFonts w:eastAsiaTheme="minorEastAsia"/>
              </w:rPr>
            </w:pPr>
            <w:r w:rsidRPr="00D875CF">
              <w:rPr>
                <w:rFonts w:eastAsiaTheme="minorEastAsia"/>
              </w:rPr>
              <w:t>Sección correspondiente de cada persona</w:t>
            </w:r>
          </w:p>
        </w:tc>
        <w:tc>
          <w:tcPr>
            <w:tcW w:w="655" w:type="pct"/>
          </w:tcPr>
          <w:p w:rsidR="00E77D6D" w:rsidRPr="00D875CF" w:rsidRDefault="00E77D6D" w:rsidP="00E77D6D">
            <w:pPr>
              <w:jc w:val="center"/>
              <w:cnfStyle w:val="000000000000"/>
              <w:rPr>
                <w:rFonts w:eastAsiaTheme="minorEastAsia"/>
              </w:rPr>
            </w:pPr>
            <w:r w:rsidRPr="00D875CF">
              <w:rPr>
                <w:rFonts w:eastAsiaTheme="minorEastAsia"/>
              </w:rPr>
              <w:t>Retraso, falta de interés</w:t>
            </w:r>
          </w:p>
        </w:tc>
        <w:tc>
          <w:tcPr>
            <w:tcW w:w="592" w:type="pct"/>
          </w:tcPr>
          <w:p w:rsidR="00E77D6D" w:rsidRPr="00D875CF" w:rsidRDefault="00E77D6D" w:rsidP="007D4104">
            <w:pPr>
              <w:jc w:val="center"/>
              <w:cnfStyle w:val="000000000000"/>
              <w:rPr>
                <w:rFonts w:eastAsiaTheme="minorEastAsia"/>
              </w:rPr>
            </w:pPr>
            <w:r w:rsidRPr="00D875CF">
              <w:rPr>
                <w:rFonts w:eastAsiaTheme="minorEastAsia"/>
              </w:rPr>
              <w:t>1 semana completa</w:t>
            </w:r>
          </w:p>
        </w:tc>
      </w:tr>
      <w:tr w:rsidR="00E77D6D" w:rsidRPr="00D875CF" w:rsidTr="00E77D6D">
        <w:trPr>
          <w:cnfStyle w:val="000000100000"/>
          <w:trHeight w:val="329"/>
        </w:trPr>
        <w:tc>
          <w:tcPr>
            <w:cnfStyle w:val="001000000000"/>
            <w:tcW w:w="758" w:type="pct"/>
            <w:noWrap/>
          </w:tcPr>
          <w:p w:rsidR="00E77D6D" w:rsidRPr="00D875CF" w:rsidRDefault="00E77D6D" w:rsidP="007D4104">
            <w:pPr>
              <w:rPr>
                <w:rFonts w:eastAsiaTheme="minorEastAsia"/>
                <w:color w:val="auto"/>
              </w:rPr>
            </w:pPr>
            <w:r w:rsidRPr="00D875CF">
              <w:rPr>
                <w:rFonts w:eastAsiaTheme="minorEastAsia"/>
                <w:color w:val="auto"/>
              </w:rPr>
              <w:t>Revisión cruzada (por parejas)</w:t>
            </w:r>
          </w:p>
        </w:tc>
        <w:tc>
          <w:tcPr>
            <w:tcW w:w="584" w:type="pct"/>
          </w:tcPr>
          <w:p w:rsidR="00E77D6D" w:rsidRPr="00D875CF" w:rsidRDefault="00E77D6D" w:rsidP="007D4104">
            <w:pPr>
              <w:jc w:val="center"/>
              <w:cnfStyle w:val="000000100000"/>
              <w:rPr>
                <w:rFonts w:eastAsiaTheme="minorEastAsia"/>
              </w:rPr>
            </w:pPr>
            <w:r w:rsidRPr="00D875CF">
              <w:rPr>
                <w:rFonts w:eastAsiaTheme="minorEastAsia"/>
              </w:rPr>
              <w:t>Febrero 11/2010</w:t>
            </w:r>
          </w:p>
        </w:tc>
        <w:tc>
          <w:tcPr>
            <w:tcW w:w="981" w:type="pct"/>
            <w:gridSpan w:val="2"/>
          </w:tcPr>
          <w:p w:rsidR="00E77D6D" w:rsidRPr="00D875CF" w:rsidRDefault="00E77D6D" w:rsidP="00216B33">
            <w:pPr>
              <w:jc w:val="center"/>
              <w:cnfStyle w:val="000000100000"/>
              <w:rPr>
                <w:rFonts w:eastAsiaTheme="minorEastAsia"/>
              </w:rPr>
            </w:pPr>
            <w:r w:rsidRPr="00D875CF">
              <w:rPr>
                <w:rFonts w:eastAsiaTheme="minorEastAsia"/>
              </w:rPr>
              <w:t>Computadores</w:t>
            </w:r>
          </w:p>
        </w:tc>
        <w:tc>
          <w:tcPr>
            <w:tcW w:w="613" w:type="pct"/>
          </w:tcPr>
          <w:p w:rsidR="00E77D6D" w:rsidRPr="00D875CF" w:rsidRDefault="00E77D6D" w:rsidP="007D4104">
            <w:pPr>
              <w:jc w:val="center"/>
              <w:cnfStyle w:val="000000100000"/>
              <w:rPr>
                <w:rFonts w:eastAsiaTheme="minorEastAsia"/>
              </w:rPr>
            </w:pPr>
            <w:r w:rsidRPr="00D875CF">
              <w:rPr>
                <w:rFonts w:eastAsiaTheme="minorEastAsia"/>
              </w:rPr>
              <w:t>Integrantes de Alimnova</w:t>
            </w:r>
            <w:r w:rsidRPr="00D875CF">
              <w:t>®</w:t>
            </w:r>
          </w:p>
        </w:tc>
        <w:tc>
          <w:tcPr>
            <w:tcW w:w="817" w:type="pct"/>
          </w:tcPr>
          <w:p w:rsidR="00E77D6D" w:rsidRPr="00D875CF" w:rsidRDefault="00E77D6D" w:rsidP="00216B33">
            <w:pPr>
              <w:jc w:val="center"/>
              <w:cnfStyle w:val="000000100000"/>
              <w:rPr>
                <w:rFonts w:eastAsiaTheme="minorEastAsia"/>
              </w:rPr>
            </w:pPr>
            <w:r w:rsidRPr="00D875CF">
              <w:rPr>
                <w:rFonts w:eastAsiaTheme="minorEastAsia"/>
              </w:rPr>
              <w:t xml:space="preserve">Reporte de errores de la pareja, </w:t>
            </w:r>
            <w:r w:rsidR="00216B33" w:rsidRPr="00D875CF">
              <w:rPr>
                <w:rFonts w:eastAsiaTheme="minorEastAsia"/>
              </w:rPr>
              <w:t>sugerencias</w:t>
            </w:r>
          </w:p>
        </w:tc>
        <w:tc>
          <w:tcPr>
            <w:tcW w:w="655" w:type="pct"/>
          </w:tcPr>
          <w:p w:rsidR="00E77D6D" w:rsidRPr="00D875CF" w:rsidRDefault="00216B33" w:rsidP="00E77D6D">
            <w:pPr>
              <w:jc w:val="center"/>
              <w:cnfStyle w:val="000000100000"/>
              <w:rPr>
                <w:rFonts w:eastAsiaTheme="minorEastAsia"/>
              </w:rPr>
            </w:pPr>
            <w:r w:rsidRPr="00D875CF">
              <w:rPr>
                <w:rFonts w:eastAsiaTheme="minorEastAsia"/>
              </w:rPr>
              <w:t>No se realice la reunión cruzada</w:t>
            </w:r>
          </w:p>
        </w:tc>
        <w:tc>
          <w:tcPr>
            <w:tcW w:w="592" w:type="pct"/>
          </w:tcPr>
          <w:p w:rsidR="00E77D6D" w:rsidRPr="00D875CF" w:rsidRDefault="00216B33" w:rsidP="007D4104">
            <w:pPr>
              <w:jc w:val="center"/>
              <w:cnfStyle w:val="000000100000"/>
              <w:rPr>
                <w:rFonts w:eastAsiaTheme="minorEastAsia"/>
              </w:rPr>
            </w:pPr>
            <w:r w:rsidRPr="00D875CF">
              <w:rPr>
                <w:rFonts w:eastAsiaTheme="minorEastAsia"/>
              </w:rPr>
              <w:t>2 horas</w:t>
            </w:r>
          </w:p>
        </w:tc>
      </w:tr>
      <w:tr w:rsidR="00216B33" w:rsidRPr="00D875CF" w:rsidTr="00E77D6D">
        <w:trPr>
          <w:trHeight w:val="329"/>
        </w:trPr>
        <w:tc>
          <w:tcPr>
            <w:cnfStyle w:val="001000000000"/>
            <w:tcW w:w="758" w:type="pct"/>
            <w:noWrap/>
          </w:tcPr>
          <w:p w:rsidR="00216B33" w:rsidRDefault="00D875CF" w:rsidP="007D4104">
            <w:pPr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 xml:space="preserve">5) </w:t>
            </w:r>
            <w:r w:rsidR="00216B33" w:rsidRPr="00D875CF">
              <w:rPr>
                <w:rFonts w:eastAsiaTheme="minorEastAsia"/>
                <w:color w:val="auto"/>
              </w:rPr>
              <w:t>Reunión conjunta de trabajo</w:t>
            </w:r>
          </w:p>
          <w:p w:rsidR="00D875CF" w:rsidRPr="00D875CF" w:rsidRDefault="00D875CF" w:rsidP="007D4104">
            <w:pPr>
              <w:rPr>
                <w:rFonts w:eastAsiaTheme="minorEastAsia"/>
                <w:color w:val="auto"/>
              </w:rPr>
            </w:pPr>
          </w:p>
        </w:tc>
        <w:tc>
          <w:tcPr>
            <w:tcW w:w="584" w:type="pct"/>
          </w:tcPr>
          <w:p w:rsidR="00216B33" w:rsidRPr="00D875CF" w:rsidRDefault="00216B33" w:rsidP="007D4104">
            <w:pPr>
              <w:jc w:val="center"/>
              <w:cnfStyle w:val="000000000000"/>
              <w:rPr>
                <w:rFonts w:eastAsiaTheme="minorEastAsia"/>
              </w:rPr>
            </w:pPr>
            <w:r w:rsidRPr="00D875CF">
              <w:rPr>
                <w:rFonts w:eastAsiaTheme="minorEastAsia"/>
              </w:rPr>
              <w:t>Febrero 13/2010</w:t>
            </w:r>
          </w:p>
        </w:tc>
        <w:tc>
          <w:tcPr>
            <w:tcW w:w="981" w:type="pct"/>
            <w:gridSpan w:val="2"/>
          </w:tcPr>
          <w:p w:rsidR="00216B33" w:rsidRPr="00D875CF" w:rsidRDefault="00216B33" w:rsidP="00E77D6D">
            <w:pPr>
              <w:jc w:val="center"/>
              <w:cnfStyle w:val="000000000000"/>
              <w:rPr>
                <w:rFonts w:eastAsiaTheme="minorEastAsia"/>
              </w:rPr>
            </w:pPr>
            <w:r w:rsidRPr="00D875CF">
              <w:rPr>
                <w:rFonts w:eastAsiaTheme="minorEastAsia"/>
              </w:rPr>
              <w:t>Computadores, investigación</w:t>
            </w:r>
          </w:p>
        </w:tc>
        <w:tc>
          <w:tcPr>
            <w:tcW w:w="613" w:type="pct"/>
          </w:tcPr>
          <w:p w:rsidR="00216B33" w:rsidRPr="00D875CF" w:rsidRDefault="00216B33" w:rsidP="007D4104">
            <w:pPr>
              <w:jc w:val="center"/>
              <w:cnfStyle w:val="000000000000"/>
              <w:rPr>
                <w:rFonts w:eastAsiaTheme="minorEastAsia"/>
              </w:rPr>
            </w:pPr>
            <w:r w:rsidRPr="00D875CF">
              <w:rPr>
                <w:rFonts w:eastAsiaTheme="minorEastAsia"/>
              </w:rPr>
              <w:t>Integrantes de Alimnova</w:t>
            </w:r>
            <w:r w:rsidRPr="00D875CF">
              <w:t>®</w:t>
            </w:r>
          </w:p>
        </w:tc>
        <w:tc>
          <w:tcPr>
            <w:tcW w:w="817" w:type="pct"/>
          </w:tcPr>
          <w:p w:rsidR="00216B33" w:rsidRPr="00D875CF" w:rsidRDefault="00216B33" w:rsidP="00216B33">
            <w:pPr>
              <w:jc w:val="center"/>
              <w:cnfStyle w:val="000000000000"/>
              <w:rPr>
                <w:rFonts w:eastAsiaTheme="minorEastAsia"/>
              </w:rPr>
            </w:pPr>
            <w:r w:rsidRPr="00D875CF">
              <w:rPr>
                <w:rFonts w:eastAsiaTheme="minorEastAsia"/>
              </w:rPr>
              <w:t>Versión # 1 del SPMP</w:t>
            </w:r>
          </w:p>
        </w:tc>
        <w:tc>
          <w:tcPr>
            <w:tcW w:w="655" w:type="pct"/>
          </w:tcPr>
          <w:p w:rsidR="00216B33" w:rsidRPr="00D875CF" w:rsidRDefault="00216B33" w:rsidP="00E77D6D">
            <w:pPr>
              <w:jc w:val="center"/>
              <w:cnfStyle w:val="000000000000"/>
              <w:rPr>
                <w:rFonts w:eastAsiaTheme="minorEastAsia"/>
              </w:rPr>
            </w:pPr>
            <w:r w:rsidRPr="00D875CF">
              <w:rPr>
                <w:rFonts w:eastAsiaTheme="minorEastAsia"/>
              </w:rPr>
              <w:t>Retrasos en el calendario</w:t>
            </w:r>
          </w:p>
        </w:tc>
        <w:tc>
          <w:tcPr>
            <w:tcW w:w="592" w:type="pct"/>
          </w:tcPr>
          <w:p w:rsidR="00216B33" w:rsidRPr="00D875CF" w:rsidRDefault="00216B33" w:rsidP="007D4104">
            <w:pPr>
              <w:jc w:val="center"/>
              <w:cnfStyle w:val="000000000000"/>
              <w:rPr>
                <w:rFonts w:eastAsiaTheme="minorEastAsia"/>
              </w:rPr>
            </w:pPr>
            <w:r w:rsidRPr="00D875CF">
              <w:rPr>
                <w:rFonts w:eastAsiaTheme="minorEastAsia"/>
              </w:rPr>
              <w:t>8 horas</w:t>
            </w:r>
          </w:p>
        </w:tc>
      </w:tr>
      <w:tr w:rsidR="00216B33" w:rsidRPr="00D875CF" w:rsidTr="00E77D6D">
        <w:trPr>
          <w:cnfStyle w:val="000000100000"/>
          <w:trHeight w:val="329"/>
        </w:trPr>
        <w:tc>
          <w:tcPr>
            <w:cnfStyle w:val="001000000000"/>
            <w:tcW w:w="758" w:type="pct"/>
            <w:noWrap/>
          </w:tcPr>
          <w:p w:rsidR="00216B33" w:rsidRPr="00D875CF" w:rsidRDefault="00D875CF" w:rsidP="007D4104">
            <w:pPr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 xml:space="preserve">6) </w:t>
            </w:r>
            <w:r w:rsidR="003D4EB8" w:rsidRPr="00D875CF">
              <w:rPr>
                <w:rFonts w:eastAsiaTheme="minorEastAsia"/>
                <w:color w:val="auto"/>
              </w:rPr>
              <w:t>Reunión de revisión de la versión # 1 y</w:t>
            </w:r>
          </w:p>
        </w:tc>
        <w:tc>
          <w:tcPr>
            <w:tcW w:w="584" w:type="pct"/>
          </w:tcPr>
          <w:p w:rsidR="00216B33" w:rsidRPr="00D875CF" w:rsidRDefault="003D4EB8" w:rsidP="007D4104">
            <w:pPr>
              <w:jc w:val="center"/>
              <w:cnfStyle w:val="000000100000"/>
              <w:rPr>
                <w:rFonts w:eastAsiaTheme="minorEastAsia"/>
              </w:rPr>
            </w:pPr>
            <w:r w:rsidRPr="00D875CF">
              <w:rPr>
                <w:rFonts w:eastAsiaTheme="minorEastAsia"/>
              </w:rPr>
              <w:t>Febrero 15/2010</w:t>
            </w:r>
          </w:p>
        </w:tc>
        <w:tc>
          <w:tcPr>
            <w:tcW w:w="981" w:type="pct"/>
            <w:gridSpan w:val="2"/>
          </w:tcPr>
          <w:p w:rsidR="00216B33" w:rsidRPr="00D875CF" w:rsidRDefault="003D4EB8" w:rsidP="00E77D6D">
            <w:pPr>
              <w:jc w:val="center"/>
              <w:cnfStyle w:val="000000100000"/>
              <w:rPr>
                <w:rFonts w:eastAsiaTheme="minorEastAsia"/>
              </w:rPr>
            </w:pPr>
            <w:r w:rsidRPr="00D875CF">
              <w:rPr>
                <w:rFonts w:eastAsiaTheme="minorEastAsia"/>
              </w:rPr>
              <w:t>Computadores, versión 1 del SPMP</w:t>
            </w:r>
          </w:p>
        </w:tc>
        <w:tc>
          <w:tcPr>
            <w:tcW w:w="613" w:type="pct"/>
          </w:tcPr>
          <w:p w:rsidR="00216B33" w:rsidRPr="00D875CF" w:rsidRDefault="003D4EB8" w:rsidP="007D4104">
            <w:pPr>
              <w:jc w:val="center"/>
              <w:cnfStyle w:val="000000100000"/>
              <w:rPr>
                <w:rFonts w:eastAsiaTheme="minorEastAsia"/>
              </w:rPr>
            </w:pPr>
            <w:r w:rsidRPr="00D875CF">
              <w:rPr>
                <w:rFonts w:eastAsiaTheme="minorEastAsia"/>
              </w:rPr>
              <w:t>Integrantes de Alimnova</w:t>
            </w:r>
            <w:r w:rsidRPr="00D875CF">
              <w:t>®</w:t>
            </w:r>
          </w:p>
        </w:tc>
        <w:tc>
          <w:tcPr>
            <w:tcW w:w="817" w:type="pct"/>
          </w:tcPr>
          <w:p w:rsidR="00216B33" w:rsidRPr="00D875CF" w:rsidRDefault="003D4EB8" w:rsidP="00216B33">
            <w:pPr>
              <w:jc w:val="center"/>
              <w:cnfStyle w:val="000000100000"/>
              <w:rPr>
                <w:rFonts w:eastAsiaTheme="minorEastAsia"/>
              </w:rPr>
            </w:pPr>
            <w:r w:rsidRPr="00D875CF">
              <w:rPr>
                <w:rFonts w:eastAsiaTheme="minorEastAsia"/>
              </w:rPr>
              <w:t>Algunas correcciones y cambios de la versión</w:t>
            </w:r>
          </w:p>
        </w:tc>
        <w:tc>
          <w:tcPr>
            <w:tcW w:w="655" w:type="pct"/>
          </w:tcPr>
          <w:p w:rsidR="00216B33" w:rsidRPr="00D875CF" w:rsidRDefault="003D4EB8" w:rsidP="00E77D6D">
            <w:pPr>
              <w:jc w:val="center"/>
              <w:cnfStyle w:val="000000100000"/>
              <w:rPr>
                <w:rFonts w:eastAsiaTheme="minorEastAsia"/>
              </w:rPr>
            </w:pPr>
            <w:r w:rsidRPr="00D875CF">
              <w:rPr>
                <w:rFonts w:eastAsiaTheme="minorEastAsia"/>
              </w:rPr>
              <w:t>No haya clara definición en las secciones</w:t>
            </w:r>
          </w:p>
        </w:tc>
        <w:tc>
          <w:tcPr>
            <w:tcW w:w="592" w:type="pct"/>
          </w:tcPr>
          <w:p w:rsidR="00216B33" w:rsidRPr="00D875CF" w:rsidRDefault="003D4EB8" w:rsidP="007D4104">
            <w:pPr>
              <w:jc w:val="center"/>
              <w:cnfStyle w:val="000000100000"/>
              <w:rPr>
                <w:rFonts w:eastAsiaTheme="minorEastAsia"/>
              </w:rPr>
            </w:pPr>
            <w:r w:rsidRPr="00D875CF">
              <w:rPr>
                <w:rFonts w:eastAsiaTheme="minorEastAsia"/>
              </w:rPr>
              <w:t>2 horas</w:t>
            </w:r>
          </w:p>
        </w:tc>
      </w:tr>
      <w:tr w:rsidR="003D4EB8" w:rsidRPr="00D875CF" w:rsidTr="00E77D6D">
        <w:trPr>
          <w:trHeight w:val="329"/>
        </w:trPr>
        <w:tc>
          <w:tcPr>
            <w:cnfStyle w:val="001000000000"/>
            <w:tcW w:w="758" w:type="pct"/>
            <w:noWrap/>
          </w:tcPr>
          <w:p w:rsidR="003D4EB8" w:rsidRPr="00D875CF" w:rsidRDefault="00D875CF" w:rsidP="007D4104">
            <w:pPr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 xml:space="preserve">7) </w:t>
            </w:r>
            <w:r w:rsidR="003D4EB8" w:rsidRPr="00D875CF">
              <w:rPr>
                <w:rFonts w:eastAsiaTheme="minorEastAsia"/>
                <w:color w:val="auto"/>
              </w:rPr>
              <w:t xml:space="preserve">Pre-Entrega SPMP </w:t>
            </w:r>
          </w:p>
        </w:tc>
        <w:tc>
          <w:tcPr>
            <w:tcW w:w="584" w:type="pct"/>
          </w:tcPr>
          <w:p w:rsidR="003D4EB8" w:rsidRPr="00D875CF" w:rsidRDefault="003D4EB8" w:rsidP="007D4104">
            <w:pPr>
              <w:jc w:val="center"/>
              <w:cnfStyle w:val="000000000000"/>
              <w:rPr>
                <w:rFonts w:eastAsiaTheme="minorEastAsia"/>
              </w:rPr>
            </w:pPr>
            <w:r w:rsidRPr="00D875CF">
              <w:rPr>
                <w:rFonts w:eastAsiaTheme="minorEastAsia"/>
              </w:rPr>
              <w:t>Febrero 22/2010</w:t>
            </w:r>
          </w:p>
          <w:p w:rsidR="003D4EB8" w:rsidRPr="00D875CF" w:rsidRDefault="003D4EB8" w:rsidP="003D4EB8">
            <w:pPr>
              <w:jc w:val="center"/>
              <w:cnfStyle w:val="000000000000"/>
              <w:rPr>
                <w:rFonts w:eastAsiaTheme="minorEastAsia"/>
              </w:rPr>
            </w:pPr>
            <w:r w:rsidRPr="00D875CF">
              <w:rPr>
                <w:rFonts w:eastAsiaTheme="minorEastAsia"/>
              </w:rPr>
              <w:t xml:space="preserve">Se realizara junto con los casos de uso </w:t>
            </w:r>
          </w:p>
        </w:tc>
        <w:tc>
          <w:tcPr>
            <w:tcW w:w="981" w:type="pct"/>
            <w:gridSpan w:val="2"/>
          </w:tcPr>
          <w:p w:rsidR="003D4EB8" w:rsidRPr="00D875CF" w:rsidRDefault="003D4EB8" w:rsidP="00E77D6D">
            <w:pPr>
              <w:jc w:val="center"/>
              <w:cnfStyle w:val="000000000000"/>
              <w:rPr>
                <w:rFonts w:eastAsiaTheme="minorEastAsia"/>
              </w:rPr>
            </w:pPr>
            <w:r w:rsidRPr="00D875CF">
              <w:rPr>
                <w:rFonts w:eastAsiaTheme="minorEastAsia"/>
              </w:rPr>
              <w:t>Versión Final SPMP</w:t>
            </w:r>
          </w:p>
        </w:tc>
        <w:tc>
          <w:tcPr>
            <w:tcW w:w="613" w:type="pct"/>
          </w:tcPr>
          <w:p w:rsidR="003D4EB8" w:rsidRPr="00D875CF" w:rsidRDefault="003D4EB8" w:rsidP="007D4104">
            <w:pPr>
              <w:jc w:val="center"/>
              <w:cnfStyle w:val="000000000000"/>
              <w:rPr>
                <w:rFonts w:eastAsiaTheme="minorEastAsia"/>
              </w:rPr>
            </w:pPr>
            <w:r w:rsidRPr="00D875CF">
              <w:rPr>
                <w:rFonts w:eastAsiaTheme="minorEastAsia"/>
              </w:rPr>
              <w:t>Integrantes de Alimnova</w:t>
            </w:r>
            <w:r w:rsidRPr="00D875CF">
              <w:t>®</w:t>
            </w:r>
          </w:p>
        </w:tc>
        <w:tc>
          <w:tcPr>
            <w:tcW w:w="817" w:type="pct"/>
          </w:tcPr>
          <w:p w:rsidR="003D4EB8" w:rsidRPr="00D875CF" w:rsidRDefault="003D4EB8" w:rsidP="00216B33">
            <w:pPr>
              <w:jc w:val="center"/>
              <w:cnfStyle w:val="000000000000"/>
              <w:rPr>
                <w:rFonts w:eastAsiaTheme="minorEastAsia"/>
              </w:rPr>
            </w:pPr>
            <w:r w:rsidRPr="00D875CF">
              <w:rPr>
                <w:rFonts w:eastAsiaTheme="minorEastAsia"/>
              </w:rPr>
              <w:t>No aplica</w:t>
            </w:r>
          </w:p>
        </w:tc>
        <w:tc>
          <w:tcPr>
            <w:tcW w:w="655" w:type="pct"/>
          </w:tcPr>
          <w:p w:rsidR="003D4EB8" w:rsidRPr="00D875CF" w:rsidRDefault="003D4EB8" w:rsidP="00E77D6D">
            <w:pPr>
              <w:jc w:val="center"/>
              <w:cnfStyle w:val="000000000000"/>
              <w:rPr>
                <w:rFonts w:eastAsiaTheme="minorEastAsia"/>
              </w:rPr>
            </w:pPr>
            <w:r w:rsidRPr="00D875CF">
              <w:rPr>
                <w:rFonts w:eastAsiaTheme="minorEastAsia"/>
              </w:rPr>
              <w:t>SPMP incompleto, con retrasos</w:t>
            </w:r>
          </w:p>
        </w:tc>
        <w:tc>
          <w:tcPr>
            <w:tcW w:w="592" w:type="pct"/>
          </w:tcPr>
          <w:p w:rsidR="003D4EB8" w:rsidRPr="00D875CF" w:rsidRDefault="003D4EB8" w:rsidP="007D4104">
            <w:pPr>
              <w:jc w:val="center"/>
              <w:cnfStyle w:val="000000000000"/>
              <w:rPr>
                <w:rFonts w:eastAsiaTheme="minorEastAsia"/>
              </w:rPr>
            </w:pPr>
            <w:r w:rsidRPr="00D875CF">
              <w:rPr>
                <w:rFonts w:eastAsiaTheme="minorEastAsia"/>
              </w:rPr>
              <w:t>1 semana</w:t>
            </w:r>
          </w:p>
        </w:tc>
      </w:tr>
      <w:tr w:rsidR="00755F82" w:rsidRPr="00D875CF" w:rsidTr="00E77D6D">
        <w:trPr>
          <w:cnfStyle w:val="000000100000"/>
          <w:trHeight w:val="329"/>
        </w:trPr>
        <w:tc>
          <w:tcPr>
            <w:cnfStyle w:val="001000000000"/>
            <w:tcW w:w="758" w:type="pct"/>
            <w:noWrap/>
          </w:tcPr>
          <w:p w:rsidR="00755F82" w:rsidRPr="00D875CF" w:rsidRDefault="00D875CF" w:rsidP="007D4104">
            <w:pPr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 xml:space="preserve">8) </w:t>
            </w:r>
            <w:r w:rsidR="00755F82" w:rsidRPr="00D875CF">
              <w:rPr>
                <w:rFonts w:eastAsiaTheme="minorEastAsia"/>
                <w:color w:val="auto"/>
              </w:rPr>
              <w:t>Correcciones Pre-entrega</w:t>
            </w:r>
          </w:p>
        </w:tc>
        <w:tc>
          <w:tcPr>
            <w:tcW w:w="584" w:type="pct"/>
          </w:tcPr>
          <w:p w:rsidR="00755F82" w:rsidRPr="00D875CF" w:rsidRDefault="00755F82" w:rsidP="007D4104">
            <w:pPr>
              <w:jc w:val="center"/>
              <w:cnfStyle w:val="000000100000"/>
              <w:rPr>
                <w:rFonts w:eastAsiaTheme="minorEastAsia"/>
              </w:rPr>
            </w:pPr>
            <w:r w:rsidRPr="00D875CF">
              <w:rPr>
                <w:rFonts w:eastAsiaTheme="minorEastAsia"/>
              </w:rPr>
              <w:t>Febrero 26/2010</w:t>
            </w:r>
          </w:p>
        </w:tc>
        <w:tc>
          <w:tcPr>
            <w:tcW w:w="981" w:type="pct"/>
            <w:gridSpan w:val="2"/>
          </w:tcPr>
          <w:p w:rsidR="00755F82" w:rsidRPr="00D875CF" w:rsidRDefault="00064944" w:rsidP="00E77D6D">
            <w:pPr>
              <w:jc w:val="center"/>
              <w:cnfStyle w:val="000000100000"/>
              <w:rPr>
                <w:rFonts w:eastAsiaTheme="minorEastAsia"/>
              </w:rPr>
            </w:pPr>
            <w:r w:rsidRPr="00D875CF">
              <w:rPr>
                <w:rFonts w:eastAsiaTheme="minorEastAsia"/>
              </w:rPr>
              <w:t>Correcciones y/o sugerencias descritas por Miguel, versión actual del SPMP, libros, fuentes de información.</w:t>
            </w:r>
          </w:p>
        </w:tc>
        <w:tc>
          <w:tcPr>
            <w:tcW w:w="613" w:type="pct"/>
          </w:tcPr>
          <w:p w:rsidR="00755F82" w:rsidRPr="00D875CF" w:rsidRDefault="00064944" w:rsidP="007D4104">
            <w:pPr>
              <w:jc w:val="center"/>
              <w:cnfStyle w:val="000000100000"/>
              <w:rPr>
                <w:rFonts w:eastAsiaTheme="minorEastAsia"/>
              </w:rPr>
            </w:pPr>
            <w:r w:rsidRPr="00D875CF">
              <w:rPr>
                <w:rFonts w:eastAsiaTheme="minorEastAsia"/>
              </w:rPr>
              <w:t>Integrantes de Alimnova</w:t>
            </w:r>
            <w:r w:rsidRPr="00D875CF">
              <w:t>®</w:t>
            </w:r>
          </w:p>
        </w:tc>
        <w:tc>
          <w:tcPr>
            <w:tcW w:w="817" w:type="pct"/>
          </w:tcPr>
          <w:p w:rsidR="00755F82" w:rsidRPr="00D875CF" w:rsidRDefault="00064944" w:rsidP="00216B33">
            <w:pPr>
              <w:jc w:val="center"/>
              <w:cnfStyle w:val="000000100000"/>
              <w:rPr>
                <w:rFonts w:eastAsiaTheme="minorEastAsia"/>
              </w:rPr>
            </w:pPr>
            <w:r w:rsidRPr="00D875CF">
              <w:rPr>
                <w:rFonts w:eastAsiaTheme="minorEastAsia"/>
              </w:rPr>
              <w:t>Entrega SPMP completa</w:t>
            </w:r>
          </w:p>
        </w:tc>
        <w:tc>
          <w:tcPr>
            <w:tcW w:w="655" w:type="pct"/>
          </w:tcPr>
          <w:p w:rsidR="00755F82" w:rsidRPr="00D875CF" w:rsidRDefault="00064944" w:rsidP="00E77D6D">
            <w:pPr>
              <w:jc w:val="center"/>
              <w:cnfStyle w:val="000000100000"/>
              <w:rPr>
                <w:rFonts w:eastAsiaTheme="minorEastAsia"/>
              </w:rPr>
            </w:pPr>
            <w:r w:rsidRPr="00D875CF">
              <w:rPr>
                <w:rFonts w:eastAsiaTheme="minorEastAsia"/>
              </w:rPr>
              <w:t>No se comprendan las correcciones respectivas</w:t>
            </w:r>
          </w:p>
        </w:tc>
        <w:tc>
          <w:tcPr>
            <w:tcW w:w="592" w:type="pct"/>
          </w:tcPr>
          <w:p w:rsidR="00755F82" w:rsidRPr="00D875CF" w:rsidRDefault="00755F82" w:rsidP="007D4104">
            <w:pPr>
              <w:jc w:val="center"/>
              <w:cnfStyle w:val="000000100000"/>
              <w:rPr>
                <w:rFonts w:eastAsiaTheme="minorEastAsia"/>
              </w:rPr>
            </w:pPr>
            <w:r w:rsidRPr="00D875CF">
              <w:rPr>
                <w:rFonts w:eastAsiaTheme="minorEastAsia"/>
              </w:rPr>
              <w:t>5 días a partir de la fecha de inicio</w:t>
            </w:r>
          </w:p>
        </w:tc>
      </w:tr>
    </w:tbl>
    <w:p w:rsidR="00F04B18" w:rsidRPr="002F685D" w:rsidRDefault="002F685D" w:rsidP="002F685D">
      <w:pPr>
        <w:jc w:val="center"/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>Tabla x: descripción de la actividad 3 del hito 1</w:t>
      </w:r>
    </w:p>
    <w:p w:rsidR="00D875CF" w:rsidRDefault="00D875CF" w:rsidP="00D875CF">
      <w:pPr>
        <w:rPr>
          <w:b/>
          <w:color w:val="E36C0A" w:themeColor="accent6" w:themeShade="BF"/>
          <w:sz w:val="28"/>
          <w:szCs w:val="28"/>
        </w:rPr>
      </w:pPr>
      <w:r>
        <w:rPr>
          <w:b/>
          <w:color w:val="E36C0A" w:themeColor="accent6" w:themeShade="BF"/>
          <w:sz w:val="28"/>
          <w:szCs w:val="28"/>
        </w:rPr>
        <w:t>ACTIVIDAD # 4: DESARROLLO DE CASOS DE USO</w:t>
      </w:r>
    </w:p>
    <w:tbl>
      <w:tblPr>
        <w:tblStyle w:val="Sombreadomedio2-nfasis6"/>
        <w:tblW w:w="5511" w:type="pct"/>
        <w:tblLayout w:type="fixed"/>
        <w:tblLook w:val="04A0"/>
      </w:tblPr>
      <w:tblGrid>
        <w:gridCol w:w="1679"/>
        <w:gridCol w:w="1229"/>
        <w:gridCol w:w="1764"/>
        <w:gridCol w:w="1247"/>
        <w:gridCol w:w="1561"/>
        <w:gridCol w:w="1417"/>
        <w:gridCol w:w="1082"/>
      </w:tblGrid>
      <w:tr w:rsidR="00E84206" w:rsidTr="00E84206">
        <w:trPr>
          <w:cnfStyle w:val="100000000000"/>
          <w:trHeight w:val="618"/>
        </w:trPr>
        <w:tc>
          <w:tcPr>
            <w:cnfStyle w:val="001000000100"/>
            <w:tcW w:w="841" w:type="pct"/>
            <w:noWrap/>
          </w:tcPr>
          <w:p w:rsidR="00D875CF" w:rsidRPr="005648A0" w:rsidRDefault="00D875CF" w:rsidP="007D4104">
            <w:pPr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TAREA</w:t>
            </w:r>
          </w:p>
        </w:tc>
        <w:tc>
          <w:tcPr>
            <w:tcW w:w="616" w:type="pct"/>
          </w:tcPr>
          <w:p w:rsidR="00D875CF" w:rsidRDefault="00D875CF" w:rsidP="007D4104">
            <w:pPr>
              <w:jc w:val="center"/>
              <w:cnfStyle w:val="10000000000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Fecha inicio</w:t>
            </w:r>
          </w:p>
        </w:tc>
        <w:tc>
          <w:tcPr>
            <w:tcW w:w="884" w:type="pct"/>
          </w:tcPr>
          <w:p w:rsidR="00D875CF" w:rsidRDefault="00D875CF" w:rsidP="007D4104">
            <w:pPr>
              <w:jc w:val="center"/>
              <w:cnfStyle w:val="10000000000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Recursos</w:t>
            </w:r>
          </w:p>
        </w:tc>
        <w:tc>
          <w:tcPr>
            <w:tcW w:w="625" w:type="pct"/>
          </w:tcPr>
          <w:p w:rsidR="00D875CF" w:rsidRDefault="00D875CF" w:rsidP="007D4104">
            <w:pPr>
              <w:jc w:val="center"/>
              <w:cnfStyle w:val="10000000000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Responsables</w:t>
            </w:r>
          </w:p>
        </w:tc>
        <w:tc>
          <w:tcPr>
            <w:tcW w:w="782" w:type="pct"/>
          </w:tcPr>
          <w:p w:rsidR="00D875CF" w:rsidRDefault="00D875CF" w:rsidP="007D4104">
            <w:pPr>
              <w:jc w:val="center"/>
              <w:cnfStyle w:val="10000000000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Entregables</w:t>
            </w:r>
          </w:p>
        </w:tc>
        <w:tc>
          <w:tcPr>
            <w:tcW w:w="710" w:type="pct"/>
          </w:tcPr>
          <w:p w:rsidR="00D875CF" w:rsidRDefault="00D875CF" w:rsidP="007D4104">
            <w:pPr>
              <w:jc w:val="center"/>
              <w:cnfStyle w:val="10000000000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Posibles Riesgos</w:t>
            </w:r>
          </w:p>
        </w:tc>
        <w:tc>
          <w:tcPr>
            <w:tcW w:w="542" w:type="pct"/>
          </w:tcPr>
          <w:p w:rsidR="00D875CF" w:rsidRPr="005648A0" w:rsidRDefault="00D875CF" w:rsidP="007D4104">
            <w:pPr>
              <w:jc w:val="center"/>
              <w:cnfStyle w:val="100000000000"/>
              <w:rPr>
                <w:rFonts w:eastAsiaTheme="minorEastAsia"/>
                <w:color w:val="auto"/>
              </w:rPr>
            </w:pPr>
            <w:r w:rsidRPr="005648A0">
              <w:rPr>
                <w:rFonts w:eastAsiaTheme="minorEastAsia"/>
                <w:color w:val="auto"/>
              </w:rPr>
              <w:t>Tiempo estipulado</w:t>
            </w:r>
          </w:p>
        </w:tc>
      </w:tr>
      <w:tr w:rsidR="00E84206" w:rsidTr="00E84206">
        <w:trPr>
          <w:cnfStyle w:val="000000100000"/>
          <w:trHeight w:val="317"/>
        </w:trPr>
        <w:tc>
          <w:tcPr>
            <w:cnfStyle w:val="001000000000"/>
            <w:tcW w:w="841" w:type="pct"/>
            <w:noWrap/>
          </w:tcPr>
          <w:p w:rsidR="00D875CF" w:rsidRDefault="00D875CF" w:rsidP="00D875CF">
            <w:pPr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 xml:space="preserve"> 1) Jugar Monopolio</w:t>
            </w:r>
          </w:p>
        </w:tc>
        <w:tc>
          <w:tcPr>
            <w:tcW w:w="616" w:type="pct"/>
          </w:tcPr>
          <w:p w:rsidR="00D875CF" w:rsidRDefault="00D875CF" w:rsidP="007D4104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>Febrero 15/2010</w:t>
            </w:r>
          </w:p>
        </w:tc>
        <w:tc>
          <w:tcPr>
            <w:tcW w:w="884" w:type="pct"/>
          </w:tcPr>
          <w:p w:rsidR="00D875CF" w:rsidRDefault="00D875CF" w:rsidP="007D4104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Aplicación del monopolio en internet, juego </w:t>
            </w:r>
            <w:r>
              <w:rPr>
                <w:rFonts w:eastAsiaTheme="minorEastAsia"/>
              </w:rPr>
              <w:lastRenderedPageBreak/>
              <w:t>de mesa</w:t>
            </w:r>
          </w:p>
        </w:tc>
        <w:tc>
          <w:tcPr>
            <w:tcW w:w="625" w:type="pct"/>
          </w:tcPr>
          <w:p w:rsidR="00D875CF" w:rsidRDefault="00D875CF" w:rsidP="007D4104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 xml:space="preserve">Integrantes de </w:t>
            </w:r>
            <w:r w:rsidRPr="00A7356B">
              <w:t>AlimNova®</w:t>
            </w:r>
          </w:p>
        </w:tc>
        <w:tc>
          <w:tcPr>
            <w:tcW w:w="782" w:type="pct"/>
          </w:tcPr>
          <w:p w:rsidR="00D875CF" w:rsidRDefault="00D875CF" w:rsidP="007D4104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>Documento con ideas</w:t>
            </w:r>
          </w:p>
        </w:tc>
        <w:tc>
          <w:tcPr>
            <w:tcW w:w="710" w:type="pct"/>
          </w:tcPr>
          <w:p w:rsidR="00D875CF" w:rsidRDefault="00D875CF" w:rsidP="007D4104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>No tener alguno de los recursos</w:t>
            </w:r>
          </w:p>
        </w:tc>
        <w:tc>
          <w:tcPr>
            <w:tcW w:w="542" w:type="pct"/>
          </w:tcPr>
          <w:p w:rsidR="00D875CF" w:rsidRDefault="00D875CF" w:rsidP="007D4104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>2 horas</w:t>
            </w:r>
          </w:p>
        </w:tc>
      </w:tr>
      <w:tr w:rsidR="00E84206" w:rsidTr="00E84206">
        <w:trPr>
          <w:trHeight w:val="317"/>
        </w:trPr>
        <w:tc>
          <w:tcPr>
            <w:cnfStyle w:val="001000000000"/>
            <w:tcW w:w="841" w:type="pct"/>
            <w:noWrap/>
          </w:tcPr>
          <w:p w:rsidR="00D875CF" w:rsidRDefault="00554814" w:rsidP="007D4104">
            <w:pPr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lastRenderedPageBreak/>
              <w:t>2) Definición de casos de uso</w:t>
            </w:r>
          </w:p>
        </w:tc>
        <w:tc>
          <w:tcPr>
            <w:tcW w:w="616" w:type="pct"/>
          </w:tcPr>
          <w:p w:rsidR="00D875CF" w:rsidRDefault="00D875CF" w:rsidP="007D4104">
            <w:pPr>
              <w:jc w:val="center"/>
              <w:cnfStyle w:val="0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>Febrero 1</w:t>
            </w:r>
            <w:r w:rsidR="00554814">
              <w:rPr>
                <w:rFonts w:eastAsiaTheme="minorEastAsia"/>
              </w:rPr>
              <w:t>6</w:t>
            </w:r>
            <w:r>
              <w:rPr>
                <w:rFonts w:eastAsiaTheme="minorEastAsia"/>
              </w:rPr>
              <w:t>/2010</w:t>
            </w:r>
          </w:p>
        </w:tc>
        <w:tc>
          <w:tcPr>
            <w:tcW w:w="884" w:type="pct"/>
          </w:tcPr>
          <w:p w:rsidR="00D875CF" w:rsidRDefault="00D875CF" w:rsidP="00554814">
            <w:pPr>
              <w:jc w:val="center"/>
              <w:cnfStyle w:val="0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Computadores, </w:t>
            </w:r>
            <w:r w:rsidR="00554814">
              <w:rPr>
                <w:rFonts w:eastAsiaTheme="minorEastAsia"/>
              </w:rPr>
              <w:t>Documento de ideas de la tarea anterior, libros, apuntes ADOO</w:t>
            </w:r>
          </w:p>
        </w:tc>
        <w:tc>
          <w:tcPr>
            <w:tcW w:w="625" w:type="pct"/>
          </w:tcPr>
          <w:p w:rsidR="00D875CF" w:rsidRDefault="00D875CF" w:rsidP="007D4104">
            <w:pPr>
              <w:jc w:val="center"/>
              <w:cnfStyle w:val="0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Integrantes de </w:t>
            </w:r>
            <w:r w:rsidRPr="00A7356B">
              <w:t>AlimNova®</w:t>
            </w:r>
            <w:r>
              <w:t xml:space="preserve"> </w:t>
            </w:r>
          </w:p>
        </w:tc>
        <w:tc>
          <w:tcPr>
            <w:tcW w:w="782" w:type="pct"/>
          </w:tcPr>
          <w:p w:rsidR="00D875CF" w:rsidRDefault="00554814" w:rsidP="007D4104">
            <w:pPr>
              <w:jc w:val="center"/>
              <w:cnfStyle w:val="0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>Descripción de los casos de uso</w:t>
            </w:r>
            <w:r w:rsidR="00D875CF">
              <w:rPr>
                <w:rFonts w:eastAsiaTheme="minorEastAsia"/>
              </w:rPr>
              <w:t xml:space="preserve"> </w:t>
            </w:r>
          </w:p>
        </w:tc>
        <w:tc>
          <w:tcPr>
            <w:tcW w:w="710" w:type="pct"/>
          </w:tcPr>
          <w:p w:rsidR="00D875CF" w:rsidRDefault="00554814" w:rsidP="007D4104">
            <w:pPr>
              <w:jc w:val="center"/>
              <w:cnfStyle w:val="0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>Mala identificación de los casos de uso</w:t>
            </w:r>
          </w:p>
        </w:tc>
        <w:tc>
          <w:tcPr>
            <w:tcW w:w="542" w:type="pct"/>
          </w:tcPr>
          <w:p w:rsidR="00D875CF" w:rsidRDefault="00554814" w:rsidP="007D4104">
            <w:pPr>
              <w:jc w:val="center"/>
              <w:cnfStyle w:val="0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>En el transcurso de la semana</w:t>
            </w:r>
          </w:p>
        </w:tc>
      </w:tr>
      <w:tr w:rsidR="00E84206" w:rsidTr="00E84206">
        <w:trPr>
          <w:cnfStyle w:val="000000100000"/>
          <w:trHeight w:val="317"/>
        </w:trPr>
        <w:tc>
          <w:tcPr>
            <w:cnfStyle w:val="001000000000"/>
            <w:tcW w:w="841" w:type="pct"/>
            <w:noWrap/>
          </w:tcPr>
          <w:p w:rsidR="00D875CF" w:rsidRPr="00F04B18" w:rsidRDefault="00554814" w:rsidP="007D4104">
            <w:pPr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3) Desarrollo de los casos de uso</w:t>
            </w:r>
          </w:p>
        </w:tc>
        <w:tc>
          <w:tcPr>
            <w:tcW w:w="616" w:type="pct"/>
          </w:tcPr>
          <w:p w:rsidR="00D875CF" w:rsidRDefault="00D875CF" w:rsidP="007D4104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>Febrero 1</w:t>
            </w:r>
            <w:r w:rsidR="00554814">
              <w:rPr>
                <w:rFonts w:eastAsiaTheme="minorEastAsia"/>
              </w:rPr>
              <w:t>6</w:t>
            </w:r>
            <w:r>
              <w:rPr>
                <w:rFonts w:eastAsiaTheme="minorEastAsia"/>
              </w:rPr>
              <w:t>/2010</w:t>
            </w:r>
          </w:p>
        </w:tc>
        <w:tc>
          <w:tcPr>
            <w:tcW w:w="884" w:type="pct"/>
          </w:tcPr>
          <w:p w:rsidR="00D875CF" w:rsidRDefault="00D875CF" w:rsidP="00554814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Computadores, </w:t>
            </w:r>
            <w:r w:rsidR="00554814">
              <w:rPr>
                <w:rFonts w:eastAsiaTheme="minorEastAsia"/>
              </w:rPr>
              <w:t>descripción de los casos de uso</w:t>
            </w:r>
          </w:p>
        </w:tc>
        <w:tc>
          <w:tcPr>
            <w:tcW w:w="625" w:type="pct"/>
          </w:tcPr>
          <w:p w:rsidR="00D875CF" w:rsidRDefault="00D875CF" w:rsidP="007D4104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>Integrantes de Alimnova</w:t>
            </w:r>
            <w:r w:rsidRPr="00A7356B">
              <w:t>®</w:t>
            </w:r>
          </w:p>
        </w:tc>
        <w:tc>
          <w:tcPr>
            <w:tcW w:w="782" w:type="pct"/>
          </w:tcPr>
          <w:p w:rsidR="00D875CF" w:rsidRDefault="00554814" w:rsidP="00554814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>Diagrama UML para cada uno casos de usos. Versión documento de casos de uso</w:t>
            </w:r>
          </w:p>
        </w:tc>
        <w:tc>
          <w:tcPr>
            <w:tcW w:w="710" w:type="pct"/>
          </w:tcPr>
          <w:p w:rsidR="00D875CF" w:rsidRDefault="00554814" w:rsidP="007D4104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>No se representen de manera correcta los casos de uso</w:t>
            </w:r>
          </w:p>
        </w:tc>
        <w:tc>
          <w:tcPr>
            <w:tcW w:w="542" w:type="pct"/>
          </w:tcPr>
          <w:p w:rsidR="00D875CF" w:rsidRDefault="00554814" w:rsidP="007D4104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>Transcurso de la semana</w:t>
            </w:r>
          </w:p>
        </w:tc>
      </w:tr>
      <w:tr w:rsidR="00554814" w:rsidTr="00E84206">
        <w:trPr>
          <w:trHeight w:val="317"/>
        </w:trPr>
        <w:tc>
          <w:tcPr>
            <w:cnfStyle w:val="001000000000"/>
            <w:tcW w:w="841" w:type="pct"/>
            <w:noWrap/>
          </w:tcPr>
          <w:p w:rsidR="00554814" w:rsidRPr="00E84206" w:rsidRDefault="00554814" w:rsidP="007D4104">
            <w:pPr>
              <w:rPr>
                <w:rFonts w:eastAsiaTheme="minorEastAsia"/>
                <w:color w:val="auto"/>
              </w:rPr>
            </w:pPr>
            <w:r w:rsidRPr="00E84206">
              <w:rPr>
                <w:rFonts w:eastAsiaTheme="minorEastAsia"/>
                <w:color w:val="auto"/>
              </w:rPr>
              <w:t>4) Pre-entrega</w:t>
            </w:r>
          </w:p>
        </w:tc>
        <w:tc>
          <w:tcPr>
            <w:tcW w:w="616" w:type="pct"/>
          </w:tcPr>
          <w:p w:rsidR="00554814" w:rsidRDefault="00554814" w:rsidP="007D4104">
            <w:pPr>
              <w:jc w:val="center"/>
              <w:cnfStyle w:val="000000000000"/>
              <w:rPr>
                <w:rFonts w:eastAsiaTheme="minorEastAsia"/>
              </w:rPr>
            </w:pPr>
            <w:r w:rsidRPr="00D875CF">
              <w:rPr>
                <w:rFonts w:eastAsiaTheme="minorEastAsia"/>
              </w:rPr>
              <w:t>Febrero 22/2010</w:t>
            </w:r>
          </w:p>
        </w:tc>
        <w:tc>
          <w:tcPr>
            <w:tcW w:w="884" w:type="pct"/>
          </w:tcPr>
          <w:p w:rsidR="00554814" w:rsidRDefault="00554814" w:rsidP="00554814">
            <w:pPr>
              <w:jc w:val="center"/>
              <w:cnfStyle w:val="0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>Versión de casos de uso</w:t>
            </w:r>
          </w:p>
        </w:tc>
        <w:tc>
          <w:tcPr>
            <w:tcW w:w="625" w:type="pct"/>
          </w:tcPr>
          <w:p w:rsidR="00554814" w:rsidRDefault="00554814" w:rsidP="007D4104">
            <w:pPr>
              <w:jc w:val="center"/>
              <w:cnfStyle w:val="0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>Integrantes de Alimnova</w:t>
            </w:r>
            <w:r w:rsidRPr="00A7356B">
              <w:t>®</w:t>
            </w:r>
          </w:p>
        </w:tc>
        <w:tc>
          <w:tcPr>
            <w:tcW w:w="782" w:type="pct"/>
          </w:tcPr>
          <w:p w:rsidR="00554814" w:rsidRDefault="00554814" w:rsidP="00554814">
            <w:pPr>
              <w:jc w:val="center"/>
              <w:cnfStyle w:val="0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>No aplica</w:t>
            </w:r>
          </w:p>
        </w:tc>
        <w:tc>
          <w:tcPr>
            <w:tcW w:w="710" w:type="pct"/>
          </w:tcPr>
          <w:p w:rsidR="00554814" w:rsidRDefault="00554814" w:rsidP="007D4104">
            <w:pPr>
              <w:jc w:val="center"/>
              <w:cnfStyle w:val="0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>Hayan demasiados errores</w:t>
            </w:r>
          </w:p>
        </w:tc>
        <w:tc>
          <w:tcPr>
            <w:tcW w:w="542" w:type="pct"/>
          </w:tcPr>
          <w:p w:rsidR="00554814" w:rsidRDefault="00554814" w:rsidP="007D4104">
            <w:pPr>
              <w:jc w:val="center"/>
              <w:cnfStyle w:val="000000000000"/>
              <w:rPr>
                <w:rFonts w:eastAsiaTheme="minorEastAsia"/>
              </w:rPr>
            </w:pPr>
          </w:p>
        </w:tc>
      </w:tr>
      <w:tr w:rsidR="00E84206" w:rsidTr="00E84206">
        <w:trPr>
          <w:cnfStyle w:val="000000100000"/>
          <w:trHeight w:val="317"/>
        </w:trPr>
        <w:tc>
          <w:tcPr>
            <w:cnfStyle w:val="001000000000"/>
            <w:tcW w:w="841" w:type="pct"/>
            <w:noWrap/>
          </w:tcPr>
          <w:p w:rsidR="00E84206" w:rsidRPr="00E84206" w:rsidRDefault="00E84206" w:rsidP="007D4104">
            <w:pPr>
              <w:rPr>
                <w:rFonts w:eastAsiaTheme="minorEastAsia"/>
                <w:color w:val="auto"/>
              </w:rPr>
            </w:pPr>
            <w:r w:rsidRPr="00E84206">
              <w:rPr>
                <w:rFonts w:eastAsiaTheme="minorEastAsia"/>
                <w:color w:val="auto"/>
              </w:rPr>
              <w:t>5) Correcciones Pre-entrega</w:t>
            </w:r>
          </w:p>
        </w:tc>
        <w:tc>
          <w:tcPr>
            <w:tcW w:w="616" w:type="pct"/>
          </w:tcPr>
          <w:p w:rsidR="00E84206" w:rsidRPr="00D875CF" w:rsidRDefault="00E84206" w:rsidP="007D4104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>Febrero 26/2010</w:t>
            </w:r>
          </w:p>
        </w:tc>
        <w:tc>
          <w:tcPr>
            <w:tcW w:w="884" w:type="pct"/>
          </w:tcPr>
          <w:p w:rsidR="00E84206" w:rsidRPr="00D875CF" w:rsidRDefault="00E84206" w:rsidP="00E84206">
            <w:pPr>
              <w:jc w:val="center"/>
              <w:cnfStyle w:val="000000100000"/>
              <w:rPr>
                <w:rFonts w:eastAsiaTheme="minorEastAsia"/>
              </w:rPr>
            </w:pPr>
            <w:r w:rsidRPr="00D875CF">
              <w:rPr>
                <w:rFonts w:eastAsiaTheme="minorEastAsia"/>
              </w:rPr>
              <w:t>Correcciones y/o sugerencias descritas por Miguel, versión actual de</w:t>
            </w:r>
            <w:r>
              <w:rPr>
                <w:rFonts w:eastAsiaTheme="minorEastAsia"/>
              </w:rPr>
              <w:t xml:space="preserve"> los casos de uso</w:t>
            </w:r>
            <w:r w:rsidRPr="00D875CF">
              <w:rPr>
                <w:rFonts w:eastAsiaTheme="minorEastAsia"/>
              </w:rPr>
              <w:t>, libros, fuentes de información.</w:t>
            </w:r>
          </w:p>
        </w:tc>
        <w:tc>
          <w:tcPr>
            <w:tcW w:w="625" w:type="pct"/>
          </w:tcPr>
          <w:p w:rsidR="00E84206" w:rsidRPr="00D875CF" w:rsidRDefault="00E84206" w:rsidP="007D4104">
            <w:pPr>
              <w:jc w:val="center"/>
              <w:cnfStyle w:val="000000100000"/>
              <w:rPr>
                <w:rFonts w:eastAsiaTheme="minorEastAsia"/>
              </w:rPr>
            </w:pPr>
            <w:r w:rsidRPr="00D875CF">
              <w:rPr>
                <w:rFonts w:eastAsiaTheme="minorEastAsia"/>
              </w:rPr>
              <w:t>Integrantes de Alimnova</w:t>
            </w:r>
            <w:r w:rsidRPr="00D875CF">
              <w:t>®</w:t>
            </w:r>
          </w:p>
        </w:tc>
        <w:tc>
          <w:tcPr>
            <w:tcW w:w="782" w:type="pct"/>
          </w:tcPr>
          <w:p w:rsidR="00E84206" w:rsidRPr="00D875CF" w:rsidRDefault="00E84206" w:rsidP="00E84206">
            <w:pPr>
              <w:jc w:val="center"/>
              <w:cnfStyle w:val="000000100000"/>
              <w:rPr>
                <w:rFonts w:eastAsiaTheme="minorEastAsia"/>
              </w:rPr>
            </w:pPr>
            <w:r w:rsidRPr="00D875CF">
              <w:rPr>
                <w:rFonts w:eastAsiaTheme="minorEastAsia"/>
              </w:rPr>
              <w:t xml:space="preserve">Entrega </w:t>
            </w:r>
            <w:r>
              <w:rPr>
                <w:rFonts w:eastAsiaTheme="minorEastAsia"/>
              </w:rPr>
              <w:t xml:space="preserve">casos de uso </w:t>
            </w:r>
            <w:r w:rsidRPr="00D875CF">
              <w:rPr>
                <w:rFonts w:eastAsiaTheme="minorEastAsia"/>
              </w:rPr>
              <w:t>completa</w:t>
            </w:r>
          </w:p>
        </w:tc>
        <w:tc>
          <w:tcPr>
            <w:tcW w:w="710" w:type="pct"/>
          </w:tcPr>
          <w:p w:rsidR="00E84206" w:rsidRPr="00D875CF" w:rsidRDefault="00E84206" w:rsidP="007D4104">
            <w:pPr>
              <w:jc w:val="center"/>
              <w:cnfStyle w:val="000000100000"/>
              <w:rPr>
                <w:rFonts w:eastAsiaTheme="minorEastAsia"/>
              </w:rPr>
            </w:pPr>
            <w:r w:rsidRPr="00D875CF">
              <w:rPr>
                <w:rFonts w:eastAsiaTheme="minorEastAsia"/>
              </w:rPr>
              <w:t>No se comprendan las correcciones respectivas</w:t>
            </w:r>
          </w:p>
        </w:tc>
        <w:tc>
          <w:tcPr>
            <w:tcW w:w="542" w:type="pct"/>
          </w:tcPr>
          <w:p w:rsidR="00E84206" w:rsidRPr="00D875CF" w:rsidRDefault="00E84206" w:rsidP="007D4104">
            <w:pPr>
              <w:jc w:val="center"/>
              <w:cnfStyle w:val="000000100000"/>
              <w:rPr>
                <w:rFonts w:eastAsiaTheme="minorEastAsia"/>
              </w:rPr>
            </w:pPr>
            <w:r w:rsidRPr="00D875CF">
              <w:rPr>
                <w:rFonts w:eastAsiaTheme="minorEastAsia"/>
              </w:rPr>
              <w:t>5 días a partir de la fecha de inicio</w:t>
            </w:r>
          </w:p>
        </w:tc>
      </w:tr>
    </w:tbl>
    <w:p w:rsidR="00D875CF" w:rsidRPr="002F685D" w:rsidRDefault="002F685D" w:rsidP="002F685D">
      <w:pPr>
        <w:jc w:val="center"/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>Tabla x: descripción de la actividad 4 del hito 1</w:t>
      </w:r>
    </w:p>
    <w:p w:rsidR="00F04B18" w:rsidRDefault="00795CBF" w:rsidP="005648A0">
      <w:pPr>
        <w:rPr>
          <w:b/>
          <w:color w:val="000000" w:themeColor="text1"/>
        </w:rPr>
      </w:pPr>
      <w:r>
        <w:rPr>
          <w:b/>
          <w:color w:val="000000" w:themeColor="text1"/>
        </w:rPr>
        <w:t>5.2.2</w:t>
      </w:r>
      <w:r w:rsidR="00FF41EA">
        <w:rPr>
          <w:b/>
          <w:color w:val="000000" w:themeColor="text1"/>
        </w:rPr>
        <w:t xml:space="preserve"> CRONOGRAMA</w:t>
      </w:r>
    </w:p>
    <w:p w:rsidR="00FF41EA" w:rsidRDefault="00A90BC0" w:rsidP="008F6348">
      <w:pPr>
        <w:jc w:val="both"/>
      </w:pPr>
      <w:r>
        <w:rPr>
          <w:color w:val="000000" w:themeColor="text1"/>
        </w:rPr>
        <w:t>Para el cronograma tenemos dos gráficos que muestran</w:t>
      </w:r>
      <w:r w:rsidR="008F6348">
        <w:rPr>
          <w:color w:val="000000" w:themeColor="text1"/>
        </w:rPr>
        <w:t xml:space="preserve"> la línea del tiempo, Pert  y Gantt que usted podrá ver en los anexos </w:t>
      </w:r>
      <w:r w:rsidR="008F6348" w:rsidRPr="008F6348">
        <w:rPr>
          <w:color w:val="FF0000"/>
        </w:rPr>
        <w:t>(Anexos)</w:t>
      </w:r>
      <w:r w:rsidR="008F6348">
        <w:rPr>
          <w:color w:val="000000" w:themeColor="text1"/>
        </w:rPr>
        <w:t>. Además para manejo interno de Alimnova</w:t>
      </w:r>
      <w:r w:rsidR="008F6348" w:rsidRPr="00D875CF">
        <w:t>®</w:t>
      </w:r>
      <w:r w:rsidR="008F6348">
        <w:t xml:space="preserve"> mantendremos la herramienta Google Calendar, que permite crear eventos y manejo de tareas.</w:t>
      </w:r>
    </w:p>
    <w:p w:rsidR="008F6348" w:rsidRDefault="008F6348" w:rsidP="008F6348">
      <w:pPr>
        <w:jc w:val="both"/>
      </w:pPr>
      <w:r>
        <w:t xml:space="preserve">El cronograma se realizara por hitos del proyecto debido al manejo del modelo en espiral </w:t>
      </w:r>
      <w:r w:rsidRPr="008F6348">
        <w:rPr>
          <w:color w:val="FF0000"/>
        </w:rPr>
        <w:t>(Ver sección 6.1)</w:t>
      </w:r>
      <w:r>
        <w:t>.</w:t>
      </w:r>
    </w:p>
    <w:p w:rsidR="00795CBF" w:rsidRDefault="00795CBF" w:rsidP="008F6348">
      <w:pPr>
        <w:jc w:val="both"/>
        <w:rPr>
          <w:b/>
        </w:rPr>
      </w:pPr>
      <w:r>
        <w:rPr>
          <w:b/>
        </w:rPr>
        <w:t xml:space="preserve">5.3.3 RECURSOS </w:t>
      </w:r>
    </w:p>
    <w:p w:rsidR="00795CBF" w:rsidRDefault="00795CBF" w:rsidP="008F6348">
      <w:pPr>
        <w:jc w:val="both"/>
      </w:pPr>
      <w:r>
        <w:t xml:space="preserve">Los recursos de los cuales </w:t>
      </w:r>
      <w:bookmarkStart w:id="1" w:name="OLE_LINK1"/>
      <w:bookmarkStart w:id="2" w:name="OLE_LINK2"/>
      <w:r>
        <w:rPr>
          <w:color w:val="000000" w:themeColor="text1"/>
        </w:rPr>
        <w:t>Alimnova</w:t>
      </w:r>
      <w:r w:rsidRPr="00D875CF">
        <w:t>®</w:t>
      </w:r>
      <w:bookmarkEnd w:id="1"/>
      <w:bookmarkEnd w:id="2"/>
      <w:r>
        <w:t xml:space="preserve"> dispone en general serán divididos por personal, es decir, integrantes y de investigación:</w:t>
      </w:r>
    </w:p>
    <w:p w:rsidR="00795CBF" w:rsidRDefault="00795CBF" w:rsidP="008F6348">
      <w:pPr>
        <w:jc w:val="both"/>
      </w:pPr>
    </w:p>
    <w:tbl>
      <w:tblPr>
        <w:tblStyle w:val="Sombreadomedio2-nfasis6"/>
        <w:tblW w:w="0" w:type="auto"/>
        <w:tblLook w:val="04A0"/>
      </w:tblPr>
      <w:tblGrid>
        <w:gridCol w:w="3143"/>
        <w:gridCol w:w="3199"/>
        <w:gridCol w:w="2712"/>
      </w:tblGrid>
      <w:tr w:rsidR="00795CBF" w:rsidTr="00795CBF">
        <w:trPr>
          <w:cnfStyle w:val="100000000000"/>
        </w:trPr>
        <w:tc>
          <w:tcPr>
            <w:cnfStyle w:val="001000000100"/>
            <w:tcW w:w="3143" w:type="dxa"/>
          </w:tcPr>
          <w:p w:rsidR="00795CBF" w:rsidRPr="00795CBF" w:rsidRDefault="00795CBF" w:rsidP="00795CBF">
            <w:pPr>
              <w:jc w:val="center"/>
              <w:rPr>
                <w:b w:val="0"/>
              </w:rPr>
            </w:pPr>
            <w:r w:rsidRPr="00795CBF">
              <w:rPr>
                <w:b w:val="0"/>
              </w:rPr>
              <w:t>RECURSO</w:t>
            </w:r>
          </w:p>
        </w:tc>
        <w:tc>
          <w:tcPr>
            <w:tcW w:w="3199" w:type="dxa"/>
          </w:tcPr>
          <w:p w:rsidR="00795CBF" w:rsidRPr="00795CBF" w:rsidRDefault="00795CBF" w:rsidP="00795CBF">
            <w:pPr>
              <w:jc w:val="center"/>
              <w:cnfStyle w:val="1000000000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2712" w:type="dxa"/>
          </w:tcPr>
          <w:p w:rsidR="00795CBF" w:rsidRDefault="00795CBF" w:rsidP="00795CBF">
            <w:pPr>
              <w:jc w:val="center"/>
              <w:cnfStyle w:val="100000000000"/>
              <w:rPr>
                <w:b w:val="0"/>
              </w:rPr>
            </w:pPr>
            <w:r>
              <w:rPr>
                <w:b w:val="0"/>
              </w:rPr>
              <w:t>COSTO</w:t>
            </w:r>
          </w:p>
        </w:tc>
      </w:tr>
      <w:tr w:rsidR="00795CBF" w:rsidTr="00795CBF">
        <w:trPr>
          <w:cnfStyle w:val="000000100000"/>
        </w:trPr>
        <w:tc>
          <w:tcPr>
            <w:cnfStyle w:val="001000000000"/>
            <w:tcW w:w="3143" w:type="dxa"/>
          </w:tcPr>
          <w:p w:rsidR="00795CBF" w:rsidRDefault="00627BD2" w:rsidP="00795CBF">
            <w:pPr>
              <w:jc w:val="center"/>
            </w:pPr>
            <w:r>
              <w:t xml:space="preserve">1. </w:t>
            </w:r>
            <w:r w:rsidR="00795CBF">
              <w:t>Libros de la biblioteca de la universidad</w:t>
            </w:r>
          </w:p>
        </w:tc>
        <w:tc>
          <w:tcPr>
            <w:tcW w:w="3199" w:type="dxa"/>
          </w:tcPr>
          <w:p w:rsidR="00795CBF" w:rsidRDefault="00795CBF" w:rsidP="00795CBF">
            <w:pPr>
              <w:jc w:val="center"/>
              <w:cnfStyle w:val="000000100000"/>
            </w:pPr>
            <w:r>
              <w:t>Investigación</w:t>
            </w:r>
          </w:p>
        </w:tc>
        <w:tc>
          <w:tcPr>
            <w:tcW w:w="2712" w:type="dxa"/>
          </w:tcPr>
          <w:p w:rsidR="00795CBF" w:rsidRDefault="00795CBF" w:rsidP="00795CBF">
            <w:pPr>
              <w:jc w:val="center"/>
              <w:cnfStyle w:val="000000100000"/>
            </w:pPr>
            <w:r>
              <w:t>$0</w:t>
            </w:r>
          </w:p>
        </w:tc>
      </w:tr>
      <w:tr w:rsidR="00795CBF" w:rsidTr="00795CBF">
        <w:tc>
          <w:tcPr>
            <w:cnfStyle w:val="001000000000"/>
            <w:tcW w:w="3143" w:type="dxa"/>
          </w:tcPr>
          <w:p w:rsidR="00795CBF" w:rsidRDefault="00627BD2" w:rsidP="00795CBF">
            <w:pPr>
              <w:jc w:val="center"/>
            </w:pPr>
            <w:r>
              <w:t xml:space="preserve">2. </w:t>
            </w:r>
            <w:r w:rsidR="00795CBF">
              <w:t>Internet</w:t>
            </w:r>
          </w:p>
        </w:tc>
        <w:tc>
          <w:tcPr>
            <w:tcW w:w="3199" w:type="dxa"/>
          </w:tcPr>
          <w:p w:rsidR="00795CBF" w:rsidRDefault="00795CBF" w:rsidP="00795CBF">
            <w:pPr>
              <w:jc w:val="center"/>
              <w:cnfStyle w:val="000000000000"/>
            </w:pPr>
            <w:r>
              <w:t>Investigación</w:t>
            </w:r>
          </w:p>
        </w:tc>
        <w:tc>
          <w:tcPr>
            <w:tcW w:w="2712" w:type="dxa"/>
          </w:tcPr>
          <w:p w:rsidR="00795CBF" w:rsidRDefault="00795CBF" w:rsidP="00795CBF">
            <w:pPr>
              <w:jc w:val="center"/>
              <w:cnfStyle w:val="000000000000"/>
            </w:pPr>
            <w:r>
              <w:t>Depende de la ubicación y de la empresa de telefonía de cada integrante</w:t>
            </w:r>
          </w:p>
        </w:tc>
      </w:tr>
      <w:tr w:rsidR="00795CBF" w:rsidTr="00795CBF">
        <w:trPr>
          <w:cnfStyle w:val="000000100000"/>
        </w:trPr>
        <w:tc>
          <w:tcPr>
            <w:cnfStyle w:val="001000000000"/>
            <w:tcW w:w="3143" w:type="dxa"/>
          </w:tcPr>
          <w:p w:rsidR="00795CBF" w:rsidRDefault="00627BD2" w:rsidP="00795CBF">
            <w:pPr>
              <w:jc w:val="center"/>
            </w:pPr>
            <w:r>
              <w:lastRenderedPageBreak/>
              <w:t xml:space="preserve">3. </w:t>
            </w:r>
            <w:r w:rsidR="00795CBF">
              <w:t>Integrantes de Alimnova</w:t>
            </w:r>
            <w:r w:rsidR="00795CBF" w:rsidRPr="00D875CF">
              <w:t>®</w:t>
            </w:r>
          </w:p>
        </w:tc>
        <w:tc>
          <w:tcPr>
            <w:tcW w:w="3199" w:type="dxa"/>
          </w:tcPr>
          <w:p w:rsidR="00795CBF" w:rsidRDefault="00795CBF" w:rsidP="00795CBF">
            <w:pPr>
              <w:jc w:val="center"/>
              <w:cnfStyle w:val="000000100000"/>
            </w:pPr>
            <w:r>
              <w:t>Personal</w:t>
            </w:r>
          </w:p>
        </w:tc>
        <w:tc>
          <w:tcPr>
            <w:tcW w:w="2712" w:type="dxa"/>
          </w:tcPr>
          <w:p w:rsidR="00795CBF" w:rsidRDefault="00795CBF" w:rsidP="00795CBF">
            <w:pPr>
              <w:jc w:val="center"/>
              <w:cnfStyle w:val="000000100000"/>
            </w:pPr>
            <w:r>
              <w:t>$0</w:t>
            </w:r>
          </w:p>
        </w:tc>
      </w:tr>
      <w:tr w:rsidR="00795CBF" w:rsidTr="00795CBF">
        <w:tc>
          <w:tcPr>
            <w:cnfStyle w:val="001000000000"/>
            <w:tcW w:w="3143" w:type="dxa"/>
          </w:tcPr>
          <w:p w:rsidR="00795CBF" w:rsidRDefault="00627BD2" w:rsidP="00795CBF">
            <w:pPr>
              <w:jc w:val="center"/>
            </w:pPr>
            <w:r>
              <w:t xml:space="preserve">4. </w:t>
            </w:r>
            <w:r w:rsidR="00795CBF">
              <w:t>Alimentación</w:t>
            </w:r>
          </w:p>
        </w:tc>
        <w:tc>
          <w:tcPr>
            <w:tcW w:w="3199" w:type="dxa"/>
          </w:tcPr>
          <w:p w:rsidR="00795CBF" w:rsidRDefault="00795CBF" w:rsidP="00795CBF">
            <w:pPr>
              <w:jc w:val="center"/>
              <w:cnfStyle w:val="000000000000"/>
            </w:pPr>
            <w:r>
              <w:t>Personal</w:t>
            </w:r>
          </w:p>
        </w:tc>
        <w:tc>
          <w:tcPr>
            <w:tcW w:w="2712" w:type="dxa"/>
          </w:tcPr>
          <w:p w:rsidR="00795CBF" w:rsidRDefault="00795CBF" w:rsidP="00795CBF">
            <w:pPr>
              <w:jc w:val="center"/>
              <w:cnfStyle w:val="000000000000"/>
            </w:pPr>
            <w:r>
              <w:t>$200.000 para todo el proyecto</w:t>
            </w:r>
          </w:p>
        </w:tc>
      </w:tr>
      <w:tr w:rsidR="00795CBF" w:rsidTr="00795CBF">
        <w:trPr>
          <w:cnfStyle w:val="000000100000"/>
        </w:trPr>
        <w:tc>
          <w:tcPr>
            <w:cnfStyle w:val="001000000000"/>
            <w:tcW w:w="3143" w:type="dxa"/>
          </w:tcPr>
          <w:p w:rsidR="00795CBF" w:rsidRDefault="00627BD2" w:rsidP="00795CBF">
            <w:pPr>
              <w:jc w:val="center"/>
            </w:pPr>
            <w:r>
              <w:t xml:space="preserve">5. </w:t>
            </w:r>
            <w:r w:rsidR="00E440C5">
              <w:t>Memoria USB</w:t>
            </w:r>
          </w:p>
        </w:tc>
        <w:tc>
          <w:tcPr>
            <w:tcW w:w="3199" w:type="dxa"/>
          </w:tcPr>
          <w:p w:rsidR="00795CBF" w:rsidRDefault="00E440C5" w:rsidP="00795CBF">
            <w:pPr>
              <w:jc w:val="center"/>
              <w:cnfStyle w:val="000000100000"/>
            </w:pPr>
            <w:r>
              <w:t>Dotación a personal</w:t>
            </w:r>
          </w:p>
        </w:tc>
        <w:tc>
          <w:tcPr>
            <w:tcW w:w="2712" w:type="dxa"/>
          </w:tcPr>
          <w:p w:rsidR="00795CBF" w:rsidRDefault="00E440C5" w:rsidP="00795CBF">
            <w:pPr>
              <w:jc w:val="center"/>
              <w:cnfStyle w:val="000000100000"/>
            </w:pPr>
            <w:r>
              <w:t>$0 debido a que todos los integrantes disponen</w:t>
            </w:r>
          </w:p>
        </w:tc>
      </w:tr>
      <w:tr w:rsidR="00795CBF" w:rsidTr="00795CBF">
        <w:tc>
          <w:tcPr>
            <w:cnfStyle w:val="001000000000"/>
            <w:tcW w:w="3143" w:type="dxa"/>
          </w:tcPr>
          <w:p w:rsidR="00795CBF" w:rsidRDefault="00627BD2" w:rsidP="00795CBF">
            <w:pPr>
              <w:jc w:val="center"/>
            </w:pPr>
            <w:r>
              <w:t xml:space="preserve">6. </w:t>
            </w:r>
            <w:r w:rsidR="00E440C5">
              <w:t>Computador Desktop o Laptop</w:t>
            </w:r>
          </w:p>
        </w:tc>
        <w:tc>
          <w:tcPr>
            <w:tcW w:w="3199" w:type="dxa"/>
          </w:tcPr>
          <w:p w:rsidR="00795CBF" w:rsidRDefault="00E440C5" w:rsidP="00795CBF">
            <w:pPr>
              <w:jc w:val="center"/>
              <w:cnfStyle w:val="000000000000"/>
            </w:pPr>
            <w:r>
              <w:t>Dotación a personal</w:t>
            </w:r>
          </w:p>
        </w:tc>
        <w:tc>
          <w:tcPr>
            <w:tcW w:w="2712" w:type="dxa"/>
          </w:tcPr>
          <w:p w:rsidR="00795CBF" w:rsidRDefault="00E440C5" w:rsidP="00795CBF">
            <w:pPr>
              <w:jc w:val="center"/>
              <w:cnfStyle w:val="000000000000"/>
            </w:pPr>
            <w:r>
              <w:t>$0 no aplica para costo de los integrantes</w:t>
            </w:r>
          </w:p>
        </w:tc>
      </w:tr>
      <w:tr w:rsidR="00D02EEE" w:rsidTr="00795CBF">
        <w:trPr>
          <w:cnfStyle w:val="000000100000"/>
        </w:trPr>
        <w:tc>
          <w:tcPr>
            <w:cnfStyle w:val="001000000000"/>
            <w:tcW w:w="3143" w:type="dxa"/>
          </w:tcPr>
          <w:p w:rsidR="00D02EEE" w:rsidRDefault="00627BD2" w:rsidP="00795CBF">
            <w:pPr>
              <w:jc w:val="center"/>
            </w:pPr>
            <w:r>
              <w:t xml:space="preserve">7. </w:t>
            </w:r>
            <w:r w:rsidR="00D02EEE">
              <w:t>SPMP’s anteriores</w:t>
            </w:r>
          </w:p>
        </w:tc>
        <w:tc>
          <w:tcPr>
            <w:tcW w:w="3199" w:type="dxa"/>
          </w:tcPr>
          <w:p w:rsidR="00D02EEE" w:rsidRDefault="00D02EEE" w:rsidP="00795CBF">
            <w:pPr>
              <w:jc w:val="center"/>
              <w:cnfStyle w:val="000000100000"/>
            </w:pPr>
            <w:r>
              <w:t>Investigación</w:t>
            </w:r>
          </w:p>
        </w:tc>
        <w:tc>
          <w:tcPr>
            <w:tcW w:w="2712" w:type="dxa"/>
          </w:tcPr>
          <w:p w:rsidR="00D02EEE" w:rsidRDefault="00D02EEE" w:rsidP="00795CBF">
            <w:pPr>
              <w:jc w:val="center"/>
              <w:cnfStyle w:val="000000100000"/>
            </w:pPr>
            <w:r>
              <w:t>$0</w:t>
            </w:r>
          </w:p>
        </w:tc>
      </w:tr>
      <w:tr w:rsidR="00D02EEE" w:rsidTr="00795CBF">
        <w:tc>
          <w:tcPr>
            <w:cnfStyle w:val="001000000000"/>
            <w:tcW w:w="3143" w:type="dxa"/>
          </w:tcPr>
          <w:p w:rsidR="00D02EEE" w:rsidRDefault="00627BD2" w:rsidP="00795CBF">
            <w:pPr>
              <w:jc w:val="center"/>
            </w:pPr>
            <w:r>
              <w:t xml:space="preserve">8. </w:t>
            </w:r>
            <w:r w:rsidR="00D02EEE">
              <w:t>Documentos de Miguel</w:t>
            </w:r>
          </w:p>
        </w:tc>
        <w:tc>
          <w:tcPr>
            <w:tcW w:w="3199" w:type="dxa"/>
          </w:tcPr>
          <w:p w:rsidR="00D02EEE" w:rsidRDefault="00D02EEE" w:rsidP="00795CBF">
            <w:pPr>
              <w:jc w:val="center"/>
              <w:cnfStyle w:val="000000000000"/>
            </w:pPr>
            <w:r>
              <w:t>Investigación</w:t>
            </w:r>
          </w:p>
        </w:tc>
        <w:tc>
          <w:tcPr>
            <w:tcW w:w="2712" w:type="dxa"/>
          </w:tcPr>
          <w:p w:rsidR="00D02EEE" w:rsidRDefault="00D02EEE" w:rsidP="00795CBF">
            <w:pPr>
              <w:jc w:val="center"/>
              <w:cnfStyle w:val="000000000000"/>
            </w:pPr>
            <w:r>
              <w:t>$0</w:t>
            </w:r>
          </w:p>
        </w:tc>
      </w:tr>
      <w:tr w:rsidR="00D02EEE" w:rsidTr="00795CBF">
        <w:trPr>
          <w:cnfStyle w:val="000000100000"/>
        </w:trPr>
        <w:tc>
          <w:tcPr>
            <w:cnfStyle w:val="001000000000"/>
            <w:tcW w:w="3143" w:type="dxa"/>
          </w:tcPr>
          <w:p w:rsidR="00D02EEE" w:rsidRDefault="00627BD2" w:rsidP="00795CBF">
            <w:pPr>
              <w:jc w:val="center"/>
            </w:pPr>
            <w:r>
              <w:t xml:space="preserve">9. </w:t>
            </w:r>
            <w:r w:rsidR="00D02EEE">
              <w:t>Estándares IEEE</w:t>
            </w:r>
          </w:p>
        </w:tc>
        <w:tc>
          <w:tcPr>
            <w:tcW w:w="3199" w:type="dxa"/>
          </w:tcPr>
          <w:p w:rsidR="00D02EEE" w:rsidRDefault="00D02EEE" w:rsidP="00795CBF">
            <w:pPr>
              <w:jc w:val="center"/>
              <w:cnfStyle w:val="000000100000"/>
            </w:pPr>
            <w:r>
              <w:t>Investigación</w:t>
            </w:r>
          </w:p>
        </w:tc>
        <w:tc>
          <w:tcPr>
            <w:tcW w:w="2712" w:type="dxa"/>
          </w:tcPr>
          <w:p w:rsidR="00D02EEE" w:rsidRDefault="00D02EEE" w:rsidP="00795CBF">
            <w:pPr>
              <w:jc w:val="center"/>
              <w:cnfStyle w:val="000000100000"/>
            </w:pPr>
            <w:r>
              <w:t>$0</w:t>
            </w:r>
          </w:p>
        </w:tc>
      </w:tr>
      <w:tr w:rsidR="00D02EEE" w:rsidTr="00795CBF">
        <w:tc>
          <w:tcPr>
            <w:cnfStyle w:val="001000000000"/>
            <w:tcW w:w="3143" w:type="dxa"/>
          </w:tcPr>
          <w:p w:rsidR="00D02EEE" w:rsidRDefault="00627BD2" w:rsidP="00795CBF">
            <w:pPr>
              <w:jc w:val="center"/>
            </w:pPr>
            <w:r>
              <w:t xml:space="preserve">10. </w:t>
            </w:r>
            <w:r w:rsidR="00D02EEE">
              <w:t>Cuenta de ACM</w:t>
            </w:r>
          </w:p>
        </w:tc>
        <w:tc>
          <w:tcPr>
            <w:tcW w:w="3199" w:type="dxa"/>
          </w:tcPr>
          <w:p w:rsidR="00D02EEE" w:rsidRDefault="00D02EEE" w:rsidP="00795CBF">
            <w:pPr>
              <w:jc w:val="center"/>
              <w:cnfStyle w:val="000000000000"/>
            </w:pPr>
            <w:r>
              <w:t>Investigación</w:t>
            </w:r>
          </w:p>
        </w:tc>
        <w:tc>
          <w:tcPr>
            <w:tcW w:w="2712" w:type="dxa"/>
          </w:tcPr>
          <w:p w:rsidR="00D02EEE" w:rsidRDefault="00D02EEE" w:rsidP="00795CBF">
            <w:pPr>
              <w:jc w:val="center"/>
              <w:cnfStyle w:val="000000000000"/>
            </w:pPr>
            <w:r>
              <w:t xml:space="preserve">$0 </w:t>
            </w:r>
            <w:r w:rsidR="00C7054B">
              <w:t xml:space="preserve"> un integrante ya dispone de la cuenta</w:t>
            </w:r>
          </w:p>
        </w:tc>
      </w:tr>
      <w:tr w:rsidR="00C7054B" w:rsidTr="00795CBF">
        <w:trPr>
          <w:cnfStyle w:val="000000100000"/>
        </w:trPr>
        <w:tc>
          <w:tcPr>
            <w:cnfStyle w:val="001000000000"/>
            <w:tcW w:w="3143" w:type="dxa"/>
          </w:tcPr>
          <w:p w:rsidR="00C7054B" w:rsidRDefault="00627BD2" w:rsidP="00795CBF">
            <w:pPr>
              <w:jc w:val="center"/>
            </w:pPr>
            <w:r>
              <w:t xml:space="preserve">11. </w:t>
            </w:r>
            <w:r w:rsidR="00C7054B">
              <w:t>Juego de mesa Monopolio</w:t>
            </w:r>
          </w:p>
        </w:tc>
        <w:tc>
          <w:tcPr>
            <w:tcW w:w="3199" w:type="dxa"/>
          </w:tcPr>
          <w:p w:rsidR="00C7054B" w:rsidRDefault="00C7054B" w:rsidP="00795CBF">
            <w:pPr>
              <w:jc w:val="center"/>
              <w:cnfStyle w:val="000000100000"/>
            </w:pPr>
            <w:r>
              <w:t>Investigación</w:t>
            </w:r>
          </w:p>
        </w:tc>
        <w:tc>
          <w:tcPr>
            <w:tcW w:w="2712" w:type="dxa"/>
          </w:tcPr>
          <w:p w:rsidR="00C7054B" w:rsidRDefault="00C7054B" w:rsidP="00795CBF">
            <w:pPr>
              <w:jc w:val="center"/>
              <w:cnfStyle w:val="000000100000"/>
            </w:pPr>
            <w:r>
              <w:t>$0 un integrante ya dispone del producto</w:t>
            </w:r>
          </w:p>
        </w:tc>
      </w:tr>
    </w:tbl>
    <w:p w:rsidR="00795CBF" w:rsidRPr="002F685D" w:rsidRDefault="002F685D" w:rsidP="002F685D">
      <w:pPr>
        <w:jc w:val="center"/>
        <w:rPr>
          <w:i/>
          <w:color w:val="E36C0A" w:themeColor="accent6" w:themeShade="BF"/>
          <w:sz w:val="20"/>
          <w:szCs w:val="20"/>
        </w:rPr>
      </w:pPr>
      <w:r>
        <w:rPr>
          <w:i/>
          <w:color w:val="E36C0A" w:themeColor="accent6" w:themeShade="BF"/>
          <w:sz w:val="20"/>
          <w:szCs w:val="20"/>
        </w:rPr>
        <w:t>Tabla x: recursos a utilizar durante el proyecto Bar-Monopoly</w:t>
      </w:r>
    </w:p>
    <w:p w:rsidR="00795CBF" w:rsidRPr="00795CBF" w:rsidRDefault="00795CBF" w:rsidP="008F6348">
      <w:pPr>
        <w:jc w:val="both"/>
      </w:pPr>
    </w:p>
    <w:p w:rsidR="00A940EE" w:rsidRPr="005648A0" w:rsidRDefault="00A940EE" w:rsidP="00C463A9">
      <w:pPr>
        <w:rPr>
          <w:b/>
        </w:rPr>
      </w:pPr>
    </w:p>
    <w:p w:rsidR="00A940EE" w:rsidRPr="000C5366" w:rsidRDefault="00A940EE" w:rsidP="00184B31">
      <w:pPr>
        <w:pStyle w:val="Ttulo4"/>
        <w:numPr>
          <w:ilvl w:val="0"/>
          <w:numId w:val="0"/>
        </w:numPr>
        <w:ind w:left="864" w:hanging="864"/>
        <w:rPr>
          <w:rFonts w:asciiTheme="minorHAnsi" w:hAnsiTheme="minorHAnsi" w:cs="Arial"/>
          <w:i/>
        </w:rPr>
      </w:pPr>
      <w:r>
        <w:rPr>
          <w:rFonts w:asciiTheme="minorHAnsi" w:hAnsiTheme="minorHAnsi" w:cs="Arial"/>
        </w:rPr>
        <w:t>5.2.4</w:t>
      </w:r>
      <w:r w:rsidRPr="000C5366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>ASIGNACIÓN DE PRESUPUESTO</w:t>
      </w:r>
    </w:p>
    <w:p w:rsidR="00A940EE" w:rsidRDefault="00A940EE" w:rsidP="00A940E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</w:rPr>
      </w:pPr>
    </w:p>
    <w:p w:rsidR="00A940EE" w:rsidRPr="000C5366" w:rsidRDefault="00A940EE" w:rsidP="00A940E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</w:rPr>
      </w:pPr>
      <w:r>
        <w:rPr>
          <w:rFonts w:cs="Arial"/>
          <w:bCs/>
        </w:rPr>
        <w:t>En este apartado se hará una breve descripción del costo del producto final de trabajo dadas las actividades realizadas a través de todos los hitos.</w:t>
      </w:r>
    </w:p>
    <w:p w:rsidR="00A940EE" w:rsidRPr="000C5366" w:rsidRDefault="00A940EE" w:rsidP="00A940E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</w:rPr>
      </w:pPr>
    </w:p>
    <w:p w:rsidR="00A940EE" w:rsidRDefault="00A940EE" w:rsidP="00A940E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</w:rPr>
      </w:pPr>
      <w:r w:rsidRPr="00EC68B7">
        <w:rPr>
          <w:rFonts w:cs="Arial"/>
          <w:bCs/>
        </w:rPr>
        <w:t xml:space="preserve">Primero debemos aclarar que la estimación en este punto es del valor que debería pagar el cliente por el proyecto, dado los recursos que utilizaremos como tiempo y costos externos. Para realizar estos cálculos debemos tener una aproximación  de los costos del proyecto incluyendo todas las tareas involucradas, teniendo en cuenta, las horas trabajadas por cada persona y los costos de los </w:t>
      </w:r>
      <w:r w:rsidRPr="000C5366">
        <w:rPr>
          <w:rFonts w:cs="Arial"/>
          <w:bCs/>
        </w:rPr>
        <w:t xml:space="preserve">recursos que requiere cada persona para realizar su trabajo. </w:t>
      </w:r>
    </w:p>
    <w:p w:rsidR="009E6F15" w:rsidRDefault="009E6F15" w:rsidP="00A940E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</w:rPr>
      </w:pPr>
    </w:p>
    <w:p w:rsidR="009E6F15" w:rsidRDefault="009E6F15" w:rsidP="00A940E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</w:rPr>
      </w:pPr>
    </w:p>
    <w:p w:rsidR="009E6F15" w:rsidRPr="000C5366" w:rsidRDefault="009E6F15" w:rsidP="00A940E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</w:rPr>
      </w:pPr>
    </w:p>
    <w:p w:rsidR="00A940EE" w:rsidRPr="009E6F15" w:rsidRDefault="009E6F15" w:rsidP="00A940E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color w:val="E36C0A" w:themeColor="accent6" w:themeShade="BF"/>
        </w:rPr>
      </w:pPr>
      <w:r w:rsidRPr="009E6F15">
        <w:rPr>
          <w:rFonts w:cs="Arial"/>
          <w:b/>
          <w:bCs/>
          <w:color w:val="E36C0A" w:themeColor="accent6" w:themeShade="BF"/>
        </w:rPr>
        <w:t>Variables involucradas:</w:t>
      </w:r>
    </w:p>
    <w:p w:rsidR="009E6F15" w:rsidRPr="000C5366" w:rsidRDefault="009E6F15" w:rsidP="00A940E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</w:rPr>
      </w:pPr>
    </w:p>
    <w:p w:rsidR="00A940EE" w:rsidRPr="009E6F15" w:rsidRDefault="00A940EE" w:rsidP="009E6F15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color w:val="C00000"/>
        </w:rPr>
      </w:pPr>
      <w:r w:rsidRPr="009E6F15">
        <w:rPr>
          <w:rFonts w:cs="Arial"/>
          <w:b/>
          <w:bCs/>
          <w:color w:val="C00000"/>
        </w:rPr>
        <w:t>Sueldo ingeniero no graduado = $60.000 por hora</w:t>
      </w:r>
    </w:p>
    <w:p w:rsidR="00A940EE" w:rsidRPr="009E6F15" w:rsidRDefault="00A940EE" w:rsidP="009E6F15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color w:val="C00000"/>
        </w:rPr>
      </w:pPr>
      <w:r w:rsidRPr="009E6F15">
        <w:rPr>
          <w:rFonts w:cs="Arial"/>
          <w:b/>
          <w:bCs/>
          <w:color w:val="C00000"/>
        </w:rPr>
        <w:t>Número de horas por semana Lunes – domingo = 16 horas por persona</w:t>
      </w:r>
    </w:p>
    <w:p w:rsidR="00A940EE" w:rsidRPr="009E6F15" w:rsidRDefault="00A940EE" w:rsidP="009E6F15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color w:val="C00000"/>
        </w:rPr>
      </w:pPr>
      <w:r w:rsidRPr="009E6F15">
        <w:rPr>
          <w:rFonts w:cs="Arial"/>
          <w:b/>
          <w:bCs/>
          <w:color w:val="C00000"/>
        </w:rPr>
        <w:t>1 mes = 4 semanas</w:t>
      </w:r>
    </w:p>
    <w:p w:rsidR="00A940EE" w:rsidRDefault="00A940EE" w:rsidP="00A940E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color w:val="000000" w:themeColor="text1"/>
        </w:rPr>
      </w:pPr>
    </w:p>
    <w:p w:rsidR="009E6F15" w:rsidRDefault="009E6F15" w:rsidP="00A940E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color w:val="E36C0A" w:themeColor="accent6" w:themeShade="BF"/>
        </w:rPr>
      </w:pPr>
      <w:r w:rsidRPr="009E6F15">
        <w:rPr>
          <w:rFonts w:cs="Arial"/>
          <w:b/>
          <w:bCs/>
          <w:color w:val="E36C0A" w:themeColor="accent6" w:themeShade="BF"/>
        </w:rPr>
        <w:t>Fórmulas</w:t>
      </w:r>
      <w:r>
        <w:rPr>
          <w:rFonts w:cs="Arial"/>
          <w:b/>
          <w:bCs/>
          <w:color w:val="E36C0A" w:themeColor="accent6" w:themeShade="BF"/>
        </w:rPr>
        <w:t xml:space="preserve"> </w:t>
      </w:r>
    </w:p>
    <w:p w:rsidR="009E6F15" w:rsidRDefault="009E6F15" w:rsidP="00A940E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color w:val="E36C0A" w:themeColor="accent6" w:themeShade="BF"/>
        </w:rPr>
      </w:pPr>
    </w:p>
    <w:p w:rsidR="009E6F15" w:rsidRPr="009E6F15" w:rsidRDefault="009E6F15" w:rsidP="00A940E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</w:rPr>
      </w:pPr>
      <w:r>
        <w:rPr>
          <w:rFonts w:cs="Arial"/>
          <w:bCs/>
        </w:rPr>
        <w:t>Aclaración: las formulas dadas a continuación son por todo el grupo y no individual.</w:t>
      </w:r>
    </w:p>
    <w:p w:rsidR="009E6F15" w:rsidRDefault="009E6F15" w:rsidP="00A940E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color w:val="E36C0A" w:themeColor="accent6" w:themeShade="BF"/>
        </w:rPr>
      </w:pPr>
    </w:p>
    <w:p w:rsidR="00A940EE" w:rsidRPr="00A82352" w:rsidRDefault="009E6F15" w:rsidP="00A940E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</w:rPr>
      </w:pPr>
      <w:r>
        <w:rPr>
          <w:rFonts w:cs="Arial"/>
          <w:b/>
          <w:bCs/>
          <w:color w:val="E36C0A" w:themeColor="accent6" w:themeShade="BF"/>
        </w:rPr>
        <w:t xml:space="preserve">Costo semanal </w:t>
      </w:r>
      <w:r w:rsidR="00A940EE" w:rsidRPr="00A82352">
        <w:rPr>
          <w:rFonts w:cs="Arial"/>
          <w:b/>
          <w:bCs/>
        </w:rPr>
        <w:t xml:space="preserve">= Sueldo * Número de personas * Número de horas semanales </w:t>
      </w:r>
    </w:p>
    <w:p w:rsidR="00A940EE" w:rsidRDefault="009E6F15" w:rsidP="00A940E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</w:rPr>
      </w:pPr>
      <w:r>
        <w:rPr>
          <w:rFonts w:cs="Arial"/>
          <w:b/>
          <w:bCs/>
          <w:color w:val="E36C0A" w:themeColor="accent6" w:themeShade="BF"/>
        </w:rPr>
        <w:t xml:space="preserve">Costo semanal </w:t>
      </w:r>
      <w:r w:rsidRPr="009E6F15">
        <w:rPr>
          <w:rFonts w:cs="Arial"/>
          <w:b/>
          <w:bCs/>
        </w:rPr>
        <w:t>=</w:t>
      </w:r>
      <w:r>
        <w:rPr>
          <w:rFonts w:cs="Arial"/>
          <w:b/>
          <w:bCs/>
        </w:rPr>
        <w:t xml:space="preserve"> 60000*6*16 = </w:t>
      </w:r>
      <w:r w:rsidR="001829DF">
        <w:rPr>
          <w:rFonts w:cs="Arial"/>
          <w:b/>
          <w:bCs/>
        </w:rPr>
        <w:t>$</w:t>
      </w:r>
      <w:r>
        <w:rPr>
          <w:rFonts w:cs="Arial"/>
          <w:b/>
          <w:bCs/>
        </w:rPr>
        <w:t>5</w:t>
      </w:r>
      <w:r w:rsidR="001829DF">
        <w:rPr>
          <w:rFonts w:cs="Arial"/>
          <w:b/>
          <w:bCs/>
        </w:rPr>
        <w:t>.</w:t>
      </w:r>
      <w:r>
        <w:rPr>
          <w:rFonts w:cs="Arial"/>
          <w:b/>
          <w:bCs/>
        </w:rPr>
        <w:t>760.000</w:t>
      </w:r>
    </w:p>
    <w:p w:rsidR="001829DF" w:rsidRDefault="001829DF" w:rsidP="00A940E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</w:rPr>
      </w:pPr>
    </w:p>
    <w:p w:rsidR="001829DF" w:rsidRPr="00A82352" w:rsidRDefault="001829DF" w:rsidP="001829DF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</w:rPr>
      </w:pPr>
      <w:r>
        <w:rPr>
          <w:rFonts w:cs="Arial"/>
          <w:b/>
          <w:bCs/>
          <w:color w:val="E36C0A" w:themeColor="accent6" w:themeShade="BF"/>
        </w:rPr>
        <w:lastRenderedPageBreak/>
        <w:t xml:space="preserve">Costo mensual </w:t>
      </w:r>
      <w:r w:rsidRPr="00A82352">
        <w:rPr>
          <w:rFonts w:cs="Arial"/>
          <w:b/>
          <w:bCs/>
        </w:rPr>
        <w:t>= Sueldo * Número de perso</w:t>
      </w:r>
      <w:r>
        <w:rPr>
          <w:rFonts w:cs="Arial"/>
          <w:b/>
          <w:bCs/>
        </w:rPr>
        <w:t>nas * Número de horas semanales * número de semanas</w:t>
      </w:r>
    </w:p>
    <w:p w:rsidR="001829DF" w:rsidRDefault="001829DF" w:rsidP="001829DF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</w:rPr>
      </w:pPr>
      <w:r>
        <w:rPr>
          <w:rFonts w:cs="Arial"/>
          <w:b/>
          <w:bCs/>
          <w:color w:val="E36C0A" w:themeColor="accent6" w:themeShade="BF"/>
        </w:rPr>
        <w:t xml:space="preserve">Costo semanal </w:t>
      </w:r>
      <w:r w:rsidRPr="009E6F15">
        <w:rPr>
          <w:rFonts w:cs="Arial"/>
          <w:b/>
          <w:bCs/>
        </w:rPr>
        <w:t>=</w:t>
      </w:r>
      <w:r>
        <w:rPr>
          <w:rFonts w:cs="Arial"/>
          <w:b/>
          <w:bCs/>
        </w:rPr>
        <w:t xml:space="preserve"> 60000*6*16*4 = $23.040.000</w:t>
      </w:r>
    </w:p>
    <w:p w:rsidR="001829DF" w:rsidRDefault="001829DF" w:rsidP="00A940E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color w:val="FF0000"/>
        </w:rPr>
      </w:pPr>
    </w:p>
    <w:p w:rsidR="00A940EE" w:rsidRDefault="000560DC" w:rsidP="00A940E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</w:rPr>
      </w:pPr>
      <w:r>
        <w:rPr>
          <w:rFonts w:cs="Arial"/>
          <w:bCs/>
        </w:rPr>
        <w:t>Si alguna actividad toma menos de 1 semana, el costo semanal se dividirá en el número de días tomados.</w:t>
      </w:r>
    </w:p>
    <w:p w:rsidR="001829DF" w:rsidRDefault="001829DF" w:rsidP="00A940E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</w:rPr>
      </w:pPr>
    </w:p>
    <w:p w:rsidR="001829DF" w:rsidRPr="000C5366" w:rsidRDefault="001829DF" w:rsidP="00A940E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</w:rPr>
      </w:pPr>
      <w:r>
        <w:rPr>
          <w:rFonts w:cs="Arial"/>
          <w:bCs/>
        </w:rPr>
        <w:t>En la siguiente tabla se muestra el costo por actividad para el proceso # 1:</w:t>
      </w:r>
    </w:p>
    <w:p w:rsidR="00A940EE" w:rsidRDefault="00A940EE" w:rsidP="00A940E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</w:rPr>
      </w:pPr>
    </w:p>
    <w:tbl>
      <w:tblPr>
        <w:tblStyle w:val="Sombreadomedio1-nfasis6"/>
        <w:tblW w:w="0" w:type="auto"/>
        <w:tblLook w:val="04A0"/>
      </w:tblPr>
      <w:tblGrid>
        <w:gridCol w:w="1756"/>
        <w:gridCol w:w="2480"/>
        <w:gridCol w:w="1584"/>
        <w:gridCol w:w="1598"/>
        <w:gridCol w:w="1636"/>
      </w:tblGrid>
      <w:tr w:rsidR="002F685D" w:rsidTr="002F685D">
        <w:trPr>
          <w:cnfStyle w:val="100000000000"/>
        </w:trPr>
        <w:tc>
          <w:tcPr>
            <w:cnfStyle w:val="001000000000"/>
            <w:tcW w:w="1795" w:type="dxa"/>
          </w:tcPr>
          <w:p w:rsidR="000560DC" w:rsidRPr="000560DC" w:rsidRDefault="000560DC" w:rsidP="000560DC">
            <w:pPr>
              <w:autoSpaceDE w:val="0"/>
              <w:autoSpaceDN w:val="0"/>
              <w:adjustRightInd w:val="0"/>
              <w:jc w:val="center"/>
              <w:rPr>
                <w:rFonts w:cs="Arial"/>
                <w:b w:val="0"/>
                <w:bCs w:val="0"/>
              </w:rPr>
            </w:pPr>
            <w:r>
              <w:rPr>
                <w:rFonts w:cs="Arial"/>
                <w:b w:val="0"/>
                <w:bCs w:val="0"/>
              </w:rPr>
              <w:t>ACTIVIDAD</w:t>
            </w:r>
          </w:p>
        </w:tc>
        <w:tc>
          <w:tcPr>
            <w:tcW w:w="1795" w:type="dxa"/>
          </w:tcPr>
          <w:p w:rsidR="000560DC" w:rsidRPr="000560DC" w:rsidRDefault="000560DC" w:rsidP="000560DC">
            <w:pPr>
              <w:autoSpaceDE w:val="0"/>
              <w:autoSpaceDN w:val="0"/>
              <w:adjustRightInd w:val="0"/>
              <w:jc w:val="center"/>
              <w:cnfStyle w:val="100000000000"/>
              <w:rPr>
                <w:rFonts w:cs="Arial"/>
                <w:b w:val="0"/>
                <w:bCs w:val="0"/>
              </w:rPr>
            </w:pPr>
            <w:r>
              <w:rPr>
                <w:rFonts w:cs="Arial"/>
                <w:b w:val="0"/>
                <w:bCs w:val="0"/>
              </w:rPr>
              <w:t>RECURSOS UTILIZADOS</w:t>
            </w:r>
          </w:p>
        </w:tc>
        <w:tc>
          <w:tcPr>
            <w:tcW w:w="1796" w:type="dxa"/>
          </w:tcPr>
          <w:p w:rsidR="000560DC" w:rsidRPr="000560DC" w:rsidRDefault="000560DC" w:rsidP="000560DC">
            <w:pPr>
              <w:autoSpaceDE w:val="0"/>
              <w:autoSpaceDN w:val="0"/>
              <w:adjustRightInd w:val="0"/>
              <w:jc w:val="center"/>
              <w:cnfStyle w:val="100000000000"/>
              <w:rPr>
                <w:rFonts w:cs="Arial"/>
                <w:b w:val="0"/>
                <w:bCs w:val="0"/>
              </w:rPr>
            </w:pPr>
            <w:r>
              <w:rPr>
                <w:rFonts w:cs="Arial"/>
                <w:b w:val="0"/>
                <w:bCs w:val="0"/>
              </w:rPr>
              <w:t>TIEMPO UTILIZADO</w:t>
            </w:r>
          </w:p>
        </w:tc>
        <w:tc>
          <w:tcPr>
            <w:tcW w:w="1796" w:type="dxa"/>
          </w:tcPr>
          <w:p w:rsidR="000560DC" w:rsidRPr="000560DC" w:rsidRDefault="000560DC" w:rsidP="000560DC">
            <w:pPr>
              <w:autoSpaceDE w:val="0"/>
              <w:autoSpaceDN w:val="0"/>
              <w:adjustRightInd w:val="0"/>
              <w:jc w:val="center"/>
              <w:cnfStyle w:val="100000000000"/>
              <w:rPr>
                <w:rFonts w:cs="Arial"/>
                <w:b w:val="0"/>
                <w:bCs w:val="0"/>
              </w:rPr>
            </w:pPr>
            <w:r>
              <w:rPr>
                <w:rFonts w:cs="Arial"/>
                <w:b w:val="0"/>
                <w:bCs w:val="0"/>
              </w:rPr>
              <w:t>PRECIO UNITARIO</w:t>
            </w:r>
          </w:p>
        </w:tc>
        <w:tc>
          <w:tcPr>
            <w:tcW w:w="1796" w:type="dxa"/>
          </w:tcPr>
          <w:p w:rsidR="000560DC" w:rsidRPr="000560DC" w:rsidRDefault="000560DC" w:rsidP="000560DC">
            <w:pPr>
              <w:autoSpaceDE w:val="0"/>
              <w:autoSpaceDN w:val="0"/>
              <w:adjustRightInd w:val="0"/>
              <w:jc w:val="center"/>
              <w:cnfStyle w:val="100000000000"/>
              <w:rPr>
                <w:rFonts w:cs="Arial"/>
                <w:b w:val="0"/>
                <w:bCs w:val="0"/>
              </w:rPr>
            </w:pPr>
            <w:r>
              <w:rPr>
                <w:rFonts w:cs="Arial"/>
                <w:b w:val="0"/>
                <w:bCs w:val="0"/>
              </w:rPr>
              <w:t>TOTAL</w:t>
            </w:r>
          </w:p>
        </w:tc>
      </w:tr>
      <w:tr w:rsidR="002F685D" w:rsidTr="002F685D">
        <w:trPr>
          <w:cnfStyle w:val="000000100000"/>
        </w:trPr>
        <w:tc>
          <w:tcPr>
            <w:cnfStyle w:val="001000000000"/>
            <w:tcW w:w="1795" w:type="dxa"/>
          </w:tcPr>
          <w:p w:rsidR="000560DC" w:rsidRPr="000560DC" w:rsidRDefault="000560DC" w:rsidP="00A940EE">
            <w:pPr>
              <w:autoSpaceDE w:val="0"/>
              <w:autoSpaceDN w:val="0"/>
              <w:adjustRightInd w:val="0"/>
              <w:jc w:val="both"/>
              <w:rPr>
                <w:rFonts w:cs="Arial"/>
                <w:bCs w:val="0"/>
              </w:rPr>
            </w:pPr>
            <w:r w:rsidRPr="000560DC">
              <w:rPr>
                <w:rFonts w:cs="Arial"/>
                <w:bCs w:val="0"/>
              </w:rPr>
              <w:t>Establecimiento de reglas y sanciones</w:t>
            </w:r>
          </w:p>
        </w:tc>
        <w:tc>
          <w:tcPr>
            <w:tcW w:w="1795" w:type="dxa"/>
          </w:tcPr>
          <w:p w:rsidR="000560DC" w:rsidRDefault="000560DC" w:rsidP="000560DC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cnfStyle w:val="000000100000"/>
              <w:rPr>
                <w:rFonts w:cs="Arial"/>
                <w:bCs/>
              </w:rPr>
            </w:pPr>
            <w:r w:rsidRPr="000560DC">
              <w:rPr>
                <w:rFonts w:cs="Arial"/>
                <w:bCs/>
              </w:rPr>
              <w:t>Alimentación</w:t>
            </w:r>
          </w:p>
          <w:p w:rsidR="000560DC" w:rsidRDefault="000560DC" w:rsidP="000560DC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cnfStyle w:val="00000010000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Integrantes</w:t>
            </w:r>
          </w:p>
          <w:p w:rsidR="000560DC" w:rsidRDefault="000560DC" w:rsidP="000560DC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cnfStyle w:val="00000010000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Libros</w:t>
            </w:r>
          </w:p>
          <w:p w:rsidR="000560DC" w:rsidRPr="000560DC" w:rsidRDefault="000560DC" w:rsidP="000560DC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cnfStyle w:val="00000010000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Internet</w:t>
            </w:r>
          </w:p>
        </w:tc>
        <w:tc>
          <w:tcPr>
            <w:tcW w:w="1796" w:type="dxa"/>
          </w:tcPr>
          <w:p w:rsidR="000560DC" w:rsidRPr="000560DC" w:rsidRDefault="000560DC" w:rsidP="00A940EE">
            <w:pPr>
              <w:autoSpaceDE w:val="0"/>
              <w:autoSpaceDN w:val="0"/>
              <w:adjustRightInd w:val="0"/>
              <w:jc w:val="both"/>
              <w:cnfStyle w:val="00000010000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1 semana</w:t>
            </w:r>
          </w:p>
        </w:tc>
        <w:tc>
          <w:tcPr>
            <w:tcW w:w="1796" w:type="dxa"/>
          </w:tcPr>
          <w:p w:rsidR="000560DC" w:rsidRPr="000560DC" w:rsidRDefault="000560DC" w:rsidP="00A940EE">
            <w:pPr>
              <w:autoSpaceDE w:val="0"/>
              <w:autoSpaceDN w:val="0"/>
              <w:adjustRightInd w:val="0"/>
              <w:jc w:val="both"/>
              <w:cnfStyle w:val="00000010000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$5.760.000</w:t>
            </w:r>
          </w:p>
        </w:tc>
        <w:tc>
          <w:tcPr>
            <w:tcW w:w="1796" w:type="dxa"/>
          </w:tcPr>
          <w:p w:rsidR="000560DC" w:rsidRPr="000560DC" w:rsidRDefault="000560DC" w:rsidP="00A940EE">
            <w:pPr>
              <w:autoSpaceDE w:val="0"/>
              <w:autoSpaceDN w:val="0"/>
              <w:adjustRightInd w:val="0"/>
              <w:jc w:val="both"/>
              <w:cnfStyle w:val="00000010000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$5.760.000 </w:t>
            </w:r>
          </w:p>
        </w:tc>
      </w:tr>
      <w:tr w:rsidR="000560DC" w:rsidTr="002F685D">
        <w:trPr>
          <w:cnfStyle w:val="000000010000"/>
        </w:trPr>
        <w:tc>
          <w:tcPr>
            <w:cnfStyle w:val="001000000000"/>
            <w:tcW w:w="1795" w:type="dxa"/>
          </w:tcPr>
          <w:p w:rsidR="000560DC" w:rsidRPr="000560DC" w:rsidRDefault="000560DC" w:rsidP="00A940EE">
            <w:pPr>
              <w:autoSpaceDE w:val="0"/>
              <w:autoSpaceDN w:val="0"/>
              <w:adjustRightInd w:val="0"/>
              <w:jc w:val="both"/>
              <w:rPr>
                <w:rFonts w:cs="Arial"/>
                <w:bCs w:val="0"/>
              </w:rPr>
            </w:pPr>
            <w:r>
              <w:rPr>
                <w:rFonts w:cs="Arial"/>
                <w:bCs w:val="0"/>
              </w:rPr>
              <w:t>Asignación de roles</w:t>
            </w:r>
          </w:p>
        </w:tc>
        <w:tc>
          <w:tcPr>
            <w:tcW w:w="1795" w:type="dxa"/>
          </w:tcPr>
          <w:p w:rsidR="000560DC" w:rsidRDefault="000560DC" w:rsidP="000560DC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cnfStyle w:val="00000001000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Alimentación</w:t>
            </w:r>
          </w:p>
          <w:p w:rsidR="000560DC" w:rsidRDefault="000560DC" w:rsidP="000560DC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cnfStyle w:val="00000001000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Material de Miguel Torres (Taller de colores)</w:t>
            </w:r>
          </w:p>
          <w:p w:rsidR="000560DC" w:rsidRDefault="000560DC" w:rsidP="000560DC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cnfStyle w:val="00000001000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Libros</w:t>
            </w:r>
          </w:p>
          <w:p w:rsidR="000560DC" w:rsidRPr="000560DC" w:rsidRDefault="000560DC" w:rsidP="000560DC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cnfStyle w:val="00000001000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Internet</w:t>
            </w:r>
          </w:p>
        </w:tc>
        <w:tc>
          <w:tcPr>
            <w:tcW w:w="1796" w:type="dxa"/>
          </w:tcPr>
          <w:p w:rsidR="000560DC" w:rsidRDefault="000560DC" w:rsidP="00A940EE">
            <w:pPr>
              <w:autoSpaceDE w:val="0"/>
              <w:autoSpaceDN w:val="0"/>
              <w:adjustRightInd w:val="0"/>
              <w:jc w:val="both"/>
              <w:cnfStyle w:val="00000001000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1 semana y media</w:t>
            </w:r>
          </w:p>
        </w:tc>
        <w:tc>
          <w:tcPr>
            <w:tcW w:w="1796" w:type="dxa"/>
          </w:tcPr>
          <w:p w:rsidR="000560DC" w:rsidRDefault="000560DC" w:rsidP="00A940EE">
            <w:pPr>
              <w:autoSpaceDE w:val="0"/>
              <w:autoSpaceDN w:val="0"/>
              <w:adjustRightInd w:val="0"/>
              <w:jc w:val="both"/>
              <w:cnfStyle w:val="00000001000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$5.760.000</w:t>
            </w:r>
          </w:p>
        </w:tc>
        <w:tc>
          <w:tcPr>
            <w:tcW w:w="1796" w:type="dxa"/>
          </w:tcPr>
          <w:p w:rsidR="000560DC" w:rsidRDefault="000560DC" w:rsidP="00A940EE">
            <w:pPr>
              <w:autoSpaceDE w:val="0"/>
              <w:autoSpaceDN w:val="0"/>
              <w:adjustRightInd w:val="0"/>
              <w:jc w:val="both"/>
              <w:cnfStyle w:val="00000001000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$7.680.000</w:t>
            </w:r>
          </w:p>
        </w:tc>
      </w:tr>
      <w:tr w:rsidR="000560DC" w:rsidTr="002F685D">
        <w:trPr>
          <w:cnfStyle w:val="000000100000"/>
        </w:trPr>
        <w:tc>
          <w:tcPr>
            <w:cnfStyle w:val="001000000000"/>
            <w:tcW w:w="1795" w:type="dxa"/>
          </w:tcPr>
          <w:p w:rsidR="000560DC" w:rsidRDefault="000560DC" w:rsidP="00A940EE">
            <w:pPr>
              <w:autoSpaceDE w:val="0"/>
              <w:autoSpaceDN w:val="0"/>
              <w:adjustRightInd w:val="0"/>
              <w:jc w:val="both"/>
              <w:rPr>
                <w:rFonts w:cs="Arial"/>
                <w:bCs w:val="0"/>
              </w:rPr>
            </w:pPr>
            <w:r>
              <w:rPr>
                <w:rFonts w:cs="Arial"/>
                <w:bCs w:val="0"/>
              </w:rPr>
              <w:t>Desarrollo del SPMP</w:t>
            </w:r>
          </w:p>
        </w:tc>
        <w:tc>
          <w:tcPr>
            <w:tcW w:w="1795" w:type="dxa"/>
          </w:tcPr>
          <w:p w:rsidR="000560DC" w:rsidRDefault="00B51C81" w:rsidP="000560DC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cnfStyle w:val="00000010000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Libros</w:t>
            </w:r>
          </w:p>
          <w:p w:rsidR="00B51C81" w:rsidRDefault="00B51C81" w:rsidP="000560DC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cnfStyle w:val="00000010000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Internet</w:t>
            </w:r>
          </w:p>
          <w:p w:rsidR="00B51C81" w:rsidRDefault="00124BBF" w:rsidP="000560DC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cnfStyle w:val="00000010000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Estándares</w:t>
            </w:r>
            <w:r w:rsidR="00B51C81">
              <w:rPr>
                <w:rFonts w:cs="Arial"/>
                <w:bCs/>
              </w:rPr>
              <w:t xml:space="preserve"> IEEE</w:t>
            </w:r>
          </w:p>
          <w:p w:rsidR="00B51C81" w:rsidRDefault="00B51C81" w:rsidP="000560DC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cnfStyle w:val="00000010000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Material de Miguel Torres</w:t>
            </w:r>
          </w:p>
          <w:p w:rsidR="00B51C81" w:rsidRDefault="00B51C81" w:rsidP="000560DC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cnfStyle w:val="00000010000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Personal</w:t>
            </w:r>
          </w:p>
          <w:p w:rsidR="00B51C81" w:rsidRDefault="00B51C81" w:rsidP="000560DC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cnfStyle w:val="00000010000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Computador</w:t>
            </w:r>
          </w:p>
          <w:p w:rsidR="00B51C81" w:rsidRDefault="00B51C81" w:rsidP="000560DC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cnfStyle w:val="00000010000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Memoria </w:t>
            </w:r>
            <w:r w:rsidR="00124BBF">
              <w:rPr>
                <w:rFonts w:cs="Arial"/>
                <w:bCs/>
              </w:rPr>
              <w:t>USB</w:t>
            </w:r>
          </w:p>
          <w:p w:rsidR="00B51C81" w:rsidRPr="000560DC" w:rsidRDefault="00B51C81" w:rsidP="00124BBF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cnfStyle w:val="00000010000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Cuenta de </w:t>
            </w:r>
            <w:r w:rsidR="00124BBF">
              <w:rPr>
                <w:rFonts w:cs="Arial"/>
                <w:bCs/>
              </w:rPr>
              <w:t>ACM</w:t>
            </w:r>
          </w:p>
        </w:tc>
        <w:tc>
          <w:tcPr>
            <w:tcW w:w="1796" w:type="dxa"/>
          </w:tcPr>
          <w:p w:rsidR="000560DC" w:rsidRDefault="00B51C81" w:rsidP="00A940EE">
            <w:pPr>
              <w:autoSpaceDE w:val="0"/>
              <w:autoSpaceDN w:val="0"/>
              <w:adjustRightInd w:val="0"/>
              <w:jc w:val="both"/>
              <w:cnfStyle w:val="00000010000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3 semanas</w:t>
            </w:r>
          </w:p>
        </w:tc>
        <w:tc>
          <w:tcPr>
            <w:tcW w:w="1796" w:type="dxa"/>
          </w:tcPr>
          <w:p w:rsidR="000560DC" w:rsidRDefault="00B51C81" w:rsidP="00A940EE">
            <w:pPr>
              <w:autoSpaceDE w:val="0"/>
              <w:autoSpaceDN w:val="0"/>
              <w:adjustRightInd w:val="0"/>
              <w:jc w:val="both"/>
              <w:cnfStyle w:val="00000010000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$5.760.000</w:t>
            </w:r>
          </w:p>
        </w:tc>
        <w:tc>
          <w:tcPr>
            <w:tcW w:w="1796" w:type="dxa"/>
          </w:tcPr>
          <w:p w:rsidR="000560DC" w:rsidRDefault="00B51C81" w:rsidP="00A940EE">
            <w:pPr>
              <w:autoSpaceDE w:val="0"/>
              <w:autoSpaceDN w:val="0"/>
              <w:adjustRightInd w:val="0"/>
              <w:jc w:val="both"/>
              <w:cnfStyle w:val="00000010000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$17.280.000</w:t>
            </w:r>
          </w:p>
        </w:tc>
      </w:tr>
      <w:tr w:rsidR="00B51C81" w:rsidTr="002F685D">
        <w:trPr>
          <w:cnfStyle w:val="000000010000"/>
        </w:trPr>
        <w:tc>
          <w:tcPr>
            <w:cnfStyle w:val="001000000000"/>
            <w:tcW w:w="1795" w:type="dxa"/>
          </w:tcPr>
          <w:p w:rsidR="00B51C81" w:rsidRDefault="00B51C81" w:rsidP="00A940EE">
            <w:pPr>
              <w:autoSpaceDE w:val="0"/>
              <w:autoSpaceDN w:val="0"/>
              <w:adjustRightInd w:val="0"/>
              <w:jc w:val="both"/>
              <w:rPr>
                <w:rFonts w:cs="Arial"/>
                <w:bCs w:val="0"/>
              </w:rPr>
            </w:pPr>
            <w:r>
              <w:rPr>
                <w:rFonts w:cs="Arial"/>
                <w:bCs w:val="0"/>
              </w:rPr>
              <w:t>Desarrollo de casos de uso</w:t>
            </w:r>
          </w:p>
        </w:tc>
        <w:tc>
          <w:tcPr>
            <w:tcW w:w="1795" w:type="dxa"/>
          </w:tcPr>
          <w:p w:rsidR="00B51C81" w:rsidRDefault="00B51C81" w:rsidP="00B51C81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cnfStyle w:val="00000001000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Libros</w:t>
            </w:r>
          </w:p>
          <w:p w:rsidR="00B51C81" w:rsidRDefault="00B51C81" w:rsidP="00B51C81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cnfStyle w:val="00000001000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Internet</w:t>
            </w:r>
          </w:p>
          <w:p w:rsidR="00B51C81" w:rsidRDefault="00124BBF" w:rsidP="00B51C81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cnfStyle w:val="00000001000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Estándares</w:t>
            </w:r>
            <w:r w:rsidR="00B51C81">
              <w:rPr>
                <w:rFonts w:cs="Arial"/>
                <w:bCs/>
              </w:rPr>
              <w:t xml:space="preserve"> IEEE</w:t>
            </w:r>
          </w:p>
          <w:p w:rsidR="00B51C81" w:rsidRDefault="00B51C81" w:rsidP="00B51C81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cnfStyle w:val="00000001000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Material de Miguel Torres</w:t>
            </w:r>
          </w:p>
          <w:p w:rsidR="00B51C81" w:rsidRDefault="00B51C81" w:rsidP="00B51C81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cnfStyle w:val="00000001000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Personal</w:t>
            </w:r>
          </w:p>
          <w:p w:rsidR="00B51C81" w:rsidRDefault="00B51C81" w:rsidP="00B51C81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cnfStyle w:val="00000001000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Computador</w:t>
            </w:r>
          </w:p>
          <w:p w:rsidR="00B51C81" w:rsidRDefault="00B51C81" w:rsidP="00B51C81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cnfStyle w:val="00000001000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Memoria </w:t>
            </w:r>
            <w:r w:rsidR="00124BBF">
              <w:rPr>
                <w:rFonts w:cs="Arial"/>
                <w:bCs/>
              </w:rPr>
              <w:t>USB</w:t>
            </w:r>
          </w:p>
          <w:p w:rsidR="00124BBF" w:rsidRDefault="00124BBF" w:rsidP="00B51C81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cnfStyle w:val="00000001000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Monopolio</w:t>
            </w:r>
          </w:p>
          <w:p w:rsidR="00B51C81" w:rsidRPr="00124BBF" w:rsidRDefault="00B51C81" w:rsidP="00124BBF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cnfStyle w:val="000000010000"/>
              <w:rPr>
                <w:rFonts w:cs="Arial"/>
                <w:bCs/>
              </w:rPr>
            </w:pPr>
            <w:r w:rsidRPr="00124BBF">
              <w:rPr>
                <w:rFonts w:cs="Arial"/>
                <w:bCs/>
              </w:rPr>
              <w:t xml:space="preserve">Cuenta de </w:t>
            </w:r>
            <w:r w:rsidR="00124BBF">
              <w:rPr>
                <w:rFonts w:cs="Arial"/>
                <w:bCs/>
              </w:rPr>
              <w:t>ACM</w:t>
            </w:r>
          </w:p>
        </w:tc>
        <w:tc>
          <w:tcPr>
            <w:tcW w:w="1796" w:type="dxa"/>
          </w:tcPr>
          <w:p w:rsidR="00B51C81" w:rsidRDefault="00B51C81" w:rsidP="00A940EE">
            <w:pPr>
              <w:autoSpaceDE w:val="0"/>
              <w:autoSpaceDN w:val="0"/>
              <w:adjustRightInd w:val="0"/>
              <w:jc w:val="both"/>
              <w:cnfStyle w:val="00000001000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3 semanas</w:t>
            </w:r>
          </w:p>
        </w:tc>
        <w:tc>
          <w:tcPr>
            <w:tcW w:w="1796" w:type="dxa"/>
          </w:tcPr>
          <w:p w:rsidR="00B51C81" w:rsidRDefault="00B51C81" w:rsidP="00A940EE">
            <w:pPr>
              <w:autoSpaceDE w:val="0"/>
              <w:autoSpaceDN w:val="0"/>
              <w:adjustRightInd w:val="0"/>
              <w:jc w:val="both"/>
              <w:cnfStyle w:val="00000001000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$5.760.000</w:t>
            </w:r>
          </w:p>
        </w:tc>
        <w:tc>
          <w:tcPr>
            <w:tcW w:w="1796" w:type="dxa"/>
          </w:tcPr>
          <w:p w:rsidR="00B51C81" w:rsidRDefault="00B51C81" w:rsidP="00A940EE">
            <w:pPr>
              <w:autoSpaceDE w:val="0"/>
              <w:autoSpaceDN w:val="0"/>
              <w:adjustRightInd w:val="0"/>
              <w:jc w:val="both"/>
              <w:cnfStyle w:val="00000001000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$17.280.000</w:t>
            </w:r>
          </w:p>
        </w:tc>
      </w:tr>
    </w:tbl>
    <w:p w:rsidR="000560DC" w:rsidRDefault="000560DC" w:rsidP="00A940E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</w:rPr>
      </w:pPr>
    </w:p>
    <w:p w:rsidR="000560DC" w:rsidRPr="002F685D" w:rsidRDefault="002F685D" w:rsidP="002F685D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bCs/>
          <w:i/>
          <w:color w:val="E36C0A" w:themeColor="accent6" w:themeShade="BF"/>
          <w:sz w:val="20"/>
          <w:szCs w:val="20"/>
        </w:rPr>
      </w:pPr>
      <w:r>
        <w:rPr>
          <w:rFonts w:cs="Arial"/>
          <w:bCs/>
          <w:i/>
          <w:color w:val="E36C0A" w:themeColor="accent6" w:themeShade="BF"/>
          <w:sz w:val="20"/>
          <w:szCs w:val="20"/>
        </w:rPr>
        <w:t xml:space="preserve">Tabla x: representa el detalle de los costos del hito 1 </w:t>
      </w:r>
    </w:p>
    <w:p w:rsidR="00A940EE" w:rsidRDefault="00A940EE" w:rsidP="00A940EE">
      <w:pPr>
        <w:jc w:val="both"/>
        <w:rPr>
          <w:rFonts w:cs="Arial"/>
        </w:rPr>
      </w:pPr>
    </w:p>
    <w:p w:rsidR="00627BD2" w:rsidRPr="000C5366" w:rsidRDefault="00627BD2" w:rsidP="00A940EE">
      <w:pPr>
        <w:jc w:val="both"/>
        <w:rPr>
          <w:rFonts w:cs="Arial"/>
        </w:rPr>
      </w:pPr>
    </w:p>
    <w:p w:rsidR="00A940EE" w:rsidRPr="00A940EE" w:rsidRDefault="00A940EE" w:rsidP="00C463A9"/>
    <w:sectPr w:rsidR="00A940EE" w:rsidRPr="00A940EE" w:rsidSect="00146D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62B0A"/>
    <w:multiLevelType w:val="hybridMultilevel"/>
    <w:tmpl w:val="97668B7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F414B"/>
    <w:multiLevelType w:val="hybridMultilevel"/>
    <w:tmpl w:val="5AB898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9C65A0"/>
    <w:multiLevelType w:val="hybridMultilevel"/>
    <w:tmpl w:val="ADD8CFD6"/>
    <w:lvl w:ilvl="0" w:tplc="ECF61980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ED54AD"/>
    <w:multiLevelType w:val="multilevel"/>
    <w:tmpl w:val="9E0EF786"/>
    <w:lvl w:ilvl="0">
      <w:start w:val="1"/>
      <w:numFmt w:val="decimal"/>
      <w:lvlText w:val="%1."/>
      <w:lvlJc w:val="left"/>
      <w:pPr>
        <w:ind w:left="432" w:hanging="432"/>
      </w:pPr>
      <w:rPr>
        <w:rFonts w:ascii="Cambria" w:eastAsia="Times New Roman" w:hAnsi="Cambria"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>
    <w:nsid w:val="1FBD5A8B"/>
    <w:multiLevelType w:val="hybridMultilevel"/>
    <w:tmpl w:val="05B687B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E111C9"/>
    <w:multiLevelType w:val="hybridMultilevel"/>
    <w:tmpl w:val="05B687B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310FB1"/>
    <w:multiLevelType w:val="hybridMultilevel"/>
    <w:tmpl w:val="BBB6D100"/>
    <w:lvl w:ilvl="0" w:tplc="46A4909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667417"/>
    <w:multiLevelType w:val="hybridMultilevel"/>
    <w:tmpl w:val="BAE46612"/>
    <w:lvl w:ilvl="0" w:tplc="41A2341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F436AE"/>
    <w:multiLevelType w:val="hybridMultilevel"/>
    <w:tmpl w:val="15FE0E5C"/>
    <w:lvl w:ilvl="0" w:tplc="B6DC94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335E82"/>
    <w:multiLevelType w:val="hybridMultilevel"/>
    <w:tmpl w:val="426CB322"/>
    <w:lvl w:ilvl="0" w:tplc="2FA4186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036BA7"/>
    <w:multiLevelType w:val="hybridMultilevel"/>
    <w:tmpl w:val="699863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6"/>
  </w:num>
  <w:num w:numId="5">
    <w:abstractNumId w:val="9"/>
  </w:num>
  <w:num w:numId="6">
    <w:abstractNumId w:val="2"/>
  </w:num>
  <w:num w:numId="7">
    <w:abstractNumId w:val="8"/>
  </w:num>
  <w:num w:numId="8">
    <w:abstractNumId w:val="10"/>
  </w:num>
  <w:num w:numId="9">
    <w:abstractNumId w:val="0"/>
  </w:num>
  <w:num w:numId="10">
    <w:abstractNumId w:val="5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7356B"/>
    <w:rsid w:val="000503D6"/>
    <w:rsid w:val="000560DC"/>
    <w:rsid w:val="00064944"/>
    <w:rsid w:val="00124BBF"/>
    <w:rsid w:val="00146DAD"/>
    <w:rsid w:val="001829DF"/>
    <w:rsid w:val="00184B31"/>
    <w:rsid w:val="00216B33"/>
    <w:rsid w:val="002F685D"/>
    <w:rsid w:val="003D4EB8"/>
    <w:rsid w:val="00414CD4"/>
    <w:rsid w:val="00482DE6"/>
    <w:rsid w:val="00554814"/>
    <w:rsid w:val="00562887"/>
    <w:rsid w:val="005648A0"/>
    <w:rsid w:val="00627BD2"/>
    <w:rsid w:val="00671F98"/>
    <w:rsid w:val="00755F82"/>
    <w:rsid w:val="00795CBF"/>
    <w:rsid w:val="00817CCC"/>
    <w:rsid w:val="008F6348"/>
    <w:rsid w:val="009715F5"/>
    <w:rsid w:val="0097611D"/>
    <w:rsid w:val="009D26E3"/>
    <w:rsid w:val="009E6F15"/>
    <w:rsid w:val="00A21CE5"/>
    <w:rsid w:val="00A620A0"/>
    <w:rsid w:val="00A7356B"/>
    <w:rsid w:val="00A90BC0"/>
    <w:rsid w:val="00A940EE"/>
    <w:rsid w:val="00B51C81"/>
    <w:rsid w:val="00BE5096"/>
    <w:rsid w:val="00BE6815"/>
    <w:rsid w:val="00C17B2C"/>
    <w:rsid w:val="00C463A9"/>
    <w:rsid w:val="00C605A9"/>
    <w:rsid w:val="00C7054B"/>
    <w:rsid w:val="00C82FAA"/>
    <w:rsid w:val="00CC74AC"/>
    <w:rsid w:val="00CF35FE"/>
    <w:rsid w:val="00D02EEE"/>
    <w:rsid w:val="00D570F1"/>
    <w:rsid w:val="00D875CF"/>
    <w:rsid w:val="00DB542A"/>
    <w:rsid w:val="00E440C5"/>
    <w:rsid w:val="00E77D6D"/>
    <w:rsid w:val="00E84206"/>
    <w:rsid w:val="00EB4268"/>
    <w:rsid w:val="00F04B18"/>
    <w:rsid w:val="00FF41EA"/>
    <w:rsid w:val="00FF50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DAD"/>
  </w:style>
  <w:style w:type="paragraph" w:styleId="Ttulo2">
    <w:name w:val="heading 2"/>
    <w:basedOn w:val="Normal"/>
    <w:next w:val="Normal"/>
    <w:link w:val="Ttulo2Car"/>
    <w:unhideWhenUsed/>
    <w:qFormat/>
    <w:rsid w:val="000503D6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unhideWhenUsed/>
    <w:qFormat/>
    <w:rsid w:val="000503D6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paragraph" w:styleId="Ttulo4">
    <w:name w:val="heading 4"/>
    <w:basedOn w:val="Normal"/>
    <w:next w:val="Normal"/>
    <w:link w:val="Ttulo4Car"/>
    <w:unhideWhenUsed/>
    <w:qFormat/>
    <w:rsid w:val="000503D6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val="es-ES" w:eastAsia="es-ES"/>
    </w:rPr>
  </w:style>
  <w:style w:type="paragraph" w:styleId="Ttulo5">
    <w:name w:val="heading 5"/>
    <w:basedOn w:val="Normal"/>
    <w:next w:val="Normal"/>
    <w:link w:val="Ttulo5Car"/>
    <w:unhideWhenUsed/>
    <w:qFormat/>
    <w:rsid w:val="000503D6"/>
    <w:pPr>
      <w:numPr>
        <w:ilvl w:val="4"/>
        <w:numId w:val="1"/>
      </w:num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paragraph" w:styleId="Ttulo6">
    <w:name w:val="heading 6"/>
    <w:basedOn w:val="Normal"/>
    <w:next w:val="Normal"/>
    <w:link w:val="Ttulo6Car"/>
    <w:unhideWhenUsed/>
    <w:qFormat/>
    <w:rsid w:val="000503D6"/>
    <w:pPr>
      <w:numPr>
        <w:ilvl w:val="5"/>
        <w:numId w:val="1"/>
      </w:numPr>
      <w:spacing w:before="240" w:after="60" w:line="240" w:lineRule="auto"/>
      <w:outlineLvl w:val="5"/>
    </w:pPr>
    <w:rPr>
      <w:rFonts w:ascii="Calibri" w:eastAsia="Times New Roman" w:hAnsi="Calibri" w:cs="Times New Roman"/>
      <w:b/>
      <w:bCs/>
      <w:lang w:val="es-ES" w:eastAsia="es-ES"/>
    </w:rPr>
  </w:style>
  <w:style w:type="paragraph" w:styleId="Ttulo7">
    <w:name w:val="heading 7"/>
    <w:basedOn w:val="Normal"/>
    <w:next w:val="Normal"/>
    <w:link w:val="Ttulo7Car"/>
    <w:unhideWhenUsed/>
    <w:qFormat/>
    <w:rsid w:val="000503D6"/>
    <w:pPr>
      <w:numPr>
        <w:ilvl w:val="6"/>
        <w:numId w:val="1"/>
      </w:numPr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unhideWhenUsed/>
    <w:qFormat/>
    <w:rsid w:val="000503D6"/>
    <w:pPr>
      <w:numPr>
        <w:ilvl w:val="7"/>
        <w:numId w:val="1"/>
      </w:num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unhideWhenUsed/>
    <w:qFormat/>
    <w:rsid w:val="000503D6"/>
    <w:pPr>
      <w:numPr>
        <w:ilvl w:val="8"/>
        <w:numId w:val="1"/>
      </w:numPr>
      <w:spacing w:before="240" w:after="60" w:line="240" w:lineRule="auto"/>
      <w:outlineLvl w:val="8"/>
    </w:pPr>
    <w:rPr>
      <w:rFonts w:ascii="Cambria" w:eastAsia="Times New Roman" w:hAnsi="Cambria" w:cs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7356B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rsid w:val="000503D6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0503D6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0503D6"/>
    <w:rPr>
      <w:rFonts w:ascii="Calibri" w:eastAsia="Times New Roman" w:hAnsi="Calibri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0503D6"/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0503D6"/>
    <w:rPr>
      <w:rFonts w:ascii="Calibri" w:eastAsia="Times New Roman" w:hAnsi="Calibri" w:cs="Times New Roman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0503D6"/>
    <w:rPr>
      <w:rFonts w:ascii="Calibri" w:eastAsia="Times New Roman" w:hAnsi="Calibri" w:cs="Times New Roman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0503D6"/>
    <w:rPr>
      <w:rFonts w:ascii="Calibri" w:eastAsia="Times New Roman" w:hAnsi="Calibri" w:cs="Times New Roman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0503D6"/>
    <w:rPr>
      <w:rFonts w:ascii="Cambria" w:eastAsia="Times New Roman" w:hAnsi="Cambria" w:cs="Times New Roman"/>
      <w:lang w:val="es-ES" w:eastAsia="es-ES"/>
    </w:rPr>
  </w:style>
  <w:style w:type="character" w:customStyle="1" w:styleId="apple-style-span">
    <w:name w:val="apple-style-span"/>
    <w:basedOn w:val="Fuentedeprrafopredeter"/>
    <w:rsid w:val="009715F5"/>
  </w:style>
  <w:style w:type="character" w:customStyle="1" w:styleId="apple-converted-space">
    <w:name w:val="apple-converted-space"/>
    <w:basedOn w:val="Fuentedeprrafopredeter"/>
    <w:rsid w:val="00BE6815"/>
  </w:style>
  <w:style w:type="paragraph" w:styleId="Textodeglobo">
    <w:name w:val="Balloon Text"/>
    <w:basedOn w:val="Normal"/>
    <w:link w:val="TextodegloboCar"/>
    <w:uiPriority w:val="99"/>
    <w:semiHidden/>
    <w:unhideWhenUsed/>
    <w:rsid w:val="00817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7CCC"/>
    <w:rPr>
      <w:rFonts w:ascii="Tahoma" w:hAnsi="Tahoma" w:cs="Tahoma"/>
      <w:sz w:val="16"/>
      <w:szCs w:val="16"/>
    </w:rPr>
  </w:style>
  <w:style w:type="table" w:styleId="Listamedia2-nfasis1">
    <w:name w:val="Medium List 2 Accent 1"/>
    <w:basedOn w:val="Tablanormal"/>
    <w:uiPriority w:val="66"/>
    <w:rsid w:val="00A940E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s-E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5648A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1-nfasis6">
    <w:name w:val="Medium List 1 Accent 6"/>
    <w:basedOn w:val="Tablanormal"/>
    <w:uiPriority w:val="65"/>
    <w:rsid w:val="005648A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Sombreadomedio2-nfasis6">
    <w:name w:val="Medium Shading 2 Accent 6"/>
    <w:basedOn w:val="Tablanormal"/>
    <w:uiPriority w:val="64"/>
    <w:rsid w:val="005648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F04B18"/>
    <w:pPr>
      <w:ind w:left="720"/>
      <w:contextualSpacing/>
    </w:pPr>
  </w:style>
  <w:style w:type="table" w:styleId="Listaoscura-nfasis5">
    <w:name w:val="Dark List Accent 5"/>
    <w:basedOn w:val="Tablanormal"/>
    <w:uiPriority w:val="70"/>
    <w:rsid w:val="0097611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2">
    <w:name w:val="Dark List Accent 2"/>
    <w:basedOn w:val="Tablanormal"/>
    <w:uiPriority w:val="70"/>
    <w:rsid w:val="0097611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Tablaconcuadrcula">
    <w:name w:val="Table Grid"/>
    <w:basedOn w:val="Tablanormal"/>
    <w:uiPriority w:val="59"/>
    <w:rsid w:val="00795C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6">
    <w:name w:val="Medium Shading 1 Accent 6"/>
    <w:basedOn w:val="Tablanormal"/>
    <w:uiPriority w:val="63"/>
    <w:rsid w:val="002F68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74.125.47.132/search?q=cache:0e4rxlhSVmQJ:web.jet.es/amozarrain/Gestion_procesos.htm+diferencia+entre+proceso+y+actividad&amp;cd=1&amp;hl=es&amp;ct=clnk&amp;gl=co" TargetMode="Externa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oderjudicial.go.cr/planificacion/informes/otros/Como%20Elaborar%20el%20%20PAO.PDF" TargetMode="External"/><Relationship Id="rId11" Type="http://schemas.openxmlformats.org/officeDocument/2006/relationships/diagramColors" Target="diagrams/colors1.xml"/><Relationship Id="rId5" Type="http://schemas.openxmlformats.org/officeDocument/2006/relationships/hyperlink" Target="http://www.scn.org/mpfc/modules/pm-plns.htm" TargetMode="Externa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4F17D71-2B4C-47A9-A972-D2A3A8D6432C}" type="doc">
      <dgm:prSet loTypeId="urn:microsoft.com/office/officeart/2005/8/layout/hProcess9" loCatId="process" qsTypeId="urn:microsoft.com/office/officeart/2005/8/quickstyle/3d1" qsCatId="3D" csTypeId="urn:microsoft.com/office/officeart/2005/8/colors/colorful2" csCatId="colorful" phldr="1"/>
      <dgm:spPr/>
    </dgm:pt>
    <dgm:pt modelId="{A7D7F2E1-7CF9-4BDB-88B4-A5173A6E9D25}">
      <dgm:prSet phldrT="[Texto]" custT="1"/>
      <dgm:spPr/>
      <dgm:t>
        <a:bodyPr/>
        <a:lstStyle/>
        <a:p>
          <a:pPr algn="ctr"/>
          <a:r>
            <a:rPr lang="es-CO" sz="1400"/>
            <a:t>Proceso # 1 : SPMP</a:t>
          </a:r>
        </a:p>
      </dgm:t>
    </dgm:pt>
    <dgm:pt modelId="{AE02A629-1E07-4866-B735-24B88BAB0A2D}" type="parTrans" cxnId="{CDCA7862-A83D-4A6C-9DE8-347345FB94BF}">
      <dgm:prSet/>
      <dgm:spPr/>
      <dgm:t>
        <a:bodyPr/>
        <a:lstStyle/>
        <a:p>
          <a:endParaRPr lang="es-CO" sz="1400"/>
        </a:p>
      </dgm:t>
    </dgm:pt>
    <dgm:pt modelId="{F95C5377-A411-44AF-8F7B-84A453F4979A}" type="sibTrans" cxnId="{CDCA7862-A83D-4A6C-9DE8-347345FB94BF}">
      <dgm:prSet/>
      <dgm:spPr/>
      <dgm:t>
        <a:bodyPr/>
        <a:lstStyle/>
        <a:p>
          <a:endParaRPr lang="es-CO" sz="1400"/>
        </a:p>
      </dgm:t>
    </dgm:pt>
    <dgm:pt modelId="{EF8779B1-ECB8-4DF9-AF56-E32CA03EBE06}">
      <dgm:prSet phldrT="[Texto]" custT="1"/>
      <dgm:spPr/>
      <dgm:t>
        <a:bodyPr/>
        <a:lstStyle/>
        <a:p>
          <a:r>
            <a:rPr lang="es-CO" sz="1400"/>
            <a:t>Proceso # 2: SRS</a:t>
          </a:r>
        </a:p>
      </dgm:t>
    </dgm:pt>
    <dgm:pt modelId="{25F1D9E9-506F-4089-83D5-A5ED31989FB1}" type="parTrans" cxnId="{5939F001-FE29-43FE-BA3C-38A36A3F4414}">
      <dgm:prSet/>
      <dgm:spPr/>
      <dgm:t>
        <a:bodyPr/>
        <a:lstStyle/>
        <a:p>
          <a:endParaRPr lang="es-CO" sz="1400"/>
        </a:p>
      </dgm:t>
    </dgm:pt>
    <dgm:pt modelId="{219092A7-B744-41C6-BFBB-4A7221FBBE64}" type="sibTrans" cxnId="{5939F001-FE29-43FE-BA3C-38A36A3F4414}">
      <dgm:prSet/>
      <dgm:spPr/>
      <dgm:t>
        <a:bodyPr/>
        <a:lstStyle/>
        <a:p>
          <a:endParaRPr lang="es-CO" sz="1400"/>
        </a:p>
      </dgm:t>
    </dgm:pt>
    <dgm:pt modelId="{C60AE012-D3A6-4477-8FC3-B097491502BA}">
      <dgm:prSet phldrT="[Texto]" custT="1"/>
      <dgm:spPr/>
      <dgm:t>
        <a:bodyPr/>
        <a:lstStyle/>
        <a:p>
          <a:r>
            <a:rPr lang="es-CO" sz="1400"/>
            <a:t>Proceso # 3: SDD</a:t>
          </a:r>
        </a:p>
      </dgm:t>
    </dgm:pt>
    <dgm:pt modelId="{AF344680-C1D5-4234-A2E9-96D0784DCE32}" type="parTrans" cxnId="{957758E7-9D3C-4C71-BBEE-FB24C13F5857}">
      <dgm:prSet/>
      <dgm:spPr/>
      <dgm:t>
        <a:bodyPr/>
        <a:lstStyle/>
        <a:p>
          <a:endParaRPr lang="es-CO" sz="1400"/>
        </a:p>
      </dgm:t>
    </dgm:pt>
    <dgm:pt modelId="{32BF1C34-E736-413B-B186-AAAA0A2E9FF8}" type="sibTrans" cxnId="{957758E7-9D3C-4C71-BBEE-FB24C13F5857}">
      <dgm:prSet/>
      <dgm:spPr/>
      <dgm:t>
        <a:bodyPr/>
        <a:lstStyle/>
        <a:p>
          <a:endParaRPr lang="es-CO" sz="1400"/>
        </a:p>
      </dgm:t>
    </dgm:pt>
    <dgm:pt modelId="{760491F7-8492-4AEB-B7B8-53BFBA197A1B}">
      <dgm:prSet phldrT="[Texto]" custT="1"/>
      <dgm:spPr/>
      <dgm:t>
        <a:bodyPr/>
        <a:lstStyle/>
        <a:p>
          <a:r>
            <a:rPr lang="es-CO" sz="1400"/>
            <a:t>Proceso # 4 Entrega final</a:t>
          </a:r>
        </a:p>
      </dgm:t>
    </dgm:pt>
    <dgm:pt modelId="{6B156D8B-AD43-41A7-BC32-B5E6E9398567}" type="parTrans" cxnId="{259D1072-C610-42A5-8ECF-1D4EDFD5206A}">
      <dgm:prSet/>
      <dgm:spPr/>
      <dgm:t>
        <a:bodyPr/>
        <a:lstStyle/>
        <a:p>
          <a:endParaRPr lang="es-CO" sz="1400"/>
        </a:p>
      </dgm:t>
    </dgm:pt>
    <dgm:pt modelId="{DB3B653F-D76D-4361-80CA-BA58260DD528}" type="sibTrans" cxnId="{259D1072-C610-42A5-8ECF-1D4EDFD5206A}">
      <dgm:prSet/>
      <dgm:spPr/>
      <dgm:t>
        <a:bodyPr/>
        <a:lstStyle/>
        <a:p>
          <a:endParaRPr lang="es-CO" sz="1400"/>
        </a:p>
      </dgm:t>
    </dgm:pt>
    <dgm:pt modelId="{922893A7-6D4A-474A-B19E-D6AE75857EE1}">
      <dgm:prSet phldrT="[Texto]" custT="1"/>
      <dgm:spPr/>
      <dgm:t>
        <a:bodyPr/>
        <a:lstStyle/>
        <a:p>
          <a:pPr algn="just"/>
          <a:r>
            <a:rPr lang="es-CO" sz="800"/>
            <a:t>Asignación de roles</a:t>
          </a:r>
          <a:endParaRPr lang="es-CO" sz="1400"/>
        </a:p>
      </dgm:t>
    </dgm:pt>
    <dgm:pt modelId="{F1C59225-CE71-4F98-A28D-7A38AF4D4930}" type="parTrans" cxnId="{C9CA7ECF-4B6B-46F7-B845-26BD5B997765}">
      <dgm:prSet/>
      <dgm:spPr/>
      <dgm:t>
        <a:bodyPr/>
        <a:lstStyle/>
        <a:p>
          <a:endParaRPr lang="es-CO"/>
        </a:p>
      </dgm:t>
    </dgm:pt>
    <dgm:pt modelId="{7E570495-A511-4BDD-9093-CA6959F64D0B}" type="sibTrans" cxnId="{C9CA7ECF-4B6B-46F7-B845-26BD5B997765}">
      <dgm:prSet/>
      <dgm:spPr/>
      <dgm:t>
        <a:bodyPr/>
        <a:lstStyle/>
        <a:p>
          <a:endParaRPr lang="es-CO"/>
        </a:p>
      </dgm:t>
    </dgm:pt>
    <dgm:pt modelId="{48B5D091-AD01-4B47-B8E9-992031AC4C93}">
      <dgm:prSet phldrT="[Texto]" custT="1"/>
      <dgm:spPr/>
      <dgm:t>
        <a:bodyPr/>
        <a:lstStyle/>
        <a:p>
          <a:pPr algn="just"/>
          <a:r>
            <a:rPr lang="es-CO" sz="800"/>
            <a:t> Establecimiento de reglas y   sanciones</a:t>
          </a:r>
          <a:endParaRPr lang="es-CO" sz="1400"/>
        </a:p>
      </dgm:t>
    </dgm:pt>
    <dgm:pt modelId="{A62E3BE1-5AB7-410A-B705-6A91085AE0C9}" type="parTrans" cxnId="{CB63E35F-7308-49D3-8129-47E37546D7ED}">
      <dgm:prSet/>
      <dgm:spPr/>
      <dgm:t>
        <a:bodyPr/>
        <a:lstStyle/>
        <a:p>
          <a:endParaRPr lang="es-CO"/>
        </a:p>
      </dgm:t>
    </dgm:pt>
    <dgm:pt modelId="{D4A99CC0-A6C2-440A-806C-B339A5D26C06}" type="sibTrans" cxnId="{CB63E35F-7308-49D3-8129-47E37546D7ED}">
      <dgm:prSet/>
      <dgm:spPr/>
      <dgm:t>
        <a:bodyPr/>
        <a:lstStyle/>
        <a:p>
          <a:endParaRPr lang="es-CO"/>
        </a:p>
      </dgm:t>
    </dgm:pt>
    <dgm:pt modelId="{7B4FC05C-A602-489B-B4CE-D62B880E5C5E}">
      <dgm:prSet phldrT="[Texto]" custT="1"/>
      <dgm:spPr/>
      <dgm:t>
        <a:bodyPr/>
        <a:lstStyle/>
        <a:p>
          <a:pPr algn="just"/>
          <a:r>
            <a:rPr lang="es-CO" sz="800"/>
            <a:t>desarrollo SPMP</a:t>
          </a:r>
          <a:endParaRPr lang="es-CO" sz="1400"/>
        </a:p>
      </dgm:t>
    </dgm:pt>
    <dgm:pt modelId="{5673945D-AAA7-4DE4-AD9B-53D9675F61C5}" type="parTrans" cxnId="{4B9FB420-F7BC-494D-8A44-ACBC6F501B65}">
      <dgm:prSet/>
      <dgm:spPr/>
      <dgm:t>
        <a:bodyPr/>
        <a:lstStyle/>
        <a:p>
          <a:endParaRPr lang="es-CO"/>
        </a:p>
      </dgm:t>
    </dgm:pt>
    <dgm:pt modelId="{F2E393D1-C05B-4F7A-B3D5-614A55C1E536}" type="sibTrans" cxnId="{4B9FB420-F7BC-494D-8A44-ACBC6F501B65}">
      <dgm:prSet/>
      <dgm:spPr/>
      <dgm:t>
        <a:bodyPr/>
        <a:lstStyle/>
        <a:p>
          <a:endParaRPr lang="es-CO"/>
        </a:p>
      </dgm:t>
    </dgm:pt>
    <dgm:pt modelId="{A99D9C0E-106F-4A4C-9671-A88B091CA3D4}">
      <dgm:prSet phldrT="[Texto]" custT="1"/>
      <dgm:spPr/>
      <dgm:t>
        <a:bodyPr/>
        <a:lstStyle/>
        <a:p>
          <a:pPr algn="just"/>
          <a:r>
            <a:rPr lang="es-CO" sz="800"/>
            <a:t>desarrollo de casos de uso</a:t>
          </a:r>
          <a:endParaRPr lang="es-CO" sz="1400"/>
        </a:p>
      </dgm:t>
    </dgm:pt>
    <dgm:pt modelId="{666A7C7C-41A4-4AA0-9D82-13CCF2FAB8A4}" type="parTrans" cxnId="{990CB86F-93F4-40B5-A120-581E665A5C33}">
      <dgm:prSet/>
      <dgm:spPr/>
      <dgm:t>
        <a:bodyPr/>
        <a:lstStyle/>
        <a:p>
          <a:endParaRPr lang="es-CO"/>
        </a:p>
      </dgm:t>
    </dgm:pt>
    <dgm:pt modelId="{4ED7665C-1CB1-424D-A24E-90C9F56E7782}" type="sibTrans" cxnId="{990CB86F-93F4-40B5-A120-581E665A5C33}">
      <dgm:prSet/>
      <dgm:spPr/>
      <dgm:t>
        <a:bodyPr/>
        <a:lstStyle/>
        <a:p>
          <a:endParaRPr lang="es-CO"/>
        </a:p>
      </dgm:t>
    </dgm:pt>
    <dgm:pt modelId="{8AE48C16-EB9A-421E-AF96-2DDA6A25728B}">
      <dgm:prSet phldrT="[Texto]" custT="1"/>
      <dgm:spPr/>
      <dgm:t>
        <a:bodyPr/>
        <a:lstStyle/>
        <a:p>
          <a:pPr algn="just"/>
          <a:r>
            <a:rPr lang="es-CO" sz="800"/>
            <a:t>Pre-entrega # 1</a:t>
          </a:r>
          <a:endParaRPr lang="es-CO" sz="1400"/>
        </a:p>
      </dgm:t>
    </dgm:pt>
    <dgm:pt modelId="{CC1FF435-AEC7-48AA-B414-85499967F155}" type="parTrans" cxnId="{F58ACA95-269F-44FA-B28B-7F08824F64C0}">
      <dgm:prSet/>
      <dgm:spPr/>
      <dgm:t>
        <a:bodyPr/>
        <a:lstStyle/>
        <a:p>
          <a:endParaRPr lang="es-CO"/>
        </a:p>
      </dgm:t>
    </dgm:pt>
    <dgm:pt modelId="{95B6C8D3-66EC-45B3-889D-98B5E983ADFC}" type="sibTrans" cxnId="{F58ACA95-269F-44FA-B28B-7F08824F64C0}">
      <dgm:prSet/>
      <dgm:spPr/>
      <dgm:t>
        <a:bodyPr/>
        <a:lstStyle/>
        <a:p>
          <a:endParaRPr lang="es-CO"/>
        </a:p>
      </dgm:t>
    </dgm:pt>
    <dgm:pt modelId="{7D8CDAA2-5178-4EA2-9F78-61368A97F3F7}">
      <dgm:prSet phldrT="[Texto]" custT="1"/>
      <dgm:spPr/>
      <dgm:t>
        <a:bodyPr/>
        <a:lstStyle/>
        <a:p>
          <a:pPr algn="just"/>
          <a:r>
            <a:rPr lang="es-CO" sz="800"/>
            <a:t>correcciones pre-entrega # 1</a:t>
          </a:r>
          <a:endParaRPr lang="es-CO" sz="1400"/>
        </a:p>
      </dgm:t>
    </dgm:pt>
    <dgm:pt modelId="{8BDE85CE-B639-4FDD-A843-6161E9219F24}" type="parTrans" cxnId="{83AA2D4B-BA6C-49F1-A514-D25F49E055B3}">
      <dgm:prSet/>
      <dgm:spPr/>
      <dgm:t>
        <a:bodyPr/>
        <a:lstStyle/>
        <a:p>
          <a:endParaRPr lang="es-CO"/>
        </a:p>
      </dgm:t>
    </dgm:pt>
    <dgm:pt modelId="{213B8E31-2E66-42B3-8259-39FBA7629D55}" type="sibTrans" cxnId="{83AA2D4B-BA6C-49F1-A514-D25F49E055B3}">
      <dgm:prSet/>
      <dgm:spPr/>
      <dgm:t>
        <a:bodyPr/>
        <a:lstStyle/>
        <a:p>
          <a:endParaRPr lang="es-CO"/>
        </a:p>
      </dgm:t>
    </dgm:pt>
    <dgm:pt modelId="{1A828488-DB65-40C4-B263-43969D15B95F}">
      <dgm:prSet phldrT="[Texto]" custT="1"/>
      <dgm:spPr/>
      <dgm:t>
        <a:bodyPr/>
        <a:lstStyle/>
        <a:p>
          <a:pPr algn="just"/>
          <a:r>
            <a:rPr lang="es-CO" sz="800"/>
            <a:t>entrega # 1</a:t>
          </a:r>
          <a:endParaRPr lang="es-CO" sz="1400"/>
        </a:p>
      </dgm:t>
    </dgm:pt>
    <dgm:pt modelId="{A3AEF68A-1715-4E00-9D31-1FB300BACC7E}" type="parTrans" cxnId="{5E91FB2B-7D92-4846-8D6B-93F173EF3CE6}">
      <dgm:prSet/>
      <dgm:spPr/>
      <dgm:t>
        <a:bodyPr/>
        <a:lstStyle/>
        <a:p>
          <a:endParaRPr lang="es-CO"/>
        </a:p>
      </dgm:t>
    </dgm:pt>
    <dgm:pt modelId="{FF90AD81-C8D5-4787-BDDA-758C80937F84}" type="sibTrans" cxnId="{5E91FB2B-7D92-4846-8D6B-93F173EF3CE6}">
      <dgm:prSet/>
      <dgm:spPr/>
      <dgm:t>
        <a:bodyPr/>
        <a:lstStyle/>
        <a:p>
          <a:endParaRPr lang="es-CO"/>
        </a:p>
      </dgm:t>
    </dgm:pt>
    <dgm:pt modelId="{DD91A7AF-C8F2-42A7-9F61-DC0AF97C73B1}">
      <dgm:prSet phldrT="[Texto]" custT="1"/>
      <dgm:spPr/>
      <dgm:t>
        <a:bodyPr/>
        <a:lstStyle/>
        <a:p>
          <a:r>
            <a:rPr lang="es-CO" sz="800"/>
            <a:t>Corrección primera entrega</a:t>
          </a:r>
        </a:p>
      </dgm:t>
    </dgm:pt>
    <dgm:pt modelId="{65F70F8D-AA91-491F-8317-A01F67F5F16F}" type="parTrans" cxnId="{508903AD-2ED0-4860-BB32-A5049C639D7F}">
      <dgm:prSet/>
      <dgm:spPr/>
      <dgm:t>
        <a:bodyPr/>
        <a:lstStyle/>
        <a:p>
          <a:endParaRPr lang="es-CO"/>
        </a:p>
      </dgm:t>
    </dgm:pt>
    <dgm:pt modelId="{FDFC24E0-6CC6-41A6-935B-94E44F360BD4}" type="sibTrans" cxnId="{508903AD-2ED0-4860-BB32-A5049C639D7F}">
      <dgm:prSet/>
      <dgm:spPr/>
      <dgm:t>
        <a:bodyPr/>
        <a:lstStyle/>
        <a:p>
          <a:endParaRPr lang="es-CO"/>
        </a:p>
      </dgm:t>
    </dgm:pt>
    <dgm:pt modelId="{35BD327D-A0D3-4A3B-B23E-A020B1CDC7DD}">
      <dgm:prSet phldrT="[Texto]" custT="1"/>
      <dgm:spPr/>
      <dgm:t>
        <a:bodyPr/>
        <a:lstStyle/>
        <a:p>
          <a:r>
            <a:rPr lang="es-CO" sz="800"/>
            <a:t>análisis y descripción de requerimientos </a:t>
          </a:r>
        </a:p>
      </dgm:t>
    </dgm:pt>
    <dgm:pt modelId="{05F7F027-1A7A-4244-B175-DCFB2AFED710}" type="parTrans" cxnId="{CD34F707-56AD-4C44-B297-A500F7189E3B}">
      <dgm:prSet/>
      <dgm:spPr/>
      <dgm:t>
        <a:bodyPr/>
        <a:lstStyle/>
        <a:p>
          <a:endParaRPr lang="es-CO"/>
        </a:p>
      </dgm:t>
    </dgm:pt>
    <dgm:pt modelId="{372859F7-5727-464B-91D7-2739EC7DA2DB}" type="sibTrans" cxnId="{CD34F707-56AD-4C44-B297-A500F7189E3B}">
      <dgm:prSet/>
      <dgm:spPr/>
      <dgm:t>
        <a:bodyPr/>
        <a:lstStyle/>
        <a:p>
          <a:endParaRPr lang="es-CO"/>
        </a:p>
      </dgm:t>
    </dgm:pt>
    <dgm:pt modelId="{AA608C40-0A12-42BC-9AA1-4EEC21285C9A}">
      <dgm:prSet phldrT="[Texto]" custT="1"/>
      <dgm:spPr/>
      <dgm:t>
        <a:bodyPr/>
        <a:lstStyle/>
        <a:p>
          <a:r>
            <a:rPr lang="es-CO" sz="800"/>
            <a:t>implementación de casos de uso complicados</a:t>
          </a:r>
        </a:p>
      </dgm:t>
    </dgm:pt>
    <dgm:pt modelId="{395E2DD3-4320-4DF6-B03F-3CE0A4215CB4}" type="parTrans" cxnId="{7C550DDC-96E9-418B-89F9-17365BC2E301}">
      <dgm:prSet/>
      <dgm:spPr/>
      <dgm:t>
        <a:bodyPr/>
        <a:lstStyle/>
        <a:p>
          <a:endParaRPr lang="es-CO"/>
        </a:p>
      </dgm:t>
    </dgm:pt>
    <dgm:pt modelId="{40CE9DB0-C9F7-4F2E-9E98-C17A60E34936}" type="sibTrans" cxnId="{7C550DDC-96E9-418B-89F9-17365BC2E301}">
      <dgm:prSet/>
      <dgm:spPr/>
      <dgm:t>
        <a:bodyPr/>
        <a:lstStyle/>
        <a:p>
          <a:endParaRPr lang="es-CO"/>
        </a:p>
      </dgm:t>
    </dgm:pt>
    <dgm:pt modelId="{2D02536F-2D1A-4900-8C3A-2163983FD730}">
      <dgm:prSet phldrT="[Texto]" custT="1"/>
      <dgm:spPr/>
      <dgm:t>
        <a:bodyPr/>
        <a:lstStyle/>
        <a:p>
          <a:r>
            <a:rPr lang="es-CO" sz="800"/>
            <a:t>Pre-entrega # 2</a:t>
          </a:r>
        </a:p>
      </dgm:t>
    </dgm:pt>
    <dgm:pt modelId="{BE6BFFFD-B5AD-459B-A312-5DBF0322BE5C}" type="parTrans" cxnId="{26EE1ADE-F7DE-4582-AB0A-DE4F09C35403}">
      <dgm:prSet/>
      <dgm:spPr/>
      <dgm:t>
        <a:bodyPr/>
        <a:lstStyle/>
        <a:p>
          <a:endParaRPr lang="es-CO"/>
        </a:p>
      </dgm:t>
    </dgm:pt>
    <dgm:pt modelId="{8B6D6EBA-2BF5-49D0-AF7A-FB07B4272513}" type="sibTrans" cxnId="{26EE1ADE-F7DE-4582-AB0A-DE4F09C35403}">
      <dgm:prSet/>
      <dgm:spPr/>
      <dgm:t>
        <a:bodyPr/>
        <a:lstStyle/>
        <a:p>
          <a:endParaRPr lang="es-CO"/>
        </a:p>
      </dgm:t>
    </dgm:pt>
    <dgm:pt modelId="{F49AC6CE-01FC-4D39-918B-FEC8119349B7}">
      <dgm:prSet phldrT="[Texto]" custT="1"/>
      <dgm:spPr/>
      <dgm:t>
        <a:bodyPr/>
        <a:lstStyle/>
        <a:p>
          <a:r>
            <a:rPr lang="es-CO" sz="800"/>
            <a:t>correcciones pre-entrega # 2</a:t>
          </a:r>
        </a:p>
      </dgm:t>
    </dgm:pt>
    <dgm:pt modelId="{EDD60121-B19F-4AF5-93CA-C17D7EBBFD37}" type="parTrans" cxnId="{DF4082CD-CC09-4A4C-AAF3-DBBD70429F42}">
      <dgm:prSet/>
      <dgm:spPr/>
      <dgm:t>
        <a:bodyPr/>
        <a:lstStyle/>
        <a:p>
          <a:endParaRPr lang="es-CO"/>
        </a:p>
      </dgm:t>
    </dgm:pt>
    <dgm:pt modelId="{FAAC5CFC-078B-441D-B621-36C9794A560B}" type="sibTrans" cxnId="{DF4082CD-CC09-4A4C-AAF3-DBBD70429F42}">
      <dgm:prSet/>
      <dgm:spPr/>
      <dgm:t>
        <a:bodyPr/>
        <a:lstStyle/>
        <a:p>
          <a:endParaRPr lang="es-CO"/>
        </a:p>
      </dgm:t>
    </dgm:pt>
    <dgm:pt modelId="{74E5D1B5-90D8-490E-9AB9-C7DFEA6BA75E}">
      <dgm:prSet phldrT="[Texto]" custT="1"/>
      <dgm:spPr/>
      <dgm:t>
        <a:bodyPr/>
        <a:lstStyle/>
        <a:p>
          <a:r>
            <a:rPr lang="es-CO" sz="800"/>
            <a:t>entrega # 2</a:t>
          </a:r>
        </a:p>
      </dgm:t>
    </dgm:pt>
    <dgm:pt modelId="{5D26B88C-3A13-4B36-AC63-F712D086DED6}" type="parTrans" cxnId="{E2C0F016-549B-40CF-A7C7-8C7E6CAE82E3}">
      <dgm:prSet/>
      <dgm:spPr/>
      <dgm:t>
        <a:bodyPr/>
        <a:lstStyle/>
        <a:p>
          <a:endParaRPr lang="es-CO"/>
        </a:p>
      </dgm:t>
    </dgm:pt>
    <dgm:pt modelId="{EBBB6F08-A947-4D3A-8640-25C55145ED55}" type="sibTrans" cxnId="{E2C0F016-549B-40CF-A7C7-8C7E6CAE82E3}">
      <dgm:prSet/>
      <dgm:spPr/>
      <dgm:t>
        <a:bodyPr/>
        <a:lstStyle/>
        <a:p>
          <a:endParaRPr lang="es-CO"/>
        </a:p>
      </dgm:t>
    </dgm:pt>
    <dgm:pt modelId="{130D3880-58C9-47F9-97C9-607649BBE72F}">
      <dgm:prSet custT="1"/>
      <dgm:spPr/>
      <dgm:t>
        <a:bodyPr/>
        <a:lstStyle/>
        <a:p>
          <a:endParaRPr lang="es-CO" sz="800"/>
        </a:p>
      </dgm:t>
    </dgm:pt>
    <dgm:pt modelId="{6B5FD1E0-19D5-4061-93EF-593D446F90C5}" type="parTrans" cxnId="{F3025712-4CA1-4507-A9A3-238E4358A43E}">
      <dgm:prSet/>
      <dgm:spPr/>
      <dgm:t>
        <a:bodyPr/>
        <a:lstStyle/>
        <a:p>
          <a:endParaRPr lang="es-CO"/>
        </a:p>
      </dgm:t>
    </dgm:pt>
    <dgm:pt modelId="{A47ED4B0-A344-4481-8DA4-77078A3301B7}" type="sibTrans" cxnId="{F3025712-4CA1-4507-A9A3-238E4358A43E}">
      <dgm:prSet/>
      <dgm:spPr/>
      <dgm:t>
        <a:bodyPr/>
        <a:lstStyle/>
        <a:p>
          <a:endParaRPr lang="es-CO"/>
        </a:p>
      </dgm:t>
    </dgm:pt>
    <dgm:pt modelId="{8B77826E-DBD3-47DD-B991-8301C40CC110}">
      <dgm:prSet phldrT="[Texto]" custT="1"/>
      <dgm:spPr/>
      <dgm:t>
        <a:bodyPr/>
        <a:lstStyle/>
        <a:p>
          <a:pPr algn="just"/>
          <a:r>
            <a:rPr lang="es-CO" sz="800"/>
            <a:t>presentación entrega # 1</a:t>
          </a:r>
        </a:p>
        <a:p>
          <a:pPr algn="just"/>
          <a:r>
            <a:rPr lang="es-CO" sz="1400"/>
            <a:t> </a:t>
          </a:r>
        </a:p>
      </dgm:t>
    </dgm:pt>
    <dgm:pt modelId="{BB268F58-3762-4AD8-A3F9-314F5AB03FDD}" type="parTrans" cxnId="{87F7F193-FFD6-43E0-8328-B9A382EE9056}">
      <dgm:prSet/>
      <dgm:spPr/>
      <dgm:t>
        <a:bodyPr/>
        <a:lstStyle/>
        <a:p>
          <a:endParaRPr lang="es-CO"/>
        </a:p>
      </dgm:t>
    </dgm:pt>
    <dgm:pt modelId="{57BEDFD4-E69D-4FB4-9BA9-CBFB5AEB5B37}" type="sibTrans" cxnId="{87F7F193-FFD6-43E0-8328-B9A382EE9056}">
      <dgm:prSet/>
      <dgm:spPr/>
      <dgm:t>
        <a:bodyPr/>
        <a:lstStyle/>
        <a:p>
          <a:endParaRPr lang="es-CO"/>
        </a:p>
      </dgm:t>
    </dgm:pt>
    <dgm:pt modelId="{965298ED-CE6D-423A-8DF1-399A9E587349}">
      <dgm:prSet phldrT="[Texto]" custT="1"/>
      <dgm:spPr/>
      <dgm:t>
        <a:bodyPr/>
        <a:lstStyle/>
        <a:p>
          <a:r>
            <a:rPr lang="es-CO" sz="800"/>
            <a:t>presentación  entrega  # 2</a:t>
          </a:r>
        </a:p>
      </dgm:t>
    </dgm:pt>
    <dgm:pt modelId="{D2DDA5DA-BF57-4CA8-BC22-65EBE68F5741}" type="parTrans" cxnId="{2FAAA749-A921-433B-9760-DC7BE557FB7E}">
      <dgm:prSet/>
      <dgm:spPr/>
      <dgm:t>
        <a:bodyPr/>
        <a:lstStyle/>
        <a:p>
          <a:endParaRPr lang="es-CO"/>
        </a:p>
      </dgm:t>
    </dgm:pt>
    <dgm:pt modelId="{03EE2CC2-9D94-40E6-9B27-42FFA95FB38E}" type="sibTrans" cxnId="{2FAAA749-A921-433B-9760-DC7BE557FB7E}">
      <dgm:prSet/>
      <dgm:spPr/>
      <dgm:t>
        <a:bodyPr/>
        <a:lstStyle/>
        <a:p>
          <a:endParaRPr lang="es-CO"/>
        </a:p>
      </dgm:t>
    </dgm:pt>
    <dgm:pt modelId="{C20002EE-A994-4FFB-B08C-839EFB1FEA0C}">
      <dgm:prSet custT="1"/>
      <dgm:spPr/>
      <dgm:t>
        <a:bodyPr/>
        <a:lstStyle/>
        <a:p>
          <a:endParaRPr lang="es-CO" sz="800"/>
        </a:p>
      </dgm:t>
    </dgm:pt>
    <dgm:pt modelId="{22C9DD25-E0F7-402D-8C1B-6C458BDF35D6}" type="parTrans" cxnId="{86484C89-7868-4EC2-9E95-6A7428E42DF6}">
      <dgm:prSet/>
      <dgm:spPr/>
      <dgm:t>
        <a:bodyPr/>
        <a:lstStyle/>
        <a:p>
          <a:endParaRPr lang="es-CO"/>
        </a:p>
      </dgm:t>
    </dgm:pt>
    <dgm:pt modelId="{5802C679-0D0D-48E2-9AF7-BEC69AA5C01F}" type="sibTrans" cxnId="{86484C89-7868-4EC2-9E95-6A7428E42DF6}">
      <dgm:prSet/>
      <dgm:spPr/>
      <dgm:t>
        <a:bodyPr/>
        <a:lstStyle/>
        <a:p>
          <a:endParaRPr lang="es-CO"/>
        </a:p>
      </dgm:t>
    </dgm:pt>
    <dgm:pt modelId="{08144B1F-DAEB-4EE7-9739-6DF43A721541}">
      <dgm:prSet custT="1"/>
      <dgm:spPr/>
      <dgm:t>
        <a:bodyPr/>
        <a:lstStyle/>
        <a:p>
          <a:endParaRPr lang="es-CO" sz="800"/>
        </a:p>
      </dgm:t>
    </dgm:pt>
    <dgm:pt modelId="{E4A8ECD3-E45A-4AC9-9D67-9515CCC035BC}" type="parTrans" cxnId="{D2CEA26A-5842-4643-A9AC-F6B721F80905}">
      <dgm:prSet/>
      <dgm:spPr/>
      <dgm:t>
        <a:bodyPr/>
        <a:lstStyle/>
        <a:p>
          <a:endParaRPr lang="es-CO"/>
        </a:p>
      </dgm:t>
    </dgm:pt>
    <dgm:pt modelId="{0B47E8C2-9AF1-44E1-90CA-6B9B30142B75}" type="sibTrans" cxnId="{D2CEA26A-5842-4643-A9AC-F6B721F80905}">
      <dgm:prSet/>
      <dgm:spPr/>
      <dgm:t>
        <a:bodyPr/>
        <a:lstStyle/>
        <a:p>
          <a:endParaRPr lang="es-CO"/>
        </a:p>
      </dgm:t>
    </dgm:pt>
    <dgm:pt modelId="{0F0B419D-4570-4F4E-BEF0-7B7AE23CC7A2}">
      <dgm:prSet custT="1"/>
      <dgm:spPr/>
      <dgm:t>
        <a:bodyPr/>
        <a:lstStyle/>
        <a:p>
          <a:r>
            <a:rPr lang="es-CO" sz="800"/>
            <a:t>entrega # 3</a:t>
          </a:r>
        </a:p>
      </dgm:t>
    </dgm:pt>
    <dgm:pt modelId="{C4689368-6F7C-445C-A65F-45511DA41472}" type="parTrans" cxnId="{23D2FBAA-C4FE-4C28-8059-BBF21133D921}">
      <dgm:prSet/>
      <dgm:spPr/>
      <dgm:t>
        <a:bodyPr/>
        <a:lstStyle/>
        <a:p>
          <a:endParaRPr lang="es-CO"/>
        </a:p>
      </dgm:t>
    </dgm:pt>
    <dgm:pt modelId="{71F867AB-08E9-4D02-A3D6-D813577DD2A3}" type="sibTrans" cxnId="{23D2FBAA-C4FE-4C28-8059-BBF21133D921}">
      <dgm:prSet/>
      <dgm:spPr/>
      <dgm:t>
        <a:bodyPr/>
        <a:lstStyle/>
        <a:p>
          <a:endParaRPr lang="es-CO"/>
        </a:p>
      </dgm:t>
    </dgm:pt>
    <dgm:pt modelId="{D00F73EA-2CE9-4CC6-855A-DE18449C1E15}">
      <dgm:prSet custT="1"/>
      <dgm:spPr/>
      <dgm:t>
        <a:bodyPr/>
        <a:lstStyle/>
        <a:p>
          <a:r>
            <a:rPr lang="es-CO" sz="800"/>
            <a:t>presentación entrega # 3</a:t>
          </a:r>
        </a:p>
      </dgm:t>
    </dgm:pt>
    <dgm:pt modelId="{6B88D0BC-8BD3-4552-8346-96A7408B4B37}" type="parTrans" cxnId="{8EC9E60A-6A40-493B-958F-CC951BDCFD1B}">
      <dgm:prSet/>
      <dgm:spPr/>
      <dgm:t>
        <a:bodyPr/>
        <a:lstStyle/>
        <a:p>
          <a:endParaRPr lang="es-CO"/>
        </a:p>
      </dgm:t>
    </dgm:pt>
    <dgm:pt modelId="{740B1917-0B50-420F-8F19-2A737E5A73D0}" type="sibTrans" cxnId="{8EC9E60A-6A40-493B-958F-CC951BDCFD1B}">
      <dgm:prSet/>
      <dgm:spPr/>
      <dgm:t>
        <a:bodyPr/>
        <a:lstStyle/>
        <a:p>
          <a:endParaRPr lang="es-CO"/>
        </a:p>
      </dgm:t>
    </dgm:pt>
    <dgm:pt modelId="{ADC2CB04-CCCF-4105-99B3-E33C5FCACF83}">
      <dgm:prSet custT="1"/>
      <dgm:spPr/>
      <dgm:t>
        <a:bodyPr/>
        <a:lstStyle/>
        <a:p>
          <a:r>
            <a:rPr lang="es-CO" sz="800"/>
            <a:t>correciones pre-entrega # 3</a:t>
          </a:r>
        </a:p>
      </dgm:t>
    </dgm:pt>
    <dgm:pt modelId="{39818725-8D3C-4489-BF26-1B9A81B24217}" type="sibTrans" cxnId="{2E227165-BB6E-4D25-BC75-00BBB435E3B4}">
      <dgm:prSet/>
      <dgm:spPr/>
      <dgm:t>
        <a:bodyPr/>
        <a:lstStyle/>
        <a:p>
          <a:endParaRPr lang="es-CO"/>
        </a:p>
      </dgm:t>
    </dgm:pt>
    <dgm:pt modelId="{1EEF3B27-624B-4037-BB98-F0BE6A673742}" type="parTrans" cxnId="{2E227165-BB6E-4D25-BC75-00BBB435E3B4}">
      <dgm:prSet/>
      <dgm:spPr/>
      <dgm:t>
        <a:bodyPr/>
        <a:lstStyle/>
        <a:p>
          <a:endParaRPr lang="es-CO"/>
        </a:p>
      </dgm:t>
    </dgm:pt>
    <dgm:pt modelId="{0926622A-8E46-4BF9-8A9A-4DE0A6013F99}">
      <dgm:prSet custT="1"/>
      <dgm:spPr/>
      <dgm:t>
        <a:bodyPr/>
        <a:lstStyle/>
        <a:p>
          <a:r>
            <a:rPr lang="es-CO" sz="800"/>
            <a:t>Pre-entrega # 3</a:t>
          </a:r>
        </a:p>
      </dgm:t>
    </dgm:pt>
    <dgm:pt modelId="{EDBE56A1-E58F-4E54-8C28-5A8933ED5513}" type="sibTrans" cxnId="{932C28E2-2CA5-4A69-8D7E-1DF9960BA6AE}">
      <dgm:prSet/>
      <dgm:spPr/>
      <dgm:t>
        <a:bodyPr/>
        <a:lstStyle/>
        <a:p>
          <a:endParaRPr lang="es-CO"/>
        </a:p>
      </dgm:t>
    </dgm:pt>
    <dgm:pt modelId="{22E9F6A4-AAB3-42B0-BD93-5574D1EB653A}" type="parTrans" cxnId="{932C28E2-2CA5-4A69-8D7E-1DF9960BA6AE}">
      <dgm:prSet/>
      <dgm:spPr/>
      <dgm:t>
        <a:bodyPr/>
        <a:lstStyle/>
        <a:p>
          <a:endParaRPr lang="es-CO"/>
        </a:p>
      </dgm:t>
    </dgm:pt>
    <dgm:pt modelId="{3AE0D767-7ECB-4BDA-A856-BB57D4DF17E1}">
      <dgm:prSet custT="1"/>
      <dgm:spPr/>
      <dgm:t>
        <a:bodyPr/>
        <a:lstStyle/>
        <a:p>
          <a:r>
            <a:rPr lang="es-CO" sz="800"/>
            <a:t>Deesarrollo de por lo menos  50%  de la aplicación</a:t>
          </a:r>
        </a:p>
      </dgm:t>
    </dgm:pt>
    <dgm:pt modelId="{C258E73F-99C9-4964-9F69-4B77B753C12D}" type="sibTrans" cxnId="{83EF4917-6C08-4EFC-B629-469EA11141AE}">
      <dgm:prSet/>
      <dgm:spPr/>
      <dgm:t>
        <a:bodyPr/>
        <a:lstStyle/>
        <a:p>
          <a:endParaRPr lang="es-CO"/>
        </a:p>
      </dgm:t>
    </dgm:pt>
    <dgm:pt modelId="{1FEAD12D-2778-4DFC-987F-2F8A4E383810}" type="parTrans" cxnId="{83EF4917-6C08-4EFC-B629-469EA11141AE}">
      <dgm:prSet/>
      <dgm:spPr/>
      <dgm:t>
        <a:bodyPr/>
        <a:lstStyle/>
        <a:p>
          <a:endParaRPr lang="es-CO"/>
        </a:p>
      </dgm:t>
    </dgm:pt>
    <dgm:pt modelId="{035AEDA6-E538-44D3-A63B-D3B1D9C0BA8B}">
      <dgm:prSet custT="1"/>
      <dgm:spPr/>
      <dgm:t>
        <a:bodyPr/>
        <a:lstStyle/>
        <a:p>
          <a:r>
            <a:rPr lang="es-CO" sz="800"/>
            <a:t>desarrollo SDD</a:t>
          </a:r>
        </a:p>
      </dgm:t>
    </dgm:pt>
    <dgm:pt modelId="{ECE11CFB-004A-478C-879E-E733D432E4C3}" type="sibTrans" cxnId="{7A36AF0E-BF26-487C-A8E7-792C73C8D08B}">
      <dgm:prSet/>
      <dgm:spPr/>
      <dgm:t>
        <a:bodyPr/>
        <a:lstStyle/>
        <a:p>
          <a:endParaRPr lang="es-CO"/>
        </a:p>
      </dgm:t>
    </dgm:pt>
    <dgm:pt modelId="{38C17F3B-58BA-4D89-B6FF-3B79149EDD41}" type="parTrans" cxnId="{7A36AF0E-BF26-487C-A8E7-792C73C8D08B}">
      <dgm:prSet/>
      <dgm:spPr/>
      <dgm:t>
        <a:bodyPr/>
        <a:lstStyle/>
        <a:p>
          <a:endParaRPr lang="es-CO"/>
        </a:p>
      </dgm:t>
    </dgm:pt>
    <dgm:pt modelId="{6359D513-38FB-4278-BF78-F97D47FFD982}">
      <dgm:prSet custT="1"/>
      <dgm:spPr/>
      <dgm:t>
        <a:bodyPr/>
        <a:lstStyle/>
        <a:p>
          <a:r>
            <a:rPr lang="es-CO" sz="800"/>
            <a:t>Correción segunda entrega</a:t>
          </a:r>
        </a:p>
      </dgm:t>
    </dgm:pt>
    <dgm:pt modelId="{CD642291-8BA5-4868-8D8F-6F2C10CB6E41}" type="sibTrans" cxnId="{79FB70BC-D87C-44FD-A89A-010F84625420}">
      <dgm:prSet/>
      <dgm:spPr/>
      <dgm:t>
        <a:bodyPr/>
        <a:lstStyle/>
        <a:p>
          <a:endParaRPr lang="es-CO"/>
        </a:p>
      </dgm:t>
    </dgm:pt>
    <dgm:pt modelId="{4628A1BB-9044-40E1-BA35-5B17BE88D8A4}" type="parTrans" cxnId="{79FB70BC-D87C-44FD-A89A-010F84625420}">
      <dgm:prSet/>
      <dgm:spPr/>
      <dgm:t>
        <a:bodyPr/>
        <a:lstStyle/>
        <a:p>
          <a:endParaRPr lang="es-CO"/>
        </a:p>
      </dgm:t>
    </dgm:pt>
    <dgm:pt modelId="{F385A295-5A1C-4503-86A0-5F71FBE7DF61}">
      <dgm:prSet phldrT="[Texto]" custT="1"/>
      <dgm:spPr/>
      <dgm:t>
        <a:bodyPr/>
        <a:lstStyle/>
        <a:p>
          <a:r>
            <a:rPr lang="es-CO" sz="800"/>
            <a:t>Correción tercera entrega</a:t>
          </a:r>
          <a:endParaRPr lang="es-CO" sz="1400"/>
        </a:p>
      </dgm:t>
    </dgm:pt>
    <dgm:pt modelId="{2F24E812-3997-4D3D-98DF-BEE58CE40AAC}" type="parTrans" cxnId="{6C464954-D349-487C-B2A1-372517FDA8B9}">
      <dgm:prSet/>
      <dgm:spPr/>
      <dgm:t>
        <a:bodyPr/>
        <a:lstStyle/>
        <a:p>
          <a:endParaRPr lang="es-CO"/>
        </a:p>
      </dgm:t>
    </dgm:pt>
    <dgm:pt modelId="{EE96C355-6B36-42F3-A8A8-54A28739F284}" type="sibTrans" cxnId="{6C464954-D349-487C-B2A1-372517FDA8B9}">
      <dgm:prSet/>
      <dgm:spPr/>
      <dgm:t>
        <a:bodyPr/>
        <a:lstStyle/>
        <a:p>
          <a:endParaRPr lang="es-CO"/>
        </a:p>
      </dgm:t>
    </dgm:pt>
    <dgm:pt modelId="{213BAD0F-02C3-4606-9396-39D01C2DF645}">
      <dgm:prSet phldrT="[Texto]" custT="1"/>
      <dgm:spPr/>
      <dgm:t>
        <a:bodyPr/>
        <a:lstStyle/>
        <a:p>
          <a:r>
            <a:rPr lang="es-CO" sz="800"/>
            <a:t>plan de pruebas</a:t>
          </a:r>
          <a:endParaRPr lang="es-CO" sz="1400"/>
        </a:p>
      </dgm:t>
    </dgm:pt>
    <dgm:pt modelId="{1A7A98B0-A55E-4D07-93E3-2437D45F9148}" type="parTrans" cxnId="{204C5C23-774E-4A5F-B6FD-2E3059779EA0}">
      <dgm:prSet/>
      <dgm:spPr/>
    </dgm:pt>
    <dgm:pt modelId="{B85246A5-8774-4D17-94DA-E1D826F54A71}" type="sibTrans" cxnId="{204C5C23-774E-4A5F-B6FD-2E3059779EA0}">
      <dgm:prSet/>
      <dgm:spPr/>
    </dgm:pt>
    <dgm:pt modelId="{32D72730-B058-42CE-8361-DAF849F65EA5}">
      <dgm:prSet phldrT="[Texto]" custT="1"/>
      <dgm:spPr/>
      <dgm:t>
        <a:bodyPr/>
        <a:lstStyle/>
        <a:p>
          <a:r>
            <a:rPr lang="es-CO" sz="800"/>
            <a:t>manuales</a:t>
          </a:r>
          <a:endParaRPr lang="es-CO" sz="1400"/>
        </a:p>
      </dgm:t>
    </dgm:pt>
    <dgm:pt modelId="{CCD3FD6B-6DB9-4C43-B09B-46FC6BD82F13}" type="parTrans" cxnId="{53FB42DD-A41B-427D-8607-715AC12935D3}">
      <dgm:prSet/>
      <dgm:spPr/>
    </dgm:pt>
    <dgm:pt modelId="{3A404C5C-C4A9-4A5D-B4B5-403A1B79A941}" type="sibTrans" cxnId="{53FB42DD-A41B-427D-8607-715AC12935D3}">
      <dgm:prSet/>
      <dgm:spPr/>
    </dgm:pt>
    <dgm:pt modelId="{4325CC3E-C747-4870-A483-FF07FC53BB7B}">
      <dgm:prSet phldrT="[Texto]" custT="1"/>
      <dgm:spPr/>
      <dgm:t>
        <a:bodyPr/>
        <a:lstStyle/>
        <a:p>
          <a:r>
            <a:rPr lang="es-CO" sz="800"/>
            <a:t>metricas resultantes de las pruebas</a:t>
          </a:r>
          <a:endParaRPr lang="es-CO" sz="1400"/>
        </a:p>
      </dgm:t>
    </dgm:pt>
    <dgm:pt modelId="{9302781F-58FE-45B8-A487-1722DCAC3401}" type="parTrans" cxnId="{4A6D2BC8-3A1C-4472-8CC0-B6F5C529312A}">
      <dgm:prSet/>
      <dgm:spPr/>
    </dgm:pt>
    <dgm:pt modelId="{7E424A74-92A8-489F-A034-B50D51120118}" type="sibTrans" cxnId="{4A6D2BC8-3A1C-4472-8CC0-B6F5C529312A}">
      <dgm:prSet/>
      <dgm:spPr/>
    </dgm:pt>
    <dgm:pt modelId="{C59C5D0A-7823-44B6-AF73-2401CF43DE77}">
      <dgm:prSet phldrT="[Texto]" custT="1"/>
      <dgm:spPr/>
      <dgm:t>
        <a:bodyPr/>
        <a:lstStyle/>
        <a:p>
          <a:r>
            <a:rPr lang="es-CO" sz="800"/>
            <a:t>pre-entega final</a:t>
          </a:r>
          <a:endParaRPr lang="es-CO" sz="1400"/>
        </a:p>
      </dgm:t>
    </dgm:pt>
    <dgm:pt modelId="{DDAD5605-DD2F-4DDD-A846-F7919343FBEB}" type="parTrans" cxnId="{08CE8B12-1218-4084-9548-2CC11AEDF32E}">
      <dgm:prSet/>
      <dgm:spPr/>
    </dgm:pt>
    <dgm:pt modelId="{160B5807-E473-47A9-A77A-592892BD0FD0}" type="sibTrans" cxnId="{08CE8B12-1218-4084-9548-2CC11AEDF32E}">
      <dgm:prSet/>
      <dgm:spPr/>
    </dgm:pt>
    <dgm:pt modelId="{A0495820-C875-4729-ACD0-23E51C5D8241}">
      <dgm:prSet phldrT="[Texto]" custT="1"/>
      <dgm:spPr/>
      <dgm:t>
        <a:bodyPr/>
        <a:lstStyle/>
        <a:p>
          <a:r>
            <a:rPr lang="es-CO" sz="800"/>
            <a:t>correcciones pre-entrega final</a:t>
          </a:r>
          <a:endParaRPr lang="es-CO" sz="1400"/>
        </a:p>
      </dgm:t>
    </dgm:pt>
    <dgm:pt modelId="{32587B41-7029-42DF-BEDB-5F80F8424C53}" type="parTrans" cxnId="{C9154472-7151-4262-BF0C-463DEFC6F0A7}">
      <dgm:prSet/>
      <dgm:spPr/>
    </dgm:pt>
    <dgm:pt modelId="{C42DA248-9C48-4EDC-BDC1-35701E25E41F}" type="sibTrans" cxnId="{C9154472-7151-4262-BF0C-463DEFC6F0A7}">
      <dgm:prSet/>
      <dgm:spPr/>
    </dgm:pt>
    <dgm:pt modelId="{50417360-D8D9-4751-B163-473FA54E681B}">
      <dgm:prSet phldrT="[Texto]" custT="1"/>
      <dgm:spPr/>
      <dgm:t>
        <a:bodyPr/>
        <a:lstStyle/>
        <a:p>
          <a:r>
            <a:rPr lang="es-CO" sz="800"/>
            <a:t>entrega final</a:t>
          </a:r>
          <a:endParaRPr lang="es-CO" sz="1400"/>
        </a:p>
      </dgm:t>
    </dgm:pt>
    <dgm:pt modelId="{B4AC9466-F768-4876-89A6-3AA26A6CDF16}" type="parTrans" cxnId="{187E35F1-2997-4502-BD1D-EEC0A7CFDDE6}">
      <dgm:prSet/>
      <dgm:spPr/>
    </dgm:pt>
    <dgm:pt modelId="{16B1FC04-3244-4E35-B847-8D98A5541B83}" type="sibTrans" cxnId="{187E35F1-2997-4502-BD1D-EEC0A7CFDDE6}">
      <dgm:prSet/>
      <dgm:spPr/>
    </dgm:pt>
    <dgm:pt modelId="{EF6818CB-B219-46FE-8541-325F18A6D0B0}">
      <dgm:prSet phldrT="[Texto]" custT="1"/>
      <dgm:spPr/>
      <dgm:t>
        <a:bodyPr/>
        <a:lstStyle/>
        <a:p>
          <a:r>
            <a:rPr lang="es-CO" sz="800"/>
            <a:t>presentación entrega final</a:t>
          </a:r>
        </a:p>
        <a:p>
          <a:endParaRPr lang="es-CO" sz="1400"/>
        </a:p>
      </dgm:t>
    </dgm:pt>
    <dgm:pt modelId="{1B2A3E51-740D-4EB9-B918-826B1F50CD55}" type="parTrans" cxnId="{12E6B972-3224-43C7-BFD5-3E3C114B1D84}">
      <dgm:prSet/>
      <dgm:spPr/>
    </dgm:pt>
    <dgm:pt modelId="{0A72A8DC-1F34-4FA4-BB31-D66622F1BB78}" type="sibTrans" cxnId="{12E6B972-3224-43C7-BFD5-3E3C114B1D84}">
      <dgm:prSet/>
      <dgm:spPr/>
    </dgm:pt>
    <dgm:pt modelId="{32518F79-7378-4824-BAFE-69EE01F6C0B4}" type="pres">
      <dgm:prSet presAssocID="{E4F17D71-2B4C-47A9-A972-D2A3A8D6432C}" presName="CompostProcess" presStyleCnt="0">
        <dgm:presLayoutVars>
          <dgm:dir/>
          <dgm:resizeHandles val="exact"/>
        </dgm:presLayoutVars>
      </dgm:prSet>
      <dgm:spPr/>
    </dgm:pt>
    <dgm:pt modelId="{1E12BA49-1AF4-4B53-BB26-D49BE51A08C1}" type="pres">
      <dgm:prSet presAssocID="{E4F17D71-2B4C-47A9-A972-D2A3A8D6432C}" presName="arrow" presStyleLbl="bgShp" presStyleIdx="0" presStyleCnt="1"/>
      <dgm:spPr>
        <a:solidFill>
          <a:schemeClr val="accent6">
            <a:lumMod val="75000"/>
          </a:schemeClr>
        </a:solidFill>
      </dgm:spPr>
    </dgm:pt>
    <dgm:pt modelId="{18BB1594-8698-4D8B-A60F-2B0D1C30438A}" type="pres">
      <dgm:prSet presAssocID="{E4F17D71-2B4C-47A9-A972-D2A3A8D6432C}" presName="linearProcess" presStyleCnt="0"/>
      <dgm:spPr/>
    </dgm:pt>
    <dgm:pt modelId="{5225EAE5-A4AC-445B-A75F-AF6DA10B702B}" type="pres">
      <dgm:prSet presAssocID="{A7D7F2E1-7CF9-4BDB-88B4-A5173A6E9D25}" presName="textNode" presStyleLbl="node1" presStyleIdx="0" presStyleCnt="4" custScaleX="145581" custScaleY="116751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D84A4D57-59FB-419D-AAC3-8457B361F3F2}" type="pres">
      <dgm:prSet presAssocID="{F95C5377-A411-44AF-8F7B-84A453F4979A}" presName="sibTrans" presStyleCnt="0"/>
      <dgm:spPr/>
    </dgm:pt>
    <dgm:pt modelId="{2C0AB010-0565-4D26-AB94-90B00687D0E7}" type="pres">
      <dgm:prSet presAssocID="{EF8779B1-ECB8-4DF9-AF56-E32CA03EBE06}" presName="textNode" presStyleLbl="node1" presStyleIdx="1" presStyleCnt="4" custScaleX="143127" custScaleY="116751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5148616D-2DBC-4374-9894-FC6C9097F5E4}" type="pres">
      <dgm:prSet presAssocID="{219092A7-B744-41C6-BFBB-4A7221FBBE64}" presName="sibTrans" presStyleCnt="0"/>
      <dgm:spPr/>
    </dgm:pt>
    <dgm:pt modelId="{8ADB092E-E260-491C-AE1B-D3A7CADFA5EB}" type="pres">
      <dgm:prSet presAssocID="{C60AE012-D3A6-4477-8FC3-B097491502BA}" presName="textNode" presStyleLbl="node1" presStyleIdx="2" presStyleCnt="4" custScaleX="139932" custScaleY="116751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733C088C-B09B-4A59-9A86-094C0AEB0025}" type="pres">
      <dgm:prSet presAssocID="{32BF1C34-E736-413B-B186-AAAA0A2E9FF8}" presName="sibTrans" presStyleCnt="0"/>
      <dgm:spPr/>
    </dgm:pt>
    <dgm:pt modelId="{05639AAA-6A3C-4FAB-8C66-B2BB9139D8BA}" type="pres">
      <dgm:prSet presAssocID="{760491F7-8492-4AEB-B7B8-53BFBA197A1B}" presName="textNode" presStyleLbl="node1" presStyleIdx="3" presStyleCnt="4" custScaleX="151676" custScaleY="113636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</dgm:ptLst>
  <dgm:cxnLst>
    <dgm:cxn modelId="{8EC9E60A-6A40-493B-958F-CC951BDCFD1B}" srcId="{C60AE012-D3A6-4477-8FC3-B097491502BA}" destId="{D00F73EA-2CE9-4CC6-855A-DE18449C1E15}" srcOrd="6" destOrd="0" parTransId="{6B88D0BC-8BD3-4552-8346-96A7408B4B37}" sibTransId="{740B1917-0B50-420F-8F19-2A737E5A73D0}"/>
    <dgm:cxn modelId="{DD3BDBC9-513D-43CE-8D5A-8D2EDAA592D2}" type="presOf" srcId="{A7D7F2E1-7CF9-4BDB-88B4-A5173A6E9D25}" destId="{5225EAE5-A4AC-445B-A75F-AF6DA10B702B}" srcOrd="0" destOrd="0" presId="urn:microsoft.com/office/officeart/2005/8/layout/hProcess9"/>
    <dgm:cxn modelId="{C9CA7ECF-4B6B-46F7-B845-26BD5B997765}" srcId="{A7D7F2E1-7CF9-4BDB-88B4-A5173A6E9D25}" destId="{922893A7-6D4A-474A-B19E-D6AE75857EE1}" srcOrd="1" destOrd="0" parTransId="{F1C59225-CE71-4F98-A28D-7A38AF4D4930}" sibTransId="{7E570495-A511-4BDD-9093-CA6959F64D0B}"/>
    <dgm:cxn modelId="{A3094E82-FF83-42E3-96E5-AC4BF0A45A3C}" type="presOf" srcId="{C59C5D0A-7823-44B6-AF73-2401CF43DE77}" destId="{05639AAA-6A3C-4FAB-8C66-B2BB9139D8BA}" srcOrd="0" destOrd="5" presId="urn:microsoft.com/office/officeart/2005/8/layout/hProcess9"/>
    <dgm:cxn modelId="{83F99849-D57F-46AF-B2E9-581992D6FCE4}" type="presOf" srcId="{8AE48C16-EB9A-421E-AF96-2DDA6A25728B}" destId="{5225EAE5-A4AC-445B-A75F-AF6DA10B702B}" srcOrd="0" destOrd="5" presId="urn:microsoft.com/office/officeart/2005/8/layout/hProcess9"/>
    <dgm:cxn modelId="{9A40896D-A894-46C8-9977-ADA121A55482}" type="presOf" srcId="{4325CC3E-C747-4870-A483-FF07FC53BB7B}" destId="{05639AAA-6A3C-4FAB-8C66-B2BB9139D8BA}" srcOrd="0" destOrd="4" presId="urn:microsoft.com/office/officeart/2005/8/layout/hProcess9"/>
    <dgm:cxn modelId="{E379611E-B5F2-4380-8514-CDD7C3554698}" type="presOf" srcId="{C60AE012-D3A6-4477-8FC3-B097491502BA}" destId="{8ADB092E-E260-491C-AE1B-D3A7CADFA5EB}" srcOrd="0" destOrd="0" presId="urn:microsoft.com/office/officeart/2005/8/layout/hProcess9"/>
    <dgm:cxn modelId="{9388A959-A406-49B9-BF75-0EFDABAD5688}" type="presOf" srcId="{7B4FC05C-A602-489B-B4CE-D62B880E5C5E}" destId="{5225EAE5-A4AC-445B-A75F-AF6DA10B702B}" srcOrd="0" destOrd="3" presId="urn:microsoft.com/office/officeart/2005/8/layout/hProcess9"/>
    <dgm:cxn modelId="{124EF98E-25A0-46B9-AFA3-F4237BEA4C8B}" type="presOf" srcId="{ADC2CB04-CCCF-4105-99B3-E33C5FCACF83}" destId="{8ADB092E-E260-491C-AE1B-D3A7CADFA5EB}" srcOrd="0" destOrd="5" presId="urn:microsoft.com/office/officeart/2005/8/layout/hProcess9"/>
    <dgm:cxn modelId="{12E6B972-3224-43C7-BFD5-3E3C114B1D84}" srcId="{760491F7-8492-4AEB-B7B8-53BFBA197A1B}" destId="{EF6818CB-B219-46FE-8541-325F18A6D0B0}" srcOrd="7" destOrd="0" parTransId="{1B2A3E51-740D-4EB9-B918-826B1F50CD55}" sibTransId="{0A72A8DC-1F34-4FA4-BB31-D66622F1BB78}"/>
    <dgm:cxn modelId="{C9154472-7151-4262-BF0C-463DEFC6F0A7}" srcId="{760491F7-8492-4AEB-B7B8-53BFBA197A1B}" destId="{A0495820-C875-4729-ACD0-23E51C5D8241}" srcOrd="5" destOrd="0" parTransId="{32587B41-7029-42DF-BEDB-5F80F8424C53}" sibTransId="{C42DA248-9C48-4EDC-BDC1-35701E25E41F}"/>
    <dgm:cxn modelId="{4A6D2BC8-3A1C-4472-8CC0-B6F5C529312A}" srcId="{760491F7-8492-4AEB-B7B8-53BFBA197A1B}" destId="{4325CC3E-C747-4870-A483-FF07FC53BB7B}" srcOrd="3" destOrd="0" parTransId="{9302781F-58FE-45B8-A487-1722DCAC3401}" sibTransId="{7E424A74-92A8-489F-A034-B50D51120118}"/>
    <dgm:cxn modelId="{957758E7-9D3C-4C71-BBEE-FB24C13F5857}" srcId="{E4F17D71-2B4C-47A9-A972-D2A3A8D6432C}" destId="{C60AE012-D3A6-4477-8FC3-B097491502BA}" srcOrd="2" destOrd="0" parTransId="{AF344680-C1D5-4234-A2E9-96D0784DCE32}" sibTransId="{32BF1C34-E736-413B-B186-AAAA0A2E9FF8}"/>
    <dgm:cxn modelId="{990CB86F-93F4-40B5-A120-581E665A5C33}" srcId="{A7D7F2E1-7CF9-4BDB-88B4-A5173A6E9D25}" destId="{A99D9C0E-106F-4A4C-9671-A88B091CA3D4}" srcOrd="3" destOrd="0" parTransId="{666A7C7C-41A4-4AA0-9D82-13CCF2FAB8A4}" sibTransId="{4ED7665C-1CB1-424D-A24E-90C9F56E7782}"/>
    <dgm:cxn modelId="{5291567C-BEF6-4F2A-A112-419CAAB35192}" type="presOf" srcId="{A0495820-C875-4729-ACD0-23E51C5D8241}" destId="{05639AAA-6A3C-4FAB-8C66-B2BB9139D8BA}" srcOrd="0" destOrd="6" presId="urn:microsoft.com/office/officeart/2005/8/layout/hProcess9"/>
    <dgm:cxn modelId="{8E075369-49E1-4C07-9C7E-56B164413408}" type="presOf" srcId="{3AE0D767-7ECB-4BDA-A856-BB57D4DF17E1}" destId="{8ADB092E-E260-491C-AE1B-D3A7CADFA5EB}" srcOrd="0" destOrd="3" presId="urn:microsoft.com/office/officeart/2005/8/layout/hProcess9"/>
    <dgm:cxn modelId="{47CC29A0-FA74-4443-940F-8602C0C288B8}" type="presOf" srcId="{0F0B419D-4570-4F4E-BEF0-7B7AE23CC7A2}" destId="{8ADB092E-E260-491C-AE1B-D3A7CADFA5EB}" srcOrd="0" destOrd="6" presId="urn:microsoft.com/office/officeart/2005/8/layout/hProcess9"/>
    <dgm:cxn modelId="{25175299-A4D3-4934-828A-A6EA0663DC25}" type="presOf" srcId="{08144B1F-DAEB-4EE7-9739-6DF43A721541}" destId="{8ADB092E-E260-491C-AE1B-D3A7CADFA5EB}" srcOrd="0" destOrd="8" presId="urn:microsoft.com/office/officeart/2005/8/layout/hProcess9"/>
    <dgm:cxn modelId="{9E86579D-4812-43EF-9F5B-45F69B8B68E4}" type="presOf" srcId="{EF8779B1-ECB8-4DF9-AF56-E32CA03EBE06}" destId="{2C0AB010-0565-4D26-AB94-90B00687D0E7}" srcOrd="0" destOrd="0" presId="urn:microsoft.com/office/officeart/2005/8/layout/hProcess9"/>
    <dgm:cxn modelId="{DE0E3EC4-44C7-48F1-B425-67B180903B23}" type="presOf" srcId="{35BD327D-A0D3-4A3B-B23E-A020B1CDC7DD}" destId="{2C0AB010-0565-4D26-AB94-90B00687D0E7}" srcOrd="0" destOrd="2" presId="urn:microsoft.com/office/officeart/2005/8/layout/hProcess9"/>
    <dgm:cxn modelId="{9282F6CA-F620-4B3E-99EF-7CBF1DEECF16}" type="presOf" srcId="{E4F17D71-2B4C-47A9-A972-D2A3A8D6432C}" destId="{32518F79-7378-4824-BAFE-69EE01F6C0B4}" srcOrd="0" destOrd="0" presId="urn:microsoft.com/office/officeart/2005/8/layout/hProcess9"/>
    <dgm:cxn modelId="{204C5C23-774E-4A5F-B6FD-2E3059779EA0}" srcId="{760491F7-8492-4AEB-B7B8-53BFBA197A1B}" destId="{213BAD0F-02C3-4606-9396-39D01C2DF645}" srcOrd="1" destOrd="0" parTransId="{1A7A98B0-A55E-4D07-93E3-2437D45F9148}" sibTransId="{B85246A5-8774-4D17-94DA-E1D826F54A71}"/>
    <dgm:cxn modelId="{50258874-192A-4A52-AECD-1540CDC81462}" type="presOf" srcId="{035AEDA6-E538-44D3-A63B-D3B1D9C0BA8B}" destId="{8ADB092E-E260-491C-AE1B-D3A7CADFA5EB}" srcOrd="0" destOrd="2" presId="urn:microsoft.com/office/officeart/2005/8/layout/hProcess9"/>
    <dgm:cxn modelId="{259D1072-C610-42A5-8ECF-1D4EDFD5206A}" srcId="{E4F17D71-2B4C-47A9-A972-D2A3A8D6432C}" destId="{760491F7-8492-4AEB-B7B8-53BFBA197A1B}" srcOrd="3" destOrd="0" parTransId="{6B156D8B-AD43-41A7-BC32-B5E6E9398567}" sibTransId="{DB3B653F-D76D-4361-80CA-BA58260DD528}"/>
    <dgm:cxn modelId="{86484C89-7868-4EC2-9E95-6A7428E42DF6}" srcId="{C60AE012-D3A6-4477-8FC3-B097491502BA}" destId="{C20002EE-A994-4FFB-B08C-839EFB1FEA0C}" srcOrd="8" destOrd="0" parTransId="{22C9DD25-E0F7-402D-8C1B-6C458BDF35D6}" sibTransId="{5802C679-0D0D-48E2-9AF7-BEC69AA5C01F}"/>
    <dgm:cxn modelId="{2ED325D4-4A0B-46AF-9FC7-E8964ECEA8B2}" type="presOf" srcId="{922893A7-6D4A-474A-B19E-D6AE75857EE1}" destId="{5225EAE5-A4AC-445B-A75F-AF6DA10B702B}" srcOrd="0" destOrd="2" presId="urn:microsoft.com/office/officeart/2005/8/layout/hProcess9"/>
    <dgm:cxn modelId="{7C550DDC-96E9-418B-89F9-17365BC2E301}" srcId="{EF8779B1-ECB8-4DF9-AF56-E32CA03EBE06}" destId="{AA608C40-0A12-42BC-9AA1-4EEC21285C9A}" srcOrd="2" destOrd="0" parTransId="{395E2DD3-4320-4DF6-B03F-3CE0A4215CB4}" sibTransId="{40CE9DB0-C9F7-4F2E-9E98-C17A60E34936}"/>
    <dgm:cxn modelId="{4B9FB420-F7BC-494D-8A44-ACBC6F501B65}" srcId="{A7D7F2E1-7CF9-4BDB-88B4-A5173A6E9D25}" destId="{7B4FC05C-A602-489B-B4CE-D62B880E5C5E}" srcOrd="2" destOrd="0" parTransId="{5673945D-AAA7-4DE4-AD9B-53D9675F61C5}" sibTransId="{F2E393D1-C05B-4F7A-B3D5-614A55C1E536}"/>
    <dgm:cxn modelId="{EB26C469-0A58-4491-ACF3-64762F28D0CB}" type="presOf" srcId="{D00F73EA-2CE9-4CC6-855A-DE18449C1E15}" destId="{8ADB092E-E260-491C-AE1B-D3A7CADFA5EB}" srcOrd="0" destOrd="7" presId="urn:microsoft.com/office/officeart/2005/8/layout/hProcess9"/>
    <dgm:cxn modelId="{E2AC121F-CBA1-44D1-A561-A322FAC981C3}" type="presOf" srcId="{74E5D1B5-90D8-490E-9AB9-C7DFEA6BA75E}" destId="{2C0AB010-0565-4D26-AB94-90B00687D0E7}" srcOrd="0" destOrd="6" presId="urn:microsoft.com/office/officeart/2005/8/layout/hProcess9"/>
    <dgm:cxn modelId="{D2CEA26A-5842-4643-A9AC-F6B721F80905}" srcId="{C60AE012-D3A6-4477-8FC3-B097491502BA}" destId="{08144B1F-DAEB-4EE7-9739-6DF43A721541}" srcOrd="7" destOrd="0" parTransId="{E4A8ECD3-E45A-4AC9-9D67-9515CCC035BC}" sibTransId="{0B47E8C2-9AF1-44E1-90CA-6B9B30142B75}"/>
    <dgm:cxn modelId="{EB15CFC7-4172-4E9E-9606-816BC6219649}" type="presOf" srcId="{8B77826E-DBD3-47DD-B991-8301C40CC110}" destId="{5225EAE5-A4AC-445B-A75F-AF6DA10B702B}" srcOrd="0" destOrd="8" presId="urn:microsoft.com/office/officeart/2005/8/layout/hProcess9"/>
    <dgm:cxn modelId="{53FB42DD-A41B-427D-8607-715AC12935D3}" srcId="{760491F7-8492-4AEB-B7B8-53BFBA197A1B}" destId="{32D72730-B058-42CE-8361-DAF849F65EA5}" srcOrd="2" destOrd="0" parTransId="{CCD3FD6B-6DB9-4C43-B09B-46FC6BD82F13}" sibTransId="{3A404C5C-C4A9-4A5D-B4B5-403A1B79A941}"/>
    <dgm:cxn modelId="{26EE1ADE-F7DE-4582-AB0A-DE4F09C35403}" srcId="{EF8779B1-ECB8-4DF9-AF56-E32CA03EBE06}" destId="{2D02536F-2D1A-4900-8C3A-2163983FD730}" srcOrd="3" destOrd="0" parTransId="{BE6BFFFD-B5AD-459B-A312-5DBF0322BE5C}" sibTransId="{8B6D6EBA-2BF5-49D0-AF7A-FB07B4272513}"/>
    <dgm:cxn modelId="{83AA2D4B-BA6C-49F1-A514-D25F49E055B3}" srcId="{A7D7F2E1-7CF9-4BDB-88B4-A5173A6E9D25}" destId="{7D8CDAA2-5178-4EA2-9F78-61368A97F3F7}" srcOrd="5" destOrd="0" parTransId="{8BDE85CE-B639-4FDD-A843-6161E9219F24}" sibTransId="{213B8E31-2E66-42B3-8259-39FBA7629D55}"/>
    <dgm:cxn modelId="{FD15F9D0-03C3-4CEC-B2BA-CCD98CC6A19D}" type="presOf" srcId="{AA608C40-0A12-42BC-9AA1-4EEC21285C9A}" destId="{2C0AB010-0565-4D26-AB94-90B00687D0E7}" srcOrd="0" destOrd="3" presId="urn:microsoft.com/office/officeart/2005/8/layout/hProcess9"/>
    <dgm:cxn modelId="{FC08B6A4-6DFA-4BA3-A002-F5E204320A42}" type="presOf" srcId="{6359D513-38FB-4278-BF78-F97D47FFD982}" destId="{8ADB092E-E260-491C-AE1B-D3A7CADFA5EB}" srcOrd="0" destOrd="1" presId="urn:microsoft.com/office/officeart/2005/8/layout/hProcess9"/>
    <dgm:cxn modelId="{C940C098-1B5E-43A8-AAF3-A43435D0BA1F}" type="presOf" srcId="{760491F7-8492-4AEB-B7B8-53BFBA197A1B}" destId="{05639AAA-6A3C-4FAB-8C66-B2BB9139D8BA}" srcOrd="0" destOrd="0" presId="urn:microsoft.com/office/officeart/2005/8/layout/hProcess9"/>
    <dgm:cxn modelId="{6F60DDCF-5DEE-48AA-95EE-5E68C69830C1}" type="presOf" srcId="{965298ED-CE6D-423A-8DF1-399A9E587349}" destId="{2C0AB010-0565-4D26-AB94-90B00687D0E7}" srcOrd="0" destOrd="7" presId="urn:microsoft.com/office/officeart/2005/8/layout/hProcess9"/>
    <dgm:cxn modelId="{99261365-73BB-4A10-A396-18664E82AD4F}" type="presOf" srcId="{130D3880-58C9-47F9-97C9-607649BBE72F}" destId="{8ADB092E-E260-491C-AE1B-D3A7CADFA5EB}" srcOrd="0" destOrd="10" presId="urn:microsoft.com/office/officeart/2005/8/layout/hProcess9"/>
    <dgm:cxn modelId="{A8B3D820-F11A-44F9-BA85-A7BA3BDBE7E9}" type="presOf" srcId="{0926622A-8E46-4BF9-8A9A-4DE0A6013F99}" destId="{8ADB092E-E260-491C-AE1B-D3A7CADFA5EB}" srcOrd="0" destOrd="4" presId="urn:microsoft.com/office/officeart/2005/8/layout/hProcess9"/>
    <dgm:cxn modelId="{932C28E2-2CA5-4A69-8D7E-1DF9960BA6AE}" srcId="{C60AE012-D3A6-4477-8FC3-B097491502BA}" destId="{0926622A-8E46-4BF9-8A9A-4DE0A6013F99}" srcOrd="3" destOrd="0" parTransId="{22E9F6A4-AAB3-42B0-BD93-5574D1EB653A}" sibTransId="{EDBE56A1-E58F-4E54-8C28-5A8933ED5513}"/>
    <dgm:cxn modelId="{2FAAA749-A921-433B-9760-DC7BE557FB7E}" srcId="{EF8779B1-ECB8-4DF9-AF56-E32CA03EBE06}" destId="{965298ED-CE6D-423A-8DF1-399A9E587349}" srcOrd="6" destOrd="0" parTransId="{D2DDA5DA-BF57-4CA8-BC22-65EBE68F5741}" sibTransId="{03EE2CC2-9D94-40E6-9B27-42FFA95FB38E}"/>
    <dgm:cxn modelId="{4F59C16A-4B41-4D38-83C0-A21C31D01925}" type="presOf" srcId="{213BAD0F-02C3-4606-9396-39D01C2DF645}" destId="{05639AAA-6A3C-4FAB-8C66-B2BB9139D8BA}" srcOrd="0" destOrd="2" presId="urn:microsoft.com/office/officeart/2005/8/layout/hProcess9"/>
    <dgm:cxn modelId="{DA3FACF7-4CA0-4819-9981-9987E690C2D2}" type="presOf" srcId="{48B5D091-AD01-4B47-B8E9-992031AC4C93}" destId="{5225EAE5-A4AC-445B-A75F-AF6DA10B702B}" srcOrd="0" destOrd="1" presId="urn:microsoft.com/office/officeart/2005/8/layout/hProcess9"/>
    <dgm:cxn modelId="{08CE8B12-1218-4084-9548-2CC11AEDF32E}" srcId="{760491F7-8492-4AEB-B7B8-53BFBA197A1B}" destId="{C59C5D0A-7823-44B6-AF73-2401CF43DE77}" srcOrd="4" destOrd="0" parTransId="{DDAD5605-DD2F-4DDD-A846-F7919343FBEB}" sibTransId="{160B5807-E473-47A9-A77A-592892BD0FD0}"/>
    <dgm:cxn modelId="{CB63E35F-7308-49D3-8129-47E37546D7ED}" srcId="{A7D7F2E1-7CF9-4BDB-88B4-A5173A6E9D25}" destId="{48B5D091-AD01-4B47-B8E9-992031AC4C93}" srcOrd="0" destOrd="0" parTransId="{A62E3BE1-5AB7-410A-B705-6A91085AE0C9}" sibTransId="{D4A99CC0-A6C2-440A-806C-B339A5D26C06}"/>
    <dgm:cxn modelId="{49D380DC-864A-459C-B856-83E70BAEC561}" type="presOf" srcId="{F49AC6CE-01FC-4D39-918B-FEC8119349B7}" destId="{2C0AB010-0565-4D26-AB94-90B00687D0E7}" srcOrd="0" destOrd="5" presId="urn:microsoft.com/office/officeart/2005/8/layout/hProcess9"/>
    <dgm:cxn modelId="{5939F001-FE29-43FE-BA3C-38A36A3F4414}" srcId="{E4F17D71-2B4C-47A9-A972-D2A3A8D6432C}" destId="{EF8779B1-ECB8-4DF9-AF56-E32CA03EBE06}" srcOrd="1" destOrd="0" parTransId="{25F1D9E9-506F-4089-83D5-A5ED31989FB1}" sibTransId="{219092A7-B744-41C6-BFBB-4A7221FBBE64}"/>
    <dgm:cxn modelId="{CDCA7862-A83D-4A6C-9DE8-347345FB94BF}" srcId="{E4F17D71-2B4C-47A9-A972-D2A3A8D6432C}" destId="{A7D7F2E1-7CF9-4BDB-88B4-A5173A6E9D25}" srcOrd="0" destOrd="0" parTransId="{AE02A629-1E07-4866-B735-24B88BAB0A2D}" sibTransId="{F95C5377-A411-44AF-8F7B-84A453F4979A}"/>
    <dgm:cxn modelId="{2DC17E63-0056-4378-856A-6D8E524BB74F}" type="presOf" srcId="{50417360-D8D9-4751-B163-473FA54E681B}" destId="{05639AAA-6A3C-4FAB-8C66-B2BB9139D8BA}" srcOrd="0" destOrd="7" presId="urn:microsoft.com/office/officeart/2005/8/layout/hProcess9"/>
    <dgm:cxn modelId="{0257633F-2265-475D-9875-9E99B57DFE3D}" type="presOf" srcId="{7D8CDAA2-5178-4EA2-9F78-61368A97F3F7}" destId="{5225EAE5-A4AC-445B-A75F-AF6DA10B702B}" srcOrd="0" destOrd="6" presId="urn:microsoft.com/office/officeart/2005/8/layout/hProcess9"/>
    <dgm:cxn modelId="{4959B4C3-13A2-4A5B-AF0D-7AE69AAD0437}" type="presOf" srcId="{C20002EE-A994-4FFB-B08C-839EFB1FEA0C}" destId="{8ADB092E-E260-491C-AE1B-D3A7CADFA5EB}" srcOrd="0" destOrd="9" presId="urn:microsoft.com/office/officeart/2005/8/layout/hProcess9"/>
    <dgm:cxn modelId="{5E91FB2B-7D92-4846-8D6B-93F173EF3CE6}" srcId="{A7D7F2E1-7CF9-4BDB-88B4-A5173A6E9D25}" destId="{1A828488-DB65-40C4-B263-43969D15B95F}" srcOrd="6" destOrd="0" parTransId="{A3AEF68A-1715-4E00-9D31-1FB300BACC7E}" sibTransId="{FF90AD81-C8D5-4787-BDDA-758C80937F84}"/>
    <dgm:cxn modelId="{DF4082CD-CC09-4A4C-AAF3-DBBD70429F42}" srcId="{EF8779B1-ECB8-4DF9-AF56-E32CA03EBE06}" destId="{F49AC6CE-01FC-4D39-918B-FEC8119349B7}" srcOrd="4" destOrd="0" parTransId="{EDD60121-B19F-4AF5-93CA-C17D7EBBFD37}" sibTransId="{FAAC5CFC-078B-441D-B621-36C9794A560B}"/>
    <dgm:cxn modelId="{F58ACA95-269F-44FA-B28B-7F08824F64C0}" srcId="{A7D7F2E1-7CF9-4BDB-88B4-A5173A6E9D25}" destId="{8AE48C16-EB9A-421E-AF96-2DDA6A25728B}" srcOrd="4" destOrd="0" parTransId="{CC1FF435-AEC7-48AA-B414-85499967F155}" sibTransId="{95B6C8D3-66EC-45B3-889D-98B5E983ADFC}"/>
    <dgm:cxn modelId="{CD34F707-56AD-4C44-B297-A500F7189E3B}" srcId="{EF8779B1-ECB8-4DF9-AF56-E32CA03EBE06}" destId="{35BD327D-A0D3-4A3B-B23E-A020B1CDC7DD}" srcOrd="1" destOrd="0" parTransId="{05F7F027-1A7A-4244-B175-DCFB2AFED710}" sibTransId="{372859F7-5727-464B-91D7-2739EC7DA2DB}"/>
    <dgm:cxn modelId="{9AED58AA-DE4F-4581-B95C-651A289BA4A3}" type="presOf" srcId="{F385A295-5A1C-4503-86A0-5F71FBE7DF61}" destId="{05639AAA-6A3C-4FAB-8C66-B2BB9139D8BA}" srcOrd="0" destOrd="1" presId="urn:microsoft.com/office/officeart/2005/8/layout/hProcess9"/>
    <dgm:cxn modelId="{FFB6EF75-7079-45A7-A255-E7CABF378A54}" type="presOf" srcId="{EF6818CB-B219-46FE-8541-325F18A6D0B0}" destId="{05639AAA-6A3C-4FAB-8C66-B2BB9139D8BA}" srcOrd="0" destOrd="8" presId="urn:microsoft.com/office/officeart/2005/8/layout/hProcess9"/>
    <dgm:cxn modelId="{87F7F193-FFD6-43E0-8328-B9A382EE9056}" srcId="{A7D7F2E1-7CF9-4BDB-88B4-A5173A6E9D25}" destId="{8B77826E-DBD3-47DD-B991-8301C40CC110}" srcOrd="7" destOrd="0" parTransId="{BB268F58-3762-4AD8-A3F9-314F5AB03FDD}" sibTransId="{57BEDFD4-E69D-4FB4-9BA9-CBFB5AEB5B37}"/>
    <dgm:cxn modelId="{6C464954-D349-487C-B2A1-372517FDA8B9}" srcId="{760491F7-8492-4AEB-B7B8-53BFBA197A1B}" destId="{F385A295-5A1C-4503-86A0-5F71FBE7DF61}" srcOrd="0" destOrd="0" parTransId="{2F24E812-3997-4D3D-98DF-BEE58CE40AAC}" sibTransId="{EE96C355-6B36-42F3-A8A8-54A28739F284}"/>
    <dgm:cxn modelId="{E2C0F016-549B-40CF-A7C7-8C7E6CAE82E3}" srcId="{EF8779B1-ECB8-4DF9-AF56-E32CA03EBE06}" destId="{74E5D1B5-90D8-490E-9AB9-C7DFEA6BA75E}" srcOrd="5" destOrd="0" parTransId="{5D26B88C-3A13-4B36-AC63-F712D086DED6}" sibTransId="{EBBB6F08-A947-4D3A-8640-25C55145ED55}"/>
    <dgm:cxn modelId="{508903AD-2ED0-4860-BB32-A5049C639D7F}" srcId="{EF8779B1-ECB8-4DF9-AF56-E32CA03EBE06}" destId="{DD91A7AF-C8F2-42A7-9F61-DC0AF97C73B1}" srcOrd="0" destOrd="0" parTransId="{65F70F8D-AA91-491F-8317-A01F67F5F16F}" sibTransId="{FDFC24E0-6CC6-41A6-935B-94E44F360BD4}"/>
    <dgm:cxn modelId="{71C0E085-E998-40A4-8B1D-B0EEE28FF03F}" type="presOf" srcId="{DD91A7AF-C8F2-42A7-9F61-DC0AF97C73B1}" destId="{2C0AB010-0565-4D26-AB94-90B00687D0E7}" srcOrd="0" destOrd="1" presId="urn:microsoft.com/office/officeart/2005/8/layout/hProcess9"/>
    <dgm:cxn modelId="{23D2FBAA-C4FE-4C28-8059-BBF21133D921}" srcId="{C60AE012-D3A6-4477-8FC3-B097491502BA}" destId="{0F0B419D-4570-4F4E-BEF0-7B7AE23CC7A2}" srcOrd="5" destOrd="0" parTransId="{C4689368-6F7C-445C-A65F-45511DA41472}" sibTransId="{71F867AB-08E9-4D02-A3D6-D813577DD2A3}"/>
    <dgm:cxn modelId="{19B1269A-123C-45C4-B84C-4095CE6715D5}" type="presOf" srcId="{1A828488-DB65-40C4-B263-43969D15B95F}" destId="{5225EAE5-A4AC-445B-A75F-AF6DA10B702B}" srcOrd="0" destOrd="7" presId="urn:microsoft.com/office/officeart/2005/8/layout/hProcess9"/>
    <dgm:cxn modelId="{47AFE016-6F6A-477E-AC07-E0408B152669}" type="presOf" srcId="{A99D9C0E-106F-4A4C-9671-A88B091CA3D4}" destId="{5225EAE5-A4AC-445B-A75F-AF6DA10B702B}" srcOrd="0" destOrd="4" presId="urn:microsoft.com/office/officeart/2005/8/layout/hProcess9"/>
    <dgm:cxn modelId="{83EF4917-6C08-4EFC-B629-469EA11141AE}" srcId="{C60AE012-D3A6-4477-8FC3-B097491502BA}" destId="{3AE0D767-7ECB-4BDA-A856-BB57D4DF17E1}" srcOrd="2" destOrd="0" parTransId="{1FEAD12D-2778-4DFC-987F-2F8A4E383810}" sibTransId="{C258E73F-99C9-4964-9F69-4B77B753C12D}"/>
    <dgm:cxn modelId="{2E227165-BB6E-4D25-BC75-00BBB435E3B4}" srcId="{C60AE012-D3A6-4477-8FC3-B097491502BA}" destId="{ADC2CB04-CCCF-4105-99B3-E33C5FCACF83}" srcOrd="4" destOrd="0" parTransId="{1EEF3B27-624B-4037-BB98-F0BE6A673742}" sibTransId="{39818725-8D3C-4489-BF26-1B9A81B24217}"/>
    <dgm:cxn modelId="{79FB70BC-D87C-44FD-A89A-010F84625420}" srcId="{C60AE012-D3A6-4477-8FC3-B097491502BA}" destId="{6359D513-38FB-4278-BF78-F97D47FFD982}" srcOrd="0" destOrd="0" parTransId="{4628A1BB-9044-40E1-BA35-5B17BE88D8A4}" sibTransId="{CD642291-8BA5-4868-8D8F-6F2C10CB6E41}"/>
    <dgm:cxn modelId="{F3025712-4CA1-4507-A9A3-238E4358A43E}" srcId="{C60AE012-D3A6-4477-8FC3-B097491502BA}" destId="{130D3880-58C9-47F9-97C9-607649BBE72F}" srcOrd="9" destOrd="0" parTransId="{6B5FD1E0-19D5-4061-93EF-593D446F90C5}" sibTransId="{A47ED4B0-A344-4481-8DA4-77078A3301B7}"/>
    <dgm:cxn modelId="{1FD89D06-5AB3-4219-859F-B7BAE0286BAA}" type="presOf" srcId="{2D02536F-2D1A-4900-8C3A-2163983FD730}" destId="{2C0AB010-0565-4D26-AB94-90B00687D0E7}" srcOrd="0" destOrd="4" presId="urn:microsoft.com/office/officeart/2005/8/layout/hProcess9"/>
    <dgm:cxn modelId="{187E35F1-2997-4502-BD1D-EEC0A7CFDDE6}" srcId="{760491F7-8492-4AEB-B7B8-53BFBA197A1B}" destId="{50417360-D8D9-4751-B163-473FA54E681B}" srcOrd="6" destOrd="0" parTransId="{B4AC9466-F768-4876-89A6-3AA26A6CDF16}" sibTransId="{16B1FC04-3244-4E35-B847-8D98A5541B83}"/>
    <dgm:cxn modelId="{9D651F9E-6C87-49DE-A0F7-B6587B5DF383}" type="presOf" srcId="{32D72730-B058-42CE-8361-DAF849F65EA5}" destId="{05639AAA-6A3C-4FAB-8C66-B2BB9139D8BA}" srcOrd="0" destOrd="3" presId="urn:microsoft.com/office/officeart/2005/8/layout/hProcess9"/>
    <dgm:cxn modelId="{7A36AF0E-BF26-487C-A8E7-792C73C8D08B}" srcId="{C60AE012-D3A6-4477-8FC3-B097491502BA}" destId="{035AEDA6-E538-44D3-A63B-D3B1D9C0BA8B}" srcOrd="1" destOrd="0" parTransId="{38C17F3B-58BA-4D89-B6FF-3B79149EDD41}" sibTransId="{ECE11CFB-004A-478C-879E-E733D432E4C3}"/>
    <dgm:cxn modelId="{A57EF59A-C2B3-415D-A3D2-7DCB088760F4}" type="presParOf" srcId="{32518F79-7378-4824-BAFE-69EE01F6C0B4}" destId="{1E12BA49-1AF4-4B53-BB26-D49BE51A08C1}" srcOrd="0" destOrd="0" presId="urn:microsoft.com/office/officeart/2005/8/layout/hProcess9"/>
    <dgm:cxn modelId="{68D671AF-7F47-4180-8943-6BC0559BFF7F}" type="presParOf" srcId="{32518F79-7378-4824-BAFE-69EE01F6C0B4}" destId="{18BB1594-8698-4D8B-A60F-2B0D1C30438A}" srcOrd="1" destOrd="0" presId="urn:microsoft.com/office/officeart/2005/8/layout/hProcess9"/>
    <dgm:cxn modelId="{B6FDA035-F5AF-46A2-9D44-C482E3343C67}" type="presParOf" srcId="{18BB1594-8698-4D8B-A60F-2B0D1C30438A}" destId="{5225EAE5-A4AC-445B-A75F-AF6DA10B702B}" srcOrd="0" destOrd="0" presId="urn:microsoft.com/office/officeart/2005/8/layout/hProcess9"/>
    <dgm:cxn modelId="{F5315221-C41A-4DA8-B80C-C481566829FA}" type="presParOf" srcId="{18BB1594-8698-4D8B-A60F-2B0D1C30438A}" destId="{D84A4D57-59FB-419D-AAC3-8457B361F3F2}" srcOrd="1" destOrd="0" presId="urn:microsoft.com/office/officeart/2005/8/layout/hProcess9"/>
    <dgm:cxn modelId="{61721B30-A7B5-42A1-A457-6DCF8CACAAC0}" type="presParOf" srcId="{18BB1594-8698-4D8B-A60F-2B0D1C30438A}" destId="{2C0AB010-0565-4D26-AB94-90B00687D0E7}" srcOrd="2" destOrd="0" presId="urn:microsoft.com/office/officeart/2005/8/layout/hProcess9"/>
    <dgm:cxn modelId="{C48BAF84-7FF0-4A90-8BC9-83128BE52304}" type="presParOf" srcId="{18BB1594-8698-4D8B-A60F-2B0D1C30438A}" destId="{5148616D-2DBC-4374-9894-FC6C9097F5E4}" srcOrd="3" destOrd="0" presId="urn:microsoft.com/office/officeart/2005/8/layout/hProcess9"/>
    <dgm:cxn modelId="{7AB7BE1F-AD2C-439D-8430-865C2EC6A164}" type="presParOf" srcId="{18BB1594-8698-4D8B-A60F-2B0D1C30438A}" destId="{8ADB092E-E260-491C-AE1B-D3A7CADFA5EB}" srcOrd="4" destOrd="0" presId="urn:microsoft.com/office/officeart/2005/8/layout/hProcess9"/>
    <dgm:cxn modelId="{06FEF797-7F86-4ECA-B734-46A1451B1F9B}" type="presParOf" srcId="{18BB1594-8698-4D8B-A60F-2B0D1C30438A}" destId="{733C088C-B09B-4A59-9A86-094C0AEB0025}" srcOrd="5" destOrd="0" presId="urn:microsoft.com/office/officeart/2005/8/layout/hProcess9"/>
    <dgm:cxn modelId="{7CB4842F-A918-4B64-9322-40FDE8708814}" type="presParOf" srcId="{18BB1594-8698-4D8B-A60F-2B0D1C30438A}" destId="{05639AAA-6A3C-4FAB-8C66-B2BB9139D8BA}" srcOrd="6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xmlns="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E12BA49-1AF4-4B53-BB26-D49BE51A08C1}">
      <dsp:nvSpPr>
        <dsp:cNvPr id="0" name=""/>
        <dsp:cNvSpPr/>
      </dsp:nvSpPr>
      <dsp:spPr>
        <a:xfrm>
          <a:off x="522208" y="0"/>
          <a:ext cx="5918358" cy="3981449"/>
        </a:xfrm>
        <a:prstGeom prst="rightArrow">
          <a:avLst/>
        </a:prstGeom>
        <a:solidFill>
          <a:schemeClr val="accent6">
            <a:lumMod val="75000"/>
          </a:schemeClr>
        </a:solidFill>
        <a:ln>
          <a:noFill/>
        </a:ln>
        <a:effectLst/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/>
      </dsp:style>
    </dsp:sp>
    <dsp:sp modelId="{5225EAE5-A4AC-445B-A75F-AF6DA10B702B}">
      <dsp:nvSpPr>
        <dsp:cNvPr id="0" name=""/>
        <dsp:cNvSpPr/>
      </dsp:nvSpPr>
      <dsp:spPr>
        <a:xfrm>
          <a:off x="1913" y="1061048"/>
          <a:ext cx="1630488" cy="1859353"/>
        </a:xfrm>
        <a:prstGeom prst="round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400" kern="1200"/>
            <a:t>Proceso # 1 : SPMP</a:t>
          </a:r>
        </a:p>
        <a:p>
          <a:pPr marL="57150" lvl="1" indent="-57150" algn="just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800" kern="1200"/>
            <a:t> Establecimiento de reglas y   sanciones</a:t>
          </a:r>
          <a:endParaRPr lang="es-CO" sz="1400" kern="1200"/>
        </a:p>
        <a:p>
          <a:pPr marL="57150" lvl="1" indent="-57150" algn="just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800" kern="1200"/>
            <a:t>Asignación de roles</a:t>
          </a:r>
          <a:endParaRPr lang="es-CO" sz="1400" kern="1200"/>
        </a:p>
        <a:p>
          <a:pPr marL="57150" lvl="1" indent="-57150" algn="just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800" kern="1200"/>
            <a:t>desarrollo SPMP</a:t>
          </a:r>
          <a:endParaRPr lang="es-CO" sz="1400" kern="1200"/>
        </a:p>
        <a:p>
          <a:pPr marL="57150" lvl="1" indent="-57150" algn="just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800" kern="1200"/>
            <a:t>desarrollo de casos de uso</a:t>
          </a:r>
          <a:endParaRPr lang="es-CO" sz="1400" kern="1200"/>
        </a:p>
        <a:p>
          <a:pPr marL="57150" lvl="1" indent="-57150" algn="just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800" kern="1200"/>
            <a:t>Pre-entrega # 1</a:t>
          </a:r>
          <a:endParaRPr lang="es-CO" sz="1400" kern="1200"/>
        </a:p>
        <a:p>
          <a:pPr marL="57150" lvl="1" indent="-57150" algn="just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800" kern="1200"/>
            <a:t>correcciones pre-entrega # 1</a:t>
          </a:r>
          <a:endParaRPr lang="es-CO" sz="1400" kern="1200"/>
        </a:p>
        <a:p>
          <a:pPr marL="57150" lvl="1" indent="-57150" algn="just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800" kern="1200"/>
            <a:t>entrega # 1</a:t>
          </a:r>
          <a:endParaRPr lang="es-CO" sz="1400" kern="1200"/>
        </a:p>
        <a:p>
          <a:pPr marL="57150" lvl="1" indent="-57150" algn="just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800" kern="1200"/>
            <a:t>presentación entrega # 1</a:t>
          </a:r>
        </a:p>
        <a:p>
          <a:pPr marL="57150" lvl="1" indent="-57150" algn="just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1400" kern="1200"/>
            <a:t> </a:t>
          </a:r>
        </a:p>
      </dsp:txBody>
      <dsp:txXfrm>
        <a:off x="1913" y="1061048"/>
        <a:ext cx="1630488" cy="1859353"/>
      </dsp:txXfrm>
    </dsp:sp>
    <dsp:sp modelId="{2C0AB010-0565-4D26-AB94-90B00687D0E7}">
      <dsp:nvSpPr>
        <dsp:cNvPr id="0" name=""/>
        <dsp:cNvSpPr/>
      </dsp:nvSpPr>
      <dsp:spPr>
        <a:xfrm>
          <a:off x="1785563" y="1061048"/>
          <a:ext cx="1603004" cy="1859353"/>
        </a:xfrm>
        <a:prstGeom prst="roundRect">
          <a:avLst/>
        </a:prstGeom>
        <a:gradFill rotWithShape="0">
          <a:gsLst>
            <a:gs pos="0">
              <a:schemeClr val="accent2">
                <a:hueOff val="1560506"/>
                <a:satOff val="-1946"/>
                <a:lumOff val="458"/>
                <a:alphaOff val="0"/>
                <a:shade val="51000"/>
                <a:satMod val="130000"/>
              </a:schemeClr>
            </a:gs>
            <a:gs pos="80000">
              <a:schemeClr val="accent2">
                <a:hueOff val="1560506"/>
                <a:satOff val="-1946"/>
                <a:lumOff val="458"/>
                <a:alphaOff val="0"/>
                <a:shade val="93000"/>
                <a:satMod val="130000"/>
              </a:schemeClr>
            </a:gs>
            <a:gs pos="100000">
              <a:schemeClr val="accent2">
                <a:hueOff val="1560506"/>
                <a:satOff val="-1946"/>
                <a:lumOff val="458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400" kern="1200"/>
            <a:t>Proceso # 2: SRS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800" kern="1200"/>
            <a:t>Corrección primera entrega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800" kern="1200"/>
            <a:t>análisis y descripción de requerimientos 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800" kern="1200"/>
            <a:t>implementación de casos de uso complicados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800" kern="1200"/>
            <a:t>Pre-entrega # 2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800" kern="1200"/>
            <a:t>correcciones pre-entrega # 2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800" kern="1200"/>
            <a:t>entrega # 2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800" kern="1200"/>
            <a:t>presentación  entrega  # 2</a:t>
          </a:r>
        </a:p>
      </dsp:txBody>
      <dsp:txXfrm>
        <a:off x="1785563" y="1061048"/>
        <a:ext cx="1603004" cy="1859353"/>
      </dsp:txXfrm>
    </dsp:sp>
    <dsp:sp modelId="{8ADB092E-E260-491C-AE1B-D3A7CADFA5EB}">
      <dsp:nvSpPr>
        <dsp:cNvPr id="0" name=""/>
        <dsp:cNvSpPr/>
      </dsp:nvSpPr>
      <dsp:spPr>
        <a:xfrm>
          <a:off x="3541728" y="1061048"/>
          <a:ext cx="1567220" cy="1859353"/>
        </a:xfrm>
        <a:prstGeom prst="roundRect">
          <a:avLst/>
        </a:prstGeom>
        <a:gradFill rotWithShape="0">
          <a:gsLst>
            <a:gs pos="0">
              <a:schemeClr val="accent2">
                <a:hueOff val="3121013"/>
                <a:satOff val="-3893"/>
                <a:lumOff val="915"/>
                <a:alphaOff val="0"/>
                <a:shade val="51000"/>
                <a:satMod val="130000"/>
              </a:schemeClr>
            </a:gs>
            <a:gs pos="80000">
              <a:schemeClr val="accent2">
                <a:hueOff val="3121013"/>
                <a:satOff val="-3893"/>
                <a:lumOff val="915"/>
                <a:alphaOff val="0"/>
                <a:shade val="93000"/>
                <a:satMod val="130000"/>
              </a:schemeClr>
            </a:gs>
            <a:gs pos="100000">
              <a:schemeClr val="accent2">
                <a:hueOff val="3121013"/>
                <a:satOff val="-3893"/>
                <a:lumOff val="915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400" kern="1200"/>
            <a:t>Proceso # 3: SDD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800" kern="1200"/>
            <a:t>Correción segunda entrega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800" kern="1200"/>
            <a:t>desarrollo SDD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800" kern="1200"/>
            <a:t>Deesarrollo de por lo menos  50%  de la aplicación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800" kern="1200"/>
            <a:t>Pre-entrega # 3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800" kern="1200"/>
            <a:t>correciones pre-entrega # 3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800" kern="1200"/>
            <a:t>entrega # 3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800" kern="1200"/>
            <a:t>presentación entrega # 3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CO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CO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CO" sz="800" kern="1200"/>
        </a:p>
      </dsp:txBody>
      <dsp:txXfrm>
        <a:off x="3541728" y="1061048"/>
        <a:ext cx="1567220" cy="1859353"/>
      </dsp:txXfrm>
    </dsp:sp>
    <dsp:sp modelId="{05639AAA-6A3C-4FAB-8C66-B2BB9139D8BA}">
      <dsp:nvSpPr>
        <dsp:cNvPr id="0" name=""/>
        <dsp:cNvSpPr/>
      </dsp:nvSpPr>
      <dsp:spPr>
        <a:xfrm>
          <a:off x="5262109" y="1085852"/>
          <a:ext cx="1698751" cy="1809744"/>
        </a:xfrm>
        <a:prstGeom prst="roundRect">
          <a:avLst/>
        </a:prstGeom>
        <a:gradFill rotWithShape="0">
          <a:gsLst>
            <a:gs pos="0">
              <a:schemeClr val="accent2">
                <a:hueOff val="4681519"/>
                <a:satOff val="-5839"/>
                <a:lumOff val="1373"/>
                <a:alphaOff val="0"/>
                <a:shade val="51000"/>
                <a:satMod val="130000"/>
              </a:schemeClr>
            </a:gs>
            <a:gs pos="80000">
              <a:schemeClr val="accent2">
                <a:hueOff val="4681519"/>
                <a:satOff val="-5839"/>
                <a:lumOff val="1373"/>
                <a:alphaOff val="0"/>
                <a:shade val="93000"/>
                <a:satMod val="130000"/>
              </a:schemeClr>
            </a:gs>
            <a:gs pos="100000">
              <a:schemeClr val="accent2">
                <a:hueOff val="4681519"/>
                <a:satOff val="-5839"/>
                <a:lumOff val="1373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400" kern="1200"/>
            <a:t>Proceso # 4 Entrega final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800" kern="1200"/>
            <a:t>Correción tercera entrega</a:t>
          </a:r>
          <a:endParaRPr lang="es-CO" sz="14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800" kern="1200"/>
            <a:t>plan de pruebas</a:t>
          </a:r>
          <a:endParaRPr lang="es-CO" sz="14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800" kern="1200"/>
            <a:t>manuales</a:t>
          </a:r>
          <a:endParaRPr lang="es-CO" sz="14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800" kern="1200"/>
            <a:t>metricas resultantes de las pruebas</a:t>
          </a:r>
          <a:endParaRPr lang="es-CO" sz="14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800" kern="1200"/>
            <a:t>pre-entega final</a:t>
          </a:r>
          <a:endParaRPr lang="es-CO" sz="14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800" kern="1200"/>
            <a:t>correcciones pre-entrega final</a:t>
          </a:r>
          <a:endParaRPr lang="es-CO" sz="14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800" kern="1200"/>
            <a:t>entrega final</a:t>
          </a:r>
          <a:endParaRPr lang="es-CO" sz="14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800" kern="1200"/>
            <a:t>presentación entrega final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CO" sz="1400" kern="1200"/>
        </a:p>
      </dsp:txBody>
      <dsp:txXfrm>
        <a:off x="5262109" y="1085852"/>
        <a:ext cx="1698751" cy="18097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7</Pages>
  <Words>1640</Words>
  <Characters>9022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laura</cp:lastModifiedBy>
  <cp:revision>18</cp:revision>
  <dcterms:created xsi:type="dcterms:W3CDTF">2010-02-14T17:25:00Z</dcterms:created>
  <dcterms:modified xsi:type="dcterms:W3CDTF">2010-02-15T04:43:00Z</dcterms:modified>
</cp:coreProperties>
</file>