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3074D7">
          <w:pPr>
            <w:rPr>
              <w:lang w:val="es-ES"/>
            </w:rPr>
          </w:pPr>
          <w:r w:rsidRPr="003074D7">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C6CB4" w:rsidRDefault="003074D7">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sidR="00BC6CB4">
                            <w:rPr>
                              <w:rFonts w:asciiTheme="majorHAnsi" w:eastAsiaTheme="majorEastAsia" w:hAnsiTheme="majorHAnsi" w:cstheme="majorBidi"/>
                              <w:color w:val="FFFFFF" w:themeColor="background1"/>
                              <w:sz w:val="72"/>
                              <w:szCs w:val="72"/>
                            </w:rPr>
                            <w:t>S</w:t>
                          </w:r>
                        </w:sdtContent>
                      </w:sdt>
                      <w:r w:rsidR="00BC6CB4">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3074D7">
            <w:rPr>
              <w:noProof/>
              <w:lang w:val="es-ES"/>
            </w:rPr>
            <w:pict>
              <v:group id="_x0000_s1035" style="position:absolute;margin-left:2092.6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placeholder>
                            <w:docPart w:val="F5CB7BB48AB1442390DEBCD3A89329BC"/>
                          </w:placeholde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C6CB4" w:rsidRDefault="00BC6CB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C6CB4" w:rsidRDefault="00BC6CB4">
                        <w:pPr>
                          <w:pStyle w:val="NoSpacing"/>
                          <w:spacing w:line="360" w:lineRule="auto"/>
                          <w:rPr>
                            <w:color w:val="FFFFFF" w:themeColor="background1"/>
                          </w:rPr>
                        </w:pPr>
                      </w:p>
                      <w:p w:rsidR="00BC6CB4" w:rsidRDefault="00BC6CB4">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C6CB4" w:rsidRDefault="00BC6CB4">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itle"/>
        <w:jc w:val="center"/>
      </w:pPr>
      <w:r w:rsidRPr="00DE2223">
        <w:lastRenderedPageBreak/>
        <w:t>Historial De Cambios</w:t>
      </w:r>
    </w:p>
    <w:tbl>
      <w:tblPr>
        <w:tblStyle w:val="LightList-Accent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2B0885" w:rsidRDefault="008A1C74" w:rsidP="00BB7F48">
            <w:pPr>
              <w:autoSpaceDE w:val="0"/>
              <w:autoSpaceDN w:val="0"/>
              <w:adjustRightInd w:val="0"/>
              <w:rPr>
                <w:rFonts w:ascii="Calibri" w:hAnsi="Calibri" w:cs="Arial"/>
                <w:color w:val="1D1B11"/>
                <w:sz w:val="20"/>
              </w:rPr>
            </w:pPr>
            <w:r w:rsidRPr="002B0885">
              <w:rPr>
                <w:rFonts w:ascii="Calibri" w:hAnsi="Calibri" w:cs="Arial"/>
                <w:color w:val="1D1B11"/>
                <w:sz w:val="20"/>
              </w:rPr>
              <w:t>24/04/2010</w:t>
            </w:r>
          </w:p>
        </w:tc>
        <w:tc>
          <w:tcPr>
            <w:tcW w:w="1698" w:type="dxa"/>
            <w:shd w:val="clear" w:color="auto" w:fill="auto"/>
          </w:tcPr>
          <w:p w:rsidR="003C68DD" w:rsidRPr="002B0885" w:rsidRDefault="008A1C74" w:rsidP="00BB7F48">
            <w:pPr>
              <w:cnfStyle w:val="000000100000"/>
              <w:rPr>
                <w:rFonts w:ascii="Calibri" w:hAnsi="Calibri" w:cs="Arial"/>
                <w:color w:val="1D1B11"/>
                <w:sz w:val="20"/>
              </w:rPr>
            </w:pPr>
            <w:r w:rsidRPr="002B0885">
              <w:rPr>
                <w:rFonts w:ascii="Calibri" w:hAnsi="Calibri" w:cs="Arial"/>
                <w:color w:val="1D1B11"/>
                <w:sz w:val="20"/>
              </w:rPr>
              <w:t>Sección 1, 2.1, 2.2</w:t>
            </w:r>
          </w:p>
        </w:tc>
        <w:tc>
          <w:tcPr>
            <w:cnfStyle w:val="000010000000"/>
            <w:tcW w:w="1982" w:type="dxa"/>
            <w:shd w:val="clear" w:color="auto" w:fill="auto"/>
          </w:tcPr>
          <w:p w:rsidR="003C68DD" w:rsidRPr="002B0885" w:rsidRDefault="008A1C74" w:rsidP="00BB7F48">
            <w:pPr>
              <w:rPr>
                <w:rFonts w:ascii="Calibri" w:hAnsi="Calibri" w:cs="Arial"/>
                <w:color w:val="1D1B11"/>
                <w:sz w:val="20"/>
              </w:rPr>
            </w:pPr>
            <w:r w:rsidRPr="002B0885">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2B0885" w:rsidRPr="003C427E" w:rsidTr="008A1C74">
        <w:trPr>
          <w:trHeight w:val="1664"/>
        </w:trPr>
        <w:tc>
          <w:tcPr>
            <w:cnfStyle w:val="001000000000"/>
            <w:tcW w:w="1808" w:type="dxa"/>
            <w:shd w:val="clear" w:color="auto" w:fill="auto"/>
          </w:tcPr>
          <w:p w:rsidR="002B0885" w:rsidRPr="00387B5E" w:rsidRDefault="002B0885" w:rsidP="0098754C">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2B0885" w:rsidRPr="00387B5E" w:rsidRDefault="002B0885" w:rsidP="0098754C">
            <w:pPr>
              <w:autoSpaceDE w:val="0"/>
              <w:autoSpaceDN w:val="0"/>
              <w:adjustRightInd w:val="0"/>
              <w:rPr>
                <w:rFonts w:ascii="Calibri" w:hAnsi="Calibri" w:cs="Arial"/>
                <w:b/>
                <w:color w:val="1D1B11"/>
                <w:sz w:val="20"/>
              </w:rPr>
            </w:pPr>
            <w:r>
              <w:rPr>
                <w:rFonts w:ascii="Calibri" w:hAnsi="Calibri" w:cs="Arial"/>
                <w:color w:val="1D1B11"/>
                <w:sz w:val="20"/>
              </w:rPr>
              <w:t>25/04/2010</w:t>
            </w:r>
          </w:p>
        </w:tc>
        <w:tc>
          <w:tcPr>
            <w:tcW w:w="1698" w:type="dxa"/>
            <w:shd w:val="clear" w:color="auto" w:fill="auto"/>
          </w:tcPr>
          <w:p w:rsidR="002B0885" w:rsidRPr="00387B5E" w:rsidRDefault="002B0885" w:rsidP="0098754C">
            <w:pPr>
              <w:cnfStyle w:val="000000000000"/>
              <w:rPr>
                <w:rFonts w:ascii="Calibri" w:hAnsi="Calibri" w:cs="Arial"/>
                <w:b/>
                <w:color w:val="1D1B11"/>
                <w:sz w:val="20"/>
              </w:rPr>
            </w:pPr>
            <w:r>
              <w:rPr>
                <w:rFonts w:ascii="Calibri" w:hAnsi="Calibri" w:cs="Arial"/>
                <w:color w:val="1D1B11"/>
                <w:sz w:val="20"/>
              </w:rPr>
              <w:t>Sección 3, 4,5 y 6</w:t>
            </w:r>
          </w:p>
        </w:tc>
        <w:tc>
          <w:tcPr>
            <w:cnfStyle w:val="000010000000"/>
            <w:tcW w:w="1982" w:type="dxa"/>
            <w:shd w:val="clear" w:color="auto" w:fill="auto"/>
          </w:tcPr>
          <w:p w:rsidR="002B0885" w:rsidRPr="00387B5E" w:rsidRDefault="002B0885" w:rsidP="0098754C">
            <w:pPr>
              <w:rPr>
                <w:rFonts w:ascii="Calibri" w:hAnsi="Calibri" w:cs="Arial"/>
                <w:b/>
                <w:color w:val="1D1B11"/>
                <w:sz w:val="20"/>
              </w:rPr>
            </w:pPr>
            <w:r>
              <w:rPr>
                <w:rFonts w:ascii="Calibri" w:hAnsi="Calibri" w:cs="Arial"/>
                <w:color w:val="1D1B11"/>
                <w:sz w:val="20"/>
              </w:rPr>
              <w:t>Corrección de la numeración del documento</w:t>
            </w:r>
          </w:p>
        </w:tc>
        <w:tc>
          <w:tcPr>
            <w:cnfStyle w:val="000100000000"/>
            <w:tcW w:w="1601" w:type="dxa"/>
            <w:shd w:val="clear" w:color="auto" w:fill="auto"/>
          </w:tcPr>
          <w:p w:rsidR="002B0885" w:rsidRPr="00387B5E" w:rsidRDefault="002B0885" w:rsidP="0098754C">
            <w:pPr>
              <w:keepNext/>
              <w:rPr>
                <w:rFonts w:ascii="Calibri" w:hAnsi="Calibri" w:cs="Arial"/>
                <w:b w:val="0"/>
                <w:color w:val="1D1B11"/>
                <w:sz w:val="18"/>
              </w:rPr>
            </w:pPr>
            <w:r>
              <w:rPr>
                <w:rFonts w:ascii="Calibri" w:hAnsi="Calibri" w:cs="Arial"/>
                <w:b w:val="0"/>
                <w:color w:val="1D1B11"/>
                <w:sz w:val="18"/>
              </w:rPr>
              <w:t xml:space="preserve">Andrea Fajardo, Arquitecta, Germán  Morales, Director de desarrollo </w:t>
            </w:r>
          </w:p>
        </w:tc>
      </w:tr>
      <w:tr w:rsidR="002B0885" w:rsidRPr="002B0885" w:rsidTr="008A1C74">
        <w:trPr>
          <w:cnfStyle w:val="000000100000"/>
          <w:trHeight w:val="1664"/>
        </w:trPr>
        <w:tc>
          <w:tcPr>
            <w:cnfStyle w:val="001000000000"/>
            <w:tcW w:w="1808" w:type="dxa"/>
            <w:shd w:val="clear" w:color="auto" w:fill="auto"/>
          </w:tcPr>
          <w:p w:rsidR="002B0885" w:rsidRPr="002B0885" w:rsidRDefault="002B0885" w:rsidP="0098754C">
            <w:pPr>
              <w:jc w:val="center"/>
              <w:rPr>
                <w:rFonts w:ascii="Calibri" w:hAnsi="Calibri" w:cs="Arial"/>
                <w:b w:val="0"/>
                <w:color w:val="1D1B11"/>
                <w:sz w:val="20"/>
              </w:rPr>
            </w:pPr>
            <w:r w:rsidRPr="002B0885">
              <w:rPr>
                <w:rFonts w:ascii="Calibri" w:hAnsi="Calibri" w:cs="Arial"/>
                <w:b w:val="0"/>
                <w:color w:val="1D1B11"/>
                <w:sz w:val="20"/>
              </w:rPr>
              <w:t>0.2.0</w:t>
            </w:r>
          </w:p>
        </w:tc>
        <w:tc>
          <w:tcPr>
            <w:cnfStyle w:val="000010000000"/>
            <w:tcW w:w="1314" w:type="dxa"/>
            <w:shd w:val="clear" w:color="auto" w:fill="auto"/>
          </w:tcPr>
          <w:p w:rsidR="002B0885" w:rsidRPr="002B0885" w:rsidRDefault="002B0885" w:rsidP="0098754C">
            <w:pPr>
              <w:autoSpaceDE w:val="0"/>
              <w:autoSpaceDN w:val="0"/>
              <w:adjustRightInd w:val="0"/>
              <w:rPr>
                <w:rFonts w:ascii="Calibri" w:hAnsi="Calibri" w:cs="Arial"/>
                <w:b/>
                <w:color w:val="1D1B11"/>
                <w:sz w:val="20"/>
              </w:rPr>
            </w:pPr>
            <w:r w:rsidRPr="002B0885">
              <w:rPr>
                <w:rFonts w:ascii="Calibri" w:hAnsi="Calibri" w:cs="Arial"/>
                <w:color w:val="1D1B11"/>
                <w:sz w:val="20"/>
              </w:rPr>
              <w:t>25/04/2010</w:t>
            </w:r>
          </w:p>
        </w:tc>
        <w:tc>
          <w:tcPr>
            <w:tcW w:w="1698" w:type="dxa"/>
            <w:shd w:val="clear" w:color="auto" w:fill="auto"/>
          </w:tcPr>
          <w:p w:rsidR="002B0885" w:rsidRPr="002B0885" w:rsidRDefault="002B0885" w:rsidP="0098754C">
            <w:pPr>
              <w:cnfStyle w:val="000000100000"/>
              <w:rPr>
                <w:rFonts w:ascii="Calibri" w:hAnsi="Calibri" w:cs="Arial"/>
                <w:b/>
                <w:color w:val="1D1B11"/>
                <w:sz w:val="20"/>
              </w:rPr>
            </w:pPr>
            <w:r w:rsidRPr="002B0885">
              <w:rPr>
                <w:rFonts w:ascii="Calibri" w:hAnsi="Calibri" w:cs="Arial"/>
                <w:color w:val="1D1B11"/>
                <w:sz w:val="20"/>
              </w:rPr>
              <w:t>Sección 2.4.1, 2.4.2</w:t>
            </w:r>
          </w:p>
        </w:tc>
        <w:tc>
          <w:tcPr>
            <w:cnfStyle w:val="000010000000"/>
            <w:tcW w:w="1982" w:type="dxa"/>
            <w:shd w:val="clear" w:color="auto" w:fill="auto"/>
          </w:tcPr>
          <w:p w:rsidR="002B0885" w:rsidRPr="002B0885" w:rsidRDefault="002B0885" w:rsidP="0098754C">
            <w:pPr>
              <w:rPr>
                <w:rFonts w:ascii="Calibri" w:hAnsi="Calibri" w:cs="Arial"/>
                <w:b/>
                <w:color w:val="1D1B11"/>
                <w:sz w:val="20"/>
              </w:rPr>
            </w:pPr>
            <w:r w:rsidRPr="002B0885">
              <w:rPr>
                <w:rFonts w:ascii="Calibri" w:hAnsi="Calibri" w:cs="Arial"/>
                <w:color w:val="1D1B11"/>
                <w:sz w:val="20"/>
              </w:rPr>
              <w:t>Documentación de dichas secciones</w:t>
            </w:r>
          </w:p>
        </w:tc>
        <w:tc>
          <w:tcPr>
            <w:cnfStyle w:val="000100000000"/>
            <w:tcW w:w="1601" w:type="dxa"/>
            <w:shd w:val="clear" w:color="auto" w:fill="auto"/>
          </w:tcPr>
          <w:p w:rsidR="002B0885" w:rsidRPr="002B0885" w:rsidRDefault="002B0885" w:rsidP="002B0885">
            <w:pPr>
              <w:keepNext/>
              <w:rPr>
                <w:rFonts w:ascii="Calibri" w:hAnsi="Calibri" w:cs="Arial"/>
                <w:b w:val="0"/>
                <w:color w:val="1D1B11"/>
                <w:sz w:val="18"/>
              </w:rPr>
            </w:pPr>
            <w:r w:rsidRPr="002B0885">
              <w:rPr>
                <w:rFonts w:ascii="Calibri" w:hAnsi="Calibri" w:cs="Arial"/>
                <w:b w:val="0"/>
                <w:color w:val="1D1B11"/>
                <w:sz w:val="18"/>
              </w:rPr>
              <w:t>Laura Arias, Gerente de proyectos.</w:t>
            </w:r>
          </w:p>
        </w:tc>
      </w:tr>
      <w:tr w:rsidR="00593A6A" w:rsidRPr="002B0885" w:rsidTr="008A1C74">
        <w:trPr>
          <w:cnfStyle w:val="010000000000"/>
          <w:trHeight w:val="1664"/>
        </w:trPr>
        <w:tc>
          <w:tcPr>
            <w:cnfStyle w:val="001000000000"/>
            <w:tcW w:w="1808" w:type="dxa"/>
            <w:shd w:val="clear" w:color="auto" w:fill="auto"/>
          </w:tcPr>
          <w:p w:rsidR="00593A6A" w:rsidRPr="002B0885" w:rsidRDefault="00593A6A" w:rsidP="0098754C">
            <w:pPr>
              <w:jc w:val="center"/>
              <w:rPr>
                <w:rFonts w:ascii="Calibri" w:hAnsi="Calibri" w:cs="Arial"/>
                <w:color w:val="1D1B11"/>
                <w:sz w:val="20"/>
              </w:rPr>
            </w:pPr>
            <w:r>
              <w:rPr>
                <w:rFonts w:ascii="Calibri" w:hAnsi="Calibri" w:cs="Arial"/>
                <w:color w:val="1D1B11"/>
                <w:sz w:val="20"/>
              </w:rPr>
              <w:t>0.3.0</w:t>
            </w:r>
          </w:p>
        </w:tc>
        <w:tc>
          <w:tcPr>
            <w:cnfStyle w:val="000010000000"/>
            <w:tcW w:w="1314" w:type="dxa"/>
            <w:shd w:val="clear" w:color="auto" w:fill="auto"/>
          </w:tcPr>
          <w:p w:rsidR="00593A6A" w:rsidRPr="002B0885" w:rsidRDefault="00593A6A" w:rsidP="00473C42">
            <w:pPr>
              <w:autoSpaceDE w:val="0"/>
              <w:autoSpaceDN w:val="0"/>
              <w:adjustRightInd w:val="0"/>
              <w:rPr>
                <w:rFonts w:ascii="Calibri" w:hAnsi="Calibri" w:cs="Arial"/>
                <w:b w:val="0"/>
                <w:color w:val="1D1B11"/>
                <w:sz w:val="20"/>
              </w:rPr>
            </w:pPr>
            <w:r w:rsidRPr="002B0885">
              <w:rPr>
                <w:rFonts w:ascii="Calibri" w:hAnsi="Calibri" w:cs="Arial"/>
                <w:b w:val="0"/>
                <w:color w:val="1D1B11"/>
                <w:sz w:val="20"/>
              </w:rPr>
              <w:t>25/04/2010</w:t>
            </w:r>
          </w:p>
        </w:tc>
        <w:tc>
          <w:tcPr>
            <w:tcW w:w="1698" w:type="dxa"/>
            <w:shd w:val="clear" w:color="auto" w:fill="auto"/>
          </w:tcPr>
          <w:p w:rsidR="00593A6A" w:rsidRPr="002B0885" w:rsidRDefault="00593A6A" w:rsidP="00593A6A">
            <w:pPr>
              <w:cnfStyle w:val="010000000000"/>
              <w:rPr>
                <w:rFonts w:ascii="Calibri" w:hAnsi="Calibri" w:cs="Arial"/>
                <w:b w:val="0"/>
                <w:color w:val="1D1B11"/>
                <w:sz w:val="20"/>
              </w:rPr>
            </w:pPr>
            <w:r w:rsidRPr="002B0885">
              <w:rPr>
                <w:rFonts w:ascii="Calibri" w:hAnsi="Calibri" w:cs="Arial"/>
                <w:b w:val="0"/>
                <w:color w:val="1D1B11"/>
                <w:sz w:val="20"/>
              </w:rPr>
              <w:t xml:space="preserve">Sección </w:t>
            </w:r>
            <w:r>
              <w:rPr>
                <w:rFonts w:ascii="Calibri" w:hAnsi="Calibri" w:cs="Arial"/>
                <w:b w:val="0"/>
                <w:color w:val="1D1B11"/>
                <w:sz w:val="20"/>
              </w:rPr>
              <w:t>3</w:t>
            </w:r>
          </w:p>
        </w:tc>
        <w:tc>
          <w:tcPr>
            <w:cnfStyle w:val="000010000000"/>
            <w:tcW w:w="1982" w:type="dxa"/>
            <w:shd w:val="clear" w:color="auto" w:fill="auto"/>
          </w:tcPr>
          <w:p w:rsidR="00593A6A" w:rsidRPr="002B0885" w:rsidRDefault="00593A6A" w:rsidP="00593A6A">
            <w:pPr>
              <w:rPr>
                <w:rFonts w:ascii="Calibri" w:hAnsi="Calibri" w:cs="Arial"/>
                <w:b w:val="0"/>
                <w:color w:val="1D1B11"/>
                <w:sz w:val="20"/>
              </w:rPr>
            </w:pPr>
            <w:r w:rsidRPr="002B0885">
              <w:rPr>
                <w:rFonts w:ascii="Calibri" w:hAnsi="Calibri" w:cs="Arial"/>
                <w:b w:val="0"/>
                <w:color w:val="1D1B11"/>
                <w:sz w:val="20"/>
              </w:rPr>
              <w:t>Documentación de dicha secci</w:t>
            </w:r>
            <w:r>
              <w:rPr>
                <w:rFonts w:ascii="Calibri" w:hAnsi="Calibri" w:cs="Arial"/>
                <w:b w:val="0"/>
                <w:color w:val="1D1B11"/>
                <w:sz w:val="20"/>
              </w:rPr>
              <w:t>ón</w:t>
            </w:r>
          </w:p>
        </w:tc>
        <w:tc>
          <w:tcPr>
            <w:cnfStyle w:val="000100000000"/>
            <w:tcW w:w="1601" w:type="dxa"/>
            <w:shd w:val="clear" w:color="auto" w:fill="auto"/>
          </w:tcPr>
          <w:p w:rsidR="00593A6A" w:rsidRPr="002B0885" w:rsidRDefault="00593A6A" w:rsidP="00473C42">
            <w:pPr>
              <w:keepNext/>
              <w:rPr>
                <w:rFonts w:ascii="Calibri" w:hAnsi="Calibri" w:cs="Arial"/>
                <w:b w:val="0"/>
                <w:color w:val="1D1B11"/>
                <w:sz w:val="18"/>
              </w:rPr>
            </w:pPr>
            <w:r>
              <w:rPr>
                <w:rFonts w:ascii="Calibri" w:hAnsi="Calibri" w:cs="Arial"/>
                <w:b w:val="0"/>
                <w:color w:val="1D1B11"/>
                <w:sz w:val="18"/>
              </w:rPr>
              <w:t>Andrea Fajardo, Arquitecta</w:t>
            </w:r>
          </w:p>
        </w:tc>
      </w:tr>
    </w:tbl>
    <w:p w:rsidR="003C68DD" w:rsidRPr="003C427E" w:rsidRDefault="003C68DD" w:rsidP="003D54D0">
      <w:pPr>
        <w:pStyle w:val="Heading8"/>
      </w:pPr>
      <w:bookmarkStart w:id="0" w:name="_Toc176532659"/>
      <w:bookmarkStart w:id="1" w:name="_Toc176959122"/>
      <w:bookmarkStart w:id="2" w:name="_Toc179195474"/>
      <w:bookmarkStart w:id="3" w:name="_Toc180071443"/>
      <w:r w:rsidRPr="002B0885">
        <w:rPr>
          <w:b w:val="0"/>
        </w:rPr>
        <w:t>T</w:t>
      </w:r>
      <w:r w:rsidRPr="003C427E">
        <w:t xml:space="preserve">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r w:rsidRPr="003074D7">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3074D7">
        <w:rPr>
          <w:rFonts w:eastAsia="Times New Roman" w:cs="Courier New"/>
          <w:color w:val="4F81BD" w:themeColor="accent1"/>
        </w:rPr>
        <w:fldChar w:fldCharType="separate"/>
      </w:r>
      <w:hyperlink w:anchor="_Toc180071410" w:history="1">
        <w:r w:rsidR="006A2A51" w:rsidRPr="00A313AA">
          <w:rPr>
            <w:rStyle w:val="Hyperlink"/>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yperlink"/>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yperlink"/>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3" w:history="1">
        <w:r w:rsidR="006A2A51" w:rsidRPr="00A313AA">
          <w:rPr>
            <w:rStyle w:val="Hyperlink"/>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4" w:history="1">
        <w:r w:rsidR="006A2A51" w:rsidRPr="00A313AA">
          <w:rPr>
            <w:rStyle w:val="Hyperlink"/>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5" w:history="1">
        <w:r w:rsidR="006A2A51" w:rsidRPr="00A313AA">
          <w:rPr>
            <w:rStyle w:val="Hyperlink"/>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6" w:history="1">
        <w:r w:rsidR="006A2A51" w:rsidRPr="00A313AA">
          <w:rPr>
            <w:rStyle w:val="Hyperlink"/>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yperlink"/>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8" w:history="1">
        <w:r w:rsidR="006A2A51" w:rsidRPr="00A313AA">
          <w:rPr>
            <w:rStyle w:val="Hyperlink"/>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9" w:history="1">
        <w:r w:rsidR="006A2A51" w:rsidRPr="00A313AA">
          <w:rPr>
            <w:rStyle w:val="Hyperlink"/>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0" w:history="1">
        <w:r w:rsidR="006A2A51" w:rsidRPr="00A313AA">
          <w:rPr>
            <w:rStyle w:val="Hyperlink"/>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1" w:history="1">
        <w:r w:rsidR="006A2A51" w:rsidRPr="00A313AA">
          <w:rPr>
            <w:rStyle w:val="Hyperlink"/>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2" w:history="1">
        <w:r w:rsidR="006A2A51" w:rsidRPr="00A313AA">
          <w:rPr>
            <w:rStyle w:val="Hyperlink"/>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yperlink"/>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4" w:history="1">
        <w:r w:rsidR="006A2A51" w:rsidRPr="00A313AA">
          <w:rPr>
            <w:rStyle w:val="Hyperlink"/>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5" w:history="1">
        <w:r w:rsidR="006A2A51" w:rsidRPr="00A313AA">
          <w:rPr>
            <w:rStyle w:val="Hyperlink"/>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26" w:history="1">
        <w:r w:rsidR="006A2A51" w:rsidRPr="00A313AA">
          <w:rPr>
            <w:rStyle w:val="Hyperlink"/>
            <w:noProof/>
          </w:rPr>
          <w:t>3.2.1</w:t>
        </w:r>
        <w:r w:rsidR="006A2A51">
          <w:rPr>
            <w:rFonts w:eastAsiaTheme="minorEastAsia"/>
            <w:noProof/>
            <w:sz w:val="22"/>
            <w:szCs w:val="22"/>
            <w:lang w:val="en-US"/>
          </w:rPr>
          <w:tab/>
        </w:r>
        <w:r w:rsidR="006A2A51" w:rsidRPr="00A313AA">
          <w:rPr>
            <w:rStyle w:val="Hyperlink"/>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27" w:history="1">
        <w:r w:rsidR="006A2A51" w:rsidRPr="00A313AA">
          <w:rPr>
            <w:rStyle w:val="Hyperlink"/>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8" w:history="1">
        <w:r w:rsidR="006A2A51" w:rsidRPr="00A313AA">
          <w:rPr>
            <w:rStyle w:val="Hyperlink"/>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yperlink"/>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0" w:history="1">
        <w:r w:rsidR="006A2A51" w:rsidRPr="00A313AA">
          <w:rPr>
            <w:rStyle w:val="Hyperlink"/>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1" w:history="1">
        <w:r w:rsidR="006A2A51" w:rsidRPr="00A313AA">
          <w:rPr>
            <w:rStyle w:val="Hyperlink"/>
            <w:noProof/>
          </w:rPr>
          <w:t>4.1.1</w:t>
        </w:r>
        <w:r w:rsidR="006A2A51">
          <w:rPr>
            <w:rFonts w:eastAsiaTheme="minorEastAsia"/>
            <w:noProof/>
            <w:sz w:val="22"/>
            <w:szCs w:val="22"/>
            <w:lang w:val="en-US"/>
          </w:rPr>
          <w:tab/>
        </w:r>
        <w:r w:rsidR="006A2A51" w:rsidRPr="00A313AA">
          <w:rPr>
            <w:rStyle w:val="Hyperlink"/>
            <w:noProof/>
          </w:rPr>
          <w:t xml:space="preserve">Nodo 1 </w:t>
        </w:r>
        <w:r w:rsidR="006A2A51" w:rsidRPr="00A313AA">
          <w:rPr>
            <w:rStyle w:val="Hyperlink"/>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2" w:history="1">
        <w:r w:rsidR="006A2A51" w:rsidRPr="00A313AA">
          <w:rPr>
            <w:rStyle w:val="Hyperlink"/>
            <w:noProof/>
          </w:rPr>
          <w:t>4.1.2</w:t>
        </w:r>
        <w:r w:rsidR="006A2A51">
          <w:rPr>
            <w:rFonts w:eastAsiaTheme="minorEastAsia"/>
            <w:noProof/>
            <w:sz w:val="22"/>
            <w:szCs w:val="22"/>
            <w:lang w:val="en-US"/>
          </w:rPr>
          <w:tab/>
        </w:r>
        <w:r w:rsidR="006A2A51" w:rsidRPr="00A313AA">
          <w:rPr>
            <w:rStyle w:val="Hyperlink"/>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3" w:history="1">
        <w:r w:rsidR="006A2A51" w:rsidRPr="00A313AA">
          <w:rPr>
            <w:rStyle w:val="Hyperlink"/>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34" w:history="1">
        <w:r w:rsidR="006A2A51" w:rsidRPr="00A313AA">
          <w:rPr>
            <w:rStyle w:val="Hyperlink"/>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35" w:history="1">
        <w:r w:rsidR="006A2A51" w:rsidRPr="00A313AA">
          <w:rPr>
            <w:rStyle w:val="Hyperlink"/>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yperlink"/>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7" w:history="1">
        <w:r w:rsidR="006A2A51" w:rsidRPr="00A313AA">
          <w:rPr>
            <w:rStyle w:val="Hyperlink"/>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8" w:history="1">
        <w:r w:rsidR="006A2A51" w:rsidRPr="00A313AA">
          <w:rPr>
            <w:rStyle w:val="Hyperlink"/>
            <w:noProof/>
          </w:rPr>
          <w:t>5.1.1</w:t>
        </w:r>
        <w:r w:rsidR="006A2A51">
          <w:rPr>
            <w:rFonts w:eastAsiaTheme="minorEastAsia"/>
            <w:noProof/>
            <w:sz w:val="22"/>
            <w:szCs w:val="22"/>
            <w:lang w:val="en-US"/>
          </w:rPr>
          <w:tab/>
        </w:r>
        <w:r w:rsidR="006A2A51" w:rsidRPr="00A313AA">
          <w:rPr>
            <w:rStyle w:val="Hyperlink"/>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yperlink"/>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O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yperlink"/>
            <w:noProof/>
          </w:rPr>
          <w:t>6.1.</w:t>
        </w:r>
        <w:r w:rsidR="006A2A51">
          <w:rPr>
            <w:rFonts w:eastAsiaTheme="minorEastAsia"/>
            <w:b w:val="0"/>
            <w:bCs w:val="0"/>
            <w:noProof/>
            <w:sz w:val="22"/>
            <w:szCs w:val="22"/>
            <w:lang w:val="en-US"/>
          </w:rPr>
          <w:tab/>
        </w:r>
        <w:r w:rsidR="006A2A51" w:rsidRPr="00A313AA">
          <w:rPr>
            <w:rStyle w:val="Hyperlink"/>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O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yperlink"/>
            <w:noProof/>
          </w:rPr>
          <w:t>6.2.</w:t>
        </w:r>
        <w:r w:rsidR="006A2A51">
          <w:rPr>
            <w:rFonts w:eastAsiaTheme="minorEastAsia"/>
            <w:b w:val="0"/>
            <w:bCs w:val="0"/>
            <w:noProof/>
            <w:sz w:val="22"/>
            <w:szCs w:val="22"/>
            <w:lang w:val="en-US"/>
          </w:rPr>
          <w:tab/>
        </w:r>
        <w:r w:rsidR="006A2A51" w:rsidRPr="00A313AA">
          <w:rPr>
            <w:rStyle w:val="Hyperlink"/>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yperlink"/>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3074D7">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itle"/>
        <w:jc w:val="center"/>
      </w:pPr>
      <w:bookmarkStart w:id="9" w:name="_Toc180071410"/>
      <w:r w:rsidRPr="008219AC">
        <w:lastRenderedPageBreak/>
        <w:t>Lista de Tablas</w:t>
      </w:r>
      <w:bookmarkEnd w:id="9"/>
    </w:p>
    <w:p w:rsidR="006A2A51" w:rsidRDefault="003074D7">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yperlink"/>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4" w:history="1">
        <w:r w:rsidR="006A2A51" w:rsidRPr="00337B81">
          <w:rPr>
            <w:rStyle w:val="Hyperlink"/>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5" w:history="1">
        <w:r w:rsidR="006A2A51" w:rsidRPr="00337B81">
          <w:rPr>
            <w:rStyle w:val="Hyperlink"/>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6" w:history="1">
        <w:r w:rsidR="006A2A51" w:rsidRPr="00337B81">
          <w:rPr>
            <w:rStyle w:val="Hyperlink"/>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7" w:history="1">
        <w:r w:rsidR="006A2A51" w:rsidRPr="00337B81">
          <w:rPr>
            <w:rStyle w:val="Hyperlink"/>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8" w:history="1">
        <w:r w:rsidR="006A2A51" w:rsidRPr="00337B81">
          <w:rPr>
            <w:rStyle w:val="Hyperlink"/>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9" w:history="1">
        <w:r w:rsidR="006A2A51" w:rsidRPr="00337B81">
          <w:rPr>
            <w:rStyle w:val="Hyperlink"/>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0" w:history="1">
        <w:r w:rsidR="006A2A51" w:rsidRPr="00337B81">
          <w:rPr>
            <w:rStyle w:val="Hyperlink"/>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1" w:history="1">
        <w:r w:rsidR="006A2A51" w:rsidRPr="00337B81">
          <w:rPr>
            <w:rStyle w:val="Hyperlink"/>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3074D7">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itle"/>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itle"/>
        <w:jc w:val="center"/>
        <w:rPr>
          <w:rFonts w:cs="Courier New"/>
          <w:color w:val="4F81BD" w:themeColor="accent1"/>
        </w:rPr>
      </w:pPr>
    </w:p>
    <w:p w:rsidR="006A2A51" w:rsidRDefault="003074D7">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yperlink"/>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3" w:history="1">
        <w:r w:rsidR="006A2A51" w:rsidRPr="00FD614B">
          <w:rPr>
            <w:rStyle w:val="Hyperlink"/>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4" w:history="1">
        <w:r w:rsidR="006A2A51" w:rsidRPr="00FD614B">
          <w:rPr>
            <w:rStyle w:val="Hyperlink"/>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5" w:history="1">
        <w:r w:rsidR="006A2A51" w:rsidRPr="00FD614B">
          <w:rPr>
            <w:rStyle w:val="Hyperlink"/>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6" w:history="1">
        <w:r w:rsidR="006A2A51" w:rsidRPr="00FD614B">
          <w:rPr>
            <w:rStyle w:val="Hyperlink"/>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7" w:history="1">
        <w:r w:rsidR="006A2A51" w:rsidRPr="00FD614B">
          <w:rPr>
            <w:rStyle w:val="Hyperlink"/>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8" w:history="1">
        <w:r w:rsidR="006A2A51" w:rsidRPr="00FD614B">
          <w:rPr>
            <w:rStyle w:val="Hyperlink"/>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9" w:history="1">
        <w:r w:rsidR="006A2A51" w:rsidRPr="00FD614B">
          <w:rPr>
            <w:rStyle w:val="Hyperlink"/>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0" w:history="1">
        <w:r w:rsidR="006A2A51" w:rsidRPr="00FD614B">
          <w:rPr>
            <w:rStyle w:val="Hyperlink"/>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1" w:history="1">
        <w:r w:rsidR="006A2A51" w:rsidRPr="00FD614B">
          <w:rPr>
            <w:rStyle w:val="Hyperlink"/>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2" w:history="1">
        <w:r w:rsidR="006A2A51" w:rsidRPr="00FD614B">
          <w:rPr>
            <w:rStyle w:val="Hyperlink"/>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3" w:history="1">
        <w:r w:rsidR="006A2A51" w:rsidRPr="00FD614B">
          <w:rPr>
            <w:rStyle w:val="Hyperlink"/>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4" w:history="1">
        <w:r w:rsidR="006A2A51" w:rsidRPr="00FD614B">
          <w:rPr>
            <w:rStyle w:val="Hyperlink"/>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r:id="rId11" w:anchor="_Toc180071465" w:history="1">
        <w:r w:rsidR="006A2A51" w:rsidRPr="00FD614B">
          <w:rPr>
            <w:rStyle w:val="Hyperlink"/>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6" w:history="1">
        <w:r w:rsidR="006A2A51" w:rsidRPr="00FD614B">
          <w:rPr>
            <w:rStyle w:val="Hyperlink"/>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7" w:history="1">
        <w:r w:rsidR="006A2A51" w:rsidRPr="00FD614B">
          <w:rPr>
            <w:rStyle w:val="Hyperlink"/>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8" w:history="1">
        <w:r w:rsidR="006A2A51" w:rsidRPr="00FD614B">
          <w:rPr>
            <w:rStyle w:val="Hyperlink"/>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9" w:history="1">
        <w:r w:rsidR="006A2A51" w:rsidRPr="00FD614B">
          <w:rPr>
            <w:rStyle w:val="Hyperlink"/>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0" w:history="1">
        <w:r w:rsidR="006A2A51" w:rsidRPr="00FD614B">
          <w:rPr>
            <w:rStyle w:val="Hyperlink"/>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1" w:history="1">
        <w:r w:rsidR="006A2A51" w:rsidRPr="00FD614B">
          <w:rPr>
            <w:rStyle w:val="Hyperlink"/>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2" w:history="1">
        <w:r w:rsidR="006A2A51" w:rsidRPr="00FD614B">
          <w:rPr>
            <w:rStyle w:val="Hyperlink"/>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3" w:history="1">
        <w:r w:rsidR="006A2A51" w:rsidRPr="00FD614B">
          <w:rPr>
            <w:rStyle w:val="Hyperlink"/>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4" w:history="1">
        <w:r w:rsidR="006A2A51" w:rsidRPr="00FD614B">
          <w:rPr>
            <w:rStyle w:val="Hyperlink"/>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r:id="rId12" w:anchor="_Toc180071475" w:history="1">
        <w:r w:rsidR="006A2A51" w:rsidRPr="00FD614B">
          <w:rPr>
            <w:rStyle w:val="Hyperlink"/>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3074D7">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Heading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Heading3"/>
      </w:pPr>
      <w:bookmarkStart w:id="16" w:name="_1.1_Descripción_Del"/>
      <w:bookmarkStart w:id="17" w:name="_Toc165321536"/>
      <w:bookmarkStart w:id="18" w:name="_Toc180071413"/>
      <w:bookmarkStart w:id="19" w:name="_Toc517668539"/>
      <w:bookmarkStart w:id="20" w:name="_Toc163210050"/>
      <w:bookmarkStart w:id="21" w:name="_Toc163210199"/>
      <w:bookmarkEnd w:id="16"/>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3074D7">
        <w:rPr>
          <w:rFonts w:cstheme="minorHAnsi"/>
          <w:lang w:val="es-ES_tradnl" w:bidi="en-US"/>
        </w:rPr>
        <w:fldChar w:fldCharType="begin"/>
      </w:r>
      <w:r w:rsidR="00537B33">
        <w:rPr>
          <w:rFonts w:cstheme="minorHAnsi"/>
          <w:lang w:val="es-ES_tradnl" w:bidi="en-US"/>
        </w:rPr>
        <w:instrText xml:space="preserve"> REF _Ref259889579 \r \h </w:instrText>
      </w:r>
      <w:r w:rsidR="003074D7">
        <w:rPr>
          <w:rFonts w:cstheme="minorHAnsi"/>
          <w:lang w:val="es-ES_tradnl" w:bidi="en-US"/>
        </w:rPr>
      </w:r>
      <w:r w:rsidR="003074D7">
        <w:rPr>
          <w:rFonts w:cstheme="minorHAnsi"/>
          <w:lang w:val="es-ES_tradnl" w:bidi="en-US"/>
        </w:rPr>
        <w:fldChar w:fldCharType="separate"/>
      </w:r>
      <w:r w:rsidR="00537B33">
        <w:rPr>
          <w:rFonts w:cstheme="minorHAnsi"/>
          <w:lang w:val="es-ES_tradnl" w:bidi="en-US"/>
        </w:rPr>
        <w:t>[1]</w:t>
      </w:r>
      <w:r w:rsidR="003074D7">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yperlink"/>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yperlink"/>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Heading3"/>
      </w:pPr>
      <w:bookmarkStart w:id="22" w:name="_1.2_Mapa_del"/>
      <w:bookmarkStart w:id="23" w:name="_Toc165321537"/>
      <w:bookmarkStart w:id="24" w:name="_Toc180071414"/>
      <w:bookmarkStart w:id="25" w:name="_Toc163210051"/>
      <w:bookmarkStart w:id="26" w:name="_Toc163210200"/>
      <w:bookmarkStart w:id="27" w:name="_Toc517251108"/>
      <w:bookmarkEnd w:id="17"/>
      <w:bookmarkEnd w:id="18"/>
      <w:bookmarkEnd w:id="19"/>
      <w:bookmarkEnd w:id="20"/>
      <w:bookmarkEnd w:id="21"/>
      <w:bookmarkEnd w:id="22"/>
      <w:r>
        <w:t xml:space="preserve">1.2 </w:t>
      </w:r>
      <w:r w:rsidR="00F4532F" w:rsidRPr="003C427E">
        <w:t>Mapa del Diseño</w:t>
      </w:r>
      <w:bookmarkEnd w:id="23"/>
      <w:bookmarkEnd w:id="24"/>
      <w:r w:rsidR="00F4532F" w:rsidRPr="003C427E">
        <w:t xml:space="preserve"> </w:t>
      </w:r>
      <w:bookmarkEnd w:id="25"/>
      <w:bookmarkEnd w:id="26"/>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3074D7">
        <w:rPr>
          <w:lang w:val="es-ES_tradnl" w:bidi="en-US"/>
        </w:rPr>
        <w:fldChar w:fldCharType="begin"/>
      </w:r>
      <w:r>
        <w:rPr>
          <w:lang w:val="es-ES_tradnl" w:bidi="en-US"/>
        </w:rPr>
        <w:instrText xml:space="preserve"> REF _Ref259891796 \r \h </w:instrText>
      </w:r>
      <w:r w:rsidR="003074D7">
        <w:rPr>
          <w:lang w:val="es-ES_tradnl" w:bidi="en-US"/>
        </w:rPr>
      </w:r>
      <w:r w:rsidR="003074D7">
        <w:rPr>
          <w:lang w:val="es-ES_tradnl" w:bidi="en-US"/>
        </w:rPr>
        <w:fldChar w:fldCharType="separate"/>
      </w:r>
      <w:r>
        <w:rPr>
          <w:lang w:val="es-ES_tradnl" w:bidi="en-US"/>
        </w:rPr>
        <w:t>[2]</w:t>
      </w:r>
      <w:r w:rsidR="003074D7">
        <w:rPr>
          <w:lang w:val="es-ES_tradnl" w:bidi="en-US"/>
        </w:rPr>
        <w:fldChar w:fldCharType="end"/>
      </w:r>
      <w:r>
        <w:rPr>
          <w:lang w:val="es-ES_tradnl" w:bidi="en-US"/>
        </w:rPr>
        <w:t>. Existen 2 tipos de diseño:</w:t>
      </w:r>
    </w:p>
    <w:p w:rsidR="008652B7"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3074D7">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3074D7">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yperlink"/>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ListParagraph"/>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3074D7">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3074D7">
        <w:rPr>
          <w:rFonts w:asciiTheme="minorHAnsi" w:hAnsiTheme="minorHAnsi" w:cstheme="minorHAnsi"/>
          <w:szCs w:val="22"/>
        </w:rPr>
      </w:r>
      <w:r w:rsidR="003074D7">
        <w:rPr>
          <w:rFonts w:asciiTheme="minorHAnsi" w:hAnsiTheme="minorHAnsi" w:cstheme="minorHAnsi"/>
          <w:szCs w:val="22"/>
        </w:rPr>
        <w:fldChar w:fldCharType="separate"/>
      </w:r>
      <w:r w:rsidR="009E0F1A">
        <w:rPr>
          <w:rFonts w:asciiTheme="minorHAnsi" w:hAnsiTheme="minorHAnsi" w:cstheme="minorHAnsi"/>
          <w:szCs w:val="22"/>
        </w:rPr>
        <w:t>[3]</w:t>
      </w:r>
      <w:r w:rsidR="003074D7">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yperlink"/>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ListParagraph"/>
        <w:ind w:left="1440"/>
        <w:rPr>
          <w:rFonts w:asciiTheme="minorHAnsi" w:hAnsiTheme="minorHAnsi" w:cstheme="minorHAnsi"/>
          <w:lang w:val="es-ES_tradnl" w:bidi="en-US"/>
        </w:rPr>
      </w:pPr>
    </w:p>
    <w:p w:rsidR="00E46981"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3074D7">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3074D7">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yperlink"/>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ListParagraph"/>
        <w:rPr>
          <w:rFonts w:asciiTheme="minorHAnsi" w:hAnsiTheme="minorHAnsi" w:cstheme="minorHAnsi"/>
          <w:lang w:val="es-ES_tradnl" w:bidi="en-US"/>
        </w:rPr>
      </w:pPr>
    </w:p>
    <w:p w:rsidR="00F4532F" w:rsidRPr="003C427E" w:rsidRDefault="00E46981" w:rsidP="00D6753A">
      <w:pPr>
        <w:pStyle w:val="Heading3"/>
      </w:pPr>
      <w:bookmarkStart w:id="28" w:name="_1.3_Referencias_Bibliográficas"/>
      <w:bookmarkStart w:id="29" w:name="_Toc517668542"/>
      <w:bookmarkStart w:id="30" w:name="_Toc163210052"/>
      <w:bookmarkStart w:id="31" w:name="_Toc163210201"/>
      <w:bookmarkStart w:id="32" w:name="_Toc165321538"/>
      <w:bookmarkStart w:id="33" w:name="_Toc180071415"/>
      <w:bookmarkEnd w:id="28"/>
      <w:r>
        <w:t>1.3</w:t>
      </w:r>
      <w:r w:rsidR="00EC4387">
        <w:t xml:space="preserve"> </w:t>
      </w:r>
      <w:r w:rsidR="00F4532F" w:rsidRPr="003C427E">
        <w:t xml:space="preserve">Referencias </w:t>
      </w:r>
      <w:bookmarkEnd w:id="27"/>
      <w:bookmarkEnd w:id="29"/>
      <w:bookmarkEnd w:id="30"/>
      <w:bookmarkEnd w:id="31"/>
      <w:bookmarkEnd w:id="32"/>
      <w:bookmarkEnd w:id="33"/>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4"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4"/>
    </w:p>
    <w:p w:rsidR="00E46981" w:rsidRDefault="00E46981" w:rsidP="00E46981">
      <w:pPr>
        <w:pStyle w:val="Comment"/>
        <w:numPr>
          <w:ilvl w:val="0"/>
          <w:numId w:val="25"/>
        </w:numPr>
        <w:jc w:val="left"/>
        <w:rPr>
          <w:rFonts w:asciiTheme="minorHAnsi" w:hAnsiTheme="minorHAnsi" w:cstheme="minorHAnsi"/>
          <w:i w:val="0"/>
          <w:color w:val="auto"/>
        </w:rPr>
      </w:pPr>
      <w:bookmarkStart w:id="35"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yperlink"/>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5"/>
    </w:p>
    <w:p w:rsidR="009027ED" w:rsidRDefault="009027ED" w:rsidP="009027ED">
      <w:pPr>
        <w:pStyle w:val="Comment"/>
        <w:numPr>
          <w:ilvl w:val="0"/>
          <w:numId w:val="25"/>
        </w:numPr>
        <w:rPr>
          <w:rStyle w:val="apple-style-span"/>
          <w:rFonts w:asciiTheme="minorHAnsi" w:hAnsiTheme="minorHAnsi" w:cstheme="minorHAnsi"/>
          <w:i w:val="0"/>
          <w:color w:val="auto"/>
        </w:rPr>
      </w:pPr>
      <w:bookmarkStart w:id="36"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6"/>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7" w:name="_Ref259964008"/>
      <w:r w:rsidRPr="002406B2">
        <w:rPr>
          <w:rStyle w:val="apple-style-span"/>
          <w:rFonts w:asciiTheme="minorHAnsi" w:hAnsiTheme="minorHAnsi" w:cstheme="minorHAnsi"/>
          <w:i w:val="0"/>
          <w:color w:val="auto"/>
          <w:lang w:val="en-US"/>
        </w:rPr>
        <w:t xml:space="preserve">S. Albin, </w:t>
      </w:r>
      <w:r w:rsidRPr="002406B2">
        <w:rPr>
          <w:rStyle w:val="apple-style-span"/>
          <w:rFonts w:asciiTheme="minorHAnsi" w:hAnsiTheme="minorHAnsi" w:cstheme="minorHAnsi"/>
          <w:color w:val="auto"/>
          <w:lang w:val="en-US"/>
        </w:rPr>
        <w:t xml:space="preserve">The Art of Software Architecture: Design Methods and Techniques, </w:t>
      </w:r>
      <w:r>
        <w:rPr>
          <w:rStyle w:val="apple-style-span"/>
          <w:rFonts w:asciiTheme="minorHAnsi" w:hAnsiTheme="minorHAnsi" w:cstheme="minorHAnsi"/>
          <w:i w:val="0"/>
          <w:color w:val="auto"/>
          <w:lang w:val="en-US"/>
        </w:rPr>
        <w:t>John Wiley &amp; Sons 2003.</w:t>
      </w:r>
      <w:bookmarkEnd w:id="37"/>
    </w:p>
    <w:p w:rsidR="002406B2" w:rsidRPr="002406B2" w:rsidRDefault="002406B2" w:rsidP="009027ED">
      <w:pPr>
        <w:pStyle w:val="Comment"/>
        <w:numPr>
          <w:ilvl w:val="0"/>
          <w:numId w:val="25"/>
        </w:numPr>
        <w:rPr>
          <w:rFonts w:asciiTheme="minorHAnsi" w:hAnsiTheme="minorHAnsi" w:cstheme="minorHAnsi"/>
          <w:i w:val="0"/>
          <w:color w:val="auto"/>
          <w:lang w:val="en-US"/>
        </w:rPr>
      </w:pPr>
      <w:bookmarkStart w:id="38" w:name="_Ref259964709"/>
      <w:r>
        <w:rPr>
          <w:rStyle w:val="apple-style-span"/>
          <w:rFonts w:asciiTheme="minorHAnsi" w:hAnsiTheme="minorHAnsi" w:cstheme="minorHAnsi"/>
          <w:i w:val="0"/>
          <w:color w:val="auto"/>
          <w:lang w:val="en-US"/>
        </w:rPr>
        <w:t xml:space="preserve">L. Bass, P. Clements, R. Kazman, </w:t>
      </w:r>
      <w:r>
        <w:rPr>
          <w:rStyle w:val="apple-style-span"/>
          <w:rFonts w:asciiTheme="minorHAnsi" w:hAnsiTheme="minorHAnsi" w:cstheme="minorHAnsi"/>
          <w:color w:val="auto"/>
          <w:lang w:val="en-US"/>
        </w:rPr>
        <w:t xml:space="preserve">Software Architecture in Practice, </w:t>
      </w:r>
      <w:r>
        <w:rPr>
          <w:rStyle w:val="apple-style-span"/>
          <w:rFonts w:asciiTheme="minorHAnsi" w:hAnsiTheme="minorHAnsi" w:cstheme="minorHAnsi"/>
          <w:i w:val="0"/>
          <w:color w:val="auto"/>
          <w:lang w:val="en-US"/>
        </w:rPr>
        <w:t>Addison Wesley, 2003.</w:t>
      </w:r>
      <w:bookmarkEnd w:id="38"/>
    </w:p>
    <w:p w:rsidR="00F4532F" w:rsidRDefault="00D82E29" w:rsidP="00D6753A">
      <w:pPr>
        <w:pStyle w:val="Heading3"/>
      </w:pPr>
      <w:bookmarkStart w:id="39" w:name="_Toc180071416"/>
      <w:r>
        <w:t xml:space="preserve">1.4 </w:t>
      </w:r>
      <w:r w:rsidR="00F4532F" w:rsidRPr="003C427E">
        <w:t>Definiciones, Acrónimos y Abreviaciones</w:t>
      </w:r>
      <w:bookmarkEnd w:id="39"/>
    </w:p>
    <w:tbl>
      <w:tblPr>
        <w:tblStyle w:val="DarkList-Accent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94A3C">
              <w:rPr>
                <w:rFonts w:asciiTheme="minorHAnsi" w:hAnsiTheme="minorHAnsi" w:cstheme="minorHAnsi"/>
                <w:color w:val="000000" w:themeColor="text1"/>
                <w:lang w:val="es-ES_tradnl" w:bidi="en-US"/>
              </w:rPr>
              <w:t>Componente: Definición de lo que existe en un modulo</w:t>
            </w:r>
            <w:r w:rsidR="003074D7">
              <w:rPr>
                <w:rFonts w:asciiTheme="minorHAnsi" w:hAnsiTheme="minorHAnsi" w:cstheme="minorHAnsi"/>
                <w:lang w:val="es-ES_tradnl" w:bidi="en-US"/>
              </w:rPr>
              <w:fldChar w:fldCharType="begin"/>
            </w:r>
            <w:r>
              <w:rPr>
                <w:rFonts w:asciiTheme="minorHAnsi" w:hAnsiTheme="minorHAnsi" w:cstheme="minorHAnsi"/>
                <w:color w:val="auto"/>
                <w:lang w:val="es-ES_tradnl" w:bidi="en-US"/>
              </w:rPr>
              <w:instrText xml:space="preserve"> REF _Ref259964008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Pr>
                <w:rFonts w:asciiTheme="minorHAnsi" w:hAnsiTheme="minorHAnsi" w:cstheme="minorHAnsi"/>
                <w:color w:val="auto"/>
                <w:lang w:val="es-ES_tradnl" w:bidi="en-US"/>
              </w:rPr>
              <w:t>[4]</w:t>
            </w:r>
            <w:r w:rsidR="003074D7">
              <w:rPr>
                <w:rFonts w:asciiTheme="minorHAnsi" w:hAnsiTheme="minorHAnsi" w:cstheme="minorHAnsi"/>
                <w:lang w:val="es-ES_tradnl" w:bidi="en-US"/>
              </w:rPr>
              <w:fldChar w:fldCharType="end"/>
            </w:r>
            <w:r w:rsidRPr="00B94A3C">
              <w:rPr>
                <w:rFonts w:asciiTheme="minorHAnsi" w:hAnsiTheme="minorHAnsi" w:cstheme="minorHAnsi"/>
                <w:color w:val="000000" w:themeColor="text1"/>
                <w:lang w:val="es-ES_tradnl" w:bidi="en-US"/>
              </w:rPr>
              <w: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Pr>
                <w:rFonts w:asciiTheme="minorHAnsi" w:hAnsiTheme="minorHAnsi" w:cstheme="minorHAnsi"/>
                <w:color w:val="auto"/>
                <w:lang w:val="es-ES_tradnl" w:bidi="en-US"/>
              </w:rPr>
              <w:t>Mó</w:t>
            </w:r>
            <w:r w:rsidRPr="00B94A3C">
              <w:rPr>
                <w:rFonts w:asciiTheme="minorHAnsi" w:hAnsiTheme="minorHAnsi" w:cstheme="minorHAnsi"/>
                <w:color w:val="auto"/>
                <w:lang w:val="es-ES_tradnl" w:bidi="en-US"/>
              </w:rPr>
              <w:t>dulo</w:t>
            </w:r>
            <w:r>
              <w:rPr>
                <w:rFonts w:asciiTheme="minorHAnsi" w:hAnsiTheme="minorHAnsi" w:cstheme="minorHAnsi"/>
                <w:color w:val="auto"/>
                <w:lang w:val="es-ES_tradnl" w:bidi="en-US"/>
              </w:rPr>
              <w:t xml:space="preserve">: </w:t>
            </w:r>
            <w:r w:rsidRPr="00B94A3C">
              <w:rPr>
                <w:rFonts w:asciiTheme="minorHAnsi" w:hAnsiTheme="minorHAnsi" w:cstheme="minorHAnsi"/>
                <w:color w:val="auto"/>
                <w:lang w:val="es-ES_tradnl" w:bidi="en-US"/>
              </w:rPr>
              <w:t>unidad de software que puede ser diseñada, implementada</w:t>
            </w:r>
            <w:r>
              <w:rPr>
                <w:rFonts w:asciiTheme="minorHAnsi" w:hAnsiTheme="minorHAnsi" w:cstheme="minorHAnsi"/>
                <w:color w:val="auto"/>
                <w:lang w:val="es-ES_tradnl" w:bidi="en-US"/>
              </w:rPr>
              <w:t xml:space="preserve"> y compilada en un sistema ejecutable</w:t>
            </w:r>
            <w:bookmarkStart w:id="40" w:name="OLE_LINK1"/>
            <w:bookmarkStart w:id="41" w:name="OLE_LINK2"/>
            <w:r w:rsidR="003074D7">
              <w:rPr>
                <w:rFonts w:asciiTheme="minorHAnsi" w:hAnsiTheme="minorHAnsi" w:cstheme="minorHAnsi"/>
                <w:lang w:val="es-ES_tradnl" w:bidi="en-US"/>
              </w:rPr>
              <w:fldChar w:fldCharType="begin"/>
            </w:r>
            <w:r>
              <w:rPr>
                <w:rFonts w:asciiTheme="minorHAnsi" w:hAnsiTheme="minorHAnsi" w:cstheme="minorHAnsi"/>
                <w:color w:val="auto"/>
                <w:lang w:val="es-ES_tradnl" w:bidi="en-US"/>
              </w:rPr>
              <w:instrText xml:space="preserve"> REF _Ref259964008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Pr>
                <w:rFonts w:asciiTheme="minorHAnsi" w:hAnsiTheme="minorHAnsi" w:cstheme="minorHAnsi"/>
                <w:color w:val="auto"/>
                <w:lang w:val="es-ES_tradnl" w:bidi="en-US"/>
              </w:rPr>
              <w:t>[4]</w:t>
            </w:r>
            <w:r w:rsidR="003074D7">
              <w:rPr>
                <w:rFonts w:asciiTheme="minorHAnsi" w:hAnsiTheme="minorHAnsi" w:cstheme="minorHAnsi"/>
                <w:lang w:val="es-ES_tradnl" w:bidi="en-US"/>
              </w:rPr>
              <w:fldChar w:fldCharType="end"/>
            </w:r>
            <w:bookmarkEnd w:id="40"/>
            <w:bookmarkEnd w:id="41"/>
            <w:r>
              <w:rPr>
                <w:rFonts w:asciiTheme="minorHAnsi" w:hAnsiTheme="minorHAnsi" w:cstheme="minorHAnsi"/>
                <w:color w:val="auto"/>
                <w:lang w:val="es-ES_tradnl" w:bidi="en-US"/>
              </w:rPr>
              <w:t xml:space="preserve">. </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lastRenderedPageBreak/>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Heading8"/>
      </w:pPr>
      <w:bookmarkStart w:id="42"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Heading1"/>
      </w:pPr>
      <w:r w:rsidRPr="00D6753A">
        <w:t xml:space="preserve"> </w:t>
      </w:r>
      <w:r w:rsidR="00D6753A" w:rsidRPr="00D6753A">
        <w:t xml:space="preserve">2. </w:t>
      </w:r>
      <w:r w:rsidR="000406CE" w:rsidRPr="00D6753A">
        <w:t>Consideraciones de Diseño</w:t>
      </w:r>
      <w:bookmarkEnd w:id="42"/>
    </w:p>
    <w:p w:rsidR="001D55A5" w:rsidRPr="001D55A5" w:rsidRDefault="007F0D0B" w:rsidP="001D55A5">
      <w:pPr>
        <w:pStyle w:val="Heading3"/>
      </w:pPr>
      <w:bookmarkStart w:id="43" w:name="_Toc165321541"/>
      <w:bookmarkStart w:id="44" w:name="_Toc180071418"/>
      <w:bookmarkStart w:id="45" w:name="_Toc517668546"/>
      <w:bookmarkStart w:id="46" w:name="_Toc163210054"/>
      <w:bookmarkStart w:id="47" w:name="_Toc163210204"/>
      <w:r w:rsidRPr="007F0D0B">
        <w:t xml:space="preserve">2.1 </w:t>
      </w:r>
      <w:r w:rsidR="00BB7F48" w:rsidRPr="007F0D0B">
        <w:t>Suposiciones</w:t>
      </w:r>
      <w:bookmarkEnd w:id="43"/>
      <w:bookmarkEnd w:id="44"/>
      <w:r w:rsidR="00BB7F48" w:rsidRPr="007F0D0B">
        <w:t xml:space="preserve"> </w:t>
      </w:r>
      <w:bookmarkEnd w:id="45"/>
      <w:bookmarkEnd w:id="46"/>
      <w:bookmarkEnd w:id="47"/>
    </w:p>
    <w:p w:rsidR="005E2E41"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Heading3"/>
      </w:pPr>
      <w:bookmarkStart w:id="48" w:name="_Toc165321542"/>
      <w:bookmarkStart w:id="49" w:name="_Toc180071419"/>
      <w:bookmarkStart w:id="50" w:name="_Toc517668547"/>
      <w:bookmarkStart w:id="51" w:name="_Toc163210055"/>
      <w:bookmarkStart w:id="52" w:name="_Toc163210205"/>
      <w:r>
        <w:t xml:space="preserve">2.2 </w:t>
      </w:r>
      <w:r w:rsidR="00BB7F48" w:rsidRPr="003C427E">
        <w:t>Restricciones</w:t>
      </w:r>
      <w:bookmarkEnd w:id="48"/>
      <w:bookmarkEnd w:id="49"/>
      <w:r w:rsidR="00BB7F48" w:rsidRPr="003C427E">
        <w:t xml:space="preserve"> </w:t>
      </w:r>
      <w:bookmarkEnd w:id="50"/>
      <w:bookmarkEnd w:id="51"/>
      <w:bookmarkEnd w:id="52"/>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Heading3"/>
      </w:pPr>
      <w:bookmarkStart w:id="53" w:name="_Toc517668550"/>
      <w:bookmarkStart w:id="54" w:name="_Toc163210056"/>
      <w:bookmarkStart w:id="55" w:name="_Toc163210206"/>
      <w:bookmarkStart w:id="56" w:name="_Toc165321543"/>
      <w:bookmarkStart w:id="57" w:name="_Toc180071420"/>
      <w:r>
        <w:t xml:space="preserve">2.3 </w:t>
      </w:r>
      <w:r w:rsidR="00BB7F48" w:rsidRPr="003C427E">
        <w:t>Entorno del Sistema</w:t>
      </w:r>
      <w:bookmarkEnd w:id="53"/>
      <w:bookmarkEnd w:id="54"/>
      <w:bookmarkEnd w:id="55"/>
      <w:bookmarkEnd w:id="56"/>
      <w:bookmarkEnd w:id="57"/>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Caption"/>
        <w:jc w:val="center"/>
        <w:rPr>
          <w:b w:val="0"/>
          <w:i/>
          <w:color w:val="auto"/>
          <w:sz w:val="24"/>
          <w:szCs w:val="24"/>
        </w:rPr>
      </w:pPr>
      <w:bookmarkStart w:id="58" w:name="_Toc180071456"/>
      <w:r w:rsidRPr="003C427E">
        <w:t xml:space="preserve">Ilustración </w:t>
      </w:r>
      <w:fldSimple w:instr=" SEQ Ilustración \* ARABIC ">
        <w:r w:rsidR="00525942" w:rsidRPr="003C427E">
          <w:t>5</w:t>
        </w:r>
      </w:fldSimple>
      <w:r w:rsidRPr="003C427E">
        <w:t>: Entorno del Sistema</w:t>
      </w:r>
      <w:bookmarkEnd w:id="58"/>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Heading3"/>
      </w:pPr>
      <w:bookmarkStart w:id="59" w:name="_Toc517668549"/>
      <w:bookmarkStart w:id="60" w:name="_Toc163210057"/>
      <w:bookmarkStart w:id="61" w:name="_Toc163210207"/>
      <w:bookmarkStart w:id="62" w:name="_Toc165321544"/>
      <w:bookmarkStart w:id="63" w:name="_Toc180071421"/>
      <w:bookmarkStart w:id="64" w:name="_Toc517668552"/>
      <w:r>
        <w:t xml:space="preserve">2.4 </w:t>
      </w:r>
      <w:r w:rsidR="00BB7F48" w:rsidRPr="003C427E">
        <w:t>Metodología de Diseño</w:t>
      </w:r>
      <w:bookmarkEnd w:id="59"/>
      <w:bookmarkEnd w:id="60"/>
      <w:bookmarkEnd w:id="61"/>
      <w:bookmarkEnd w:id="62"/>
      <w:bookmarkEnd w:id="63"/>
    </w:p>
    <w:p w:rsidR="00BC6CB4" w:rsidRDefault="00BC6CB4" w:rsidP="003F6647">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w:t>
      </w:r>
      <w:r w:rsidR="00997702">
        <w:t xml:space="preserve"> </w:t>
      </w:r>
    </w:p>
    <w:p w:rsidR="00997702" w:rsidRDefault="00997702" w:rsidP="003F6647">
      <w:pPr>
        <w:jc w:val="both"/>
      </w:pPr>
    </w:p>
    <w:p w:rsidR="00997702" w:rsidRDefault="00997702" w:rsidP="003F6647">
      <w:pPr>
        <w:jc w:val="both"/>
      </w:pPr>
      <w:r>
        <w:rPr>
          <w:noProof/>
          <w:lang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7864D6" w:rsidRDefault="00997702" w:rsidP="007864D6">
      <w:pPr>
        <w:pStyle w:val="Heading8"/>
      </w:pPr>
      <w:r>
        <w:t xml:space="preserve">Ilustración </w:t>
      </w:r>
      <w:fldSimple w:instr=" SEQ Ilustración \* ARABIC ">
        <w:r>
          <w:rPr>
            <w:noProof/>
          </w:rPr>
          <w:t>2</w:t>
        </w:r>
      </w:fldSimple>
      <w:r>
        <w:t xml:space="preserve">: Proceso para definición de diseño de alto nivel y bajo nivel. Adaptado de </w:t>
      </w:r>
      <w:r w:rsidR="003074D7">
        <w:fldChar w:fldCharType="begin"/>
      </w:r>
      <w:r w:rsidR="007864D6">
        <w:instrText xml:space="preserve"> REF _Ref259964008 \r \h </w:instrText>
      </w:r>
      <w:r w:rsidR="003074D7">
        <w:fldChar w:fldCharType="separate"/>
      </w:r>
      <w:r w:rsidR="007864D6">
        <w:t>[4]</w:t>
      </w:r>
      <w:r w:rsidR="003074D7">
        <w:fldChar w:fldCharType="end"/>
      </w:r>
      <w:r w:rsidR="007864D6">
        <w:t>.</w:t>
      </w:r>
    </w:p>
    <w:p w:rsidR="00BB7F48" w:rsidRDefault="007864D6" w:rsidP="007864D6">
      <w:pPr>
        <w:pStyle w:val="Heading5"/>
      </w:pPr>
      <w:r w:rsidRPr="007864D6">
        <w:t>2.4.1 Arquitectura</w:t>
      </w:r>
    </w:p>
    <w:p w:rsidR="007864D6" w:rsidRDefault="007864D6" w:rsidP="007864D6">
      <w:pPr>
        <w:pStyle w:val="Heading7"/>
      </w:pPr>
      <w:r w:rsidRPr="007864D6">
        <w:t>2.4.1.1 Entendimiento del Problema</w:t>
      </w:r>
    </w:p>
    <w:p w:rsidR="00A82A17" w:rsidRDefault="00A82A17" w:rsidP="00A82A17">
      <w:pPr>
        <w:jc w:val="both"/>
        <w:rPr>
          <w:lang w:val="es-ES_tradnl" w:bidi="en-US"/>
        </w:rPr>
      </w:pPr>
      <w:r>
        <w:rPr>
          <w:lang w:val="es-ES_tradnl" w:bidi="en-US"/>
        </w:rPr>
        <w:t>Muchos proyectos de software fallan porque crean soluciones para un problema de negocio inválido</w:t>
      </w:r>
      <w:r w:rsidR="003074D7">
        <w:rPr>
          <w:lang w:val="es-ES_tradnl" w:bidi="en-US"/>
        </w:rPr>
        <w:fldChar w:fldCharType="begin"/>
      </w:r>
      <w:r>
        <w:rPr>
          <w:lang w:val="es-ES_tradnl" w:bidi="en-US"/>
        </w:rPr>
        <w:instrText xml:space="preserve"> REF _Ref259964008 \r \h </w:instrText>
      </w:r>
      <w:r w:rsidR="003074D7">
        <w:rPr>
          <w:lang w:val="es-ES_tradnl" w:bidi="en-US"/>
        </w:rPr>
      </w:r>
      <w:r w:rsidR="003074D7">
        <w:rPr>
          <w:lang w:val="es-ES_tradnl" w:bidi="en-US"/>
        </w:rPr>
        <w:fldChar w:fldCharType="separate"/>
      </w:r>
      <w:r>
        <w:rPr>
          <w:lang w:val="es-ES_tradnl" w:bidi="en-US"/>
        </w:rPr>
        <w:t>[4]</w:t>
      </w:r>
      <w:r w:rsidR="003074D7">
        <w:rPr>
          <w:lang w:val="es-ES_tradnl" w:bidi="en-US"/>
        </w:rPr>
        <w:fldChar w:fldCharType="end"/>
      </w:r>
      <w:r>
        <w:rPr>
          <w:lang w:val="es-ES_tradnl" w:bidi="en-US"/>
        </w:rPr>
        <w:t xml:space="preserve">. La tarea consiste en identificar el problema real que se desea solucionar. </w:t>
      </w:r>
    </w:p>
    <w:p w:rsidR="00A82A17" w:rsidRDefault="00A82A17" w:rsidP="00A82A17">
      <w:pPr>
        <w:jc w:val="both"/>
        <w:rPr>
          <w:lang w:val="es-ES_tradnl" w:bidi="en-US"/>
        </w:rPr>
      </w:pPr>
      <w:r>
        <w:rPr>
          <w:lang w:val="es-ES_tradnl" w:bidi="en-US"/>
        </w:rPr>
        <w:t xml:space="preserve">Comprender los requerimientos es una técnica bastante útil para esta etapa </w:t>
      </w:r>
      <w:r w:rsidR="003074D7">
        <w:rPr>
          <w:lang w:val="es-ES_tradnl" w:bidi="en-US"/>
        </w:rPr>
        <w:fldChar w:fldCharType="begin"/>
      </w:r>
      <w:r>
        <w:rPr>
          <w:lang w:val="es-ES_tradnl" w:bidi="en-US"/>
        </w:rPr>
        <w:instrText xml:space="preserve"> REF _Ref259964709 \r \h </w:instrText>
      </w:r>
      <w:r w:rsidR="003074D7">
        <w:rPr>
          <w:lang w:val="es-ES_tradnl" w:bidi="en-US"/>
        </w:rPr>
      </w:r>
      <w:r w:rsidR="003074D7">
        <w:rPr>
          <w:lang w:val="es-ES_tradnl" w:bidi="en-US"/>
        </w:rPr>
        <w:fldChar w:fldCharType="separate"/>
      </w:r>
      <w:r>
        <w:rPr>
          <w:lang w:val="es-ES_tradnl" w:bidi="en-US"/>
        </w:rPr>
        <w:t>[5]</w:t>
      </w:r>
      <w:r w:rsidR="003074D7">
        <w:rPr>
          <w:lang w:val="es-ES_tradnl" w:bidi="en-US"/>
        </w:rPr>
        <w:fldChar w:fldCharType="end"/>
      </w:r>
      <w:r>
        <w:rPr>
          <w:lang w:val="es-ES_tradnl" w:bidi="en-US"/>
        </w:rPr>
        <w:t xml:space="preserve">. Dado que estos ya fueron verificados con los casos de uso. </w:t>
      </w:r>
      <w:r w:rsidR="002470CC">
        <w:rPr>
          <w:lang w:val="es-ES_tradnl" w:bidi="en-US"/>
        </w:rPr>
        <w:t>Esta etapa fue realizada en el Hito 2 y especificada en el documento SRS ya que se realizo el proceso de ingeniería de requerimientos. Esta técnica permite a Alimnova</w:t>
      </w:r>
      <w:r w:rsidR="002470CC">
        <w:rPr>
          <w:rFonts w:cstheme="minorHAnsi"/>
          <w:lang w:val="es-ES_tradnl" w:bidi="en-US"/>
        </w:rPr>
        <w:t>®</w:t>
      </w:r>
      <w:r w:rsidR="002470CC">
        <w:rPr>
          <w:lang w:val="es-ES_tradnl" w:bidi="en-US"/>
        </w:rPr>
        <w:t xml:space="preserve"> determinar la forma de la arquitectura</w:t>
      </w:r>
      <w:r w:rsidR="003074D7">
        <w:rPr>
          <w:lang w:val="es-ES_tradnl" w:bidi="en-US"/>
        </w:rPr>
        <w:fldChar w:fldCharType="begin"/>
      </w:r>
      <w:r w:rsidR="002470CC">
        <w:rPr>
          <w:lang w:val="es-ES_tradnl" w:bidi="en-US"/>
        </w:rPr>
        <w:instrText xml:space="preserve"> REF _Ref259964008 \r \h </w:instrText>
      </w:r>
      <w:r w:rsidR="003074D7">
        <w:rPr>
          <w:lang w:val="es-ES_tradnl" w:bidi="en-US"/>
        </w:rPr>
      </w:r>
      <w:r w:rsidR="003074D7">
        <w:rPr>
          <w:lang w:val="es-ES_tradnl" w:bidi="en-US"/>
        </w:rPr>
        <w:fldChar w:fldCharType="separate"/>
      </w:r>
      <w:r w:rsidR="002470CC">
        <w:rPr>
          <w:lang w:val="es-ES_tradnl" w:bidi="en-US"/>
        </w:rPr>
        <w:t>[4]</w:t>
      </w:r>
      <w:r w:rsidR="003074D7">
        <w:rPr>
          <w:lang w:val="es-ES_tradnl" w:bidi="en-US"/>
        </w:rPr>
        <w:fldChar w:fldCharType="end"/>
      </w:r>
      <w:r w:rsidR="002470CC">
        <w:rPr>
          <w:lang w:val="es-ES_tradnl" w:bidi="en-US"/>
        </w:rPr>
        <w:t>. Este proceso permite mantener la consistencia de la aplicación T-Monopoly</w:t>
      </w:r>
      <w:r w:rsidR="002470CC">
        <w:rPr>
          <w:rFonts w:cstheme="minorHAnsi"/>
          <w:lang w:val="es-ES_tradnl" w:bidi="en-US"/>
        </w:rPr>
        <w:t>®</w:t>
      </w:r>
      <w:r w:rsidR="002470CC">
        <w:rPr>
          <w:lang w:val="es-ES_tradnl" w:bidi="en-US"/>
        </w:rPr>
        <w:t xml:space="preserve"> y la trazabilidad.</w:t>
      </w:r>
    </w:p>
    <w:p w:rsidR="009477B9" w:rsidRPr="00A82A17" w:rsidRDefault="009477B9" w:rsidP="009477B9">
      <w:pPr>
        <w:pStyle w:val="Heading7"/>
      </w:pPr>
      <w:r>
        <w:t>2.4.1.2 Identificar los Elementos de Diseño y las Relaciones</w:t>
      </w:r>
    </w:p>
    <w:p w:rsidR="00B733BD" w:rsidRDefault="00B733BD" w:rsidP="00B733BD">
      <w:pPr>
        <w:jc w:val="both"/>
      </w:pPr>
      <w:r>
        <w:t>El primer paso es establecer la descomposición de los componentes basado en los requerimientos funcionales. La arquitectura de la aplicación de software es un conjunto de subsistemas interconectados denominados módulos</w:t>
      </w:r>
      <w:r w:rsidR="003074D7">
        <w:fldChar w:fldCharType="begin"/>
      </w:r>
      <w:r>
        <w:instrText xml:space="preserve"> REF _Ref259964008 \r \h </w:instrText>
      </w:r>
      <w:r w:rsidR="003074D7">
        <w:fldChar w:fldCharType="separate"/>
      </w:r>
      <w:r>
        <w:t>[4]</w:t>
      </w:r>
      <w:r w:rsidR="003074D7">
        <w:fldChar w:fldCharType="end"/>
      </w:r>
      <w:r>
        <w:t>. Estos módulos son la construcción organizacional del código fuente en el momento de la implementación</w:t>
      </w:r>
      <w:r w:rsidR="003074D7">
        <w:fldChar w:fldCharType="begin"/>
      </w:r>
      <w:r>
        <w:instrText xml:space="preserve"> REF _Ref259964008 \r \h </w:instrText>
      </w:r>
      <w:r w:rsidR="003074D7">
        <w:fldChar w:fldCharType="separate"/>
      </w:r>
      <w:r>
        <w:t>[4]</w:t>
      </w:r>
      <w:r w:rsidR="003074D7">
        <w:fldChar w:fldCharType="end"/>
      </w:r>
      <w:r>
        <w:t>.</w:t>
      </w:r>
      <w:r w:rsidR="00D7138D">
        <w:t xml:space="preserve"> La arquitectura definida por Alimnova</w:t>
      </w:r>
      <w:r w:rsidR="00D7138D">
        <w:rPr>
          <w:rFonts w:cstheme="minorHAnsi"/>
        </w:rPr>
        <w:t>®</w:t>
      </w:r>
      <w:r w:rsidR="00D7138D">
        <w:t xml:space="preserve"> después de aplicar el proceso la podrá ver más adelante en este documento [</w:t>
      </w:r>
      <w:hyperlink w:anchor="_Arquitectura" w:history="1">
        <w:r w:rsidR="00D7138D" w:rsidRPr="00D7138D">
          <w:rPr>
            <w:rStyle w:val="Hyperlink"/>
            <w:b/>
            <w:color w:val="C00000"/>
          </w:rPr>
          <w:t>sección 3</w:t>
        </w:r>
      </w:hyperlink>
      <w:r w:rsidR="00D7138D">
        <w:t xml:space="preserve">]. </w:t>
      </w:r>
    </w:p>
    <w:p w:rsidR="00B733BD" w:rsidRDefault="00B733BD" w:rsidP="00B733BD">
      <w:pPr>
        <w:pStyle w:val="Heading9"/>
      </w:pPr>
      <w:r w:rsidRPr="00B733BD">
        <w:t xml:space="preserve">2.4.1.2.1 </w:t>
      </w:r>
      <w:r>
        <w:t>Definir el Contexto del Sistema</w:t>
      </w:r>
    </w:p>
    <w:p w:rsidR="00A7037F" w:rsidRDefault="00A7037F" w:rsidP="00A7037F">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3074D7">
        <w:rPr>
          <w:lang w:val="es-ES_tradnl" w:bidi="en-US"/>
        </w:rPr>
        <w:fldChar w:fldCharType="begin"/>
      </w:r>
      <w:r>
        <w:rPr>
          <w:lang w:val="es-ES_tradnl" w:bidi="en-US"/>
        </w:rPr>
        <w:instrText xml:space="preserve"> REF _Ref259964709 \r \h </w:instrText>
      </w:r>
      <w:r w:rsidR="003074D7">
        <w:rPr>
          <w:lang w:val="es-ES_tradnl" w:bidi="en-US"/>
        </w:rPr>
      </w:r>
      <w:r w:rsidR="003074D7">
        <w:rPr>
          <w:lang w:val="es-ES_tradnl" w:bidi="en-US"/>
        </w:rPr>
        <w:fldChar w:fldCharType="separate"/>
      </w:r>
      <w:r>
        <w:rPr>
          <w:lang w:val="es-ES_tradnl" w:bidi="en-US"/>
        </w:rPr>
        <w:t>[5]</w:t>
      </w:r>
      <w:r w:rsidR="003074D7">
        <w:rPr>
          <w:lang w:val="es-ES_tradnl" w:bidi="en-US"/>
        </w:rPr>
        <w:fldChar w:fldCharType="end"/>
      </w:r>
      <w:r>
        <w:rPr>
          <w:lang w:val="es-ES_tradnl" w:bidi="en-US"/>
        </w:rPr>
        <w:t xml:space="preserve">. Las decisiones de negocio son influenciadas por los Stakeholders, para este proceso Andrea </w:t>
      </w:r>
      <w:r>
        <w:rPr>
          <w:lang w:val="es-ES_tradnl" w:bidi="en-US"/>
        </w:rPr>
        <w:lastRenderedPageBreak/>
        <w:t xml:space="preserve">Fajardo, Arquitecto deberá tomar en cuenta las opiniones de ellos para construir la arquitectura. Sin embargo, dicha arquitectura no solo es influenciada por los Stakeholders, </w:t>
      </w:r>
      <w:r w:rsidR="005A6F5A">
        <w:rPr>
          <w:lang w:val="es-ES_tradnl" w:bidi="en-US"/>
        </w:rPr>
        <w:t>sino</w:t>
      </w:r>
      <w:r>
        <w:rPr>
          <w:lang w:val="es-ES_tradnl" w:bidi="en-US"/>
        </w:rPr>
        <w:t xml:space="preserve"> también por </w:t>
      </w:r>
      <w:r>
        <w:rPr>
          <w:noProof/>
          <w:lang w:eastAsia="es-CO"/>
        </w:rPr>
        <w:drawing>
          <wp:anchor distT="0" distB="0" distL="114300" distR="114300" simplePos="0" relativeHeight="251668992"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A7037F" w:rsidRPr="007864D6" w:rsidRDefault="00A7037F" w:rsidP="00A7037F">
      <w:pPr>
        <w:pStyle w:val="Heading8"/>
      </w:pPr>
      <w:r>
        <w:t xml:space="preserve">Ilustración </w:t>
      </w:r>
      <w:fldSimple w:instr=" SEQ Ilustración \* ARABIC ">
        <w:r>
          <w:rPr>
            <w:noProof/>
          </w:rPr>
          <w:t>3</w:t>
        </w:r>
      </w:fldSimple>
      <w:r>
        <w:t xml:space="preserve">: Influencias sobre el arquitecto para definir la arquitectura. Tomado de </w:t>
      </w:r>
      <w:r w:rsidR="003074D7">
        <w:fldChar w:fldCharType="begin"/>
      </w:r>
      <w:r>
        <w:instrText xml:space="preserve"> REF _Ref259964709 \r \h </w:instrText>
      </w:r>
      <w:r w:rsidR="003074D7">
        <w:fldChar w:fldCharType="separate"/>
      </w:r>
      <w:r>
        <w:t>[5]</w:t>
      </w:r>
      <w:r w:rsidR="003074D7">
        <w:fldChar w:fldCharType="end"/>
      </w:r>
      <w:r>
        <w:t>.</w:t>
      </w:r>
    </w:p>
    <w:p w:rsidR="00A7037F" w:rsidRPr="00A7037F" w:rsidRDefault="007F029A" w:rsidP="00A7037F">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B733BD" w:rsidRDefault="00B733BD" w:rsidP="00B733BD">
      <w:pPr>
        <w:pStyle w:val="Heading9"/>
      </w:pPr>
      <w:r w:rsidRPr="00B733BD">
        <w:t>2.4.1.2</w:t>
      </w:r>
      <w:r>
        <w:t>.2</w:t>
      </w:r>
      <w:r w:rsidRPr="00B733BD">
        <w:t xml:space="preserve"> </w:t>
      </w:r>
      <w:r>
        <w:t>Identificar los Módulos</w:t>
      </w:r>
    </w:p>
    <w:p w:rsidR="00B94A3C" w:rsidRDefault="00B94A3C" w:rsidP="00B94A3C">
      <w:pPr>
        <w:jc w:val="both"/>
        <w:rPr>
          <w:lang w:val="es-ES_tradnl" w:bidi="en-US"/>
        </w:rPr>
      </w:pPr>
      <w:r>
        <w:rPr>
          <w:lang w:val="es-ES_tradnl" w:bidi="en-US"/>
        </w:rPr>
        <w:t>Los módulos son unidades discretas de software, generalmente se den</w:t>
      </w:r>
      <w:r w:rsidR="008D68AB">
        <w:rPr>
          <w:lang w:val="es-ES_tradnl" w:bidi="en-US"/>
        </w:rPr>
        <w:t>ominan componentes y conexiones [</w:t>
      </w:r>
      <w:hyperlink w:anchor="_1.3_Referencias_Bibliográficas" w:history="1">
        <w:r w:rsidR="008D68AB" w:rsidRPr="008D68AB">
          <w:rPr>
            <w:rStyle w:val="Hyperlink"/>
            <w:b/>
            <w:color w:val="C00000"/>
            <w:lang w:val="es-ES_tradnl" w:bidi="en-US"/>
          </w:rPr>
          <w:t>sección 1.3</w:t>
        </w:r>
      </w:hyperlink>
      <w:r w:rsidR="008D68AB">
        <w:rPr>
          <w:lang w:val="es-ES_tradnl" w:bidi="en-US"/>
        </w:rPr>
        <w:t>].</w:t>
      </w:r>
      <w:r w:rsidR="00527AFD">
        <w:rPr>
          <w:lang w:val="es-ES_tradnl" w:bidi="en-US"/>
        </w:rPr>
        <w:t xml:space="preserve"> Una arquitectura clásica modular es el sistema cliente-servidor el cual constituye una de las arquitecturas de la aplicación T-Monopoly</w:t>
      </w:r>
      <w:r w:rsidR="00527AFD">
        <w:rPr>
          <w:rFonts w:cstheme="minorHAnsi"/>
          <w:lang w:val="es-ES_tradnl" w:bidi="en-US"/>
        </w:rPr>
        <w:t>®</w:t>
      </w:r>
      <w:r w:rsidR="00527AFD">
        <w:rPr>
          <w:lang w:val="es-ES_tradnl" w:bidi="en-US"/>
        </w:rPr>
        <w:t xml:space="preserve"> [</w:t>
      </w:r>
      <w:hyperlink w:anchor="_1.1_Descripción_Del" w:history="1">
        <w:r w:rsidR="00527AFD" w:rsidRPr="00527AFD">
          <w:rPr>
            <w:rStyle w:val="Hyperlink"/>
            <w:b/>
            <w:color w:val="C00000"/>
            <w:lang w:val="es-ES_tradnl" w:bidi="en-US"/>
          </w:rPr>
          <w:t>sección 1.1</w:t>
        </w:r>
      </w:hyperlink>
      <w:r w:rsidR="00527AFD">
        <w:rPr>
          <w:lang w:val="es-ES_tradnl" w:bidi="en-US"/>
        </w:rPr>
        <w:t>].</w:t>
      </w:r>
    </w:p>
    <w:p w:rsidR="00527AFD" w:rsidRDefault="00527AFD" w:rsidP="00B94A3C">
      <w:pPr>
        <w:jc w:val="both"/>
        <w:rPr>
          <w:lang w:val="es-ES_tradnl" w:bidi="en-US"/>
        </w:rPr>
      </w:pPr>
      <w:r>
        <w:rPr>
          <w:lang w:val="es-ES_tradnl" w:bidi="en-US"/>
        </w:rPr>
        <w:t>Una técnica útil para establecer las conexiones entre los componentes consiste en  hacer la matriz de estructura de diseño</w:t>
      </w:r>
      <w:r w:rsidR="003074D7">
        <w:rPr>
          <w:lang w:val="es-ES_tradnl" w:bidi="en-US"/>
        </w:rPr>
        <w:fldChar w:fldCharType="begin"/>
      </w:r>
      <w:r>
        <w:rPr>
          <w:lang w:val="es-ES_tradnl" w:bidi="en-US"/>
        </w:rPr>
        <w:instrText xml:space="preserve"> REF _Ref259964008 \r \h </w:instrText>
      </w:r>
      <w:r w:rsidR="003074D7">
        <w:rPr>
          <w:lang w:val="es-ES_tradnl" w:bidi="en-US"/>
        </w:rPr>
      </w:r>
      <w:r w:rsidR="003074D7">
        <w:rPr>
          <w:lang w:val="es-ES_tradnl" w:bidi="en-US"/>
        </w:rPr>
        <w:fldChar w:fldCharType="separate"/>
      </w:r>
      <w:r>
        <w:rPr>
          <w:lang w:val="es-ES_tradnl" w:bidi="en-US"/>
        </w:rPr>
        <w:t>[4]</w:t>
      </w:r>
      <w:r w:rsidR="003074D7">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527AFD" w:rsidRDefault="00755245" w:rsidP="00B94A3C">
      <w:pPr>
        <w:jc w:val="both"/>
        <w:rPr>
          <w:lang w:val="es-ES_tradnl" w:bidi="en-US"/>
        </w:rPr>
      </w:pPr>
      <w:r w:rsidRPr="00755245">
        <w:rPr>
          <w:noProof/>
          <w:lang w:eastAsia="es-CO"/>
        </w:rPr>
        <w:drawing>
          <wp:inline distT="0" distB="0" distL="0" distR="0">
            <wp:extent cx="6136844" cy="1591408"/>
            <wp:effectExtent l="1905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140051" cy="1592240"/>
                    </a:xfrm>
                    <a:prstGeom prst="rect">
                      <a:avLst/>
                    </a:prstGeom>
                    <a:noFill/>
                    <a:ln w="9525">
                      <a:noFill/>
                      <a:miter lim="800000"/>
                      <a:headEnd/>
                      <a:tailEnd/>
                    </a:ln>
                  </pic:spPr>
                </pic:pic>
              </a:graphicData>
            </a:graphic>
          </wp:inline>
        </w:drawing>
      </w:r>
    </w:p>
    <w:p w:rsidR="006E2A06" w:rsidRPr="00B94A3C" w:rsidRDefault="006E2A06" w:rsidP="006E2A06">
      <w:pPr>
        <w:pStyle w:val="Heading8"/>
        <w:rPr>
          <w:lang w:val="es-ES_tradnl" w:bidi="en-US"/>
        </w:rPr>
      </w:pPr>
      <w:r w:rsidRPr="006E2A06">
        <w:rPr>
          <w:lang w:bidi="en-US"/>
        </w:rPr>
        <w:t xml:space="preserve">Tabla </w:t>
      </w:r>
      <w:r w:rsidR="003074D7" w:rsidRPr="003074D7">
        <w:rPr>
          <w:lang w:bidi="en-US"/>
        </w:rPr>
        <w:fldChar w:fldCharType="begin"/>
      </w:r>
      <w:r w:rsidRPr="006E2A06">
        <w:rPr>
          <w:lang w:bidi="en-US"/>
        </w:rPr>
        <w:instrText xml:space="preserve"> SEQ Tabla \* ARABIC </w:instrText>
      </w:r>
      <w:r w:rsidR="003074D7" w:rsidRPr="003074D7">
        <w:rPr>
          <w:lang w:bidi="en-US"/>
        </w:rPr>
        <w:fldChar w:fldCharType="separate"/>
      </w:r>
      <w:r>
        <w:rPr>
          <w:noProof/>
          <w:lang w:bidi="en-US"/>
        </w:rPr>
        <w:t>3</w:t>
      </w:r>
      <w:r w:rsidR="003074D7" w:rsidRPr="006E2A06">
        <w:rPr>
          <w:lang w:val="es-ES_tradnl" w:bidi="en-US"/>
        </w:rPr>
        <w:fldChar w:fldCharType="end"/>
      </w:r>
      <w:r w:rsidRPr="006E2A06">
        <w:rPr>
          <w:lang w:bidi="en-US"/>
        </w:rPr>
        <w:t>:</w:t>
      </w:r>
      <w:r>
        <w:rPr>
          <w:lang w:bidi="en-US"/>
        </w:rPr>
        <w:t xml:space="preserve"> Matriz de estructura de diseño.</w:t>
      </w:r>
    </w:p>
    <w:p w:rsidR="00692E26" w:rsidRDefault="00692E26" w:rsidP="00692E26">
      <w:pPr>
        <w:jc w:val="both"/>
        <w:rPr>
          <w:lang w:val="es-ES_tradnl" w:bidi="en-US"/>
        </w:rPr>
      </w:pPr>
    </w:p>
    <w:p w:rsidR="00B733BD" w:rsidRPr="00B733BD" w:rsidRDefault="00692E26" w:rsidP="00692E26">
      <w:pPr>
        <w:jc w:val="both"/>
        <w:rPr>
          <w:lang w:val="es-ES_tradnl" w:bidi="en-US"/>
        </w:rPr>
      </w:pPr>
      <w:r>
        <w:rPr>
          <w:lang w:val="es-ES_tradnl" w:bidi="en-US"/>
        </w:rPr>
        <w:lastRenderedPageBreak/>
        <w:t xml:space="preserve">Luego de establecer el diagrama de componentes basado en la </w:t>
      </w:r>
      <w:r w:rsidR="00CD0DED">
        <w:rPr>
          <w:lang w:val="es-ES_tradnl" w:bidi="en-US"/>
        </w:rPr>
        <w:t xml:space="preserve">matriz </w:t>
      </w:r>
      <w:r>
        <w:rPr>
          <w:lang w:val="es-ES_tradnl" w:bidi="en-US"/>
        </w:rPr>
        <w:t xml:space="preserve">anterior, se debe </w:t>
      </w:r>
      <w:r w:rsidR="00CD0DED">
        <w:rPr>
          <w:lang w:val="es-ES_tradnl" w:bidi="en-US"/>
        </w:rPr>
        <w:t xml:space="preserve">hacer la respectiva documentación de los </w:t>
      </w:r>
      <w:r>
        <w:rPr>
          <w:lang w:val="es-ES_tradnl" w:bidi="en-US"/>
        </w:rPr>
        <w:t xml:space="preserve">componentes y </w:t>
      </w:r>
      <w:r w:rsidR="00CD0DED">
        <w:rPr>
          <w:lang w:val="es-ES_tradnl" w:bidi="en-US"/>
        </w:rPr>
        <w:t>los conectores</w:t>
      </w:r>
      <w:r>
        <w:rPr>
          <w:lang w:val="es-ES_tradnl" w:bidi="en-US"/>
        </w:rPr>
        <w:t>.</w:t>
      </w:r>
    </w:p>
    <w:p w:rsidR="00B733BD" w:rsidRPr="00B733BD" w:rsidRDefault="00CD0DED" w:rsidP="00CD0DED">
      <w:pPr>
        <w:pStyle w:val="Heading5"/>
      </w:pPr>
      <w:r>
        <w:t>2.4.1.3 Evaluar la Arquitectura</w:t>
      </w:r>
    </w:p>
    <w:p w:rsidR="007864D6" w:rsidRDefault="00CD0DED" w:rsidP="00B973E3">
      <w:pPr>
        <w:jc w:val="both"/>
        <w:rPr>
          <w:lang w:val="es-ES_tradnl" w:bidi="en-US"/>
        </w:rPr>
      </w:pPr>
      <w:r>
        <w:rPr>
          <w:lang w:val="es-ES_tradnl" w:bidi="en-US"/>
        </w:rPr>
        <w:t>La evaluación del diseño se hace en medidas cualitativas o datos cuantitativos</w:t>
      </w:r>
      <w:r w:rsidR="00B973E3">
        <w:rPr>
          <w:lang w:val="es-ES_tradnl" w:bidi="en-US"/>
        </w:rPr>
        <w:t>,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3 criterios para evaluar la calidad de la arquitectura propuesta.</w:t>
      </w:r>
    </w:p>
    <w:p w:rsidR="00B973E3" w:rsidRDefault="00B973E3" w:rsidP="00B973E3">
      <w:pPr>
        <w:jc w:val="both"/>
        <w:rPr>
          <w:lang w:val="es-ES_tradnl" w:bidi="en-US"/>
        </w:rPr>
      </w:pPr>
      <w:r>
        <w:rPr>
          <w:noProof/>
          <w:lang w:eastAsia="es-CO"/>
        </w:rPr>
        <w:drawing>
          <wp:inline distT="0" distB="0" distL="0" distR="0">
            <wp:extent cx="5486400" cy="3200400"/>
            <wp:effectExtent l="57150" t="0" r="19050" b="571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973E3" w:rsidRPr="007864D6" w:rsidRDefault="00B973E3" w:rsidP="00B973E3">
      <w:pPr>
        <w:pStyle w:val="Heading8"/>
        <w:rPr>
          <w:rFonts w:eastAsiaTheme="minorHAnsi"/>
          <w:lang w:val="es-ES_tradnl" w:bidi="en-US"/>
        </w:rPr>
      </w:pPr>
      <w:r>
        <w:t xml:space="preserve">Ilustración </w:t>
      </w:r>
      <w:fldSimple w:instr=" SEQ Ilustración \* ARABIC ">
        <w:r>
          <w:rPr>
            <w:noProof/>
          </w:rPr>
          <w:t>4</w:t>
        </w:r>
      </w:fldSimple>
      <w:r>
        <w:t>: Criterios de evaluación de la arquitectura</w:t>
      </w:r>
      <w:r w:rsidR="00037B86">
        <w:t>.</w:t>
      </w:r>
    </w:p>
    <w:p w:rsidR="00BB7F48" w:rsidRPr="003C427E" w:rsidRDefault="00E23940" w:rsidP="00E23940">
      <w:pPr>
        <w:pStyle w:val="Heading3"/>
      </w:pPr>
      <w:bookmarkStart w:id="65" w:name="_Toc165321545"/>
      <w:bookmarkStart w:id="66" w:name="_Toc180071422"/>
      <w:bookmarkStart w:id="67" w:name="_Toc163210058"/>
      <w:bookmarkStart w:id="68" w:name="_Toc163210208"/>
      <w:r>
        <w:t xml:space="preserve">2.5 </w:t>
      </w:r>
      <w:r w:rsidR="00BB7F48" w:rsidRPr="003C427E">
        <w:t>Riesgos</w:t>
      </w:r>
      <w:bookmarkEnd w:id="65"/>
      <w:bookmarkEnd w:id="66"/>
      <w:r w:rsidR="00BB7F48" w:rsidRPr="003C427E">
        <w:t xml:space="preserve"> </w:t>
      </w:r>
      <w:bookmarkEnd w:id="64"/>
      <w:bookmarkEnd w:id="67"/>
      <w:bookmarkEnd w:id="68"/>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32"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Caption"/>
        <w:jc w:val="center"/>
        <w:rPr>
          <w:rFonts w:ascii="Times New Roman" w:eastAsia="Times New Roman" w:hAnsi="Times New Roman" w:cs="Times New Roman"/>
          <w:i/>
          <w:color w:val="548DD4" w:themeColor="text2" w:themeTint="99"/>
          <w:szCs w:val="20"/>
        </w:rPr>
      </w:pPr>
      <w:bookmarkStart w:id="69" w:name="_Toc180071457"/>
      <w:r w:rsidRPr="003C427E">
        <w:t xml:space="preserve">Ilustración </w:t>
      </w:r>
      <w:fldSimple w:instr=" SEQ Ilustración \* ARABIC ">
        <w:r w:rsidR="00525942" w:rsidRPr="003C427E">
          <w:t>6</w:t>
        </w:r>
      </w:fldSimple>
      <w:r w:rsidRPr="003C427E">
        <w:t>: Administración de Riesgos</w:t>
      </w:r>
      <w:bookmarkEnd w:id="69"/>
    </w:p>
    <w:p w:rsidR="003C68DD" w:rsidRDefault="003C68DD" w:rsidP="00953E5E">
      <w:pPr>
        <w:pStyle w:val="Heading1"/>
        <w:numPr>
          <w:ilvl w:val="0"/>
          <w:numId w:val="37"/>
        </w:numPr>
      </w:pPr>
      <w:bookmarkStart w:id="70" w:name="_Arquitectura"/>
      <w:bookmarkStart w:id="71" w:name="_Toc180071423"/>
      <w:bookmarkEnd w:id="70"/>
      <w:r w:rsidRPr="003C427E">
        <w:t>Arquitectura</w:t>
      </w:r>
      <w:bookmarkEnd w:id="71"/>
    </w:p>
    <w:p w:rsidR="00953E5E" w:rsidRDefault="00953E5E" w:rsidP="00953E5E">
      <w:pPr>
        <w:pStyle w:val="Heading4"/>
      </w:pPr>
      <w:bookmarkStart w:id="72" w:name="_Toc165321547"/>
      <w:bookmarkStart w:id="73" w:name="_Toc180071424"/>
      <w:bookmarkStart w:id="74" w:name="_Toc523123115"/>
      <w:bookmarkStart w:id="75" w:name="_Toc163210059"/>
      <w:bookmarkStart w:id="76" w:name="_Toc163210210"/>
      <w:r>
        <w:t xml:space="preserve">3.1 </w:t>
      </w:r>
      <w:r w:rsidRPr="003C427E">
        <w:t>Apreciación Global</w:t>
      </w:r>
      <w:bookmarkEnd w:id="72"/>
      <w:bookmarkEnd w:id="73"/>
      <w:r w:rsidRPr="003C427E">
        <w:t xml:space="preserve"> </w:t>
      </w:r>
      <w:bookmarkEnd w:id="74"/>
      <w:bookmarkEnd w:id="75"/>
      <w:bookmarkEnd w:id="76"/>
    </w:p>
    <w:p w:rsidR="00953E5E" w:rsidRDefault="00953E5E" w:rsidP="00953E5E">
      <w:pPr>
        <w:jc w:val="both"/>
        <w:rPr>
          <w:lang w:val="es-ES_tradnl" w:bidi="en-US"/>
        </w:rPr>
      </w:pPr>
      <w:r>
        <w:rPr>
          <w:lang w:val="es-ES_tradnl" w:bidi="en-US"/>
        </w:rPr>
        <w:t>Para el desarrollo del juego T-Monopoly, Alimnova</w:t>
      </w:r>
      <w:r>
        <w:rPr>
          <w:rFonts w:cstheme="minorHAnsi"/>
          <w:lang w:val="es-ES_tradnl" w:bidi="en-US"/>
        </w:rPr>
        <w:t>®</w:t>
      </w:r>
      <w:r>
        <w:rPr>
          <w:lang w:val="es-ES_tradnl" w:bidi="en-US"/>
        </w:rPr>
        <w:t xml:space="preserve"> decidió usar la arquitectura Cliente/Servidor, inicialmente  porque fue una de las restricciones dadas por el cliente, una vez se inició proyecto.</w:t>
      </w:r>
    </w:p>
    <w:p w:rsidR="00953E5E" w:rsidRDefault="00953E5E" w:rsidP="00953E5E">
      <w:pPr>
        <w:jc w:val="both"/>
        <w:rPr>
          <w:lang w:val="es-ES_tradnl" w:bidi="en-US"/>
        </w:rPr>
      </w:pPr>
      <w:r>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77"/>
      <w:r>
        <w:rPr>
          <w:lang w:val="es-ES_tradnl" w:bidi="en-US"/>
        </w:rPr>
        <w:t>juego</w:t>
      </w:r>
      <w:commentRangeEnd w:id="77"/>
      <w:r>
        <w:rPr>
          <w:rStyle w:val="CommentReference"/>
        </w:rPr>
        <w:commentReference w:id="77"/>
      </w:r>
      <w:r>
        <w:rPr>
          <w:lang w:val="es-ES_tradnl" w:bidi="en-US"/>
        </w:rPr>
        <w:t xml:space="preserve">. </w:t>
      </w:r>
    </w:p>
    <w:p w:rsidR="00953E5E" w:rsidRDefault="00953E5E" w:rsidP="00953E5E">
      <w:pPr>
        <w:jc w:val="both"/>
        <w:rPr>
          <w:b/>
          <w:color w:val="943634" w:themeColor="accent2" w:themeShade="BF"/>
          <w:u w:val="single"/>
          <w:lang w:val="es-ES_tradnl" w:bidi="en-US"/>
        </w:rPr>
      </w:pPr>
      <w:r>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C72C3A">
          <w:rPr>
            <w:b/>
            <w:color w:val="943634" w:themeColor="accent2" w:themeShade="BF"/>
            <w:u w:val="single"/>
            <w:lang w:val="es-ES_tradnl" w:bidi="en-US"/>
          </w:rPr>
          <w:t>[4]</w:t>
        </w:r>
      </w:fldSimple>
    </w:p>
    <w:p w:rsidR="00953E5E" w:rsidRPr="00464A95" w:rsidRDefault="00953E5E" w:rsidP="00953E5E">
      <w:pPr>
        <w:jc w:val="both"/>
        <w:rPr>
          <w:b/>
          <w:color w:val="943634" w:themeColor="accent2" w:themeShade="BF"/>
          <w:u w:val="single"/>
          <w:lang w:val="es-ES_tradnl" w:bidi="en-US"/>
        </w:rPr>
      </w:pPr>
      <w:r>
        <w:rPr>
          <w:lang w:val="es-ES_tradnl" w:bidi="en-US"/>
        </w:rPr>
        <w:t xml:space="preserve">Otra de las ventajas que brinda usar esta arquitectura es  eliminar la necesidad de mover grandes bloques de información  por la red, entre diferentes equipos, lo cual permite que tan solo se envíe </w:t>
      </w:r>
      <w:r>
        <w:rPr>
          <w:lang w:val="es-ES_tradnl" w:bidi="en-US"/>
        </w:rPr>
        <w:lastRenderedPageBreak/>
        <w:t>la información necesaria y con ello  reducir  el tiempo de respuesta. Los  servidores son quienes manejan los datos, procesan peticiones y luego transfieren solamente los  datos pedidos por determinado cliente.</w:t>
      </w:r>
    </w:p>
    <w:p w:rsidR="00953E5E" w:rsidRPr="003D70E5" w:rsidRDefault="00953E5E" w:rsidP="00953E5E">
      <w:pPr>
        <w:jc w:val="both"/>
        <w:rPr>
          <w:rFonts w:cstheme="minorHAnsi"/>
        </w:rPr>
      </w:pPr>
      <w:r>
        <w:t>Dentro del juego T-Monopoly Alimnova</w:t>
      </w:r>
      <w:r>
        <w:rPr>
          <w:rFonts w:cstheme="minorHAnsi"/>
        </w:rPr>
        <w:t>®</w:t>
      </w:r>
      <w:r>
        <w:t xml:space="preserve"> se basó en algunas restricciones dadas por el juego o por el cliente siendo estos datos determinantes para el diseño de la arquitectura, dentro de las cales </w:t>
      </w:r>
      <w:r w:rsidRPr="003D70E5">
        <w:rPr>
          <w:rFonts w:cstheme="minorHAnsi"/>
        </w:rPr>
        <w:t>estuvieron  aspectos como:</w:t>
      </w:r>
    </w:p>
    <w:p w:rsidR="00953E5E" w:rsidRDefault="00953E5E" w:rsidP="00953E5E">
      <w:pPr>
        <w:pStyle w:val="ListParagraph"/>
        <w:numPr>
          <w:ilvl w:val="0"/>
          <w:numId w:val="32"/>
        </w:numPr>
        <w:rPr>
          <w:rFonts w:asciiTheme="minorHAnsi" w:hAnsiTheme="minorHAnsi" w:cstheme="minorHAnsi"/>
        </w:rPr>
      </w:pPr>
      <w:r w:rsidRPr="003D70E5">
        <w:rPr>
          <w:rFonts w:asciiTheme="minorHAnsi" w:hAnsiTheme="minorHAnsi" w:cstheme="minorHAnsi"/>
        </w:rPr>
        <w:t xml:space="preserve">Para </w:t>
      </w:r>
      <w:r>
        <w:rPr>
          <w:rFonts w:asciiTheme="minorHAnsi" w:hAnsiTheme="minorHAnsi" w:cstheme="minorHAnsi"/>
        </w:rPr>
        <w:t xml:space="preserve"> jugar T-Monopoly, se necesitan como mínimo 2 personas y máximo 6 </w:t>
      </w:r>
      <w:commentRangeStart w:id="78"/>
      <w:r>
        <w:rPr>
          <w:rFonts w:asciiTheme="minorHAnsi" w:hAnsiTheme="minorHAnsi" w:cstheme="minorHAnsi"/>
        </w:rPr>
        <w:t>jugadores</w:t>
      </w:r>
      <w:commentRangeEnd w:id="78"/>
      <w:r>
        <w:rPr>
          <w:rStyle w:val="CommentReference"/>
          <w:rFonts w:asciiTheme="minorHAnsi" w:eastAsiaTheme="minorHAnsi" w:hAnsiTheme="minorHAnsi" w:cstheme="minorBidi"/>
        </w:rPr>
        <w:commentReference w:id="78"/>
      </w:r>
      <w:r>
        <w:rPr>
          <w:rFonts w:asciiTheme="minorHAnsi" w:hAnsiTheme="minorHAnsi" w:cstheme="minorHAnsi"/>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79"/>
      <w:r>
        <w:rPr>
          <w:rFonts w:asciiTheme="minorHAnsi" w:hAnsiTheme="minorHAnsi" w:cstheme="minorHAnsi"/>
        </w:rPr>
        <w:t>juego</w:t>
      </w:r>
      <w:commentRangeEnd w:id="79"/>
      <w:r>
        <w:rPr>
          <w:rStyle w:val="CommentReference"/>
          <w:rFonts w:asciiTheme="minorHAnsi" w:eastAsiaTheme="minorHAnsi" w:hAnsiTheme="minorHAnsi" w:cstheme="minorBidi"/>
        </w:rPr>
        <w:commentReference w:id="79"/>
      </w:r>
      <w:r>
        <w:rPr>
          <w:rFonts w:asciiTheme="minorHAnsi" w:hAnsiTheme="minorHAnsi" w:cstheme="minorHAnsi"/>
        </w:rPr>
        <w:t xml:space="preserve"> .</w:t>
      </w:r>
    </w:p>
    <w:p w:rsidR="00953E5E" w:rsidRDefault="00953E5E" w:rsidP="00953E5E">
      <w:pPr>
        <w:pStyle w:val="ListParagraph"/>
        <w:rPr>
          <w:rFonts w:asciiTheme="minorHAnsi" w:hAnsiTheme="minorHAnsi" w:cstheme="minorHAnsi"/>
        </w:rPr>
      </w:pPr>
    </w:p>
    <w:p w:rsidR="00953E5E" w:rsidRDefault="00953E5E" w:rsidP="00953E5E">
      <w:pPr>
        <w:pStyle w:val="ListParagraph"/>
        <w:numPr>
          <w:ilvl w:val="0"/>
          <w:numId w:val="32"/>
        </w:numPr>
        <w:rPr>
          <w:rFonts w:asciiTheme="minorHAnsi" w:hAnsiTheme="minorHAnsi" w:cstheme="minorHAnsi"/>
        </w:rPr>
      </w:pPr>
      <w:r>
        <w:rPr>
          <w:rFonts w:asciiTheme="minorHAnsi" w:hAnsiTheme="minorHAnsi" w:cstheme="minorHAnsi"/>
        </w:rPr>
        <w:t>Debido  a que durante la ejecución del juego habrán varios jugadores es importante tener un mecanismo que controle la interfaz gráfica de cada uno y que esta corresponda con la realidad de la ejecución del juego.</w:t>
      </w:r>
    </w:p>
    <w:p w:rsidR="00953E5E" w:rsidRPr="00340A67" w:rsidRDefault="00953E5E" w:rsidP="00953E5E">
      <w:pPr>
        <w:pStyle w:val="ListParagraph"/>
        <w:rPr>
          <w:rFonts w:asciiTheme="minorHAnsi" w:hAnsiTheme="minorHAnsi" w:cstheme="minorHAnsi"/>
        </w:rPr>
      </w:pPr>
    </w:p>
    <w:p w:rsidR="00953E5E" w:rsidRPr="00340A67" w:rsidRDefault="00953E5E" w:rsidP="00953E5E">
      <w:pPr>
        <w:jc w:val="both"/>
        <w:rPr>
          <w:rFonts w:cstheme="minorHAnsi"/>
        </w:rPr>
      </w:pPr>
      <w:r>
        <w:rPr>
          <w:rFonts w:cstheme="minorHAnsi"/>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3D70E5" w:rsidRDefault="00953E5E" w:rsidP="00953E5E">
      <w:pPr>
        <w:rPr>
          <w:rFonts w:cstheme="minorHAnsi"/>
        </w:rPr>
      </w:pPr>
    </w:p>
    <w:p w:rsidR="00953E5E" w:rsidRDefault="00953E5E" w:rsidP="00953E5E">
      <w:pPr>
        <w:pStyle w:val="ListParagraph"/>
        <w:rPr>
          <w:rFonts w:asciiTheme="minorHAnsi" w:hAnsiTheme="minorHAnsi" w:cstheme="minorHAnsi"/>
        </w:rPr>
      </w:pPr>
    </w:p>
    <w:p w:rsidR="00953E5E" w:rsidRPr="00811063" w:rsidRDefault="00953E5E" w:rsidP="00953E5E">
      <w:pPr>
        <w:rPr>
          <w:lang w:bidi="en-US"/>
        </w:rPr>
      </w:pPr>
    </w:p>
    <w:p w:rsidR="00953E5E" w:rsidRPr="003C427E" w:rsidRDefault="00953E5E" w:rsidP="00953E5E">
      <w:pPr>
        <w:keepNext/>
        <w:spacing w:line="240" w:lineRule="auto"/>
        <w:jc w:val="both"/>
      </w:pPr>
      <w:r w:rsidRPr="003C427E">
        <w:rPr>
          <w:noProof/>
          <w:lang w:eastAsia="es-CO"/>
        </w:rPr>
        <w:lastRenderedPageBreak/>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53E5E" w:rsidRPr="003C427E" w:rsidRDefault="00953E5E" w:rsidP="00953E5E">
      <w:pPr>
        <w:pStyle w:val="Heading8"/>
      </w:pPr>
      <w:r>
        <w:t xml:space="preserve">Ilustración </w:t>
      </w:r>
      <w:r w:rsidRPr="003C427E">
        <w:t xml:space="preserve"> </w:t>
      </w:r>
      <w:fldSimple w:instr=" SEQ Ilustración \* ARABIC ">
        <w:r>
          <w:rPr>
            <w:noProof/>
          </w:rPr>
          <w:t>3</w:t>
        </w:r>
      </w:fldSimple>
      <w:r w:rsidRPr="003C427E">
        <w:t xml:space="preserve">: </w:t>
      </w:r>
      <w:r>
        <w:t xml:space="preserve">Apreciación Global </w:t>
      </w:r>
    </w:p>
    <w:p w:rsidR="00953E5E" w:rsidRPr="003C427E" w:rsidRDefault="00953E5E" w:rsidP="00953E5E">
      <w:pPr>
        <w:keepNext/>
        <w:spacing w:line="240" w:lineRule="auto"/>
        <w:jc w:val="both"/>
      </w:pPr>
      <w:r>
        <w:t xml:space="preserve">                       </w:t>
      </w:r>
    </w:p>
    <w:p w:rsidR="00953E5E" w:rsidRDefault="00953E5E" w:rsidP="00953E5E">
      <w:pPr>
        <w:pStyle w:val="Heading3"/>
      </w:pPr>
      <w:bookmarkStart w:id="80" w:name="_Diagrama_de_Componentes"/>
      <w:bookmarkEnd w:id="80"/>
      <w:r>
        <w:t xml:space="preserve">3.2 </w:t>
      </w:r>
      <w:bookmarkStart w:id="81" w:name="_Toc165321548"/>
      <w:bookmarkStart w:id="82" w:name="_Toc180071425"/>
      <w:bookmarkStart w:id="83" w:name="_Toc523123116"/>
      <w:bookmarkStart w:id="84" w:name="_Toc163210060"/>
      <w:bookmarkStart w:id="85" w:name="_Toc163210211"/>
      <w:r w:rsidRPr="003C427E">
        <w:t>Diagrama de Componentes</w:t>
      </w:r>
      <w:bookmarkEnd w:id="81"/>
      <w:bookmarkEnd w:id="82"/>
      <w:r w:rsidRPr="003C427E">
        <w:t xml:space="preserve"> </w:t>
      </w:r>
      <w:bookmarkEnd w:id="83"/>
      <w:bookmarkEnd w:id="84"/>
      <w:bookmarkEnd w:id="85"/>
    </w:p>
    <w:p w:rsidR="00953E5E" w:rsidRDefault="00953E5E" w:rsidP="00953E5E">
      <w:pPr>
        <w:jc w:val="both"/>
        <w:rPr>
          <w:lang w:val="es-ES_tradnl" w:bidi="en-US"/>
        </w:rPr>
      </w:pPr>
      <w:r>
        <w:rPr>
          <w:lang w:val="es-ES_tradnl" w:bidi="en-US"/>
        </w:rPr>
        <w:t>El propósito del diagrama de componentes es poder reflejar  a partir de los requerimientos identificados por Alimnova</w:t>
      </w:r>
      <w:r>
        <w:rPr>
          <w:rFonts w:cstheme="minorHAnsi"/>
          <w:lang w:val="es-ES_tradnl" w:bidi="en-US"/>
        </w:rPr>
        <w:t>®</w:t>
      </w:r>
      <w:r>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Default="00953E5E" w:rsidP="00953E5E">
      <w:pPr>
        <w:jc w:val="both"/>
        <w:rPr>
          <w:lang w:val="es-ES_tradnl" w:bidi="en-US"/>
        </w:rPr>
      </w:pPr>
      <w:r>
        <w:rPr>
          <w:lang w:val="es-ES_tradnl" w:bidi="en-US"/>
        </w:rPr>
        <w:t>Con el fin de mantener la claridad de este documento y el entendimiento del mismo Alimnova</w:t>
      </w:r>
      <w:r>
        <w:rPr>
          <w:rFonts w:cstheme="minorHAnsi"/>
          <w:lang w:val="es-ES_tradnl" w:bidi="en-US"/>
        </w:rPr>
        <w:t>®</w:t>
      </w:r>
      <w:r>
        <w:rPr>
          <w:lang w:val="es-ES_tradnl" w:bidi="en-US"/>
        </w:rPr>
        <w:t xml:space="preserve"> dividió la aplicación en dos subsistemas, cada uno con sus respectivos componentes. Los cuales han sido documentados teniendo en cuenta la siguiente tabla:</w:t>
      </w:r>
    </w:p>
    <w:p w:rsidR="00953E5E" w:rsidRDefault="00953E5E" w:rsidP="00953E5E">
      <w:pPr>
        <w:jc w:val="both"/>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A6760E" w:rsidRDefault="00953E5E" w:rsidP="00473C42">
            <w:pPr>
              <w:contextualSpacing/>
              <w:jc w:val="center"/>
              <w:rPr>
                <w:b w:val="0"/>
              </w:rPr>
            </w:pPr>
            <w:r>
              <w:t xml:space="preserve">Nombre Subsistema </w:t>
            </w:r>
          </w:p>
        </w:tc>
        <w:tc>
          <w:tcPr>
            <w:tcW w:w="6210" w:type="dxa"/>
          </w:tcPr>
          <w:p w:rsidR="00953E5E" w:rsidRPr="00A6760E" w:rsidRDefault="00953E5E" w:rsidP="00473C42">
            <w:pPr>
              <w:pStyle w:val="ListParagraph"/>
              <w:keepNext/>
              <w:numPr>
                <w:ilvl w:val="0"/>
                <w:numId w:val="17"/>
              </w:numPr>
              <w:spacing w:after="0"/>
              <w:cnfStyle w:val="100000000000"/>
              <w:rPr>
                <w:color w:val="000000" w:themeColor="text1"/>
              </w:rPr>
            </w:pPr>
            <w:r>
              <w:rPr>
                <w:i/>
                <w:color w:val="000000" w:themeColor="text1"/>
              </w:rPr>
              <w:t xml:space="preserve">Componente N </w:t>
            </w:r>
          </w:p>
        </w:tc>
      </w:tr>
      <w:tr w:rsidR="00953E5E" w:rsidRPr="003C427E" w:rsidTr="00473C42">
        <w:trPr>
          <w:cnfStyle w:val="000000100000"/>
        </w:trPr>
        <w:tc>
          <w:tcPr>
            <w:cnfStyle w:val="001000000000"/>
            <w:tcW w:w="1836" w:type="dxa"/>
          </w:tcPr>
          <w:p w:rsidR="00953E5E" w:rsidRPr="003C427E" w:rsidRDefault="00953E5E" w:rsidP="00473C42">
            <w:pPr>
              <w:contextualSpacing/>
              <w:jc w:val="center"/>
              <w:rPr>
                <w:b w:val="0"/>
              </w:rPr>
            </w:pPr>
            <w:r w:rsidRPr="003C427E">
              <w:t>Propósito del Subsistema</w:t>
            </w:r>
          </w:p>
        </w:tc>
        <w:tc>
          <w:tcPr>
            <w:tcW w:w="6210" w:type="dxa"/>
          </w:tcPr>
          <w:p w:rsidR="00953E5E" w:rsidRPr="00A6760E" w:rsidRDefault="00953E5E" w:rsidP="00473C42">
            <w:pPr>
              <w:jc w:val="both"/>
              <w:cnfStyle w:val="000000100000"/>
              <w:rPr>
                <w:color w:val="000000" w:themeColor="text1"/>
              </w:rPr>
            </w:pPr>
            <w:r w:rsidRPr="00A6760E">
              <w:rPr>
                <w:i/>
                <w:color w:val="000000" w:themeColor="text1"/>
              </w:rPr>
              <w:t>Descripción del Propósito</w:t>
            </w:r>
          </w:p>
        </w:tc>
      </w:tr>
      <w:tr w:rsidR="00953E5E" w:rsidRPr="003C427E" w:rsidTr="00473C42">
        <w:trPr>
          <w:cnfStyle w:val="000000010000"/>
        </w:trPr>
        <w:tc>
          <w:tcPr>
            <w:cnfStyle w:val="001000000000"/>
            <w:tcW w:w="1836" w:type="dxa"/>
          </w:tcPr>
          <w:p w:rsidR="00953E5E" w:rsidRPr="00A6760E" w:rsidRDefault="00953E5E" w:rsidP="00473C42">
            <w:pPr>
              <w:contextualSpacing/>
              <w:jc w:val="center"/>
              <w:rPr>
                <w:b w:val="0"/>
              </w:rPr>
            </w:pPr>
            <w:r w:rsidRPr="00A6760E">
              <w:t>Composición del Subsistema</w:t>
            </w:r>
          </w:p>
        </w:tc>
        <w:tc>
          <w:tcPr>
            <w:tcW w:w="6210" w:type="dxa"/>
          </w:tcPr>
          <w:p w:rsidR="00953E5E" w:rsidRPr="00A6760E" w:rsidRDefault="00953E5E" w:rsidP="00473C42">
            <w:pPr>
              <w:pStyle w:val="ListParagraph"/>
              <w:numPr>
                <w:ilvl w:val="0"/>
                <w:numId w:val="17"/>
              </w:numPr>
              <w:spacing w:after="0"/>
              <w:cnfStyle w:val="000000010000"/>
              <w:rPr>
                <w:i/>
                <w:color w:val="000000" w:themeColor="text1"/>
              </w:rPr>
            </w:pPr>
            <w:r w:rsidRPr="00A6760E">
              <w:rPr>
                <w:i/>
                <w:color w:val="000000" w:themeColor="text1"/>
              </w:rPr>
              <w:t>Componente 1</w:t>
            </w:r>
          </w:p>
          <w:p w:rsidR="00953E5E" w:rsidRPr="00A6760E" w:rsidRDefault="00953E5E" w:rsidP="00473C42">
            <w:pPr>
              <w:pStyle w:val="ListParagraph"/>
              <w:numPr>
                <w:ilvl w:val="0"/>
                <w:numId w:val="17"/>
              </w:numPr>
              <w:spacing w:after="0"/>
              <w:cnfStyle w:val="000000010000"/>
              <w:rPr>
                <w:i/>
                <w:color w:val="000000" w:themeColor="text1"/>
              </w:rPr>
            </w:pPr>
            <w:r w:rsidRPr="00A6760E">
              <w:rPr>
                <w:i/>
                <w:color w:val="000000" w:themeColor="text1"/>
              </w:rPr>
              <w:t>Componente 2</w:t>
            </w:r>
          </w:p>
          <w:p w:rsidR="00953E5E" w:rsidRPr="00A6760E" w:rsidRDefault="00953E5E" w:rsidP="00473C42">
            <w:pPr>
              <w:pStyle w:val="ListParagraph"/>
              <w:keepNext/>
              <w:numPr>
                <w:ilvl w:val="0"/>
                <w:numId w:val="17"/>
              </w:numPr>
              <w:spacing w:after="0"/>
              <w:cnfStyle w:val="000000010000"/>
              <w:rPr>
                <w:color w:val="000000" w:themeColor="text1"/>
              </w:rPr>
            </w:pPr>
            <w:r w:rsidRPr="00A6760E">
              <w:rPr>
                <w:i/>
                <w:color w:val="000000" w:themeColor="text1"/>
              </w:rPr>
              <w:t>Componente N</w:t>
            </w:r>
          </w:p>
        </w:tc>
      </w:tr>
    </w:tbl>
    <w:p w:rsidR="00953E5E" w:rsidRPr="003C427E" w:rsidRDefault="00953E5E" w:rsidP="00953E5E">
      <w:pPr>
        <w:pStyle w:val="Heading8"/>
        <w:rPr>
          <w:color w:val="auto"/>
          <w:sz w:val="24"/>
          <w:szCs w:val="24"/>
        </w:rPr>
      </w:pPr>
      <w:r>
        <w:t xml:space="preserve">Tabla </w:t>
      </w:r>
      <w:r w:rsidRPr="003C427E">
        <w:t xml:space="preserve"> </w:t>
      </w:r>
      <w:fldSimple w:instr=" SEQ Ilustración \* ARABIC ">
        <w:r>
          <w:rPr>
            <w:noProof/>
          </w:rPr>
          <w:t>4</w:t>
        </w:r>
      </w:fldSimple>
      <w:r>
        <w:t>: Descripción Subsistemas</w:t>
      </w:r>
    </w:p>
    <w:p w:rsidR="00953E5E" w:rsidRDefault="00953E5E" w:rsidP="00953E5E"/>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lastRenderedPageBreak/>
              <w:t xml:space="preserve">Nombre Componente </w:t>
            </w:r>
          </w:p>
        </w:tc>
        <w:tc>
          <w:tcPr>
            <w:tcW w:w="1805" w:type="dxa"/>
          </w:tcPr>
          <w:p w:rsidR="00953E5E" w:rsidRPr="001604E1" w:rsidRDefault="00953E5E" w:rsidP="00473C42">
            <w:pPr>
              <w:contextualSpacing/>
              <w:cnfStyle w:val="100000000000"/>
              <w:rPr>
                <w:b w:val="0"/>
                <w:i/>
                <w:color w:val="auto"/>
              </w:rPr>
            </w:pP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rsidRPr="00D37D7B">
              <w:rPr>
                <w:i/>
              </w:rPr>
              <w:t>Descripción del propósito</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1</w:t>
            </w:r>
          </w:p>
        </w:tc>
        <w:tc>
          <w:tcPr>
            <w:tcW w:w="1701" w:type="dxa"/>
          </w:tcPr>
          <w:p w:rsidR="00953E5E" w:rsidRPr="00D37D7B" w:rsidRDefault="00953E5E" w:rsidP="00473C42">
            <w:pPr>
              <w:contextualSpacing/>
              <w:cnfStyle w:val="000000100000"/>
              <w:rPr>
                <w:i/>
              </w:rPr>
            </w:pPr>
            <w:r w:rsidRPr="00D37D7B">
              <w:rPr>
                <w:i/>
              </w:rPr>
              <w:t>Componente 2</w:t>
            </w:r>
          </w:p>
        </w:tc>
        <w:tc>
          <w:tcPr>
            <w:tcW w:w="3260" w:type="dxa"/>
          </w:tcPr>
          <w:p w:rsidR="00953E5E" w:rsidRPr="00D37D7B" w:rsidRDefault="00953E5E" w:rsidP="00473C42">
            <w:pPr>
              <w:contextualSpacing/>
              <w:jc w:val="both"/>
              <w:cnfStyle w:val="000000100000"/>
              <w:rPr>
                <w:i/>
              </w:rPr>
            </w:pPr>
            <w:r w:rsidRPr="00D37D7B">
              <w:rPr>
                <w:i/>
              </w:rPr>
              <w:t>Descripción de la utilidad o función de la interfaz mencionada. ¿Qué servicios presta a los componentes que la utilizan?</w:t>
            </w: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2</w:t>
            </w:r>
          </w:p>
        </w:tc>
        <w:tc>
          <w:tcPr>
            <w:tcW w:w="1701" w:type="dxa"/>
          </w:tcPr>
          <w:p w:rsidR="00953E5E" w:rsidRPr="00D37D7B" w:rsidRDefault="00953E5E" w:rsidP="00473C42">
            <w:pPr>
              <w:contextualSpacing/>
              <w:cnfStyle w:val="000000100000"/>
              <w:rPr>
                <w:i/>
              </w:rPr>
            </w:pPr>
            <w:r w:rsidRPr="00D37D7B">
              <w:rPr>
                <w:i/>
              </w:rPr>
              <w:t>Componente 3</w:t>
            </w:r>
          </w:p>
        </w:tc>
        <w:tc>
          <w:tcPr>
            <w:tcW w:w="3260" w:type="dxa"/>
          </w:tcPr>
          <w:p w:rsidR="00953E5E" w:rsidRPr="00D37D7B" w:rsidRDefault="00953E5E" w:rsidP="00473C42">
            <w:pPr>
              <w:keepNext/>
              <w:contextualSpacing/>
              <w:jc w:val="both"/>
              <w:cnfStyle w:val="000000100000"/>
              <w:rPr>
                <w:i/>
              </w:rPr>
            </w:pPr>
            <w:r w:rsidRPr="00D37D7B">
              <w:rPr>
                <w:i/>
              </w:rPr>
              <w:t>Descripción de la utilidad o función de la interfaz mencionada. ¿Qué servicios presta a este componente?</w:t>
            </w:r>
          </w:p>
        </w:tc>
      </w:tr>
    </w:tbl>
    <w:p w:rsidR="00953E5E" w:rsidRDefault="00953E5E" w:rsidP="00953E5E">
      <w:pPr>
        <w:pStyle w:val="Heading8"/>
      </w:pPr>
      <w:r>
        <w:t xml:space="preserve">Tabla </w:t>
      </w:r>
      <w:r w:rsidRPr="003C427E">
        <w:t xml:space="preserve"> </w:t>
      </w:r>
      <w:fldSimple w:instr=" SEQ Ilustración \* ARABIC ">
        <w:r>
          <w:rPr>
            <w:noProof/>
          </w:rPr>
          <w:t>5</w:t>
        </w:r>
      </w:fldSimple>
      <w:r w:rsidRPr="003C427E">
        <w:t xml:space="preserve">: </w:t>
      </w:r>
      <w:r>
        <w:t xml:space="preserve">Descripción Componentes </w:t>
      </w:r>
    </w:p>
    <w:p w:rsidR="00953E5E" w:rsidRDefault="00953E5E" w:rsidP="00953E5E"/>
    <w:p w:rsidR="00953E5E" w:rsidRDefault="00953E5E" w:rsidP="00953E5E">
      <w:r>
        <w:t>El siguiente diagrama, representa  los subsistemas, las relaciones entre ellos, sus componentes y las  relaciones entre estos dentro del subsistema, las cuales fueron identificadas por Alimnova</w:t>
      </w:r>
      <w:r>
        <w:rPr>
          <w:rFonts w:cstheme="minorHAnsi"/>
        </w:rPr>
        <w:t>® y se definió para T-Monopoly.</w:t>
      </w:r>
    </w:p>
    <w:p w:rsidR="00953E5E" w:rsidRPr="009B24C6" w:rsidRDefault="00953E5E" w:rsidP="00953E5E">
      <w:r>
        <w:rPr>
          <w:noProof/>
          <w:lang w:eastAsia="es-CO"/>
        </w:rPr>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39"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Default="00953E5E" w:rsidP="00953E5E">
      <w:pPr>
        <w:pStyle w:val="Heading8"/>
      </w:pPr>
      <w:r>
        <w:t xml:space="preserve">Ilustración </w:t>
      </w:r>
      <w:r w:rsidRPr="003C427E">
        <w:t xml:space="preserve"> </w:t>
      </w:r>
      <w:fldSimple w:instr=" SEQ Ilustración \* ARABIC ">
        <w:r>
          <w:rPr>
            <w:noProof/>
          </w:rPr>
          <w:t>6</w:t>
        </w:r>
      </w:fldSimple>
      <w:r w:rsidRPr="003C427E">
        <w:t xml:space="preserve">: </w:t>
      </w:r>
      <w:r>
        <w:t>Diagrama de Componentes T-Monopoly</w:t>
      </w:r>
    </w:p>
    <w:tbl>
      <w:tblPr>
        <w:tblStyle w:val="MediumShading1-Accent6"/>
        <w:tblW w:w="0" w:type="auto"/>
        <w:jc w:val="center"/>
        <w:tblLook w:val="04A0"/>
      </w:tblPr>
      <w:tblGrid>
        <w:gridCol w:w="2244"/>
        <w:gridCol w:w="2245"/>
        <w:gridCol w:w="2245"/>
      </w:tblGrid>
      <w:tr w:rsidR="00953E5E" w:rsidTr="00473C42">
        <w:trPr>
          <w:cnfStyle w:val="100000000000"/>
          <w:jc w:val="center"/>
        </w:trPr>
        <w:tc>
          <w:tcPr>
            <w:cnfStyle w:val="001000000000"/>
            <w:tcW w:w="2244" w:type="dxa"/>
          </w:tcPr>
          <w:p w:rsidR="00953E5E" w:rsidRPr="00EF42CD" w:rsidRDefault="00953E5E" w:rsidP="00473C42">
            <w:pPr>
              <w:pStyle w:val="Caption"/>
              <w:jc w:val="center"/>
              <w:rPr>
                <w:color w:val="FFFFFF" w:themeColor="background1"/>
                <w:sz w:val="22"/>
                <w:szCs w:val="22"/>
              </w:rPr>
            </w:pPr>
            <w:r w:rsidRPr="00EF42CD">
              <w:rPr>
                <w:color w:val="FFFFFF" w:themeColor="background1"/>
                <w:sz w:val="22"/>
                <w:szCs w:val="22"/>
              </w:rPr>
              <w:lastRenderedPageBreak/>
              <w:t xml:space="preserve">Nombre de la Interface </w:t>
            </w:r>
          </w:p>
        </w:tc>
        <w:tc>
          <w:tcPr>
            <w:tcW w:w="2245" w:type="dxa"/>
          </w:tcPr>
          <w:p w:rsidR="00953E5E" w:rsidRPr="00EF42CD" w:rsidRDefault="00953E5E" w:rsidP="00473C42">
            <w:pPr>
              <w:pStyle w:val="Caption"/>
              <w:jc w:val="center"/>
              <w:cnfStyle w:val="100000000000"/>
              <w:rPr>
                <w:color w:val="FFFFFF" w:themeColor="background1"/>
                <w:sz w:val="22"/>
                <w:szCs w:val="22"/>
              </w:rPr>
            </w:pPr>
            <w:r w:rsidRPr="00EF42CD">
              <w:rPr>
                <w:color w:val="FFFFFF" w:themeColor="background1"/>
                <w:sz w:val="22"/>
                <w:szCs w:val="22"/>
              </w:rPr>
              <w:t xml:space="preserve">Componentes que la utilizan </w:t>
            </w:r>
          </w:p>
        </w:tc>
        <w:tc>
          <w:tcPr>
            <w:tcW w:w="2245" w:type="dxa"/>
          </w:tcPr>
          <w:p w:rsidR="00953E5E" w:rsidRPr="00EF42CD" w:rsidRDefault="00953E5E" w:rsidP="00473C42">
            <w:pPr>
              <w:pStyle w:val="Caption"/>
              <w:jc w:val="center"/>
              <w:cnfStyle w:val="100000000000"/>
              <w:rPr>
                <w:color w:val="FFFFFF" w:themeColor="background1"/>
                <w:sz w:val="22"/>
                <w:szCs w:val="22"/>
              </w:rPr>
            </w:pPr>
            <w:r w:rsidRPr="00EF42CD">
              <w:rPr>
                <w:color w:val="FFFFFF" w:themeColor="background1"/>
                <w:sz w:val="22"/>
                <w:szCs w:val="22"/>
              </w:rPr>
              <w:t xml:space="preserve">Servicios prestados </w:t>
            </w:r>
          </w:p>
        </w:tc>
      </w:tr>
      <w:tr w:rsidR="00953E5E" w:rsidTr="00473C42">
        <w:trPr>
          <w:cnfStyle w:val="000000100000"/>
          <w:jc w:val="center"/>
        </w:trPr>
        <w:tc>
          <w:tcPr>
            <w:cnfStyle w:val="001000000000"/>
            <w:tcW w:w="2244" w:type="dxa"/>
          </w:tcPr>
          <w:p w:rsidR="00953E5E" w:rsidRPr="00EF42CD" w:rsidRDefault="00953E5E" w:rsidP="00473C42">
            <w:pPr>
              <w:pStyle w:val="Caption"/>
              <w:jc w:val="center"/>
              <w:rPr>
                <w:color w:val="auto"/>
                <w:sz w:val="22"/>
                <w:szCs w:val="22"/>
              </w:rPr>
            </w:pPr>
            <w:r w:rsidRPr="00EF42CD">
              <w:rPr>
                <w:color w:val="auto"/>
                <w:sz w:val="22"/>
                <w:szCs w:val="22"/>
              </w:rPr>
              <w:t>ComunicaciónRMI</w:t>
            </w:r>
          </w:p>
        </w:tc>
        <w:tc>
          <w:tcPr>
            <w:tcW w:w="2245" w:type="dxa"/>
          </w:tcPr>
          <w:p w:rsidR="00953E5E" w:rsidRPr="004144F1" w:rsidRDefault="00953E5E" w:rsidP="00473C42">
            <w:pPr>
              <w:pStyle w:val="Caption"/>
              <w:jc w:val="center"/>
              <w:cnfStyle w:val="000000100000"/>
              <w:rPr>
                <w:b w:val="0"/>
                <w:color w:val="auto"/>
                <w:sz w:val="22"/>
                <w:szCs w:val="22"/>
              </w:rPr>
            </w:pPr>
            <w:r w:rsidRPr="004144F1">
              <w:rPr>
                <w:b w:val="0"/>
                <w:color w:val="auto"/>
                <w:sz w:val="22"/>
                <w:szCs w:val="22"/>
              </w:rPr>
              <w:t>Cliente y Servidor</w:t>
            </w:r>
          </w:p>
        </w:tc>
        <w:tc>
          <w:tcPr>
            <w:tcW w:w="2245" w:type="dxa"/>
          </w:tcPr>
          <w:p w:rsidR="00953E5E" w:rsidRDefault="00953E5E" w:rsidP="00473C42">
            <w:pPr>
              <w:cnfStyle w:val="000000100000"/>
              <w:rPr>
                <w:sz w:val="22"/>
                <w:szCs w:val="22"/>
              </w:rPr>
            </w:pPr>
            <w:r w:rsidRPr="004144F1">
              <w:rPr>
                <w:sz w:val="22"/>
                <w:szCs w:val="22"/>
              </w:rPr>
              <w:t xml:space="preserve">Encargada de solicitar </w:t>
            </w:r>
            <w:r>
              <w:rPr>
                <w:sz w:val="22"/>
                <w:szCs w:val="22"/>
              </w:rPr>
              <w:t>determinado  servicio al servidor por parte del Cliente.</w:t>
            </w:r>
          </w:p>
          <w:p w:rsidR="00953E5E" w:rsidRPr="004144F1" w:rsidRDefault="00953E5E" w:rsidP="00473C42">
            <w:pPr>
              <w:cnfStyle w:val="000000100000"/>
              <w:rPr>
                <w:sz w:val="22"/>
                <w:szCs w:val="22"/>
              </w:rPr>
            </w:pPr>
            <w:r>
              <w:rPr>
                <w:sz w:val="22"/>
                <w:szCs w:val="22"/>
              </w:rPr>
              <w:t>Esta interface conoce los servicios que presta el servidor y por ende están dispuestos para el Cliente</w:t>
            </w:r>
          </w:p>
          <w:p w:rsidR="00953E5E" w:rsidRPr="004144F1" w:rsidRDefault="00953E5E" w:rsidP="00473C42">
            <w:pPr>
              <w:pStyle w:val="Caption"/>
              <w:cnfStyle w:val="000000100000"/>
              <w:rPr>
                <w:b w:val="0"/>
                <w:color w:val="auto"/>
                <w:sz w:val="22"/>
                <w:szCs w:val="22"/>
              </w:rPr>
            </w:pPr>
          </w:p>
        </w:tc>
      </w:tr>
    </w:tbl>
    <w:p w:rsidR="00953E5E" w:rsidRDefault="00953E5E" w:rsidP="00953E5E">
      <w:pPr>
        <w:pStyle w:val="Heading8"/>
      </w:pPr>
      <w:r w:rsidRPr="004144F1">
        <w:br/>
      </w:r>
      <w:r>
        <w:t xml:space="preserve">Tabla  </w:t>
      </w:r>
      <w:r w:rsidRPr="003C427E">
        <w:t xml:space="preserve"> </w:t>
      </w:r>
      <w:fldSimple w:instr=" SEQ Ilustración \* ARABIC ">
        <w:r>
          <w:rPr>
            <w:noProof/>
          </w:rPr>
          <w:t>7</w:t>
        </w:r>
      </w:fldSimple>
      <w:r w:rsidRPr="003C427E">
        <w:t xml:space="preserve">: </w:t>
      </w:r>
      <w:r>
        <w:t>Interfaces en el diagrama de componentes T-Monopoly</w:t>
      </w:r>
    </w:p>
    <w:p w:rsidR="00953E5E" w:rsidRDefault="00953E5E" w:rsidP="00953E5E"/>
    <w:p w:rsidR="00953E5E" w:rsidRDefault="00953E5E" w:rsidP="00953E5E">
      <w:pPr>
        <w:pStyle w:val="Heading1"/>
        <w:keepNext/>
        <w:keepLines/>
        <w:spacing w:after="120"/>
        <w:ind w:left="1080"/>
        <w:jc w:val="left"/>
        <w:rPr>
          <w:color w:val="E36C0A"/>
          <w:sz w:val="26"/>
          <w:szCs w:val="26"/>
        </w:rPr>
      </w:pPr>
      <w:bookmarkStart w:id="86" w:name="_Ref197139115"/>
      <w:bookmarkStart w:id="87" w:name="_Toc197230373"/>
      <w:r>
        <w:rPr>
          <w:color w:val="E36C0A"/>
          <w:sz w:val="26"/>
          <w:szCs w:val="26"/>
        </w:rPr>
        <w:t>3.2.1Subsistema Cliente</w:t>
      </w:r>
      <w:bookmarkEnd w:id="86"/>
      <w:bookmarkEnd w:id="87"/>
    </w:p>
    <w:p w:rsidR="00953E5E" w:rsidRDefault="00953E5E" w:rsidP="00953E5E">
      <w:pPr>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 xml:space="preserve">Nombre Subsistema </w:t>
            </w:r>
          </w:p>
        </w:tc>
        <w:tc>
          <w:tcPr>
            <w:tcW w:w="6210" w:type="dxa"/>
          </w:tcPr>
          <w:p w:rsidR="00953E5E" w:rsidRPr="0036238A" w:rsidRDefault="00953E5E" w:rsidP="00473C42">
            <w:pPr>
              <w:pStyle w:val="ListParagraph"/>
              <w:keepNext/>
              <w:numPr>
                <w:ilvl w:val="0"/>
                <w:numId w:val="17"/>
              </w:numPr>
              <w:spacing w:after="0"/>
              <w:cnfStyle w:val="100000000000"/>
              <w:rPr>
                <w:rFonts w:asciiTheme="minorHAnsi" w:hAnsiTheme="minorHAnsi" w:cstheme="minorHAnsi"/>
                <w:color w:val="000000" w:themeColor="text1"/>
                <w:sz w:val="22"/>
                <w:szCs w:val="22"/>
              </w:rPr>
            </w:pPr>
            <w:r w:rsidRPr="0036238A">
              <w:rPr>
                <w:rFonts w:asciiTheme="minorHAnsi" w:hAnsiTheme="minorHAnsi" w:cstheme="minorHAnsi"/>
                <w:i/>
                <w:color w:val="000000" w:themeColor="text1"/>
                <w:sz w:val="22"/>
                <w:szCs w:val="22"/>
              </w:rPr>
              <w:t xml:space="preserve">Cliente  </w:t>
            </w:r>
          </w:p>
        </w:tc>
      </w:tr>
      <w:tr w:rsidR="00953E5E" w:rsidRPr="003C427E" w:rsidTr="00473C42">
        <w:trPr>
          <w:cnfStyle w:val="00000010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Propósito del Subsistema</w:t>
            </w:r>
          </w:p>
        </w:tc>
        <w:tc>
          <w:tcPr>
            <w:tcW w:w="6210" w:type="dxa"/>
          </w:tcPr>
          <w:p w:rsidR="00953E5E" w:rsidRDefault="00953E5E" w:rsidP="00953E5E">
            <w:pPr>
              <w:pStyle w:val="ListParagraph"/>
              <w:numPr>
                <w:ilvl w:val="0"/>
                <w:numId w:val="34"/>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la representación del jugador humano, encargado de solo ejecutar la interfaz gráfica , donde se le muestra el tablero y demás objetos importantes para llevar a cabo el desarrollo del juego</w:t>
            </w:r>
          </w:p>
          <w:p w:rsidR="00953E5E" w:rsidRPr="0036238A" w:rsidRDefault="00953E5E" w:rsidP="00953E5E">
            <w:pPr>
              <w:pStyle w:val="ListParagraph"/>
              <w:numPr>
                <w:ilvl w:val="0"/>
                <w:numId w:val="34"/>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w:t>
            </w:r>
            <w:r w:rsidRPr="0036238A">
              <w:rPr>
                <w:rFonts w:asciiTheme="minorHAnsi" w:hAnsiTheme="minorHAnsi" w:cstheme="minorHAnsi"/>
                <w:sz w:val="22"/>
                <w:szCs w:val="22"/>
              </w:rPr>
              <w:t xml:space="preserve">iviano </w:t>
            </w:r>
            <w:r>
              <w:rPr>
                <w:rFonts w:asciiTheme="minorHAnsi" w:hAnsiTheme="minorHAnsi" w:cstheme="minorHAnsi"/>
                <w:sz w:val="22"/>
                <w:szCs w:val="22"/>
              </w:rPr>
              <w:t>ya que tiene tan solo los componentes de interfaz gráfica, es decir, sólo la parte visual del juego como tal  y solicita los servicios al servidor por medio de la interface (ComunicacionRMI).</w:t>
            </w:r>
          </w:p>
        </w:tc>
      </w:tr>
      <w:tr w:rsidR="00953E5E" w:rsidRPr="003C427E" w:rsidTr="00473C42">
        <w:trPr>
          <w:cnfStyle w:val="00000001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Composición del Subsistema</w:t>
            </w:r>
          </w:p>
        </w:tc>
        <w:tc>
          <w:tcPr>
            <w:tcW w:w="6210" w:type="dxa"/>
          </w:tcPr>
          <w:p w:rsidR="00953E5E"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Comunicación Cliente</w:t>
            </w:r>
          </w:p>
          <w:p w:rsidR="00953E5E"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Coordinador</w:t>
            </w:r>
          </w:p>
          <w:p w:rsidR="00953E5E" w:rsidRPr="0036238A"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GUI</w:t>
            </w:r>
          </w:p>
        </w:tc>
      </w:tr>
    </w:tbl>
    <w:p w:rsidR="00953E5E" w:rsidRDefault="00953E5E" w:rsidP="00953E5E">
      <w:pPr>
        <w:pStyle w:val="Heading8"/>
      </w:pPr>
      <w:r>
        <w:t xml:space="preserve">Tabla  </w:t>
      </w:r>
      <w:r w:rsidRPr="003C427E">
        <w:t xml:space="preserve"> </w:t>
      </w:r>
      <w:fldSimple w:instr=" SEQ Ilustración \* ARABIC ">
        <w:r>
          <w:rPr>
            <w:noProof/>
          </w:rPr>
          <w:t>8</w:t>
        </w:r>
      </w:fldSimple>
      <w:r>
        <w:t xml:space="preserve">: Descripción Subsistema Cliente </w:t>
      </w: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Pr="0036238A" w:rsidRDefault="00953E5E" w:rsidP="00953E5E">
      <w:pPr>
        <w:pStyle w:val="Heading3"/>
        <w:rPr>
          <w:lang w:val="es-CO"/>
        </w:rPr>
      </w:pPr>
      <w:r>
        <w:lastRenderedPageBreak/>
        <w:t xml:space="preserve">3.2.1.1 COMPONENTE COMUNICACIÓN CLIENTE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Comunicación Cliente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 xml:space="preserve">Encargado de solicitar los servicios ofrecidos por la interface en el subsistema del servidor </w:t>
            </w:r>
            <w:r w:rsidRPr="00FA572A">
              <w:t xml:space="preserve"> </w:t>
            </w:r>
            <w:r>
              <w:t xml:space="preserve">(comunicación servidor) </w:t>
            </w:r>
            <w:r w:rsidRPr="00FA572A">
              <w:t>por medio de la comunicación</w:t>
            </w:r>
            <w:r>
              <w:t>RMI</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9</w:t>
        </w:r>
      </w:fldSimple>
      <w:r>
        <w:t>: Descripción Componente Comunicación Cliente</w:t>
      </w:r>
    </w:p>
    <w:p w:rsidR="00953E5E" w:rsidRDefault="00953E5E" w:rsidP="00953E5E">
      <w:pPr>
        <w:pStyle w:val="Heading8"/>
      </w:pPr>
    </w:p>
    <w:p w:rsidR="00953E5E" w:rsidRDefault="00953E5E" w:rsidP="00953E5E">
      <w:pPr>
        <w:pStyle w:val="Heading3"/>
      </w:pPr>
      <w:r>
        <w:t>3.2.1.2 COMPONENTE  COORDINADOR</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Coordinador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7482D" w:rsidRDefault="00953E5E" w:rsidP="00473C42">
            <w:pPr>
              <w:cnfStyle w:val="000000100000"/>
            </w:pPr>
            <w:r>
              <w:t xml:space="preserve">Pide ejecución del servicio  ofrecido por el  servidor, por medio de comunicación cliente , a  partir de la información obtenida del retorno de comunicación cliente, actualiza GUI del cliente </w:t>
            </w:r>
          </w:p>
          <w:p w:rsidR="00953E5E" w:rsidRPr="001161DA" w:rsidRDefault="00953E5E" w:rsidP="00473C42">
            <w:pPr>
              <w:jc w:val="both"/>
              <w:cnfStyle w:val="000000100000"/>
              <w:rPr>
                <w:b/>
                <w:lang w:val="es-CO"/>
              </w:rPr>
            </w:pP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10</w:t>
        </w:r>
      </w:fldSimple>
      <w:r>
        <w:t>: Descripción Componente Coordinador</w:t>
      </w:r>
    </w:p>
    <w:p w:rsidR="00953E5E" w:rsidRPr="0036238A" w:rsidRDefault="00953E5E" w:rsidP="00953E5E">
      <w:pPr>
        <w:rPr>
          <w:lang w:val="es-ES_tradnl" w:bidi="en-US"/>
        </w:rPr>
      </w:pPr>
    </w:p>
    <w:p w:rsidR="00953E5E" w:rsidRDefault="00953E5E" w:rsidP="00953E5E">
      <w:pPr>
        <w:pStyle w:val="Heading3"/>
      </w:pPr>
      <w:r>
        <w:t xml:space="preserve">3.2.1.3 COMPONENTE GUI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GUI</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cnfStyle w:val="000000100000"/>
              <w:rPr>
                <w:b/>
              </w:rPr>
            </w:pPr>
            <w:r w:rsidRPr="00FD2177">
              <w:t xml:space="preserve">Encargada de mostrar </w:t>
            </w:r>
            <w:r>
              <w:t xml:space="preserve"> gráficamente el juego (tablero, fichas, propiedades….) al cliente ,muestra lo que está sucediendo en el servidor, a medida que se ejecuta o termina la ejecución de un turno</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lastRenderedPageBreak/>
        <w:t xml:space="preserve">Tabla  </w:t>
      </w:r>
      <w:r w:rsidRPr="003C427E">
        <w:t xml:space="preserve"> </w:t>
      </w:r>
      <w:fldSimple w:instr=" SEQ Ilustración \* ARABIC ">
        <w:r>
          <w:rPr>
            <w:noProof/>
          </w:rPr>
          <w:t>11</w:t>
        </w:r>
      </w:fldSimple>
      <w:r>
        <w:t>: Descripción Componente GUI</w:t>
      </w:r>
    </w:p>
    <w:p w:rsidR="00953E5E" w:rsidRDefault="00953E5E" w:rsidP="00953E5E">
      <w:pPr>
        <w:spacing w:after="120"/>
        <w:ind w:left="426"/>
      </w:pPr>
    </w:p>
    <w:p w:rsidR="00953E5E" w:rsidRPr="008A3742" w:rsidRDefault="00953E5E" w:rsidP="00953E5E">
      <w:pPr>
        <w:spacing w:after="120"/>
        <w:ind w:left="426"/>
      </w:pPr>
    </w:p>
    <w:p w:rsidR="00953E5E" w:rsidRDefault="00953E5E" w:rsidP="00953E5E">
      <w:pPr>
        <w:pStyle w:val="Heading1"/>
        <w:keepNext/>
        <w:keepLines/>
        <w:numPr>
          <w:ilvl w:val="2"/>
          <w:numId w:val="38"/>
        </w:numPr>
        <w:spacing w:after="120"/>
        <w:jc w:val="left"/>
        <w:rPr>
          <w:color w:val="E36C0A"/>
          <w:sz w:val="26"/>
          <w:szCs w:val="26"/>
        </w:rPr>
      </w:pPr>
      <w:bookmarkStart w:id="88" w:name="_Ref197130747"/>
      <w:bookmarkStart w:id="89" w:name="_Toc197230378"/>
      <w:r>
        <w:rPr>
          <w:color w:val="E36C0A"/>
          <w:sz w:val="26"/>
          <w:szCs w:val="26"/>
        </w:rPr>
        <w:t>Subsistema Servidor</w:t>
      </w:r>
      <w:bookmarkEnd w:id="88"/>
      <w:bookmarkEnd w:id="89"/>
    </w:p>
    <w:p w:rsidR="00953E5E" w:rsidRDefault="00953E5E" w:rsidP="00953E5E">
      <w:pPr>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 xml:space="preserve">Nombre Subsistema </w:t>
            </w:r>
          </w:p>
        </w:tc>
        <w:tc>
          <w:tcPr>
            <w:tcW w:w="6210" w:type="dxa"/>
          </w:tcPr>
          <w:p w:rsidR="00953E5E" w:rsidRPr="00C34753" w:rsidRDefault="00953E5E" w:rsidP="00473C42">
            <w:pPr>
              <w:pStyle w:val="ListParagraph"/>
              <w:keepNext/>
              <w:numPr>
                <w:ilvl w:val="0"/>
                <w:numId w:val="17"/>
              </w:numPr>
              <w:spacing w:after="0"/>
              <w:cnfStyle w:val="100000000000"/>
              <w:rPr>
                <w:rFonts w:asciiTheme="minorHAnsi" w:hAnsiTheme="minorHAnsi" w:cstheme="minorHAnsi"/>
                <w:color w:val="000000" w:themeColor="text1"/>
              </w:rPr>
            </w:pPr>
            <w:r w:rsidRPr="00C34753">
              <w:rPr>
                <w:rFonts w:asciiTheme="minorHAnsi" w:hAnsiTheme="minorHAnsi" w:cstheme="minorHAnsi"/>
                <w:i/>
                <w:color w:val="000000" w:themeColor="text1"/>
              </w:rPr>
              <w:t xml:space="preserve">Servidor  </w:t>
            </w:r>
          </w:p>
        </w:tc>
      </w:tr>
      <w:tr w:rsidR="00953E5E" w:rsidRPr="003C427E" w:rsidTr="00473C42">
        <w:trPr>
          <w:cnfStyle w:val="000000100000"/>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Propósito del Subsistema</w:t>
            </w:r>
          </w:p>
        </w:tc>
        <w:tc>
          <w:tcPr>
            <w:tcW w:w="6210" w:type="dxa"/>
          </w:tcPr>
          <w:p w:rsidR="00953E5E" w:rsidRPr="00C34753" w:rsidRDefault="00953E5E" w:rsidP="00473C42">
            <w:pPr>
              <w:jc w:val="both"/>
              <w:outlineLvl w:val="0"/>
              <w:cnfStyle w:val="000000100000"/>
              <w:rPr>
                <w:rFonts w:asciiTheme="minorHAnsi" w:hAnsiTheme="minorHAnsi" w:cstheme="minorHAnsi"/>
                <w:color w:val="000000" w:themeColor="text1"/>
              </w:rPr>
            </w:pPr>
            <w:r w:rsidRPr="00C34753">
              <w:rPr>
                <w:rFonts w:asciiTheme="minorHAnsi" w:hAnsiTheme="minorHAnsi" w:cstheme="minorHAnsi"/>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p>
        </w:tc>
      </w:tr>
      <w:tr w:rsidR="00953E5E" w:rsidRPr="003C427E" w:rsidTr="00473C42">
        <w:trPr>
          <w:cnfStyle w:val="000000010000"/>
          <w:trHeight w:val="55"/>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Composición del Subsistema</w:t>
            </w:r>
          </w:p>
        </w:tc>
        <w:tc>
          <w:tcPr>
            <w:tcW w:w="6210" w:type="dxa"/>
          </w:tcPr>
          <w:p w:rsidR="00953E5E" w:rsidRPr="00C34753"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sidRPr="00C34753">
              <w:rPr>
                <w:rFonts w:asciiTheme="minorHAnsi" w:hAnsiTheme="minorHAnsi" w:cstheme="minorHAnsi"/>
                <w:color w:val="000000" w:themeColor="text1"/>
              </w:rPr>
              <w:t>Comunicación Servidor</w:t>
            </w:r>
          </w:p>
          <w:p w:rsidR="00953E5E"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Lógica</w:t>
            </w:r>
          </w:p>
          <w:p w:rsidR="00953E5E" w:rsidRPr="00C34753"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 xml:space="preserve">Persistencia </w:t>
            </w:r>
          </w:p>
        </w:tc>
      </w:tr>
    </w:tbl>
    <w:p w:rsidR="00953E5E" w:rsidRPr="003C427E" w:rsidRDefault="00953E5E" w:rsidP="00953E5E">
      <w:pPr>
        <w:pStyle w:val="Heading8"/>
        <w:rPr>
          <w:color w:val="auto"/>
          <w:sz w:val="24"/>
          <w:szCs w:val="24"/>
        </w:rPr>
      </w:pPr>
      <w:r>
        <w:t xml:space="preserve">Tabla </w:t>
      </w:r>
      <w:r w:rsidRPr="003C427E">
        <w:t xml:space="preserve"> </w:t>
      </w:r>
      <w:fldSimple w:instr=" SEQ Ilustración \* ARABIC ">
        <w:r>
          <w:rPr>
            <w:noProof/>
          </w:rPr>
          <w:t>12</w:t>
        </w:r>
      </w:fldSimple>
      <w:r>
        <w:t xml:space="preserve">: Descripción Subsistema Servidor </w:t>
      </w:r>
    </w:p>
    <w:p w:rsidR="00953E5E" w:rsidRDefault="00953E5E" w:rsidP="00953E5E"/>
    <w:p w:rsidR="00953E5E" w:rsidRDefault="00953E5E" w:rsidP="00953E5E">
      <w:pPr>
        <w:pStyle w:val="Heading3"/>
      </w:pPr>
      <w:r>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Comunicación Servidor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Encargado  de mostrarle al cliente, por medio del RMI, los servicios que él puede brindarle al cliente</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13</w:t>
        </w:r>
      </w:fldSimple>
      <w:r w:rsidRPr="003C427E">
        <w:t xml:space="preserve">: </w:t>
      </w:r>
      <w:r>
        <w:t>Descripción Componente Comunicación Servidor</w:t>
      </w:r>
    </w:p>
    <w:p w:rsidR="00953E5E" w:rsidRPr="00855D49" w:rsidRDefault="00953E5E" w:rsidP="00953E5E"/>
    <w:p w:rsidR="00953E5E" w:rsidRDefault="00953E5E" w:rsidP="00953E5E">
      <w:pPr>
        <w:pStyle w:val="Heading3"/>
      </w:pPr>
      <w:r>
        <w:t>3.2.2.2 COMPONENTE  LÓGICA</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Lógica</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Representa  el juego, donde se llevan a cabo todas las acciones del juego y demás actividades correspondientes a este.</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lastRenderedPageBreak/>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14</w:t>
        </w:r>
      </w:fldSimple>
      <w:r w:rsidRPr="003C427E">
        <w:t xml:space="preserve">: </w:t>
      </w:r>
      <w:r>
        <w:t xml:space="preserve">Descripción Componente Lógica </w:t>
      </w:r>
    </w:p>
    <w:p w:rsidR="00953E5E" w:rsidRPr="00855D49" w:rsidRDefault="00953E5E" w:rsidP="00953E5E">
      <w:pPr>
        <w:rPr>
          <w:lang w:val="es-ES_tradnl" w:bidi="en-US"/>
        </w:rPr>
      </w:pPr>
    </w:p>
    <w:p w:rsidR="00953E5E" w:rsidRDefault="00953E5E" w:rsidP="00953E5E">
      <w:pPr>
        <w:pStyle w:val="Heading3"/>
      </w:pPr>
      <w:r>
        <w:t xml:space="preserve">3.2.2.3 COMPONENTE PERSISTENCIA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Persistencia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Default="00953E5E" w:rsidP="00473C42">
            <w:pPr>
              <w:cnfStyle w:val="000000100000"/>
            </w:pPr>
            <w:r>
              <w:t>Encargado de almacenar  en archivos planos la información correspondiente a:</w:t>
            </w:r>
          </w:p>
          <w:p w:rsidR="00953E5E" w:rsidRDefault="00953E5E" w:rsidP="00473C42">
            <w:pPr>
              <w:cnfStyle w:val="000000100000"/>
            </w:pPr>
            <w:r>
              <w:t>Ranking</w:t>
            </w:r>
          </w:p>
          <w:p w:rsidR="00953E5E" w:rsidRDefault="00953E5E" w:rsidP="00473C42">
            <w:pPr>
              <w:cnfStyle w:val="000000100000"/>
            </w:pPr>
            <w:r>
              <w:t xml:space="preserve">Perfiles </w:t>
            </w:r>
          </w:p>
          <w:p w:rsidR="00953E5E" w:rsidRPr="004D3E15" w:rsidRDefault="00953E5E" w:rsidP="00473C42">
            <w:pPr>
              <w:cnfStyle w:val="000000100000"/>
            </w:pPr>
            <w:r>
              <w:t xml:space="preserve">Historial  del juego </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1</w:t>
            </w:r>
          </w:p>
        </w:tc>
        <w:tc>
          <w:tcPr>
            <w:tcW w:w="1701" w:type="dxa"/>
          </w:tcPr>
          <w:p w:rsidR="00953E5E" w:rsidRPr="00D37D7B" w:rsidRDefault="00953E5E" w:rsidP="00473C42">
            <w:pPr>
              <w:contextualSpacing/>
              <w:cnfStyle w:val="000000100000"/>
              <w:rPr>
                <w:i/>
              </w:rPr>
            </w:pPr>
            <w:r w:rsidRPr="00D37D7B">
              <w:rPr>
                <w:i/>
              </w:rPr>
              <w:t>Componente 2</w:t>
            </w:r>
          </w:p>
        </w:tc>
        <w:tc>
          <w:tcPr>
            <w:tcW w:w="3260" w:type="dxa"/>
          </w:tcPr>
          <w:p w:rsidR="00953E5E" w:rsidRPr="00D37D7B" w:rsidRDefault="00953E5E" w:rsidP="00473C42">
            <w:pPr>
              <w:contextualSpacing/>
              <w:jc w:val="both"/>
              <w:cnfStyle w:val="000000100000"/>
              <w:rPr>
                <w:i/>
              </w:rPr>
            </w:pPr>
            <w:r w:rsidRPr="00D37D7B">
              <w:rPr>
                <w:i/>
              </w:rPr>
              <w:t>Descripción de la utilidad o función de la interfaz mencionada. ¿Qué servicios presta a los componentes que la utilizan?</w:t>
            </w: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2</w:t>
            </w:r>
          </w:p>
        </w:tc>
        <w:tc>
          <w:tcPr>
            <w:tcW w:w="1701" w:type="dxa"/>
          </w:tcPr>
          <w:p w:rsidR="00953E5E" w:rsidRPr="00D37D7B" w:rsidRDefault="00953E5E" w:rsidP="00473C42">
            <w:pPr>
              <w:contextualSpacing/>
              <w:cnfStyle w:val="000000100000"/>
              <w:rPr>
                <w:i/>
              </w:rPr>
            </w:pPr>
            <w:r w:rsidRPr="00D37D7B">
              <w:rPr>
                <w:i/>
              </w:rPr>
              <w:t>Componente 3</w:t>
            </w:r>
          </w:p>
        </w:tc>
        <w:tc>
          <w:tcPr>
            <w:tcW w:w="3260" w:type="dxa"/>
          </w:tcPr>
          <w:p w:rsidR="00953E5E" w:rsidRPr="00D37D7B" w:rsidRDefault="00953E5E" w:rsidP="00473C42">
            <w:pPr>
              <w:keepNext/>
              <w:contextualSpacing/>
              <w:jc w:val="both"/>
              <w:cnfStyle w:val="000000100000"/>
              <w:rPr>
                <w:i/>
              </w:rPr>
            </w:pPr>
            <w:r w:rsidRPr="00D37D7B">
              <w:rPr>
                <w:i/>
              </w:rPr>
              <w:t>Descripción de la utilidad o función de la interfaz mencionada. ¿Qué servicios presta a este componente?</w:t>
            </w:r>
          </w:p>
        </w:tc>
      </w:tr>
    </w:tbl>
    <w:p w:rsidR="00953E5E" w:rsidRDefault="00953E5E" w:rsidP="00953E5E">
      <w:pPr>
        <w:pStyle w:val="Heading8"/>
      </w:pPr>
      <w:r>
        <w:t xml:space="preserve">Tabla </w:t>
      </w:r>
      <w:r w:rsidRPr="003C427E">
        <w:t xml:space="preserve"> </w:t>
      </w:r>
      <w:fldSimple w:instr=" SEQ Ilustración \* ARABIC ">
        <w:r>
          <w:rPr>
            <w:noProof/>
          </w:rPr>
          <w:t>15</w:t>
        </w:r>
      </w:fldSimple>
      <w:r w:rsidRPr="003C427E">
        <w:t xml:space="preserve">: </w:t>
      </w:r>
      <w:r>
        <w:t xml:space="preserve">Descripción Componente Comunicación Persistencia </w:t>
      </w:r>
    </w:p>
    <w:p w:rsidR="00953E5E" w:rsidRDefault="00953E5E" w:rsidP="00953E5E">
      <w:pPr>
        <w:pStyle w:val="Caption"/>
        <w:jc w:val="center"/>
        <w:rPr>
          <w:color w:val="E36C0A" w:themeColor="accent6" w:themeShade="BF"/>
        </w:rPr>
      </w:pPr>
      <w:r>
        <w:rPr>
          <w:color w:val="E36C0A" w:themeColor="accent6" w:themeShade="BF"/>
        </w:rPr>
        <w:br/>
      </w:r>
    </w:p>
    <w:p w:rsidR="00953E5E" w:rsidRDefault="00953E5E" w:rsidP="00953E5E">
      <w:pPr>
        <w:pStyle w:val="Heading3"/>
      </w:pPr>
      <w:r>
        <w:t xml:space="preserve">3.3 </w:t>
      </w:r>
      <w:bookmarkStart w:id="90" w:name="_Toc517668553"/>
      <w:bookmarkStart w:id="91" w:name="_Toc523123118"/>
      <w:bookmarkStart w:id="92" w:name="_Toc163210062"/>
      <w:bookmarkStart w:id="93" w:name="_Toc163210213"/>
      <w:bookmarkStart w:id="94" w:name="_Toc165321554"/>
      <w:bookmarkStart w:id="95" w:name="_Toc180071428"/>
      <w:r w:rsidRPr="003C427E">
        <w:t>Estrategias de Diseño</w:t>
      </w:r>
      <w:bookmarkEnd w:id="90"/>
      <w:bookmarkEnd w:id="91"/>
      <w:bookmarkEnd w:id="92"/>
      <w:bookmarkEnd w:id="93"/>
      <w:bookmarkEnd w:id="94"/>
      <w:bookmarkEnd w:id="95"/>
    </w:p>
    <w:p w:rsidR="00953E5E" w:rsidRDefault="00953E5E" w:rsidP="00953E5E">
      <w:pPr>
        <w:jc w:val="both"/>
        <w:rPr>
          <w:rFonts w:eastAsia="Arial Unicode MS" w:cs="Arial Unicode MS"/>
        </w:rPr>
      </w:pPr>
      <w:r>
        <w:rPr>
          <w:rFonts w:eastAsia="Arial Unicode MS" w:cs="Arial Unicode MS"/>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Default="00953E5E" w:rsidP="00953E5E">
      <w:pPr>
        <w:jc w:val="both"/>
        <w:rPr>
          <w:rFonts w:eastAsia="Arial Unicode MS" w:cs="Arial Unicode MS"/>
        </w:rPr>
      </w:pPr>
      <w:r>
        <w:rPr>
          <w:rFonts w:eastAsia="Arial Unicode MS" w:cs="Arial Unicode MS"/>
        </w:rPr>
        <w:t>Para esto Alimnova</w:t>
      </w:r>
      <w:r>
        <w:rPr>
          <w:rFonts w:eastAsia="Arial Unicode MS" w:cstheme="minorHAnsi"/>
        </w:rPr>
        <w:t>®</w:t>
      </w:r>
      <w:r>
        <w:rPr>
          <w:rFonts w:eastAsia="Arial Unicode MS" w:cs="Arial Unicode MS"/>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Default="00953E5E" w:rsidP="00953E5E">
      <w:pPr>
        <w:jc w:val="both"/>
        <w:rPr>
          <w:rFonts w:eastAsia="Arial Unicode MS" w:cs="Arial Unicode MS"/>
        </w:rPr>
      </w:pPr>
    </w:p>
    <w:p w:rsidR="00953E5E" w:rsidRDefault="00953E5E" w:rsidP="00953E5E">
      <w:pPr>
        <w:jc w:val="both"/>
        <w:rPr>
          <w:rFonts w:eastAsia="Arial Unicode MS" w:cs="Arial Unicode MS"/>
        </w:rPr>
      </w:pPr>
    </w:p>
    <w:p w:rsidR="00953E5E" w:rsidRDefault="00953E5E" w:rsidP="00953E5E">
      <w:pPr>
        <w:jc w:val="both"/>
        <w:rPr>
          <w:rFonts w:eastAsia="Arial Unicode MS" w:cs="Arial Unicode MS"/>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551003" w:rsidTr="00473C42">
        <w:trPr>
          <w:jc w:val="center"/>
        </w:trPr>
        <w:tc>
          <w:tcPr>
            <w:tcW w:w="3788" w:type="dxa"/>
            <w:gridSpan w:val="2"/>
            <w:shd w:val="clear" w:color="auto" w:fill="F79646"/>
            <w:vAlign w:val="center"/>
          </w:tcPr>
          <w:p w:rsidR="00953E5E" w:rsidRPr="00551003" w:rsidRDefault="00953E5E" w:rsidP="00473C42">
            <w:pPr>
              <w:jc w:val="center"/>
              <w:rPr>
                <w:rFonts w:eastAsia="Arial Unicode MS" w:cs="Arial Unicode MS"/>
                <w:b/>
                <w:bCs/>
                <w:color w:val="FFFFFF"/>
                <w:sz w:val="20"/>
                <w:szCs w:val="20"/>
                <w:lang w:val="es-ES_tradnl"/>
              </w:rPr>
            </w:pPr>
            <w:r w:rsidRPr="00551003">
              <w:rPr>
                <w:rFonts w:eastAsia="Arial Unicode MS" w:cs="Arial Unicode MS"/>
                <w:b/>
                <w:color w:val="FFFFFF"/>
                <w:sz w:val="20"/>
                <w:szCs w:val="20"/>
                <w:lang w:val="es-ES_tradnl"/>
              </w:rPr>
              <w:lastRenderedPageBreak/>
              <w:t>Estrategia de Diseño</w:t>
            </w:r>
          </w:p>
        </w:tc>
        <w:tc>
          <w:tcPr>
            <w:tcW w:w="4588" w:type="dxa"/>
            <w:shd w:val="clear" w:color="auto" w:fill="F79646"/>
            <w:vAlign w:val="center"/>
          </w:tcPr>
          <w:p w:rsidR="00953E5E" w:rsidRPr="00551003" w:rsidRDefault="00953E5E" w:rsidP="00473C42">
            <w:pPr>
              <w:jc w:val="center"/>
              <w:rPr>
                <w:rFonts w:eastAsia="Arial Unicode MS" w:cs="Arial Unicode MS"/>
                <w:b/>
                <w:bCs/>
                <w:color w:val="FFFFFF"/>
                <w:sz w:val="20"/>
                <w:szCs w:val="20"/>
                <w:lang w:val="es-ES_tradnl"/>
              </w:rPr>
            </w:pPr>
            <w:r w:rsidRPr="00551003">
              <w:rPr>
                <w:rFonts w:eastAsia="Arial Unicode MS" w:cs="Arial Unicode MS"/>
                <w:b/>
                <w:bCs/>
                <w:color w:val="FFFFFF"/>
                <w:sz w:val="20"/>
                <w:szCs w:val="20"/>
                <w:lang w:val="es-ES_tradnl"/>
              </w:rPr>
              <w:t>Descripción</w:t>
            </w:r>
          </w:p>
        </w:tc>
      </w:tr>
      <w:tr w:rsidR="00953E5E" w:rsidRPr="00551003" w:rsidTr="00473C42">
        <w:trPr>
          <w:jc w:val="center"/>
        </w:trPr>
        <w:tc>
          <w:tcPr>
            <w:tcW w:w="1674" w:type="dxa"/>
            <w:vMerge w:val="restart"/>
            <w:shd w:val="clear" w:color="auto" w:fill="FDE4D0"/>
            <w:vAlign w:val="center"/>
          </w:tcPr>
          <w:p w:rsidR="00953E5E" w:rsidRPr="00551003" w:rsidRDefault="00953E5E" w:rsidP="00473C4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Patrones de Diseño</w:t>
            </w:r>
          </w:p>
        </w:tc>
        <w:tc>
          <w:tcPr>
            <w:tcW w:w="2114" w:type="dxa"/>
            <w:shd w:val="clear" w:color="auto" w:fill="FDE4D0"/>
            <w:vAlign w:val="center"/>
          </w:tcPr>
          <w:p w:rsidR="00953E5E" w:rsidRPr="00551003" w:rsidRDefault="00953E5E" w:rsidP="00473C42">
            <w:pPr>
              <w:jc w:val="center"/>
              <w:rPr>
                <w:rFonts w:eastAsia="Arial Unicode MS" w:cs="Arial Unicode MS"/>
                <w:bCs/>
                <w:sz w:val="20"/>
                <w:szCs w:val="20"/>
                <w:lang w:val="es-ES_tradnl"/>
              </w:rPr>
            </w:pPr>
            <w:r w:rsidRPr="00551003">
              <w:rPr>
                <w:rFonts w:eastAsia="Arial Unicode MS" w:cs="Arial Unicode MS"/>
                <w:sz w:val="20"/>
                <w:szCs w:val="20"/>
                <w:lang w:val="es-ES_tradnl"/>
              </w:rPr>
              <w:t xml:space="preserve">OBSERVER </w:t>
            </w:r>
            <w:fldSimple w:instr=" REF _Ref259996457 \r \h  \* MERGEFORMAT ">
              <w:r>
                <w:rPr>
                  <w:rFonts w:eastAsia="Arial Unicode MS" w:cs="Arial Unicode MS"/>
                  <w:sz w:val="20"/>
                  <w:szCs w:val="20"/>
                  <w:lang w:val="es-ES_tradnl"/>
                </w:rPr>
                <w:t>[5]</w:t>
              </w:r>
            </w:fldSimple>
          </w:p>
        </w:tc>
        <w:tc>
          <w:tcPr>
            <w:tcW w:w="4588" w:type="dxa"/>
            <w:shd w:val="clear" w:color="auto" w:fill="FDE4D0"/>
          </w:tcPr>
          <w:p w:rsidR="00953E5E" w:rsidRPr="00551003"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Define una dependencia uno a muchos entre objetos de tal forma que cuando el estado de un objeto cambia, se les notifica el cambio a todos los que dependen de él y se actualizan de forma automática.</w:t>
            </w:r>
          </w:p>
          <w:p w:rsidR="00953E5E" w:rsidRPr="00551003"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Será implementado en la parte del tablero, en donde este está pendiente cuando se presente un movimiento de una ficha para actualizar el tablero.</w:t>
            </w:r>
          </w:p>
          <w:p w:rsidR="00953E5E" w:rsidRPr="00551003" w:rsidRDefault="00953E5E" w:rsidP="00953E5E">
            <w:pPr>
              <w:pStyle w:val="ListParagraph"/>
              <w:numPr>
                <w:ilvl w:val="0"/>
                <w:numId w:val="35"/>
              </w:numPr>
              <w:spacing w:after="200" w:line="276" w:lineRule="auto"/>
              <w:rPr>
                <w:rFonts w:eastAsia="Arial Unicode MS" w:cs="Arial Unicode MS"/>
                <w:sz w:val="20"/>
              </w:rPr>
            </w:pPr>
            <w:r w:rsidRPr="00551003">
              <w:rPr>
                <w:rFonts w:asciiTheme="minorHAnsi" w:eastAsia="Arial Unicode MS" w:hAnsiTheme="minorHAnsi" w:cs="Arial Unicode MS"/>
                <w:sz w:val="20"/>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551003" w:rsidTr="00473C42">
        <w:trPr>
          <w:jc w:val="center"/>
        </w:trPr>
        <w:tc>
          <w:tcPr>
            <w:tcW w:w="1674" w:type="dxa"/>
            <w:vMerge/>
          </w:tcPr>
          <w:p w:rsidR="00953E5E" w:rsidRPr="00551003" w:rsidRDefault="00953E5E" w:rsidP="00473C42">
            <w:pPr>
              <w:rPr>
                <w:rFonts w:eastAsia="Arial Unicode MS" w:cs="Arial Unicode MS"/>
                <w:sz w:val="20"/>
                <w:szCs w:val="20"/>
                <w:lang w:val="es-ES_tradnl"/>
              </w:rPr>
            </w:pPr>
          </w:p>
        </w:tc>
        <w:tc>
          <w:tcPr>
            <w:tcW w:w="2114" w:type="dxa"/>
            <w:vAlign w:val="center"/>
          </w:tcPr>
          <w:p w:rsidR="00953E5E" w:rsidRPr="00D53915" w:rsidRDefault="00953E5E" w:rsidP="00473C42">
            <w:pPr>
              <w:jc w:val="center"/>
              <w:rPr>
                <w:bCs/>
                <w:sz w:val="20"/>
                <w:szCs w:val="20"/>
              </w:rPr>
            </w:pPr>
            <w:r w:rsidRPr="00D53915">
              <w:rPr>
                <w:bCs/>
                <w:sz w:val="20"/>
                <w:szCs w:val="20"/>
              </w:rPr>
              <w:t xml:space="preserve">STATE </w:t>
            </w:r>
            <w:r>
              <w:rPr>
                <w:bCs/>
                <w:sz w:val="20"/>
                <w:szCs w:val="20"/>
              </w:rPr>
              <w:fldChar w:fldCharType="begin"/>
            </w:r>
            <w:r>
              <w:rPr>
                <w:bCs/>
                <w:sz w:val="20"/>
                <w:szCs w:val="20"/>
              </w:rPr>
              <w:instrText xml:space="preserve"> REF _Ref259997060 \r \h </w:instrText>
            </w:r>
            <w:r>
              <w:rPr>
                <w:bCs/>
                <w:sz w:val="20"/>
                <w:szCs w:val="20"/>
              </w:rPr>
            </w:r>
            <w:r>
              <w:rPr>
                <w:bCs/>
                <w:sz w:val="20"/>
                <w:szCs w:val="20"/>
              </w:rPr>
              <w:fldChar w:fldCharType="separate"/>
            </w:r>
            <w:r>
              <w:rPr>
                <w:bCs/>
                <w:sz w:val="20"/>
                <w:szCs w:val="20"/>
              </w:rPr>
              <w:t>[6]</w:t>
            </w:r>
            <w:r>
              <w:rPr>
                <w:bCs/>
                <w:sz w:val="20"/>
                <w:szCs w:val="20"/>
              </w:rPr>
              <w:fldChar w:fldCharType="end"/>
            </w:r>
          </w:p>
        </w:tc>
        <w:tc>
          <w:tcPr>
            <w:tcW w:w="4588" w:type="dxa"/>
          </w:tcPr>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Cambia comportamiento dependiendo del estado del objeto </w:t>
            </w:r>
          </w:p>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Usado cuando un objeto tiene diferentes estados y cambia su comportamiento para cada estado </w:t>
            </w:r>
          </w:p>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Aplica este patrón si el comportamiento del un objeto depende de un estado y debe cambiar en tiempo de ejecución dependiendo del estado </w:t>
            </w:r>
          </w:p>
          <w:p w:rsidR="00953E5E" w:rsidRPr="00192450"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192450">
              <w:rPr>
                <w:rFonts w:asciiTheme="minorHAnsi" w:eastAsia="Arial Unicode MS" w:hAnsiTheme="minorHAnsi" w:cs="Arial Unicode MS"/>
                <w:sz w:val="20"/>
              </w:rPr>
              <w:t>Este patrón será muy útil para modificar el estado de cada propiedad acorde a si está comprada, hipotecada o libre</w:t>
            </w:r>
            <w:r>
              <w:rPr>
                <w:rFonts w:asciiTheme="minorHAnsi" w:eastAsia="Arial Unicode MS" w:hAnsiTheme="minorHAnsi" w:cs="Arial Unicode MS"/>
                <w:sz w:val="20"/>
              </w:rPr>
              <w:t xml:space="preserve">, dependiendo de las transacciones que se lleven a cabo durante el juego </w:t>
            </w:r>
          </w:p>
          <w:p w:rsidR="00953E5E" w:rsidRPr="00551003" w:rsidRDefault="00953E5E" w:rsidP="00473C42">
            <w:pPr>
              <w:pStyle w:val="ListParagraph"/>
              <w:autoSpaceDE w:val="0"/>
              <w:autoSpaceDN w:val="0"/>
              <w:adjustRightInd w:val="0"/>
              <w:spacing w:after="0"/>
              <w:rPr>
                <w:rFonts w:asciiTheme="minorHAnsi" w:eastAsia="Arial Unicode MS" w:hAnsiTheme="minorHAnsi" w:cs="Arial Unicode MS"/>
                <w:sz w:val="20"/>
              </w:rPr>
            </w:pPr>
          </w:p>
        </w:tc>
      </w:tr>
      <w:tr w:rsidR="00953E5E" w:rsidRPr="00551003" w:rsidTr="00473C42">
        <w:trPr>
          <w:jc w:val="center"/>
        </w:trPr>
        <w:tc>
          <w:tcPr>
            <w:tcW w:w="1674" w:type="dxa"/>
          </w:tcPr>
          <w:p w:rsidR="00953E5E" w:rsidRPr="00551003" w:rsidRDefault="00953E5E" w:rsidP="00473C42">
            <w:pPr>
              <w:jc w:val="center"/>
              <w:rPr>
                <w:rFonts w:eastAsia="Arial Unicode MS" w:cs="Arial Unicode MS"/>
                <w:b/>
                <w:sz w:val="20"/>
                <w:szCs w:val="20"/>
                <w:lang w:val="es-ES_tradnl"/>
              </w:rPr>
            </w:pPr>
            <w:r w:rsidRPr="00551003">
              <w:rPr>
                <w:rFonts w:eastAsia="Arial Unicode MS" w:cs="Arial Unicode MS"/>
                <w:b/>
                <w:bCs/>
                <w:sz w:val="20"/>
                <w:szCs w:val="20"/>
                <w:lang w:val="es-ES_tradnl"/>
              </w:rPr>
              <w:t>Estilo arquitectónico</w:t>
            </w:r>
          </w:p>
        </w:tc>
        <w:tc>
          <w:tcPr>
            <w:tcW w:w="2114" w:type="dxa"/>
            <w:vAlign w:val="center"/>
          </w:tcPr>
          <w:p w:rsidR="00953E5E" w:rsidRPr="00551003" w:rsidRDefault="00953E5E" w:rsidP="00473C42">
            <w:pPr>
              <w:rPr>
                <w:rFonts w:eastAsia="Arial Unicode MS" w:cs="Arial Unicode MS"/>
                <w:sz w:val="20"/>
                <w:szCs w:val="20"/>
                <w:lang w:val="es-ES_tradnl"/>
              </w:rPr>
            </w:pPr>
            <w:r w:rsidRPr="00551003">
              <w:rPr>
                <w:rFonts w:eastAsia="Arial Unicode MS" w:cs="Arial Unicode MS"/>
                <w:sz w:val="20"/>
                <w:szCs w:val="20"/>
                <w:lang w:val="es-ES_tradnl"/>
              </w:rPr>
              <w:t xml:space="preserve">CLIENTE – SERVIDOR </w:t>
            </w:r>
          </w:p>
        </w:tc>
        <w:tc>
          <w:tcPr>
            <w:tcW w:w="4588" w:type="dxa"/>
            <w:vAlign w:val="center"/>
          </w:tcPr>
          <w:p w:rsidR="00953E5E" w:rsidRPr="00B26BF1" w:rsidRDefault="00953E5E" w:rsidP="00473C42">
            <w:pPr>
              <w:keepNext/>
              <w:rPr>
                <w:rFonts w:eastAsia="Arial Unicode MS" w:cs="Arial Unicode MS"/>
                <w:b/>
                <w:color w:val="C00000"/>
                <w:sz w:val="20"/>
                <w:szCs w:val="20"/>
              </w:rPr>
            </w:pPr>
            <w:hyperlink w:anchor="_3.Apreciación_Global" w:history="1">
              <w:r w:rsidRPr="00B26BF1">
                <w:rPr>
                  <w:rStyle w:val="Hyperlink"/>
                  <w:rFonts w:eastAsia="Arial Unicode MS" w:cs="Arial Unicode MS"/>
                  <w:b/>
                  <w:color w:val="C00000"/>
                  <w:sz w:val="20"/>
                  <w:szCs w:val="20"/>
                </w:rPr>
                <w:t>3.Apreciación Global</w:t>
              </w:r>
            </w:hyperlink>
          </w:p>
        </w:tc>
      </w:tr>
      <w:tr w:rsidR="00953E5E" w:rsidRPr="00551003" w:rsidTr="00473C42">
        <w:trPr>
          <w:jc w:val="center"/>
        </w:trPr>
        <w:tc>
          <w:tcPr>
            <w:tcW w:w="1674" w:type="dxa"/>
          </w:tcPr>
          <w:p w:rsidR="00953E5E" w:rsidRPr="00551003" w:rsidRDefault="00953E5E" w:rsidP="00473C4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Priorización de Requerimientos</w:t>
            </w:r>
          </w:p>
        </w:tc>
        <w:tc>
          <w:tcPr>
            <w:tcW w:w="2114" w:type="dxa"/>
            <w:vAlign w:val="center"/>
          </w:tcPr>
          <w:p w:rsidR="00953E5E" w:rsidRPr="00551003" w:rsidRDefault="00953E5E" w:rsidP="00473C42">
            <w:pPr>
              <w:rPr>
                <w:rFonts w:eastAsia="Arial Unicode MS" w:cs="Arial Unicode MS"/>
                <w:sz w:val="20"/>
                <w:szCs w:val="20"/>
                <w:lang w:val="es-ES_tradnl"/>
              </w:rPr>
            </w:pPr>
          </w:p>
        </w:tc>
        <w:tc>
          <w:tcPr>
            <w:tcW w:w="4588" w:type="dxa"/>
          </w:tcPr>
          <w:p w:rsidR="00953E5E" w:rsidRPr="00551003" w:rsidRDefault="00953E5E" w:rsidP="00473C42">
            <w:pPr>
              <w:keepNext/>
              <w:jc w:val="both"/>
              <w:rPr>
                <w:rFonts w:eastAsia="Arial Unicode MS" w:cs="Arial Unicode MS"/>
                <w:sz w:val="20"/>
                <w:szCs w:val="20"/>
              </w:rPr>
            </w:pPr>
            <w:r w:rsidRPr="00551003">
              <w:rPr>
                <w:rFonts w:eastAsia="Arial Unicode MS" w:cs="Arial Unicode MS"/>
                <w:sz w:val="20"/>
                <w:szCs w:val="20"/>
              </w:rPr>
              <w:t xml:space="preserve">Implementación de la aplicación de acuerdo a la priorización de los requerimientos funcionales. Es decir, </w:t>
            </w:r>
            <w:r>
              <w:rPr>
                <w:rFonts w:eastAsia="Arial Unicode MS" w:cs="Arial Unicode MS"/>
                <w:sz w:val="20"/>
                <w:szCs w:val="20"/>
              </w:rPr>
              <w:t xml:space="preserve"> primero se implementarán los requerimientos con mayor importancia y así hasta los de menos prioridad.</w:t>
            </w:r>
          </w:p>
        </w:tc>
      </w:tr>
    </w:tbl>
    <w:p w:rsidR="00953E5E" w:rsidRDefault="00953E5E" w:rsidP="00953E5E">
      <w:pPr>
        <w:pStyle w:val="Heading8"/>
      </w:pPr>
      <w:r>
        <w:t xml:space="preserve">Tabla </w:t>
      </w:r>
      <w:r w:rsidRPr="003C427E">
        <w:t xml:space="preserve"> </w:t>
      </w:r>
      <w:fldSimple w:instr=" SEQ Ilustración \* ARABIC ">
        <w:r>
          <w:rPr>
            <w:noProof/>
          </w:rPr>
          <w:t>16</w:t>
        </w:r>
      </w:fldSimple>
      <w:r w:rsidRPr="003C427E">
        <w:t>:</w:t>
      </w:r>
      <w:r>
        <w:t xml:space="preserve"> Estrategia de diseño  </w:t>
      </w:r>
    </w:p>
    <w:p w:rsidR="00953E5E" w:rsidRPr="00A54A09" w:rsidRDefault="00953E5E" w:rsidP="00953E5E">
      <w:pPr>
        <w:rPr>
          <w:lang w:val="es-ES_tradnl" w:bidi="en-US"/>
        </w:rPr>
      </w:pPr>
    </w:p>
    <w:p w:rsidR="00953E5E" w:rsidRPr="003C427E" w:rsidRDefault="00953E5E" w:rsidP="00953E5E">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953E5E" w:rsidRPr="003C427E" w:rsidRDefault="00953E5E" w:rsidP="00953E5E">
      <w:pPr>
        <w:keepNext/>
        <w:spacing w:line="240" w:lineRule="auto"/>
        <w:jc w:val="both"/>
      </w:pPr>
      <w:r w:rsidRPr="003C427E">
        <w:rPr>
          <w:noProof/>
          <w:lang w:eastAsia="es-CO"/>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53E5E" w:rsidRPr="003C427E" w:rsidRDefault="00953E5E" w:rsidP="00953E5E">
      <w:pPr>
        <w:pStyle w:val="Caption"/>
        <w:jc w:val="center"/>
      </w:pPr>
      <w:bookmarkStart w:id="96" w:name="_Toc180071462"/>
      <w:r w:rsidRPr="003C427E">
        <w:t xml:space="preserve">Ilustración </w:t>
      </w:r>
      <w:fldSimple w:instr=" SEQ Ilustración \* ARABIC ">
        <w:r w:rsidRPr="003C427E">
          <w:t>11</w:t>
        </w:r>
      </w:fldSimple>
      <w:r w:rsidRPr="003C427E">
        <w:t>: Estrategias de Diseño</w:t>
      </w:r>
      <w:bookmarkEnd w:id="96"/>
    </w:p>
    <w:p w:rsidR="00953E5E" w:rsidRPr="00953E5E" w:rsidRDefault="00953E5E" w:rsidP="00953E5E">
      <w:pPr>
        <w:pStyle w:val="ListParagraph"/>
        <w:ind w:left="0"/>
        <w:rPr>
          <w:lang w:val="es-ES_tradnl" w:bidi="en-US"/>
        </w:rPr>
      </w:pPr>
    </w:p>
    <w:p w:rsidR="00F4532F" w:rsidRPr="003C427E" w:rsidRDefault="00F4532F" w:rsidP="00F4532F">
      <w:pPr>
        <w:pStyle w:val="Comment"/>
        <w:rPr>
          <w:rFonts w:asciiTheme="minorHAnsi" w:hAnsiTheme="minorHAnsi"/>
          <w:color w:val="auto"/>
        </w:rPr>
      </w:pPr>
    </w:p>
    <w:p w:rsidR="00F4532F" w:rsidRPr="003C427E" w:rsidRDefault="002B0885" w:rsidP="00D6753A">
      <w:pPr>
        <w:pStyle w:val="Heading1"/>
      </w:pPr>
      <w:bookmarkStart w:id="97" w:name="_Toc163210215"/>
      <w:bookmarkStart w:id="98" w:name="_Toc165321555"/>
      <w:bookmarkStart w:id="99" w:name="_Toc180071429"/>
      <w:r>
        <w:t xml:space="preserve">4. </w:t>
      </w:r>
      <w:r w:rsidR="00F4532F" w:rsidRPr="003C427E">
        <w:t>Diseño de Alto Nivel</w:t>
      </w:r>
      <w:bookmarkEnd w:id="97"/>
      <w:bookmarkEnd w:id="98"/>
      <w:bookmarkEnd w:id="99"/>
    </w:p>
    <w:p w:rsidR="00F4532F" w:rsidRPr="003C427E" w:rsidRDefault="002B0885" w:rsidP="002B0885">
      <w:pPr>
        <w:pStyle w:val="Heading3"/>
      </w:pPr>
      <w:bookmarkStart w:id="100" w:name="_Diagrama_de_despliegue"/>
      <w:bookmarkStart w:id="101" w:name="_Toc163210064"/>
      <w:bookmarkStart w:id="102" w:name="_Toc163210216"/>
      <w:bookmarkStart w:id="103" w:name="_Toc165321556"/>
      <w:bookmarkStart w:id="104" w:name="_Toc180071430"/>
      <w:bookmarkEnd w:id="100"/>
      <w:r>
        <w:t xml:space="preserve">4.1 </w:t>
      </w:r>
      <w:r w:rsidR="00F4532F" w:rsidRPr="003C427E">
        <w:t xml:space="preserve">Diagrama de </w:t>
      </w:r>
      <w:bookmarkEnd w:id="101"/>
      <w:bookmarkEnd w:id="102"/>
      <w:r w:rsidR="00F4532F" w:rsidRPr="003C427E">
        <w:t>despliegue</w:t>
      </w:r>
      <w:bookmarkEnd w:id="103"/>
      <w:bookmarkEnd w:id="104"/>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F4532F" w:rsidRPr="003C427E" w:rsidRDefault="00F4532F" w:rsidP="00F4532F">
      <w:pPr>
        <w:pStyle w:val="Caption"/>
        <w:jc w:val="center"/>
      </w:pPr>
      <w:bookmarkStart w:id="105" w:name="_Toc180071463"/>
      <w:r w:rsidRPr="003C427E">
        <w:t xml:space="preserve">Ilustración </w:t>
      </w:r>
      <w:fldSimple w:instr=" SEQ Ilustración \* ARABIC ">
        <w:r w:rsidR="00525942" w:rsidRPr="003C427E">
          <w:t>12</w:t>
        </w:r>
      </w:fldSimple>
      <w:r w:rsidRPr="003C427E">
        <w:t>: Descripción de Nodos</w:t>
      </w:r>
      <w:bookmarkEnd w:id="105"/>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F4532F" w:rsidRPr="003C427E" w:rsidRDefault="00F4532F" w:rsidP="00F4532F">
      <w:pPr>
        <w:pStyle w:val="Caption"/>
        <w:jc w:val="center"/>
      </w:pPr>
      <w:bookmarkStart w:id="106" w:name="_Toc180071464"/>
      <w:r w:rsidRPr="003C427E">
        <w:t xml:space="preserve">Ilustración </w:t>
      </w:r>
      <w:fldSimple w:instr=" SEQ Ilustración \* ARABIC ">
        <w:r w:rsidR="00525942" w:rsidRPr="003C427E">
          <w:t>13</w:t>
        </w:r>
      </w:fldSimple>
      <w:r w:rsidRPr="003C427E">
        <w:t>: Descripción Conexiones</w:t>
      </w:r>
      <w:bookmarkEnd w:id="106"/>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3074D7">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C6CB4" w:rsidRPr="0013724F" w:rsidRDefault="00BC6CB4" w:rsidP="00F4532F">
                  <w:pPr>
                    <w:pStyle w:val="Caption"/>
                    <w:rPr>
                      <w:rFonts w:eastAsia="Times New Roman" w:cs="Times New Roman"/>
                      <w:szCs w:val="20"/>
                    </w:rPr>
                  </w:pPr>
                  <w:bookmarkStart w:id="107" w:name="_Ref178158620"/>
                  <w:bookmarkStart w:id="108" w:name="_Toc180071465"/>
                  <w:r>
                    <w:t xml:space="preserve">Ilustración </w:t>
                  </w:r>
                  <w:fldSimple w:instr=" SEQ Ilustración \* ARABIC ">
                    <w:r>
                      <w:rPr>
                        <w:noProof/>
                      </w:rPr>
                      <w:t>14</w:t>
                    </w:r>
                  </w:fldSimple>
                  <w:r>
                    <w:t>: Nodo Usuario 7 Texas Poker</w:t>
                  </w:r>
                  <w:bookmarkEnd w:id="107"/>
                  <w:bookmarkEnd w:id="108"/>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5"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Caption"/>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Heading3"/>
      </w:pPr>
      <w:bookmarkStart w:id="109" w:name="_Toc165321557"/>
      <w:bookmarkStart w:id="110" w:name="_Toc180071431"/>
      <w:r w:rsidRPr="003C427E">
        <w:t>Nodo 1 “Nombre del Nodo”</w:t>
      </w:r>
      <w:bookmarkEnd w:id="109"/>
      <w:bookmarkEnd w:id="110"/>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ListParagraph"/>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Caption"/>
        <w:jc w:val="center"/>
      </w:pPr>
      <w:bookmarkStart w:id="111" w:name="_Ref177557553"/>
      <w:bookmarkStart w:id="112" w:name="_Toc180071448"/>
      <w:r w:rsidRPr="003C427E">
        <w:t xml:space="preserve">Tabla </w:t>
      </w:r>
      <w:fldSimple w:instr=" SEQ Tabla \* ARABIC ">
        <w:r w:rsidR="000F6A46" w:rsidRPr="003C427E">
          <w:t>6</w:t>
        </w:r>
      </w:fldSimple>
      <w:r w:rsidRPr="003C427E">
        <w:t>: Nodo 1</w:t>
      </w:r>
      <w:bookmarkEnd w:id="111"/>
      <w:bookmarkEnd w:id="112"/>
    </w:p>
    <w:p w:rsidR="00F4532F" w:rsidRPr="003C427E" w:rsidRDefault="00F4532F" w:rsidP="00D6753A">
      <w:pPr>
        <w:pStyle w:val="Heading3"/>
      </w:pPr>
      <w:bookmarkStart w:id="113" w:name="_Toc180071432"/>
      <w:r w:rsidRPr="003C427E">
        <w:t>Conector 1 “Nombre del Nodo”</w:t>
      </w:r>
      <w:bookmarkEnd w:id="113"/>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Caption"/>
        <w:jc w:val="center"/>
      </w:pPr>
      <w:bookmarkStart w:id="114" w:name="_Ref177557981"/>
      <w:bookmarkStart w:id="115" w:name="_Toc180071449"/>
      <w:r w:rsidRPr="003C427E">
        <w:t xml:space="preserve">Tabla </w:t>
      </w:r>
      <w:fldSimple w:instr=" SEQ Tabla \* ARABIC ">
        <w:r w:rsidR="000F6A46" w:rsidRPr="003C427E">
          <w:t>7</w:t>
        </w:r>
      </w:fldSimple>
      <w:r w:rsidRPr="003C427E">
        <w:t>: Conector 1</w:t>
      </w:r>
      <w:bookmarkEnd w:id="114"/>
      <w:bookmarkEnd w:id="115"/>
    </w:p>
    <w:p w:rsidR="00F4532F" w:rsidRPr="003C427E" w:rsidRDefault="00F4532F" w:rsidP="00F4532F"/>
    <w:p w:rsidR="00F4532F" w:rsidRPr="003C427E" w:rsidRDefault="002B0885" w:rsidP="002B0885">
      <w:pPr>
        <w:pStyle w:val="Heading3"/>
      </w:pPr>
      <w:bookmarkStart w:id="116" w:name="_Toc180071433"/>
      <w:r>
        <w:t xml:space="preserve">4.2 </w:t>
      </w:r>
      <w:r w:rsidR="00F4532F" w:rsidRPr="003C427E">
        <w:t>Diagrama de Comportamiento e Interacción</w:t>
      </w:r>
      <w:bookmarkEnd w:id="116"/>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D6753A">
      <w:pPr>
        <w:pStyle w:val="Heading3"/>
      </w:pPr>
      <w:bookmarkStart w:id="117" w:name="_Toc165321563"/>
      <w:bookmarkStart w:id="118" w:name="_Toc180071434"/>
      <w:r w:rsidRPr="003C427E">
        <w:t>Diagrama de Actividad</w:t>
      </w:r>
      <w:bookmarkEnd w:id="117"/>
      <w:bookmarkEnd w:id="118"/>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6"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Caption"/>
        <w:jc w:val="center"/>
      </w:pPr>
      <w:bookmarkStart w:id="119" w:name="_Toc180071466"/>
      <w:r w:rsidRPr="003C427E">
        <w:t xml:space="preserve">Ilustración </w:t>
      </w:r>
      <w:fldSimple w:instr=" SEQ Ilustración \* ARABIC ">
        <w:r w:rsidR="00525942" w:rsidRPr="003C427E">
          <w:t>15</w:t>
        </w:r>
      </w:fldSimple>
      <w:r w:rsidRPr="003C427E">
        <w:t>: Diagrama de Actividad</w:t>
      </w:r>
      <w:bookmarkStart w:id="120" w:name="_Toc165321564"/>
      <w:bookmarkEnd w:id="119"/>
    </w:p>
    <w:p w:rsidR="00F4532F" w:rsidRPr="003C427E" w:rsidRDefault="00F4532F" w:rsidP="00D6753A">
      <w:pPr>
        <w:pStyle w:val="Heading3"/>
      </w:pPr>
      <w:bookmarkStart w:id="121" w:name="_Toc180071435"/>
      <w:r w:rsidRPr="003C427E">
        <w:t>Diagrama de Secuencia</w:t>
      </w:r>
      <w:bookmarkEnd w:id="120"/>
      <w:bookmarkEnd w:id="121"/>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7"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Caption"/>
        <w:jc w:val="center"/>
      </w:pPr>
      <w:bookmarkStart w:id="122" w:name="_Toc180071467"/>
      <w:r w:rsidRPr="003C427E">
        <w:t xml:space="preserve">Ilustración </w:t>
      </w:r>
      <w:fldSimple w:instr=" SEQ Ilustración \* ARABIC ">
        <w:r w:rsidR="00525942" w:rsidRPr="003C427E">
          <w:t>16</w:t>
        </w:r>
      </w:fldSimple>
      <w:r w:rsidRPr="003C427E">
        <w:t>: Diagrama de secuencia</w:t>
      </w:r>
      <w:bookmarkEnd w:id="122"/>
    </w:p>
    <w:p w:rsidR="00F4532F" w:rsidRPr="003C427E" w:rsidRDefault="00F4532F" w:rsidP="00F4532F"/>
    <w:p w:rsidR="00383597" w:rsidRPr="003C427E" w:rsidRDefault="00383597">
      <w:r w:rsidRPr="003C427E">
        <w:br w:type="page"/>
      </w:r>
    </w:p>
    <w:p w:rsidR="00383597" w:rsidRPr="003C427E" w:rsidRDefault="002B0885" w:rsidP="00D6753A">
      <w:pPr>
        <w:pStyle w:val="Heading1"/>
      </w:pPr>
      <w:bookmarkStart w:id="123" w:name="_Diseño_de_Bajo"/>
      <w:bookmarkStart w:id="124" w:name="_Toc180071436"/>
      <w:bookmarkEnd w:id="123"/>
      <w:r>
        <w:lastRenderedPageBreak/>
        <w:t xml:space="preserve">5. </w:t>
      </w:r>
      <w:r w:rsidR="00383597" w:rsidRPr="003C427E">
        <w:t xml:space="preserve">Diseño de </w:t>
      </w:r>
      <w:r w:rsidR="004B0EAB" w:rsidRPr="003C427E">
        <w:t>Bajo</w:t>
      </w:r>
      <w:r w:rsidR="00383597" w:rsidRPr="003C427E">
        <w:t xml:space="preserve"> Nivel</w:t>
      </w:r>
      <w:bookmarkEnd w:id="124"/>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454A1" w:rsidRPr="003C427E" w:rsidRDefault="005B5A7F" w:rsidP="009D3954">
      <w:pPr>
        <w:pStyle w:val="Caption"/>
        <w:jc w:val="center"/>
      </w:pPr>
      <w:bookmarkStart w:id="125"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25"/>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63"/>
          <w:footerReference w:type="default" r:id="rId64"/>
          <w:headerReference w:type="first" r:id="rId65"/>
          <w:footerReference w:type="first" r:id="rId66"/>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7"/>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Caption"/>
        <w:jc w:val="center"/>
      </w:pPr>
      <w:bookmarkStart w:id="126" w:name="_Toc180071469"/>
      <w:r w:rsidRPr="003C427E">
        <w:t xml:space="preserve">Ilustración </w:t>
      </w:r>
      <w:fldSimple w:instr=" SEQ Ilustración \* ARABIC ">
        <w:r w:rsidR="00525942" w:rsidRPr="003C427E">
          <w:t>18</w:t>
        </w:r>
      </w:fldSimple>
      <w:r w:rsidR="000A1620" w:rsidRPr="003C427E">
        <w:t>: Niveles de diseño</w:t>
      </w:r>
      <w:bookmarkEnd w:id="126"/>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BB7F48" w:rsidRPr="003C427E" w:rsidRDefault="00EC20F4" w:rsidP="005437AB">
      <w:pPr>
        <w:pStyle w:val="Caption"/>
        <w:jc w:val="center"/>
        <w:sectPr w:rsidR="00BB7F48" w:rsidRPr="003C427E" w:rsidSect="00BB7F48">
          <w:pgSz w:w="15840" w:h="12240" w:orient="landscape"/>
          <w:pgMar w:top="1699" w:right="1411" w:bottom="1699" w:left="1411" w:header="706" w:footer="706" w:gutter="0"/>
          <w:cols w:space="708"/>
          <w:docGrid w:linePitch="360"/>
        </w:sectPr>
      </w:pPr>
      <w:bookmarkStart w:id="127" w:name="_Toc180071470"/>
      <w:r w:rsidRPr="003C427E">
        <w:t xml:space="preserve">Ilustración </w:t>
      </w:r>
      <w:fldSimple w:instr=" SEQ Ilustración \* ARABIC ">
        <w:r w:rsidR="00525942" w:rsidRPr="003C427E">
          <w:t>19</w:t>
        </w:r>
      </w:fldSimple>
      <w:r w:rsidR="005437AB" w:rsidRPr="003C427E">
        <w:t>: Ejemplo diseño de bajo nivel</w:t>
      </w:r>
      <w:bookmarkEnd w:id="127"/>
    </w:p>
    <w:p w:rsidR="0031683E" w:rsidRPr="003C427E" w:rsidRDefault="0031683E" w:rsidP="005437AB">
      <w:pPr>
        <w:pStyle w:val="Caption"/>
        <w:jc w:val="center"/>
      </w:pPr>
    </w:p>
    <w:p w:rsidR="00906138" w:rsidRPr="003C427E" w:rsidRDefault="002B0885" w:rsidP="002B0885">
      <w:pPr>
        <w:pStyle w:val="Heading3"/>
      </w:pPr>
      <w:bookmarkStart w:id="128" w:name="_Toc180071437"/>
      <w:r>
        <w:t xml:space="preserve">5.1 </w:t>
      </w:r>
      <w:r w:rsidR="00266A76" w:rsidRPr="003C427E">
        <w:t>Subsistema 1</w:t>
      </w:r>
      <w:bookmarkEnd w:id="128"/>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D6753A">
      <w:pPr>
        <w:pStyle w:val="Heading3"/>
      </w:pPr>
      <w:bookmarkStart w:id="129" w:name="_Toc180071438"/>
      <w:r w:rsidRPr="003C427E">
        <w:t>Componente 1</w:t>
      </w:r>
      <w:bookmarkEnd w:id="129"/>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Caption"/>
        <w:jc w:val="center"/>
      </w:pPr>
      <w:bookmarkStart w:id="130" w:name="_Toc180071450"/>
      <w:r w:rsidRPr="003C427E">
        <w:t xml:space="preserve">Tabla </w:t>
      </w:r>
      <w:fldSimple w:instr=" SEQ Tabla \* ARABIC ">
        <w:r w:rsidR="000F6A46" w:rsidRPr="003C427E">
          <w:t>8</w:t>
        </w:r>
      </w:fldSimple>
      <w:r w:rsidRPr="003C427E">
        <w:t>: Documentación de clases</w:t>
      </w:r>
      <w:bookmarkEnd w:id="130"/>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Caption"/>
        <w:jc w:val="center"/>
      </w:pPr>
      <w:bookmarkStart w:id="131" w:name="_Toc180071471"/>
      <w:r w:rsidRPr="003C427E">
        <w:t xml:space="preserve">Ilustración </w:t>
      </w:r>
      <w:fldSimple w:instr=" SEQ Ilustración \* ARABIC ">
        <w:r w:rsidR="00525942" w:rsidRPr="003C427E">
          <w:t>20</w:t>
        </w:r>
      </w:fldSimple>
      <w:r w:rsidR="00167591" w:rsidRPr="003C427E">
        <w:t>: Ejemplo Descripción de Clase</w:t>
      </w:r>
      <w:bookmarkEnd w:id="131"/>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Caption"/>
        <w:jc w:val="center"/>
      </w:pPr>
      <w:bookmarkStart w:id="132" w:name="_Toc180071472"/>
      <w:r w:rsidRPr="003C427E">
        <w:t xml:space="preserve">Ilustración </w:t>
      </w:r>
      <w:fldSimple w:instr=" SEQ Ilustración \* ARABIC ">
        <w:r w:rsidR="00525942" w:rsidRPr="003C427E">
          <w:t>21</w:t>
        </w:r>
      </w:fldSimple>
      <w:r w:rsidR="00C7283D" w:rsidRPr="003C427E">
        <w:t>: Ejemplo Resumen de Métodos</w:t>
      </w:r>
      <w:bookmarkEnd w:id="132"/>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Caption"/>
        <w:jc w:val="center"/>
      </w:pPr>
      <w:bookmarkStart w:id="133"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3"/>
    </w:p>
    <w:p w:rsidR="00B25B35" w:rsidRPr="003C427E" w:rsidRDefault="00B25B35" w:rsidP="00B25B35"/>
    <w:p w:rsidR="00B25B35" w:rsidRPr="003C427E" w:rsidRDefault="00B25B35">
      <w:r w:rsidRPr="003C427E">
        <w:br w:type="page"/>
      </w:r>
    </w:p>
    <w:p w:rsidR="00B25B35" w:rsidRPr="003C427E" w:rsidRDefault="002B0885" w:rsidP="00D6753A">
      <w:pPr>
        <w:pStyle w:val="Heading1"/>
      </w:pPr>
      <w:bookmarkStart w:id="134" w:name="_Toc180071439"/>
      <w:r>
        <w:lastRenderedPageBreak/>
        <w:t xml:space="preserve">6. </w:t>
      </w:r>
      <w:r w:rsidR="00B25B35" w:rsidRPr="003C427E">
        <w:t>Diseño de Interfaces de Usuario</w:t>
      </w:r>
      <w:bookmarkEnd w:id="134"/>
    </w:p>
    <w:p w:rsidR="00B25B35" w:rsidRPr="003C427E" w:rsidRDefault="002B0885" w:rsidP="002B0885">
      <w:pPr>
        <w:pStyle w:val="Heading3"/>
      </w:pPr>
      <w:bookmarkStart w:id="135" w:name="_Toc180071440"/>
      <w:r>
        <w:t xml:space="preserve">6.1 </w:t>
      </w:r>
      <w:r w:rsidR="00B25B35" w:rsidRPr="003C427E">
        <w:t>Diseño general de la aplicación</w:t>
      </w:r>
      <w:bookmarkEnd w:id="135"/>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345847" w:rsidRPr="003C427E" w:rsidRDefault="00345847" w:rsidP="00345847">
      <w:pPr>
        <w:pStyle w:val="Caption"/>
        <w:jc w:val="center"/>
      </w:pPr>
      <w:bookmarkStart w:id="136" w:name="_Toc180071474"/>
      <w:r w:rsidRPr="003C427E">
        <w:t xml:space="preserve">Ilustración </w:t>
      </w:r>
      <w:fldSimple w:instr=" SEQ Ilustración \* ARABIC ">
        <w:r w:rsidR="00525942" w:rsidRPr="003C427E">
          <w:t>23</w:t>
        </w:r>
      </w:fldSimple>
      <w:r w:rsidRPr="003C427E">
        <w:t>: Diseño general de la aplicación</w:t>
      </w:r>
      <w:bookmarkEnd w:id="136"/>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Comentarios como por ejemplo: obligatoriedad, medio por el </w:t>
            </w:r>
            <w:r w:rsidRPr="003C427E">
              <w:rPr>
                <w:rFonts w:asciiTheme="minorHAnsi" w:eastAsia="Times New Roman" w:hAnsiTheme="minorHAnsi" w:cs="Times New Roman"/>
                <w:b w:val="0"/>
                <w:i/>
                <w:color w:val="548DD4" w:themeColor="text2" w:themeTint="99"/>
                <w:szCs w:val="20"/>
              </w:rPr>
              <w:lastRenderedPageBreak/>
              <w:t>cual entra o sale</w:t>
            </w:r>
          </w:p>
        </w:tc>
      </w:tr>
    </w:tbl>
    <w:p w:rsidR="00B25B35" w:rsidRPr="003C427E" w:rsidRDefault="000F6A46" w:rsidP="000F6A46">
      <w:pPr>
        <w:pStyle w:val="Caption"/>
        <w:jc w:val="center"/>
      </w:pPr>
      <w:bookmarkStart w:id="137" w:name="_Toc180071451"/>
      <w:r w:rsidRPr="003C427E">
        <w:lastRenderedPageBreak/>
        <w:t xml:space="preserve">Tabla </w:t>
      </w:r>
      <w:fldSimple w:instr=" SEQ Tabla \* ARABIC ">
        <w:r w:rsidRPr="003C427E">
          <w:t>9</w:t>
        </w:r>
      </w:fldSimple>
      <w:r w:rsidRPr="003C427E">
        <w:t>: Descripción de entradas y salidas</w:t>
      </w:r>
      <w:bookmarkEnd w:id="137"/>
    </w:p>
    <w:p w:rsidR="00B25B35" w:rsidRPr="003C427E" w:rsidRDefault="002B0885" w:rsidP="002B0885">
      <w:pPr>
        <w:pStyle w:val="Heading3"/>
      </w:pPr>
      <w:bookmarkStart w:id="138" w:name="_Toc180071441"/>
      <w:r>
        <w:t xml:space="preserve">6.2 </w:t>
      </w:r>
      <w:r w:rsidR="00B25B35" w:rsidRPr="003C427E">
        <w:t>Árbol de navegabilidad</w:t>
      </w:r>
      <w:bookmarkEnd w:id="138"/>
      <w:r w:rsidR="00B25B35" w:rsidRPr="003C427E">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1"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2"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3"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3074D7"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4"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3074D7">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C6CB4" w:rsidRPr="0091039B" w:rsidRDefault="00BC6CB4" w:rsidP="00525942">
                  <w:pPr>
                    <w:pStyle w:val="Caption"/>
                    <w:rPr>
                      <w:rFonts w:ascii="Times New Roman" w:eastAsia="Times New Roman" w:hAnsi="Times New Roman" w:cs="Times New Roman"/>
                      <w:i/>
                      <w:noProof/>
                      <w:color w:val="548DD4" w:themeColor="text2" w:themeTint="99"/>
                      <w:szCs w:val="20"/>
                    </w:rPr>
                  </w:pPr>
                  <w:bookmarkStart w:id="139" w:name="_Toc180071475"/>
                  <w:r>
                    <w:t xml:space="preserve">Ilustración </w:t>
                  </w:r>
                  <w:fldSimple w:instr=" SEQ Ilustración \* ARABIC ">
                    <w:r>
                      <w:rPr>
                        <w:noProof/>
                      </w:rPr>
                      <w:t>24</w:t>
                    </w:r>
                  </w:fldSimple>
                  <w:r>
                    <w:t>: Ejemplo árbol de navegabilidad</w:t>
                  </w:r>
                  <w:bookmarkEnd w:id="139"/>
                </w:p>
              </w:txbxContent>
            </v:textbox>
            <w10:wrap type="through"/>
          </v:shape>
        </w:pict>
      </w:r>
      <w:r w:rsidR="00B25B35" w:rsidRPr="003C427E">
        <w:br w:type="page"/>
      </w:r>
    </w:p>
    <w:p w:rsidR="00AB0BDD" w:rsidRPr="003C427E" w:rsidRDefault="00AB0BDD" w:rsidP="00D6753A">
      <w:pPr>
        <w:pStyle w:val="Heading1"/>
      </w:pPr>
      <w:bookmarkStart w:id="140" w:name="_Toc176532369"/>
      <w:bookmarkStart w:id="141" w:name="_Toc176959121"/>
      <w:bookmarkStart w:id="142" w:name="_Toc179195426"/>
      <w:bookmarkStart w:id="143" w:name="_Toc180071442"/>
      <w:r w:rsidRPr="003C427E">
        <w:lastRenderedPageBreak/>
        <w:t>Anexos</w:t>
      </w:r>
      <w:bookmarkEnd w:id="140"/>
      <w:bookmarkEnd w:id="141"/>
      <w:bookmarkEnd w:id="142"/>
      <w:bookmarkEnd w:id="143"/>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7" w:author="Andrea" w:date="2010-04-25T22:57:00Z" w:initials="A">
    <w:p w:rsidR="00953E5E" w:rsidRDefault="00953E5E" w:rsidP="00953E5E">
      <w:pPr>
        <w:pStyle w:val="CommentText"/>
      </w:pPr>
      <w:r>
        <w:rPr>
          <w:rStyle w:val="CommentReference"/>
        </w:rPr>
        <w:annotationRef/>
      </w:r>
      <w:r>
        <w:t xml:space="preserve">Anexo reglas del juego </w:t>
      </w:r>
    </w:p>
  </w:comment>
  <w:comment w:id="78" w:author="Andrea" w:date="2010-04-25T22:57:00Z" w:initials="A">
    <w:p w:rsidR="00953E5E" w:rsidRDefault="00953E5E" w:rsidP="00953E5E">
      <w:pPr>
        <w:pStyle w:val="CommentText"/>
      </w:pPr>
      <w:r>
        <w:rPr>
          <w:rStyle w:val="CommentReference"/>
        </w:rPr>
        <w:annotationRef/>
      </w:r>
      <w:r>
        <w:t xml:space="preserve">5 o 6 </w:t>
      </w:r>
    </w:p>
  </w:comment>
  <w:comment w:id="79" w:author="Andrea" w:date="2010-04-25T22:57:00Z" w:initials="A">
    <w:p w:rsidR="00953E5E" w:rsidRDefault="00953E5E" w:rsidP="00953E5E">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B40" w:rsidRDefault="00410B40" w:rsidP="00146ACD">
      <w:pPr>
        <w:spacing w:after="0" w:line="240" w:lineRule="auto"/>
      </w:pPr>
      <w:r>
        <w:separator/>
      </w:r>
    </w:p>
  </w:endnote>
  <w:endnote w:type="continuationSeparator" w:id="0">
    <w:p w:rsidR="00410B40" w:rsidRDefault="00410B40"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Pr="003063A0" w:rsidRDefault="00BC6CB4">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B40" w:rsidRDefault="00410B40" w:rsidP="00146ACD">
      <w:pPr>
        <w:spacing w:after="0" w:line="240" w:lineRule="auto"/>
      </w:pPr>
      <w:r>
        <w:separator/>
      </w:r>
    </w:p>
  </w:footnote>
  <w:footnote w:type="continuationSeparator" w:id="0">
    <w:p w:rsidR="00410B40" w:rsidRDefault="00410B40"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56.55pt;height:193.85pt" o:bullet="t">
        <v:imagedata r:id="rId1" o:title="LogoFinalGrandeB"/>
      </v:shape>
    </w:pict>
  </w:numPicBullet>
  <w:numPicBullet w:numPicBulletId="1">
    <w:pict>
      <v:shape id="_x0000_i1040" type="#_x0000_t75" style="width:9pt;height:9pt" o:bullet="t">
        <v:imagedata r:id="rId2" o:title="BD10266_"/>
      </v:shape>
    </w:pict>
  </w:numPicBullet>
  <w:numPicBullet w:numPicBulletId="2">
    <w:pict>
      <v:shape id="_x0000_i104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5"/>
  </w:num>
  <w:num w:numId="3">
    <w:abstractNumId w:val="1"/>
  </w:num>
  <w:num w:numId="4">
    <w:abstractNumId w:val="17"/>
  </w:num>
  <w:num w:numId="5">
    <w:abstractNumId w:val="6"/>
  </w:num>
  <w:num w:numId="6">
    <w:abstractNumId w:val="7"/>
  </w:num>
  <w:num w:numId="7">
    <w:abstractNumId w:val="3"/>
  </w:num>
  <w:num w:numId="8">
    <w:abstractNumId w:val="32"/>
  </w:num>
  <w:num w:numId="9">
    <w:abstractNumId w:val="18"/>
  </w:num>
  <w:num w:numId="10">
    <w:abstractNumId w:val="19"/>
  </w:num>
  <w:num w:numId="11">
    <w:abstractNumId w:val="16"/>
  </w:num>
  <w:num w:numId="12">
    <w:abstractNumId w:val="30"/>
  </w:num>
  <w:num w:numId="13">
    <w:abstractNumId w:val="26"/>
  </w:num>
  <w:num w:numId="14">
    <w:abstractNumId w:val="2"/>
  </w:num>
  <w:num w:numId="15">
    <w:abstractNumId w:val="12"/>
  </w:num>
  <w:num w:numId="16">
    <w:abstractNumId w:val="31"/>
  </w:num>
  <w:num w:numId="17">
    <w:abstractNumId w:val="13"/>
  </w:num>
  <w:num w:numId="18">
    <w:abstractNumId w:val="5"/>
  </w:num>
  <w:num w:numId="19">
    <w:abstractNumId w:val="21"/>
  </w:num>
  <w:num w:numId="20">
    <w:abstractNumId w:val="28"/>
  </w:num>
  <w:num w:numId="21">
    <w:abstractNumId w:val="23"/>
  </w:num>
  <w:num w:numId="22">
    <w:abstractNumId w:val="9"/>
  </w:num>
  <w:num w:numId="23">
    <w:abstractNumId w:val="35"/>
  </w:num>
  <w:num w:numId="24">
    <w:abstractNumId w:val="22"/>
  </w:num>
  <w:num w:numId="25">
    <w:abstractNumId w:val="34"/>
  </w:num>
  <w:num w:numId="26">
    <w:abstractNumId w:val="0"/>
  </w:num>
  <w:num w:numId="27">
    <w:abstractNumId w:val="10"/>
  </w:num>
  <w:num w:numId="28">
    <w:abstractNumId w:val="14"/>
  </w:num>
  <w:num w:numId="29">
    <w:abstractNumId w:val="20"/>
  </w:num>
  <w:num w:numId="30">
    <w:abstractNumId w:val="24"/>
  </w:num>
  <w:num w:numId="31">
    <w:abstractNumId w:val="8"/>
  </w:num>
  <w:num w:numId="32">
    <w:abstractNumId w:val="33"/>
  </w:num>
  <w:num w:numId="33">
    <w:abstractNumId w:val="27"/>
  </w:num>
  <w:num w:numId="34">
    <w:abstractNumId w:val="4"/>
  </w:num>
  <w:num w:numId="35">
    <w:abstractNumId w:val="15"/>
  </w:num>
  <w:num w:numId="36">
    <w:abstractNumId w:val="11"/>
  </w:num>
  <w:num w:numId="37">
    <w:abstractNumId w:val="9"/>
    <w:lvlOverride w:ilvl="0">
      <w:startOverride w:val="3"/>
    </w:lvlOverride>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23967"/>
    <w:rsid w:val="004377DA"/>
    <w:rsid w:val="00450D24"/>
    <w:rsid w:val="00482A03"/>
    <w:rsid w:val="004B0EAB"/>
    <w:rsid w:val="00525942"/>
    <w:rsid w:val="00527AFD"/>
    <w:rsid w:val="005333F7"/>
    <w:rsid w:val="005349A5"/>
    <w:rsid w:val="00537B33"/>
    <w:rsid w:val="005402E1"/>
    <w:rsid w:val="005437AB"/>
    <w:rsid w:val="00566A43"/>
    <w:rsid w:val="0058297A"/>
    <w:rsid w:val="00593A6A"/>
    <w:rsid w:val="005A6F5A"/>
    <w:rsid w:val="005B5A7F"/>
    <w:rsid w:val="005E08C1"/>
    <w:rsid w:val="005E2E41"/>
    <w:rsid w:val="005E5485"/>
    <w:rsid w:val="006063CF"/>
    <w:rsid w:val="00635A2B"/>
    <w:rsid w:val="00674A12"/>
    <w:rsid w:val="00692E26"/>
    <w:rsid w:val="006A2A51"/>
    <w:rsid w:val="006A2C5B"/>
    <w:rsid w:val="006A344F"/>
    <w:rsid w:val="006A5C6A"/>
    <w:rsid w:val="006E2A06"/>
    <w:rsid w:val="006E7D32"/>
    <w:rsid w:val="006F62AD"/>
    <w:rsid w:val="007359ED"/>
    <w:rsid w:val="00736D43"/>
    <w:rsid w:val="007403D3"/>
    <w:rsid w:val="00743241"/>
    <w:rsid w:val="00755245"/>
    <w:rsid w:val="00774F32"/>
    <w:rsid w:val="00775BB4"/>
    <w:rsid w:val="00783705"/>
    <w:rsid w:val="00786381"/>
    <w:rsid w:val="007864D6"/>
    <w:rsid w:val="00796FE3"/>
    <w:rsid w:val="007B61E5"/>
    <w:rsid w:val="007C253F"/>
    <w:rsid w:val="007C4A42"/>
    <w:rsid w:val="007D2045"/>
    <w:rsid w:val="007F029A"/>
    <w:rsid w:val="007F0D0B"/>
    <w:rsid w:val="008219AC"/>
    <w:rsid w:val="00856CBC"/>
    <w:rsid w:val="008577B2"/>
    <w:rsid w:val="008634F9"/>
    <w:rsid w:val="008652B7"/>
    <w:rsid w:val="0087135A"/>
    <w:rsid w:val="00892FAF"/>
    <w:rsid w:val="008A1C74"/>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D3954"/>
    <w:rsid w:val="009E0F1A"/>
    <w:rsid w:val="009E4CA3"/>
    <w:rsid w:val="009F43DD"/>
    <w:rsid w:val="009F7AED"/>
    <w:rsid w:val="00A462D2"/>
    <w:rsid w:val="00A7037F"/>
    <w:rsid w:val="00A82A17"/>
    <w:rsid w:val="00AA7D20"/>
    <w:rsid w:val="00AB0BDD"/>
    <w:rsid w:val="00AB25AD"/>
    <w:rsid w:val="00AC4105"/>
    <w:rsid w:val="00AE5174"/>
    <w:rsid w:val="00AF1564"/>
    <w:rsid w:val="00AF1AED"/>
    <w:rsid w:val="00AF3F8A"/>
    <w:rsid w:val="00B25B35"/>
    <w:rsid w:val="00B518DB"/>
    <w:rsid w:val="00B640D3"/>
    <w:rsid w:val="00B672DD"/>
    <w:rsid w:val="00B733BD"/>
    <w:rsid w:val="00B94A3C"/>
    <w:rsid w:val="00B973E3"/>
    <w:rsid w:val="00BB7F48"/>
    <w:rsid w:val="00BC6CB4"/>
    <w:rsid w:val="00BC763F"/>
    <w:rsid w:val="00C2624A"/>
    <w:rsid w:val="00C30FE8"/>
    <w:rsid w:val="00C31421"/>
    <w:rsid w:val="00C43C71"/>
    <w:rsid w:val="00C454A1"/>
    <w:rsid w:val="00C45C94"/>
    <w:rsid w:val="00C4795D"/>
    <w:rsid w:val="00C67475"/>
    <w:rsid w:val="00C709CC"/>
    <w:rsid w:val="00C7283D"/>
    <w:rsid w:val="00C8536B"/>
    <w:rsid w:val="00CC3D7E"/>
    <w:rsid w:val="00CD0DED"/>
    <w:rsid w:val="00D6753A"/>
    <w:rsid w:val="00D7138D"/>
    <w:rsid w:val="00D82E29"/>
    <w:rsid w:val="00DA0CEA"/>
    <w:rsid w:val="00DB2E32"/>
    <w:rsid w:val="00DD3915"/>
    <w:rsid w:val="00DE2223"/>
    <w:rsid w:val="00DE4375"/>
    <w:rsid w:val="00DF06B2"/>
    <w:rsid w:val="00DF7B74"/>
    <w:rsid w:val="00E058EC"/>
    <w:rsid w:val="00E065BF"/>
    <w:rsid w:val="00E06A72"/>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image" Target="media/image8.emf"/><Relationship Id="rId39" Type="http://schemas.openxmlformats.org/officeDocument/2006/relationships/image" Target="media/image10.png"/><Relationship Id="rId21" Type="http://schemas.openxmlformats.org/officeDocument/2006/relationships/diagramQuickStyle" Target="diagrams/quickStyle2.xml"/><Relationship Id="rId34" Type="http://schemas.openxmlformats.org/officeDocument/2006/relationships/diagramData" Target="diagrams/data4.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diagramData" Target="diagrams/data7.xml"/><Relationship Id="rId55" Type="http://schemas.openxmlformats.org/officeDocument/2006/relationships/image" Target="media/image11.gif"/><Relationship Id="rId63" Type="http://schemas.openxmlformats.org/officeDocument/2006/relationships/header" Target="header1.xml"/><Relationship Id="rId68" Type="http://schemas.openxmlformats.org/officeDocument/2006/relationships/diagramData" Target="diagrams/data9.xml"/><Relationship Id="rId76" Type="http://schemas.openxmlformats.org/officeDocument/2006/relationships/diagramData" Target="diagrams/data10.xml"/><Relationship Id="rId84"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diagramColors" Target="diagrams/colors9.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QuickStyle" Target="diagrams/quickStyle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diagramColors" Target="diagrams/colors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diagramData" Target="diagrams/data8.xml"/><Relationship Id="rId66" Type="http://schemas.openxmlformats.org/officeDocument/2006/relationships/footer" Target="footer2.xml"/><Relationship Id="rId74" Type="http://schemas.openxmlformats.org/officeDocument/2006/relationships/image" Target="media/image17.png"/><Relationship Id="rId79" Type="http://schemas.openxmlformats.org/officeDocument/2006/relationships/diagramColors" Target="diagrams/colors10.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Colors" Target="diagrams/colors8.xml"/><Relationship Id="rId82" Type="http://schemas.openxmlformats.org/officeDocument/2006/relationships/image" Target="media/image23.png"/><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Layout" Target="diagrams/layout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2.gif"/><Relationship Id="rId64" Type="http://schemas.openxmlformats.org/officeDocument/2006/relationships/footer" Target="footer1.xml"/><Relationship Id="rId69" Type="http://schemas.openxmlformats.org/officeDocument/2006/relationships/diagramLayout" Target="diagrams/layout9.xml"/><Relationship Id="rId77" Type="http://schemas.openxmlformats.org/officeDocument/2006/relationships/diagramLayout" Target="diagrams/layout10.xml"/><Relationship Id="rId8" Type="http://schemas.openxmlformats.org/officeDocument/2006/relationships/endnotes" Target="endnotes.xml"/><Relationship Id="rId51" Type="http://schemas.openxmlformats.org/officeDocument/2006/relationships/diagramLayout" Target="diagrams/layout7.xml"/><Relationship Id="rId72" Type="http://schemas.microsoft.com/office/2007/relationships/diagramDrawing" Target="diagrams/drawing9.xml"/><Relationship Id="rId80" Type="http://schemas.microsoft.com/office/2007/relationships/diagramDrawing" Target="diagrams/drawing10.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comments" Target="comments.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diagramLayout" Target="diagrams/layout8.xml"/><Relationship Id="rId67" Type="http://schemas.openxmlformats.org/officeDocument/2006/relationships/image" Target="media/image15.png"/><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microsoft.com/office/2007/relationships/diagramDrawing" Target="diagrams/drawing7.xml"/><Relationship Id="rId62" Type="http://schemas.microsoft.com/office/2007/relationships/diagramDrawing" Target="diagrams/drawing8.xml"/><Relationship Id="rId70" Type="http://schemas.openxmlformats.org/officeDocument/2006/relationships/diagramQuickStyle" Target="diagrams/quickStyle9.xml"/><Relationship Id="rId75" Type="http://schemas.openxmlformats.org/officeDocument/2006/relationships/image" Target="media/image18.png"/><Relationship Id="rId8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Layout" Target="diagrams/layout3.xm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image" Target="media/image13.gif"/><Relationship Id="rId10" Type="http://schemas.openxmlformats.org/officeDocument/2006/relationships/image" Target="media/image5.jpeg"/><Relationship Id="rId31" Type="http://schemas.microsoft.com/office/2007/relationships/diagramDrawing" Target="diagrams/drawing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diagramQuickStyle" Target="diagrams/quickStyle8.xml"/><Relationship Id="rId65" Type="http://schemas.openxmlformats.org/officeDocument/2006/relationships/header" Target="header2.xml"/><Relationship Id="rId73" Type="http://schemas.openxmlformats.org/officeDocument/2006/relationships/image" Target="media/image16.png"/><Relationship Id="rId78" Type="http://schemas.openxmlformats.org/officeDocument/2006/relationships/diagramQuickStyle" Target="diagrams/quickStyle10.xml"/><Relationship Id="rId81" Type="http://schemas.openxmlformats.org/officeDocument/2006/relationships/image" Target="media/image22.png"/><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0.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4AA3F0B0-CB2C-416B-93D3-9F4034122F0B}" type="presOf" srcId="{B77FD581-33C9-4FE4-A9FE-CD23C67C1E48}" destId="{58D20526-F989-473E-AAC2-F867ED6D0DBC}"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6A5286AE-2D2F-4B28-9715-AE8FF4179EAA}" type="presOf" srcId="{3A49110F-DD8D-4051-A4AE-F4D8F8E0D4F3}" destId="{5C718267-B6C7-4296-9F0E-A424D757311E}" srcOrd="3" destOrd="0" presId="urn:microsoft.com/office/officeart/2005/8/layout/gear1"/>
    <dgm:cxn modelId="{559BB031-46C6-4CF4-A27B-47D2D190652D}" type="presOf" srcId="{B5364C1F-88C9-481F-8BCE-DB836C039125}" destId="{F8F475A4-7425-4DAB-8FB5-392AEB782DDF}" srcOrd="2" destOrd="0" presId="urn:microsoft.com/office/officeart/2005/8/layout/gear1"/>
    <dgm:cxn modelId="{616CB950-BD18-4723-B5CB-28D7955468F3}" type="presOf" srcId="{B5364C1F-88C9-481F-8BCE-DB836C039125}" destId="{6C317055-9CE3-420C-B71B-C65CFA12757C}" srcOrd="0" destOrd="0" presId="urn:microsoft.com/office/officeart/2005/8/layout/gear1"/>
    <dgm:cxn modelId="{B9D4A9A1-95BC-4A31-B80D-6B50B4C579A5}" type="presOf" srcId="{A4415021-4C39-4FDC-A6A4-C35A53FB092C}" destId="{02BE810A-7A1E-46F5-833A-D88FF8A8F7F0}" srcOrd="0" destOrd="0" presId="urn:microsoft.com/office/officeart/2005/8/layout/gear1"/>
    <dgm:cxn modelId="{37F28655-4F81-4506-818E-929762F92760}" type="presOf" srcId="{3A49110F-DD8D-4051-A4AE-F4D8F8E0D4F3}" destId="{D7FB708A-8442-4E91-9C48-BFC1129AA093}" srcOrd="1" destOrd="0" presId="urn:microsoft.com/office/officeart/2005/8/layout/gear1"/>
    <dgm:cxn modelId="{01553D02-043C-4AE7-8F48-E25C87D8A418}" type="presOf" srcId="{D8794902-7EF5-4039-9E10-DED52D39778D}" destId="{F248C270-3180-43B3-A9B7-387DEB0106A9}" srcOrd="0" destOrd="0" presId="urn:microsoft.com/office/officeart/2005/8/layout/gear1"/>
    <dgm:cxn modelId="{6DFFFBCA-036D-4C80-BC03-E22181FE34E3}" type="presOf" srcId="{7AC40CFE-6E8D-4298-9E9D-2187B3211E80}" destId="{89E7E414-A801-41F9-8804-3838A60ED46C}" srcOrd="0" destOrd="0" presId="urn:microsoft.com/office/officeart/2005/8/layout/gear1"/>
    <dgm:cxn modelId="{56E3976E-1F6B-4437-84BF-E308048DAE3F}" type="presOf" srcId="{3A49110F-DD8D-4051-A4AE-F4D8F8E0D4F3}" destId="{2BE79140-2E30-482E-9205-FE0A85CAA9FD}"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CDB2E07B-F19B-4105-B42E-E30FD09EFFF4}" type="presOf" srcId="{6150AB91-782F-43D4-ADB0-4C46417DE76E}" destId="{1B339AFD-F035-4D59-A9FA-3F0A3EA1B10D}" srcOrd="0" destOrd="0" presId="urn:microsoft.com/office/officeart/2005/8/layout/gear1"/>
    <dgm:cxn modelId="{0F418FE9-BF8F-452F-9F5B-DD1CF527CB0B}" type="presOf" srcId="{B5364C1F-88C9-481F-8BCE-DB836C039125}" destId="{BD21F83E-D13E-4B60-9BAE-1FF4ACB6CCB4}" srcOrd="1" destOrd="0" presId="urn:microsoft.com/office/officeart/2005/8/layout/gear1"/>
    <dgm:cxn modelId="{C55E881A-FB25-4723-A765-61E548A08E48}" type="presOf" srcId="{3A49110F-DD8D-4051-A4AE-F4D8F8E0D4F3}" destId="{2DE81CFF-9E73-47A8-9E68-AB0280155D67}" srcOrd="0" destOrd="0" presId="urn:microsoft.com/office/officeart/2005/8/layout/gear1"/>
    <dgm:cxn modelId="{89ADF520-E670-4EFE-95BD-0BDE30F206D2}" type="presOf" srcId="{B77FD581-33C9-4FE4-A9FE-CD23C67C1E48}" destId="{6DA7FF52-62F2-4519-B3E1-ECB7F2D16B30}" srcOrd="2" destOrd="0" presId="urn:microsoft.com/office/officeart/2005/8/layout/gear1"/>
    <dgm:cxn modelId="{C7F24D0C-2FED-4E9C-B1F8-65D31D0BFA60}" type="presOf" srcId="{B77FD581-33C9-4FE4-A9FE-CD23C67C1E48}" destId="{78068700-A11A-4C3C-AB98-9A6674FFAB68}" srcOrd="1" destOrd="0" presId="urn:microsoft.com/office/officeart/2005/8/layout/gear1"/>
    <dgm:cxn modelId="{0B767445-E8D7-4EFF-ACDA-B2DEADABAFF7}" type="presParOf" srcId="{1B339AFD-F035-4D59-A9FA-3F0A3EA1B10D}" destId="{58D20526-F989-473E-AAC2-F867ED6D0DBC}" srcOrd="0" destOrd="0" presId="urn:microsoft.com/office/officeart/2005/8/layout/gear1"/>
    <dgm:cxn modelId="{1C80F9C1-B2D6-4A92-80F3-DE8BBCC4B957}" type="presParOf" srcId="{1B339AFD-F035-4D59-A9FA-3F0A3EA1B10D}" destId="{78068700-A11A-4C3C-AB98-9A6674FFAB68}" srcOrd="1" destOrd="0" presId="urn:microsoft.com/office/officeart/2005/8/layout/gear1"/>
    <dgm:cxn modelId="{9D2FE8C9-E555-4407-9E15-D68E705FBFF2}" type="presParOf" srcId="{1B339AFD-F035-4D59-A9FA-3F0A3EA1B10D}" destId="{6DA7FF52-62F2-4519-B3E1-ECB7F2D16B30}" srcOrd="2" destOrd="0" presId="urn:microsoft.com/office/officeart/2005/8/layout/gear1"/>
    <dgm:cxn modelId="{2981966B-8C79-4FBF-84A1-36F1FE73F92F}" type="presParOf" srcId="{1B339AFD-F035-4D59-A9FA-3F0A3EA1B10D}" destId="{6C317055-9CE3-420C-B71B-C65CFA12757C}" srcOrd="3" destOrd="0" presId="urn:microsoft.com/office/officeart/2005/8/layout/gear1"/>
    <dgm:cxn modelId="{9D2B575B-49D2-47E8-8E0C-A12FC237688D}" type="presParOf" srcId="{1B339AFD-F035-4D59-A9FA-3F0A3EA1B10D}" destId="{BD21F83E-D13E-4B60-9BAE-1FF4ACB6CCB4}" srcOrd="4" destOrd="0" presId="urn:microsoft.com/office/officeart/2005/8/layout/gear1"/>
    <dgm:cxn modelId="{F9C3F19C-70F0-4B97-8D89-B6FE7ABB83EE}" type="presParOf" srcId="{1B339AFD-F035-4D59-A9FA-3F0A3EA1B10D}" destId="{F8F475A4-7425-4DAB-8FB5-392AEB782DDF}" srcOrd="5" destOrd="0" presId="urn:microsoft.com/office/officeart/2005/8/layout/gear1"/>
    <dgm:cxn modelId="{576A3AC6-295F-4E08-A9D1-0BB44FDFB541}" type="presParOf" srcId="{1B339AFD-F035-4D59-A9FA-3F0A3EA1B10D}" destId="{2DE81CFF-9E73-47A8-9E68-AB0280155D67}" srcOrd="6" destOrd="0" presId="urn:microsoft.com/office/officeart/2005/8/layout/gear1"/>
    <dgm:cxn modelId="{DCB1A076-F0F6-4760-9EB2-36FB3F48C98D}" type="presParOf" srcId="{1B339AFD-F035-4D59-A9FA-3F0A3EA1B10D}" destId="{D7FB708A-8442-4E91-9C48-BFC1129AA093}" srcOrd="7" destOrd="0" presId="urn:microsoft.com/office/officeart/2005/8/layout/gear1"/>
    <dgm:cxn modelId="{11FA2BAA-D69D-4201-A0F3-9A1D8E9BB19C}" type="presParOf" srcId="{1B339AFD-F035-4D59-A9FA-3F0A3EA1B10D}" destId="{2BE79140-2E30-482E-9205-FE0A85CAA9FD}" srcOrd="8" destOrd="0" presId="urn:microsoft.com/office/officeart/2005/8/layout/gear1"/>
    <dgm:cxn modelId="{6F78AC68-5876-4114-8759-F35A229570C9}" type="presParOf" srcId="{1B339AFD-F035-4D59-A9FA-3F0A3EA1B10D}" destId="{5C718267-B6C7-4296-9F0E-A424D757311E}" srcOrd="9" destOrd="0" presId="urn:microsoft.com/office/officeart/2005/8/layout/gear1"/>
    <dgm:cxn modelId="{3C3E932A-9CBC-4B9C-B0CB-1B77AB6B7D69}" type="presParOf" srcId="{1B339AFD-F035-4D59-A9FA-3F0A3EA1B10D}" destId="{02BE810A-7A1E-46F5-833A-D88FF8A8F7F0}" srcOrd="10" destOrd="0" presId="urn:microsoft.com/office/officeart/2005/8/layout/gear1"/>
    <dgm:cxn modelId="{88AC2E33-F5F7-4B24-9B67-5FF7E646C5B0}" type="presParOf" srcId="{1B339AFD-F035-4D59-A9FA-3F0A3EA1B10D}" destId="{F248C270-3180-43B3-A9B7-387DEB0106A9}" srcOrd="11" destOrd="0" presId="urn:microsoft.com/office/officeart/2005/8/layout/gear1"/>
    <dgm:cxn modelId="{93297112-E432-4093-AA51-7BBEE1675D87}"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3984BC2F-88CD-4B88-A2EF-FD9D0EC0AEFB}" type="presOf" srcId="{69E25BBD-7DA6-4482-A821-F8A7C993B159}" destId="{026A7585-0D43-41E0-95D8-5C3580996C86}" srcOrd="0" destOrd="1" presId="urn:microsoft.com/office/officeart/2005/8/layout/vList3"/>
    <dgm:cxn modelId="{0A8BABCA-71A9-4F29-B598-A76833E33B6B}" type="presOf" srcId="{8AC77C64-D6E9-46D7-88BF-20CB8C55DCE6}" destId="{B4C47497-51C3-4DB3-8F8E-AAF07AF675B1}" srcOrd="0" destOrd="1"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3FB0E2CF-EB5A-43CF-85CB-94C81F47242E}" type="presOf" srcId="{3B51AB66-8896-4072-B7EA-E9934182DD0D}" destId="{93571882-A921-4F9F-A5AB-6C20EB004693}" srcOrd="0" destOrd="0" presId="urn:microsoft.com/office/officeart/2005/8/layout/vList3"/>
    <dgm:cxn modelId="{83F9B9CF-311F-4D9F-A096-FE28714CE649}" type="presOf" srcId="{EDA2A620-DD26-4DDF-B057-37DD0E4F7AD8}" destId="{B4C47497-51C3-4DB3-8F8E-AAF07AF675B1}"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C1365837-6AF9-4FF6-A61F-754B54851226}" type="presOf" srcId="{A317962D-9AEE-4F73-A115-59D68066720C}" destId="{93571882-A921-4F9F-A5AB-6C20EB004693}"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15A971BC-8280-4792-8CF9-76CD7763A8BE}" type="presOf" srcId="{F6AA9301-66E5-4F95-9300-78A860E12EDA}" destId="{026A7585-0D43-41E0-95D8-5C3580996C86}" srcOrd="0" destOrd="0" presId="urn:microsoft.com/office/officeart/2005/8/layout/vList3"/>
    <dgm:cxn modelId="{3669F3AE-772C-4749-9FB3-1B4D589A93B8}" type="presOf" srcId="{2AF1C96C-6263-4E5E-80CA-42AD125F6F21}" destId="{0E2FFC26-2ED9-47E8-A878-8E469477F3E0}"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78021E2A-D232-429C-B7B7-93C0645DE109}" type="presParOf" srcId="{0E2FFC26-2ED9-47E8-A878-8E469477F3E0}" destId="{5292043B-8CB5-4246-931B-6DC049BA2A21}" srcOrd="0" destOrd="0" presId="urn:microsoft.com/office/officeart/2005/8/layout/vList3"/>
    <dgm:cxn modelId="{1020833D-864E-4631-89DA-697FC6AF5C16}" type="presParOf" srcId="{5292043B-8CB5-4246-931B-6DC049BA2A21}" destId="{D55D62FA-9F37-44D9-B66E-8F0BC54C78E5}" srcOrd="0" destOrd="0" presId="urn:microsoft.com/office/officeart/2005/8/layout/vList3"/>
    <dgm:cxn modelId="{9BD3D1A8-D4DB-40BC-B502-A3DC7D1ED301}" type="presParOf" srcId="{5292043B-8CB5-4246-931B-6DC049BA2A21}" destId="{B4C47497-51C3-4DB3-8F8E-AAF07AF675B1}" srcOrd="1" destOrd="0" presId="urn:microsoft.com/office/officeart/2005/8/layout/vList3"/>
    <dgm:cxn modelId="{39A36D61-ED3A-4FDE-B111-64E725C832AF}" type="presParOf" srcId="{0E2FFC26-2ED9-47E8-A878-8E469477F3E0}" destId="{9B1FC626-959C-4109-A7F2-B6DC0B6C8F9E}" srcOrd="1" destOrd="0" presId="urn:microsoft.com/office/officeart/2005/8/layout/vList3"/>
    <dgm:cxn modelId="{9C61DB5A-695E-454D-AA78-CA0E91EDA368}" type="presParOf" srcId="{0E2FFC26-2ED9-47E8-A878-8E469477F3E0}" destId="{9157FE05-153C-4111-A4CC-EA01926C0E85}" srcOrd="2" destOrd="0" presId="urn:microsoft.com/office/officeart/2005/8/layout/vList3"/>
    <dgm:cxn modelId="{CA483182-62A1-400D-B7D9-8533D2322EE0}" type="presParOf" srcId="{9157FE05-153C-4111-A4CC-EA01926C0E85}" destId="{C93898B6-EE56-4592-8CF1-D9C12275D98B}" srcOrd="0" destOrd="0" presId="urn:microsoft.com/office/officeart/2005/8/layout/vList3"/>
    <dgm:cxn modelId="{D4665595-3B45-44BB-8B03-BFC66668EE4C}" type="presParOf" srcId="{9157FE05-153C-4111-A4CC-EA01926C0E85}" destId="{93571882-A921-4F9F-A5AB-6C20EB004693}" srcOrd="1" destOrd="0" presId="urn:microsoft.com/office/officeart/2005/8/layout/vList3"/>
    <dgm:cxn modelId="{4ACD8280-6BC5-490A-8522-DD99B99FFDC7}" type="presParOf" srcId="{0E2FFC26-2ED9-47E8-A878-8E469477F3E0}" destId="{18AA2E1C-EBB0-4D22-8F42-909E6D8EA476}" srcOrd="3" destOrd="0" presId="urn:microsoft.com/office/officeart/2005/8/layout/vList3"/>
    <dgm:cxn modelId="{D5FD5887-7EA6-4E71-B45C-C93A2B8F3B08}" type="presParOf" srcId="{0E2FFC26-2ED9-47E8-A878-8E469477F3E0}" destId="{2A448196-C62D-451D-9DD2-F51FD70DCF46}" srcOrd="4" destOrd="0" presId="urn:microsoft.com/office/officeart/2005/8/layout/vList3"/>
    <dgm:cxn modelId="{E022038C-5D1D-444A-945B-C0F8F28A6AE0}" type="presParOf" srcId="{2A448196-C62D-451D-9DD2-F51FD70DCF46}" destId="{D7D5E4A1-1269-44FE-B0EC-873CCA6D0FF0}" srcOrd="0" destOrd="0" presId="urn:microsoft.com/office/officeart/2005/8/layout/vList3"/>
    <dgm:cxn modelId="{ECD03131-8EAE-4803-8B49-FB4E9B4189FC}"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BBB1E4DD-5244-4A06-AC53-CEC7F80D88DE}" srcId="{E9D9EC79-BEAA-44BF-A655-B5BD1ACB8659}" destId="{6A86C03D-64A2-4A31-BAD1-6B91D5A4B3D8}" srcOrd="4" destOrd="0" parTransId="{22C2D2CE-611F-4BFA-8B39-A239D6CA310A}" sibTransId="{10336A5E-7E33-4A7C-B455-6F73F354A59E}"/>
    <dgm:cxn modelId="{D25D2FD4-3697-48A2-8840-C7F3140797DA}" type="presOf" srcId="{A545BDC6-2E64-4485-95F1-35C7CD9307DC}" destId="{329703CA-6C40-4C9A-A386-E5B06D823595}" srcOrd="0" destOrd="0" presId="urn:microsoft.com/office/officeart/2005/8/layout/vList2"/>
    <dgm:cxn modelId="{B08C5DC9-041A-4A53-86BB-188E0F06ECA9}" type="presOf" srcId="{6A86C03D-64A2-4A31-BAD1-6B91D5A4B3D8}" destId="{9BF5DF34-5C60-4C6D-AB89-E4F69CC92577}" srcOrd="0" destOrd="0" presId="urn:microsoft.com/office/officeart/2005/8/layout/vList2"/>
    <dgm:cxn modelId="{2F40A46C-034C-490E-B49B-B59B6CE9EC85}" type="presOf" srcId="{22B7F222-9DE1-4A5B-8EEE-C3760A99CBC3}" destId="{DC01DC9A-8B2C-479C-AAAE-1B24DCDC7DA0}" srcOrd="0" destOrd="0" presId="urn:microsoft.com/office/officeart/2005/8/layout/vList2"/>
    <dgm:cxn modelId="{861EB59C-6938-4887-BD5C-FC0AC8DE7856}"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806529F1-B6FA-4B93-95B4-5744DB8B4A6B}" type="presOf" srcId="{46CE72A0-D5A7-498F-9FBB-12895B871520}" destId="{632ED406-2BC3-42E2-9E4F-5DFEF180DF92}"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692C8A0A-1C83-4D63-89FE-49375563C917}" srcId="{E9D9EC79-BEAA-44BF-A655-B5BD1ACB8659}" destId="{22B7F222-9DE1-4A5B-8EEE-C3760A99CBC3}" srcOrd="2" destOrd="0" parTransId="{C241CECC-4F84-40E6-8B58-6246EB3E1B5C}" sibTransId="{313B2DDF-31A4-42CC-8ACF-F591E63B33F5}"/>
    <dgm:cxn modelId="{129BCDAB-8354-4C85-B7A3-90A58DADE846}" type="presOf" srcId="{587BBF15-D0E0-4AA1-875B-3CF582F147E4}" destId="{9DD69FC8-4157-4777-BB59-DC6657FC0955}" srcOrd="0" destOrd="0" presId="urn:microsoft.com/office/officeart/2005/8/layout/vList2"/>
    <dgm:cxn modelId="{A289CF2A-1849-4A71-BBFD-3D8710DF8BDF}" type="presParOf" srcId="{B2093F74-A99E-4CA3-BD98-3DBCACDAB21E}" destId="{329703CA-6C40-4C9A-A386-E5B06D823595}" srcOrd="0" destOrd="0" presId="urn:microsoft.com/office/officeart/2005/8/layout/vList2"/>
    <dgm:cxn modelId="{0E88670C-5C45-4153-8FEA-B408D725E454}" type="presParOf" srcId="{B2093F74-A99E-4CA3-BD98-3DBCACDAB21E}" destId="{F6A774B3-8646-48B1-AC25-9D1F4D84E255}" srcOrd="1" destOrd="0" presId="urn:microsoft.com/office/officeart/2005/8/layout/vList2"/>
    <dgm:cxn modelId="{CCA72292-E83F-432A-90C5-C8EF6E49CF4D}" type="presParOf" srcId="{B2093F74-A99E-4CA3-BD98-3DBCACDAB21E}" destId="{632ED406-2BC3-42E2-9E4F-5DFEF180DF92}" srcOrd="2" destOrd="0" presId="urn:microsoft.com/office/officeart/2005/8/layout/vList2"/>
    <dgm:cxn modelId="{D05C3396-A41E-4A3D-992B-79C133C9C4F1}" type="presParOf" srcId="{B2093F74-A99E-4CA3-BD98-3DBCACDAB21E}" destId="{F5978A99-D58F-444B-917A-DE76F4E23559}" srcOrd="3" destOrd="0" presId="urn:microsoft.com/office/officeart/2005/8/layout/vList2"/>
    <dgm:cxn modelId="{FB80C678-5CDF-431C-961C-EBC36801C2ED}" type="presParOf" srcId="{B2093F74-A99E-4CA3-BD98-3DBCACDAB21E}" destId="{DC01DC9A-8B2C-479C-AAAE-1B24DCDC7DA0}" srcOrd="4" destOrd="0" presId="urn:microsoft.com/office/officeart/2005/8/layout/vList2"/>
    <dgm:cxn modelId="{C5469254-B2AD-4C81-81C4-510C097AE91E}" type="presParOf" srcId="{B2093F74-A99E-4CA3-BD98-3DBCACDAB21E}" destId="{5A892019-0A34-4400-8659-4FFF24DB72FB}" srcOrd="5" destOrd="0" presId="urn:microsoft.com/office/officeart/2005/8/layout/vList2"/>
    <dgm:cxn modelId="{4421669B-CFD5-47A7-85B1-AAF701E28AD7}" type="presParOf" srcId="{B2093F74-A99E-4CA3-BD98-3DBCACDAB21E}" destId="{9DD69FC8-4157-4777-BB59-DC6657FC0955}" srcOrd="6" destOrd="0" presId="urn:microsoft.com/office/officeart/2005/8/layout/vList2"/>
    <dgm:cxn modelId="{D0520715-7A09-493B-8F45-732988DEF7F6}" type="presParOf" srcId="{B2093F74-A99E-4CA3-BD98-3DBCACDAB21E}" destId="{E1074D2B-0B2C-4BDC-9C1C-B84171D21445}" srcOrd="7" destOrd="0" presId="urn:microsoft.com/office/officeart/2005/8/layout/vList2"/>
    <dgm:cxn modelId="{F85AA463-3526-4B1C-B3CA-DC94B1F4DAB9}"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A4E0EC81-347F-477E-8EEB-64A3DBA64958}">
      <dgm:prSet phldrT="[Texto]"/>
      <dgm:spPr/>
      <dgm:t>
        <a:bodyPr/>
        <a:lstStyle/>
        <a:p>
          <a:r>
            <a:rPr lang="es-CO"/>
            <a:t>Usabilidad</a:t>
          </a:r>
        </a:p>
      </dgm:t>
    </dgm:pt>
    <dgm:pt modelId="{DCA62B0E-2A71-4686-A573-26583AAC75C9}" type="parTrans" cxnId="{5E7A2B47-517C-45B6-A212-10435A88E42F}">
      <dgm:prSet/>
      <dgm:spPr/>
      <dgm:t>
        <a:bodyPr/>
        <a:lstStyle/>
        <a:p>
          <a:endParaRPr lang="es-CO"/>
        </a:p>
      </dgm:t>
    </dgm:pt>
    <dgm:pt modelId="{D150F14A-3FC6-4132-8EDD-54F788686572}" type="sibTrans" cxnId="{5E7A2B47-517C-45B6-A212-10435A88E42F}">
      <dgm:prSet/>
      <dgm:spPr/>
      <dgm:t>
        <a:bodyPr/>
        <a:lstStyle/>
        <a:p>
          <a:endParaRPr lang="es-CO"/>
        </a:p>
      </dgm:t>
    </dgm:pt>
    <dgm:pt modelId="{D0C7EC14-5972-4120-BB26-66E8D88BB220}">
      <dgm:prSet phldrT="[Texto]" phldr="1"/>
      <dgm:spPr/>
      <dgm:t>
        <a:bodyPr/>
        <a:lstStyle/>
        <a:p>
          <a:endParaRPr lang="es-CO"/>
        </a:p>
      </dgm:t>
    </dgm:pt>
    <dgm:pt modelId="{3A39ED5E-2934-4434-8B43-1B9E71ACCB0A}" type="parTrans" cxnId="{42846E64-7293-4AB6-8304-C6910E88A71C}">
      <dgm:prSet/>
      <dgm:spPr/>
      <dgm:t>
        <a:bodyPr/>
        <a:lstStyle/>
        <a:p>
          <a:endParaRPr lang="es-CO"/>
        </a:p>
      </dgm:t>
    </dgm:pt>
    <dgm:pt modelId="{2C0B3137-58CC-4D0F-B72A-ED6367BB5204}" type="sibTrans" cxnId="{42846E64-7293-4AB6-8304-C6910E88A71C}">
      <dgm:prSet/>
      <dgm:spPr/>
      <dgm:t>
        <a:bodyPr/>
        <a:lstStyle/>
        <a:p>
          <a:endParaRPr lang="es-CO"/>
        </a:p>
      </dgm:t>
    </dgm:pt>
    <dgm:pt modelId="{510D86FD-1A4B-443B-8457-E05C2E133866}">
      <dgm:prSet phldrT="[Texto]" phldr="1"/>
      <dgm:spPr/>
      <dgm:t>
        <a:bodyPr/>
        <a:lstStyle/>
        <a:p>
          <a:endParaRPr lang="es-CO"/>
        </a:p>
      </dgm:t>
    </dgm:pt>
    <dgm:pt modelId="{66A0FC9A-8AD9-4A7B-96C3-D42E51B1CF11}" type="parTrans" cxnId="{E08407C3-2547-4C4F-93D1-F21131100F3E}">
      <dgm:prSet/>
      <dgm:spPr/>
      <dgm:t>
        <a:bodyPr/>
        <a:lstStyle/>
        <a:p>
          <a:endParaRPr lang="es-CO"/>
        </a:p>
      </dgm:t>
    </dgm:pt>
    <dgm:pt modelId="{B2825DCB-F318-43F5-AF2D-4057DDA8F5D5}" type="sibTrans" cxnId="{E08407C3-2547-4C4F-93D1-F21131100F3E}">
      <dgm:prSet/>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phldr="1"/>
      <dgm:spPr/>
      <dgm:t>
        <a:bodyPr/>
        <a:lstStyle/>
        <a:p>
          <a:endParaRPr lang="es-CO"/>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EAD112C7-F9F9-4054-A86F-7E733064594E}">
      <dgm:prSet phldrT="[Texto]" phldr="1"/>
      <dgm:spPr/>
      <dgm:t>
        <a:bodyPr/>
        <a:lstStyle/>
        <a:p>
          <a:endParaRPr lang="es-CO"/>
        </a:p>
      </dgm:t>
    </dgm:pt>
    <dgm:pt modelId="{1CF4A719-865B-4C52-9F58-459A8ACF4DD4}" type="parTrans" cxnId="{F4814CCE-C558-4322-9EC4-6FF103E551AD}">
      <dgm:prSet/>
      <dgm:spPr/>
      <dgm:t>
        <a:bodyPr/>
        <a:lstStyle/>
        <a:p>
          <a:endParaRPr lang="es-CO"/>
        </a:p>
      </dgm:t>
    </dgm:pt>
    <dgm:pt modelId="{C0CE634E-0EED-485D-9FB2-B8685A6A3AFD}" type="sibTrans" cxnId="{F4814CCE-C558-4322-9EC4-6FF103E551AD}">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phldr="1"/>
      <dgm:spPr/>
      <dgm:t>
        <a:bodyPr/>
        <a:lstStyle/>
        <a:p>
          <a:endParaRPr lang="es-CO"/>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8938C848-CBB7-4C48-87B4-B57D62C5D0E2}">
      <dgm:prSet phldrT="[Texto]" phldr="1"/>
      <dgm:spPr/>
      <dgm:t>
        <a:bodyPr/>
        <a:lstStyle/>
        <a:p>
          <a:endParaRPr lang="es-CO"/>
        </a:p>
      </dgm:t>
    </dgm:pt>
    <dgm:pt modelId="{922F2E82-8425-4600-AA62-7354FD23E791}" type="parTrans" cxnId="{926B689C-8B9D-473C-9568-CC0AA6D635D7}">
      <dgm:prSet/>
      <dgm:spPr/>
      <dgm:t>
        <a:bodyPr/>
        <a:lstStyle/>
        <a:p>
          <a:endParaRPr lang="es-CO"/>
        </a:p>
      </dgm:t>
    </dgm:pt>
    <dgm:pt modelId="{ECD67506-0A0C-49FF-8926-53AA91B8025E}" type="sibTrans" cxnId="{926B689C-8B9D-473C-9568-CC0AA6D635D7}">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1FC6C65B-FB4F-42CB-A250-4B9081EF06B3}" type="pres">
      <dgm:prSet presAssocID="{A4E0EC81-347F-477E-8EEB-64A3DBA64958}" presName="composite" presStyleCnt="0"/>
      <dgm:spPr/>
    </dgm:pt>
    <dgm:pt modelId="{300BABA3-B387-447C-A864-08137EDFBFA1}" type="pres">
      <dgm:prSet presAssocID="{A4E0EC81-347F-477E-8EEB-64A3DBA64958}" presName="parentText" presStyleLbl="alignNode1" presStyleIdx="0" presStyleCnt="3">
        <dgm:presLayoutVars>
          <dgm:chMax val="1"/>
          <dgm:bulletEnabled val="1"/>
        </dgm:presLayoutVars>
      </dgm:prSet>
      <dgm:spPr/>
      <dgm:t>
        <a:bodyPr/>
        <a:lstStyle/>
        <a:p>
          <a:endParaRPr lang="es-CO"/>
        </a:p>
      </dgm:t>
    </dgm:pt>
    <dgm:pt modelId="{205F561F-0B21-4B1E-9A6D-1DA061CF8066}" type="pres">
      <dgm:prSet presAssocID="{A4E0EC81-347F-477E-8EEB-64A3DBA64958}" presName="descendantText" presStyleLbl="alignAcc1" presStyleIdx="0" presStyleCnt="3">
        <dgm:presLayoutVars>
          <dgm:bulletEnabled val="1"/>
        </dgm:presLayoutVars>
      </dgm:prSet>
      <dgm:spPr/>
      <dgm:t>
        <a:bodyPr/>
        <a:lstStyle/>
        <a:p>
          <a:endParaRPr lang="es-CO"/>
        </a:p>
      </dgm:t>
    </dgm:pt>
    <dgm:pt modelId="{C1A75C61-49CB-4FA6-8D99-3A15AF4B733B}" type="pres">
      <dgm:prSet presAssocID="{D150F14A-3FC6-4132-8EDD-54F788686572}" presName="sp" presStyleCnt="0"/>
      <dgm:spPr/>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1" presStyleCnt="3">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1" presStyleCnt="3">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2" presStyleCnt="3">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2" presStyleCnt="3">
        <dgm:presLayoutVars>
          <dgm:bulletEnabled val="1"/>
        </dgm:presLayoutVars>
      </dgm:prSet>
      <dgm:spPr/>
      <dgm:t>
        <a:bodyPr/>
        <a:lstStyle/>
        <a:p>
          <a:endParaRPr lang="es-CO"/>
        </a:p>
      </dgm:t>
    </dgm:pt>
  </dgm:ptLst>
  <dgm:cxnLst>
    <dgm:cxn modelId="{C1491B2F-8448-4B83-AD10-C32549776E86}" type="presOf" srcId="{FBBDB8A5-A424-4EB4-93E6-81FA4D64548F}" destId="{3B414BF7-4236-4035-8C24-AE50C86C7E3C}" srcOrd="0" destOrd="0" presId="urn:microsoft.com/office/officeart/2005/8/layout/chevron2"/>
    <dgm:cxn modelId="{B377737A-077C-4D42-9273-CAC8665B9B52}" type="presOf" srcId="{D0C7EC14-5972-4120-BB26-66E8D88BB220}" destId="{205F561F-0B21-4B1E-9A6D-1DA061CF8066}" srcOrd="0" destOrd="0" presId="urn:microsoft.com/office/officeart/2005/8/layout/chevron2"/>
    <dgm:cxn modelId="{926B689C-8B9D-473C-9568-CC0AA6D635D7}" srcId="{360E9D88-3329-4F75-9993-045F2A45E307}" destId="{8938C848-CBB7-4C48-87B4-B57D62C5D0E2}" srcOrd="1" destOrd="0" parTransId="{922F2E82-8425-4600-AA62-7354FD23E791}" sibTransId="{ECD67506-0A0C-49FF-8926-53AA91B8025E}"/>
    <dgm:cxn modelId="{FB35E08C-E9C8-4FC3-9E11-F175C8C82302}" type="presOf" srcId="{A4E0EC81-347F-477E-8EEB-64A3DBA64958}" destId="{300BABA3-B387-447C-A864-08137EDFBFA1}"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F4814CCE-C558-4322-9EC4-6FF103E551AD}" srcId="{FBBDB8A5-A424-4EB4-93E6-81FA4D64548F}" destId="{EAD112C7-F9F9-4054-A86F-7E733064594E}" srcOrd="1" destOrd="0" parTransId="{1CF4A719-865B-4C52-9F58-459A8ACF4DD4}" sibTransId="{C0CE634E-0EED-485D-9FB2-B8685A6A3AFD}"/>
    <dgm:cxn modelId="{E5B6A5A0-D8C5-4F63-B363-3E784EAA830A}" type="presOf" srcId="{12EC71D4-70BC-40CB-9C8B-60CE5E23427D}" destId="{BA4E82BC-80A9-4DC4-989B-BF9DD1DD1C98}"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5E7A2B47-517C-45B6-A212-10435A88E42F}" srcId="{6B9C5E4D-C8CB-4DA2-B9E0-8799E71C9FA0}" destId="{A4E0EC81-347F-477E-8EEB-64A3DBA64958}" srcOrd="0" destOrd="0" parTransId="{DCA62B0E-2A71-4686-A573-26583AAC75C9}" sibTransId="{D150F14A-3FC6-4132-8EDD-54F788686572}"/>
    <dgm:cxn modelId="{069549A2-7873-453C-AE27-087C8B28BB71}" type="presOf" srcId="{8938C848-CBB7-4C48-87B4-B57D62C5D0E2}" destId="{F58C8167-A86C-4578-B477-3DD69823F34E}" srcOrd="0" destOrd="1" presId="urn:microsoft.com/office/officeart/2005/8/layout/chevron2"/>
    <dgm:cxn modelId="{EF2D805F-D48A-474E-823E-6C08BA42BDB7}" type="presOf" srcId="{EAD112C7-F9F9-4054-A86F-7E733064594E}" destId="{BA4E82BC-80A9-4DC4-989B-BF9DD1DD1C98}" srcOrd="0" destOrd="1" presId="urn:microsoft.com/office/officeart/2005/8/layout/chevron2"/>
    <dgm:cxn modelId="{B01A7526-6B02-4D84-8DFC-326968DBDC66}" srcId="{6B9C5E4D-C8CB-4DA2-B9E0-8799E71C9FA0}" destId="{FBBDB8A5-A424-4EB4-93E6-81FA4D64548F}" srcOrd="1" destOrd="0" parTransId="{ECC7B69C-9FC7-4432-B8BD-9D9434FE7421}" sibTransId="{0738648D-DD7C-4488-8F64-5A70B100C394}"/>
    <dgm:cxn modelId="{871ED9F2-3775-4094-B1E2-821799F7EE59}" type="presOf" srcId="{FE5DA50C-0215-49B1-A8F7-ED08E609F041}" destId="{F58C8167-A86C-4578-B477-3DD69823F34E}" srcOrd="0" destOrd="0" presId="urn:microsoft.com/office/officeart/2005/8/layout/chevron2"/>
    <dgm:cxn modelId="{739EFB33-8358-4503-8EEE-7075F33DC54B}" srcId="{6B9C5E4D-C8CB-4DA2-B9E0-8799E71C9FA0}" destId="{360E9D88-3329-4F75-9993-045F2A45E307}" srcOrd="2" destOrd="0" parTransId="{99E489A3-711E-46C8-A5EE-99FD7C7DBD9B}" sibTransId="{AE710C1B-C3D4-4AFD-9C30-F7EF0813E21A}"/>
    <dgm:cxn modelId="{E08407C3-2547-4C4F-93D1-F21131100F3E}" srcId="{A4E0EC81-347F-477E-8EEB-64A3DBA64958}" destId="{510D86FD-1A4B-443B-8457-E05C2E133866}" srcOrd="1" destOrd="0" parTransId="{66A0FC9A-8AD9-4A7B-96C3-D42E51B1CF11}" sibTransId="{B2825DCB-F318-43F5-AF2D-4057DDA8F5D5}"/>
    <dgm:cxn modelId="{70FA195D-0E88-4468-9653-630FBFCDE9A9}" type="presOf" srcId="{6B9C5E4D-C8CB-4DA2-B9E0-8799E71C9FA0}" destId="{0FECD1B1-5CDE-4866-A880-3998C70D9474}" srcOrd="0" destOrd="0" presId="urn:microsoft.com/office/officeart/2005/8/layout/chevron2"/>
    <dgm:cxn modelId="{CE5B4664-1608-4241-BA57-7BEF0C5D272E}" type="presOf" srcId="{360E9D88-3329-4F75-9993-045F2A45E307}" destId="{00C61A12-DC3C-4865-8C0C-DFD55943AB75}" srcOrd="0" destOrd="0" presId="urn:microsoft.com/office/officeart/2005/8/layout/chevron2"/>
    <dgm:cxn modelId="{393B009D-5D60-4B9B-9A7E-5DB3027FCBE4}" type="presOf" srcId="{510D86FD-1A4B-443B-8457-E05C2E133866}" destId="{205F561F-0B21-4B1E-9A6D-1DA061CF8066}" srcOrd="0" destOrd="1" presId="urn:microsoft.com/office/officeart/2005/8/layout/chevron2"/>
    <dgm:cxn modelId="{42846E64-7293-4AB6-8304-C6910E88A71C}" srcId="{A4E0EC81-347F-477E-8EEB-64A3DBA64958}" destId="{D0C7EC14-5972-4120-BB26-66E8D88BB220}" srcOrd="0" destOrd="0" parTransId="{3A39ED5E-2934-4434-8B43-1B9E71ACCB0A}" sibTransId="{2C0B3137-58CC-4D0F-B72A-ED6367BB5204}"/>
    <dgm:cxn modelId="{CF6E0AC9-71F1-44BD-A142-15A5D776897B}" type="presParOf" srcId="{0FECD1B1-5CDE-4866-A880-3998C70D9474}" destId="{1FC6C65B-FB4F-42CB-A250-4B9081EF06B3}" srcOrd="0" destOrd="0" presId="urn:microsoft.com/office/officeart/2005/8/layout/chevron2"/>
    <dgm:cxn modelId="{2C978599-C24B-43EC-A06A-6549F89DB2E8}" type="presParOf" srcId="{1FC6C65B-FB4F-42CB-A250-4B9081EF06B3}" destId="{300BABA3-B387-447C-A864-08137EDFBFA1}" srcOrd="0" destOrd="0" presId="urn:microsoft.com/office/officeart/2005/8/layout/chevron2"/>
    <dgm:cxn modelId="{0899A484-8176-4433-BAB5-E39D3DD5E84E}" type="presParOf" srcId="{1FC6C65B-FB4F-42CB-A250-4B9081EF06B3}" destId="{205F561F-0B21-4B1E-9A6D-1DA061CF8066}" srcOrd="1" destOrd="0" presId="urn:microsoft.com/office/officeart/2005/8/layout/chevron2"/>
    <dgm:cxn modelId="{CFB9C967-152D-44EF-99FF-5664030703A8}" type="presParOf" srcId="{0FECD1B1-5CDE-4866-A880-3998C70D9474}" destId="{C1A75C61-49CB-4FA6-8D99-3A15AF4B733B}" srcOrd="1" destOrd="0" presId="urn:microsoft.com/office/officeart/2005/8/layout/chevron2"/>
    <dgm:cxn modelId="{E8C35B9B-B32D-47FC-8BEC-377D70BF6A1C}" type="presParOf" srcId="{0FECD1B1-5CDE-4866-A880-3998C70D9474}" destId="{8B692097-FEDB-41AF-A58B-55940637C899}" srcOrd="2" destOrd="0" presId="urn:microsoft.com/office/officeart/2005/8/layout/chevron2"/>
    <dgm:cxn modelId="{47D30A5A-1789-42B6-BE09-B6D5098F1086}" type="presParOf" srcId="{8B692097-FEDB-41AF-A58B-55940637C899}" destId="{3B414BF7-4236-4035-8C24-AE50C86C7E3C}" srcOrd="0" destOrd="0" presId="urn:microsoft.com/office/officeart/2005/8/layout/chevron2"/>
    <dgm:cxn modelId="{01B56DA1-717C-44A7-8885-7AF2AEB95774}" type="presParOf" srcId="{8B692097-FEDB-41AF-A58B-55940637C899}" destId="{BA4E82BC-80A9-4DC4-989B-BF9DD1DD1C98}" srcOrd="1" destOrd="0" presId="urn:microsoft.com/office/officeart/2005/8/layout/chevron2"/>
    <dgm:cxn modelId="{4E0E2A88-996F-4DB6-ADDB-AF0D79DED326}" type="presParOf" srcId="{0FECD1B1-5CDE-4866-A880-3998C70D9474}" destId="{0C8B4454-2C7D-4260-A613-F09E21B2DC3E}" srcOrd="3" destOrd="0" presId="urn:microsoft.com/office/officeart/2005/8/layout/chevron2"/>
    <dgm:cxn modelId="{92B53356-9F45-48FD-80E6-1A4061CC841A}" type="presParOf" srcId="{0FECD1B1-5CDE-4866-A880-3998C70D9474}" destId="{811792EE-5F3D-4858-9E22-8D34B3DB6DCC}" srcOrd="4" destOrd="0" presId="urn:microsoft.com/office/officeart/2005/8/layout/chevron2"/>
    <dgm:cxn modelId="{1A8191FA-88FE-4E26-A27A-56F2C7A488C0}" type="presParOf" srcId="{811792EE-5F3D-4858-9E22-8D34B3DB6DCC}" destId="{00C61A12-DC3C-4865-8C0C-DFD55943AB75}" srcOrd="0" destOrd="0" presId="urn:microsoft.com/office/officeart/2005/8/layout/chevron2"/>
    <dgm:cxn modelId="{F7199650-EA25-4F0D-A3B4-F008FB155F18}"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0648EF55-6125-484C-A52B-5AE8F5D7E4A0}" type="presOf" srcId="{3041F226-B202-498C-B42E-416CAC428F2B}" destId="{28D36D34-8D67-43B3-A2EB-9ED835C572C0}" srcOrd="0" destOrd="0" presId="urn:microsoft.com/office/officeart/2005/8/layout/chevron2"/>
    <dgm:cxn modelId="{F84A8442-8BC5-4083-86AA-6F46D32A3089}" type="presOf" srcId="{C2998E85-C9E2-433A-A053-4DD7713BFBFD}" destId="{31BABAA7-CCFE-4A35-96F4-5ED68ECA4340}" srcOrd="0" destOrd="0" presId="urn:microsoft.com/office/officeart/2005/8/layout/chevron2"/>
    <dgm:cxn modelId="{7E3EE465-8F37-47EF-990E-5821783EE02F}" type="presOf" srcId="{18D97919-3D38-4D01-A83E-FB61DEAE3454}" destId="{BFD1F10A-B7A9-4B8C-8CF0-B146F9E6F9ED}" srcOrd="0" destOrd="0" presId="urn:microsoft.com/office/officeart/2005/8/layout/chevron2"/>
    <dgm:cxn modelId="{F4661368-7E0B-45D2-A5CE-A714662B154F}" type="presOf" srcId="{B720C729-5470-47BA-A301-CE3D3378E35A}" destId="{B0AB94AF-CAC1-4C7C-9102-622428D5B055}" srcOrd="0" destOrd="1" presId="urn:microsoft.com/office/officeart/2005/8/layout/chevron2"/>
    <dgm:cxn modelId="{A7DCD975-9AE4-4412-B1C0-6CC090EB37AE}" type="presOf" srcId="{BD5F8E8B-A2A5-4770-8425-2F9EEC8467DE}" destId="{B0AB94AF-CAC1-4C7C-9102-622428D5B05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ABA8B0A4-95CA-4029-BCD2-C057B67EACE1}" type="presOf" srcId="{A7AA3A87-DEB1-4C73-88A1-07ABCFFF5769}" destId="{00725C21-2BB6-4725-ABA4-A809FA78C125}" srcOrd="0" destOrd="0" presId="urn:microsoft.com/office/officeart/2005/8/layout/chevron2"/>
    <dgm:cxn modelId="{A1CB57E2-2DDC-4E02-9969-1E8D98223FB2}" type="presOf" srcId="{D04DFCF7-57E2-48C5-9066-C433033E0B25}" destId="{BFD1F10A-B7A9-4B8C-8CF0-B146F9E6F9ED}"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77790C1-177F-4463-B67B-DC668E6126D6}" type="presParOf" srcId="{31BABAA7-CCFE-4A35-96F4-5ED68ECA4340}" destId="{E73DAC88-0930-4936-84A7-EC617D28016A}" srcOrd="0" destOrd="0" presId="urn:microsoft.com/office/officeart/2005/8/layout/chevron2"/>
    <dgm:cxn modelId="{1809BBAB-4D5A-4D79-8B9B-78784939DFBE}" type="presParOf" srcId="{E73DAC88-0930-4936-84A7-EC617D28016A}" destId="{00725C21-2BB6-4725-ABA4-A809FA78C125}" srcOrd="0" destOrd="0" presId="urn:microsoft.com/office/officeart/2005/8/layout/chevron2"/>
    <dgm:cxn modelId="{5689688A-AEB2-47C8-AFE4-2D55083DA82B}" type="presParOf" srcId="{E73DAC88-0930-4936-84A7-EC617D28016A}" destId="{BFD1F10A-B7A9-4B8C-8CF0-B146F9E6F9ED}" srcOrd="1" destOrd="0" presId="urn:microsoft.com/office/officeart/2005/8/layout/chevron2"/>
    <dgm:cxn modelId="{4E9E99F7-F7B4-489F-ACFE-76B80AFB8961}" type="presParOf" srcId="{31BABAA7-CCFE-4A35-96F4-5ED68ECA4340}" destId="{E6C1A175-6D07-46E7-9CE2-17BFB235A8B6}" srcOrd="1" destOrd="0" presId="urn:microsoft.com/office/officeart/2005/8/layout/chevron2"/>
    <dgm:cxn modelId="{6F26F9F0-A9B2-48FD-8F91-8B549E9201EF}" type="presParOf" srcId="{31BABAA7-CCFE-4A35-96F4-5ED68ECA4340}" destId="{A15F866F-9983-46E0-9C76-7CE85940BBCE}" srcOrd="2" destOrd="0" presId="urn:microsoft.com/office/officeart/2005/8/layout/chevron2"/>
    <dgm:cxn modelId="{8B989861-65D4-476A-821E-F2A07678C66B}" type="presParOf" srcId="{A15F866F-9983-46E0-9C76-7CE85940BBCE}" destId="{28D36D34-8D67-43B3-A2EB-9ED835C572C0}" srcOrd="0" destOrd="0" presId="urn:microsoft.com/office/officeart/2005/8/layout/chevron2"/>
    <dgm:cxn modelId="{6B72B810-0673-4F3E-A245-5C031597F3EA}"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58C51D18-1698-41D3-97D9-445CB2ED5E98}" srcId="{D2852BE8-297F-4E6F-8FB2-77ED8E14BBCE}" destId="{B493F93D-C25B-4B57-AB22-A76FCA45E3CE}" srcOrd="0" destOrd="0" parTransId="{C246BC84-0C9A-4925-9D53-33D21D808334}" sibTransId="{28CFAE4E-0BD6-4A2C-A4B8-5BEF526D5458}"/>
    <dgm:cxn modelId="{C71C1BB2-48EF-47BB-9A96-96CF97C0C398}" type="presOf" srcId="{D41B9B9B-A167-4EBE-B740-21CDE4D9C7FA}" destId="{AC95CFB9-4511-489E-8763-26FBB1DD8323}" srcOrd="0" destOrd="3" presId="urn:microsoft.com/office/officeart/2005/8/layout/process3"/>
    <dgm:cxn modelId="{34A18CFA-7C13-4FA9-8FC0-CAD2E98335E9}" srcId="{B493F93D-C25B-4B57-AB22-A76FCA45E3CE}" destId="{8C9B4185-F627-459F-89EE-6724A388E4BB}" srcOrd="1" destOrd="0" parTransId="{747A7D97-2E51-4E1F-815A-307443AEFEDA}" sibTransId="{7F6E462B-1A01-42D3-A359-129F7EF7F1AA}"/>
    <dgm:cxn modelId="{421FD086-B14D-4115-A1F2-CCAD4B8D1D2F}" type="presOf" srcId="{A844C61B-6269-42B9-8731-41627EA60761}" destId="{6AA6518C-801D-441B-8E3A-7596E9276422}" srcOrd="0" destOrd="1" presId="urn:microsoft.com/office/officeart/2005/8/layout/process3"/>
    <dgm:cxn modelId="{C74513AA-6F12-4C09-AB20-9163DC675AF0}" type="presOf" srcId="{B6101A71-5A31-4834-8E9C-8BF35275ABAA}" destId="{0CCE1FDA-3CCF-487C-90FA-7829685C2949}" srcOrd="0" destOrd="0" presId="urn:microsoft.com/office/officeart/2005/8/layout/process3"/>
    <dgm:cxn modelId="{09CE3936-08E3-47A8-A864-B38FD8081FB2}" type="presOf" srcId="{8DB51B6A-5F38-4D11-84EE-FA5040B3E846}" destId="{AC95CFB9-4511-489E-8763-26FBB1DD8323}" srcOrd="0" destOrd="0" presId="urn:microsoft.com/office/officeart/2005/8/layout/process3"/>
    <dgm:cxn modelId="{FE3B436C-4860-4790-8318-C924AC6B8C8C}" type="presOf" srcId="{F71A684B-8A4C-45A6-BE9D-016CCB3AF4C2}" destId="{6AA6518C-801D-441B-8E3A-7596E9276422}" srcOrd="0" destOrd="0" presId="urn:microsoft.com/office/officeart/2005/8/layout/process3"/>
    <dgm:cxn modelId="{E6C1FC37-2BA6-44E3-B1EF-1657C3BE49F7}" type="presOf" srcId="{8C9B4185-F627-459F-89EE-6724A388E4BB}" destId="{AC95CFB9-4511-489E-8763-26FBB1DD8323}" srcOrd="0" destOrd="1" presId="urn:microsoft.com/office/officeart/2005/8/layout/process3"/>
    <dgm:cxn modelId="{1E77C698-3A27-4129-ACE7-AB9AF9509F06}" type="presOf" srcId="{B493F93D-C25B-4B57-AB22-A76FCA45E3CE}" destId="{3C825449-DCD2-4909-B9CC-B3A56F2619D1}" srcOrd="1" destOrd="0" presId="urn:microsoft.com/office/officeart/2005/8/layout/process3"/>
    <dgm:cxn modelId="{7C954A1B-6E1A-4DBA-8EFC-CF3130E78A8F}" type="presOf" srcId="{B6101A71-5A31-4834-8E9C-8BF35275ABAA}" destId="{512687BD-7E37-4D80-A33A-3B1DB5AE1A27}" srcOrd="1" destOrd="0" presId="urn:microsoft.com/office/officeart/2005/8/layout/process3"/>
    <dgm:cxn modelId="{5E67C7A5-9C6A-402B-BDD4-7EC984B1A2A1}" type="presOf" srcId="{A3EEE05E-811F-4363-A399-EA839C7A4FCE}" destId="{102BC292-58A2-4E85-915E-1C702370E864}" srcOrd="1"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4783A5BD-6F84-442E-A42B-970CB3096A7A}" srcId="{B493F93D-C25B-4B57-AB22-A76FCA45E3CE}" destId="{8DB51B6A-5F38-4D11-84EE-FA5040B3E846}" srcOrd="0" destOrd="0" parTransId="{14AD7817-1032-4059-9D75-4463C6172836}" sibTransId="{52B78A9F-3B2F-4379-A7CF-F22BCC88E012}"/>
    <dgm:cxn modelId="{BD7B30BE-8811-4E98-8D49-B8713CD0E86D}" type="presOf" srcId="{A3EEE05E-811F-4363-A399-EA839C7A4FCE}" destId="{A5FA5237-ED5E-4A89-B47F-0AD1FBC4075C}" srcOrd="0" destOrd="0" presId="urn:microsoft.com/office/officeart/2005/8/layout/process3"/>
    <dgm:cxn modelId="{EB2FE7BC-90C5-41AB-A0DF-46A5A3D4D156}" type="presOf" srcId="{DCF10847-0698-4206-B882-76C968C68B39}" destId="{2349F125-AA13-4081-90EE-B7BF18DF5B29}" srcOrd="0" destOrd="0" presId="urn:microsoft.com/office/officeart/2005/8/layout/process3"/>
    <dgm:cxn modelId="{C8429188-2906-4458-A957-DAEB8C8F679A}" type="presOf" srcId="{28CFAE4E-0BD6-4A2C-A4B8-5BEF526D5458}" destId="{AB1F5726-9843-4DAF-BE9C-8D50FD5B871F}" srcOrd="1" destOrd="0" presId="urn:microsoft.com/office/officeart/2005/8/layout/process3"/>
    <dgm:cxn modelId="{7D54CD90-DF3A-4D9C-9B9C-C45892B3FAFF}" type="presOf" srcId="{DCF10847-0698-4206-B882-76C968C68B39}" destId="{F174A524-24FD-4AB9-A79E-913917BC1FB9}" srcOrd="1"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E4D48D12-FA47-4F24-A3E2-297F1A229839}" type="presOf" srcId="{28CFAE4E-0BD6-4A2C-A4B8-5BEF526D5458}" destId="{729C5132-82C3-4165-A0D0-FF990A49D695}" srcOrd="0" destOrd="0" presId="urn:microsoft.com/office/officeart/2005/8/layout/process3"/>
    <dgm:cxn modelId="{F82A6AAA-49BD-4DC2-9C87-B76B72210176}" type="presOf" srcId="{6B971E99-C631-410F-B1C1-96B6A7FCE9FB}" destId="{AC95CFB9-4511-489E-8763-26FBB1DD8323}" srcOrd="0" destOrd="2" presId="urn:microsoft.com/office/officeart/2005/8/layout/process3"/>
    <dgm:cxn modelId="{01E6CB38-6A89-487E-BD96-7A237929406F}" srcId="{B493F93D-C25B-4B57-AB22-A76FCA45E3CE}" destId="{D41B9B9B-A167-4EBE-B740-21CDE4D9C7FA}" srcOrd="3" destOrd="0" parTransId="{679F4E37-D6F7-4AAC-A69A-A1975DE845A2}" sibTransId="{8FDA655D-D37D-418A-8A43-39DE4DBE1931}"/>
    <dgm:cxn modelId="{395532A1-4997-43D5-AF7B-0101A12A7B9B}" srcId="{D2852BE8-297F-4E6F-8FB2-77ED8E14BBCE}" destId="{A3EEE05E-811F-4363-A399-EA839C7A4FCE}" srcOrd="2" destOrd="0" parTransId="{6714902D-9ECC-4F01-A4C3-652AB81B22AE}" sibTransId="{C5B31B45-8DC6-45C3-8F2C-540F1D4234F2}"/>
    <dgm:cxn modelId="{A84719FD-9A19-4C8A-8B3B-3C6A79D6F6C3}" srcId="{B493F93D-C25B-4B57-AB22-A76FCA45E3CE}" destId="{6B971E99-C631-410F-B1C1-96B6A7FCE9FB}" srcOrd="2" destOrd="0" parTransId="{C451B3FB-EC19-4C0D-9D9E-C87FDB146FE0}" sibTransId="{BFA02952-E595-464E-BB64-D84EBBE2E3AA}"/>
    <dgm:cxn modelId="{A419CE81-74AB-4D95-89C6-404BEA0F7A26}" type="presOf" srcId="{329DF9D5-90F6-44B5-98E3-340BCF49707C}" destId="{36AED577-C8D2-46E2-BA31-46C659D2BD1C}" srcOrd="0" destOrd="1" presId="urn:microsoft.com/office/officeart/2005/8/layout/process3"/>
    <dgm:cxn modelId="{EE6FEE53-10C8-4DF7-94B7-4C3A3EFF7079}" type="presOf" srcId="{D2852BE8-297F-4E6F-8FB2-77ED8E14BBCE}" destId="{A682AFBE-3FCA-499E-B39C-2264E02B86D8}" srcOrd="0" destOrd="0" presId="urn:microsoft.com/office/officeart/2005/8/layout/process3"/>
    <dgm:cxn modelId="{3155E1FB-8912-482F-ADA6-87A9E29BB4CC}" type="presOf" srcId="{1787F901-980A-4BAB-973B-F77A471A876D}" destId="{36AED577-C8D2-46E2-BA31-46C659D2BD1C}" srcOrd="0"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DA20A266-4EEC-4161-A737-6D04AA88BC68}" type="presOf" srcId="{B493F93D-C25B-4B57-AB22-A76FCA45E3CE}" destId="{B19EE765-A4BE-4EC2-AEB9-1FE07F078871}" srcOrd="0" destOrd="0"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62E31352-145D-4567-A0A3-CF87F5ECECAA}" srcId="{A3EEE05E-811F-4363-A399-EA839C7A4FCE}" destId="{A844C61B-6269-42B9-8731-41627EA60761}" srcOrd="1" destOrd="0" parTransId="{FC54E63A-063D-4792-9816-A69B7D4ECF98}" sibTransId="{B4535853-6853-4885-8777-D533C38B49CF}"/>
    <dgm:cxn modelId="{9B3A88BC-0055-4C2A-B3FE-CAA722F67090}" type="presParOf" srcId="{A682AFBE-3FCA-499E-B39C-2264E02B86D8}" destId="{36517965-F37F-4F81-8684-217595B98370}" srcOrd="0" destOrd="0" presId="urn:microsoft.com/office/officeart/2005/8/layout/process3"/>
    <dgm:cxn modelId="{BD723CCA-B57D-4BF4-BE9A-AD0241A60832}" type="presParOf" srcId="{36517965-F37F-4F81-8684-217595B98370}" destId="{B19EE765-A4BE-4EC2-AEB9-1FE07F078871}" srcOrd="0" destOrd="0" presId="urn:microsoft.com/office/officeart/2005/8/layout/process3"/>
    <dgm:cxn modelId="{32CA55D6-019B-4BFD-BD30-E2818A9BDAD5}" type="presParOf" srcId="{36517965-F37F-4F81-8684-217595B98370}" destId="{3C825449-DCD2-4909-B9CC-B3A56F2619D1}" srcOrd="1" destOrd="0" presId="urn:microsoft.com/office/officeart/2005/8/layout/process3"/>
    <dgm:cxn modelId="{67A822D9-CC88-4F0A-BDBD-219C7603F779}" type="presParOf" srcId="{36517965-F37F-4F81-8684-217595B98370}" destId="{AC95CFB9-4511-489E-8763-26FBB1DD8323}" srcOrd="2" destOrd="0" presId="urn:microsoft.com/office/officeart/2005/8/layout/process3"/>
    <dgm:cxn modelId="{0531E8F2-6386-44E8-9107-E9B294FD5B44}" type="presParOf" srcId="{A682AFBE-3FCA-499E-B39C-2264E02B86D8}" destId="{729C5132-82C3-4165-A0D0-FF990A49D695}" srcOrd="1" destOrd="0" presId="urn:microsoft.com/office/officeart/2005/8/layout/process3"/>
    <dgm:cxn modelId="{EA696238-7892-4A30-873A-37C482D8AB7E}" type="presParOf" srcId="{729C5132-82C3-4165-A0D0-FF990A49D695}" destId="{AB1F5726-9843-4DAF-BE9C-8D50FD5B871F}" srcOrd="0" destOrd="0" presId="urn:microsoft.com/office/officeart/2005/8/layout/process3"/>
    <dgm:cxn modelId="{6A42E076-A905-4CE6-9B96-D531EDC533DD}" type="presParOf" srcId="{A682AFBE-3FCA-499E-B39C-2264E02B86D8}" destId="{BD184923-F8F5-4CEB-8C8A-74739AC665D2}" srcOrd="2" destOrd="0" presId="urn:microsoft.com/office/officeart/2005/8/layout/process3"/>
    <dgm:cxn modelId="{DC3B4EA7-DECA-403F-B454-57F5FFA0E692}" type="presParOf" srcId="{BD184923-F8F5-4CEB-8C8A-74739AC665D2}" destId="{0CCE1FDA-3CCF-487C-90FA-7829685C2949}" srcOrd="0" destOrd="0" presId="urn:microsoft.com/office/officeart/2005/8/layout/process3"/>
    <dgm:cxn modelId="{244A506B-677B-477B-AF3A-F0CDDEDAE303}" type="presParOf" srcId="{BD184923-F8F5-4CEB-8C8A-74739AC665D2}" destId="{512687BD-7E37-4D80-A33A-3B1DB5AE1A27}" srcOrd="1" destOrd="0" presId="urn:microsoft.com/office/officeart/2005/8/layout/process3"/>
    <dgm:cxn modelId="{A0DE8AA3-CC8F-4F71-B446-56C045388FC3}" type="presParOf" srcId="{BD184923-F8F5-4CEB-8C8A-74739AC665D2}" destId="{36AED577-C8D2-46E2-BA31-46C659D2BD1C}" srcOrd="2" destOrd="0" presId="urn:microsoft.com/office/officeart/2005/8/layout/process3"/>
    <dgm:cxn modelId="{647D4253-DC3B-40E6-B5E7-4EAFE547BFEF}" type="presParOf" srcId="{A682AFBE-3FCA-499E-B39C-2264E02B86D8}" destId="{2349F125-AA13-4081-90EE-B7BF18DF5B29}" srcOrd="3" destOrd="0" presId="urn:microsoft.com/office/officeart/2005/8/layout/process3"/>
    <dgm:cxn modelId="{82E36D45-F9AB-428B-BDAA-4098E559C8DC}" type="presParOf" srcId="{2349F125-AA13-4081-90EE-B7BF18DF5B29}" destId="{F174A524-24FD-4AB9-A79E-913917BC1FB9}" srcOrd="0" destOrd="0" presId="urn:microsoft.com/office/officeart/2005/8/layout/process3"/>
    <dgm:cxn modelId="{8035C30B-3D74-4579-8AFC-8770CA432C95}" type="presParOf" srcId="{A682AFBE-3FCA-499E-B39C-2264E02B86D8}" destId="{1A32A5B6-CF38-44E2-B406-214F97CE5F80}" srcOrd="4" destOrd="0" presId="urn:microsoft.com/office/officeart/2005/8/layout/process3"/>
    <dgm:cxn modelId="{5491F9E5-935C-46C9-8DDB-6AB07802BB80}" type="presParOf" srcId="{1A32A5B6-CF38-44E2-B406-214F97CE5F80}" destId="{A5FA5237-ED5E-4A89-B47F-0AD1FBC4075C}" srcOrd="0" destOrd="0" presId="urn:microsoft.com/office/officeart/2005/8/layout/process3"/>
    <dgm:cxn modelId="{75FEE265-88D3-4D12-ACB7-B014EBA36D13}" type="presParOf" srcId="{1A32A5B6-CF38-44E2-B406-214F97CE5F80}" destId="{102BC292-58A2-4E85-915E-1C702370E864}" srcOrd="1" destOrd="0" presId="urn:microsoft.com/office/officeart/2005/8/layout/process3"/>
    <dgm:cxn modelId="{EB6DDC63-449D-46AC-B6FC-3534B849CCED}"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6194B8D4-C855-4DF7-BE8F-A24382EB4910}" type="presOf" srcId="{814E005B-6ABF-423A-975C-2741A07C0DC8}" destId="{129FDBB3-4F86-48C4-8880-941AE3F69852}" srcOrd="0" destOrd="0" presId="urn:microsoft.com/office/officeart/2005/8/layout/hList3"/>
    <dgm:cxn modelId="{91FFA74A-3CA2-488E-A212-DA26E128DA8B}" type="presOf" srcId="{9A9C5926-CC10-4F57-9E51-979C658E2F1E}" destId="{C7C2E0BF-6D3F-45E5-8D5C-D5C33DAFB5DF}"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71FF3302-DBB0-4926-A532-2FC136763EF7}" type="presOf" srcId="{E6402AC8-32E2-4452-BC54-9AF9B63F5890}" destId="{7DBFB5B1-FFBB-470B-AE13-E0FDBD23DF1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6970A18-C67E-46F6-B930-BD1CEA12BBEB}" type="presOf" srcId="{60579FE5-D243-4B98-B3D3-5C1F3A3E9D64}" destId="{0F1FDA9B-EE7D-4AF2-AF50-F0B4342D0618}" srcOrd="0" destOrd="0" presId="urn:microsoft.com/office/officeart/2005/8/layout/hList3"/>
    <dgm:cxn modelId="{D70434B6-C10D-4045-A69B-793B546FD7A7}" type="presOf" srcId="{4F74E4DF-C16C-404D-8119-7234CCF7C699}" destId="{A51751B2-B27A-4556-9E09-D6C2BB8E0E8D}"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2D48054A-736A-4B13-B4AD-9081B13EB956}" type="presOf" srcId="{F2F4763B-018B-4800-A0C7-F9B699902621}" destId="{FBB05311-3BB3-4F8A-8C44-744CAEAB3B3B}"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471A789C-B096-4345-91DB-252491EEDD16}" type="presOf" srcId="{E39E1B72-D9F7-4261-980D-44759943564E}" destId="{0DB0F4B0-FA29-4AD2-BAC3-DA7B2065ADD6}" srcOrd="0" destOrd="0" presId="urn:microsoft.com/office/officeart/2005/8/layout/hList3"/>
    <dgm:cxn modelId="{5942A160-C041-4640-8D51-78019BA6D7F4}" type="presParOf" srcId="{C7C2E0BF-6D3F-45E5-8D5C-D5C33DAFB5DF}" destId="{0DB0F4B0-FA29-4AD2-BAC3-DA7B2065ADD6}" srcOrd="0" destOrd="0" presId="urn:microsoft.com/office/officeart/2005/8/layout/hList3"/>
    <dgm:cxn modelId="{8C3C1D5C-E2B6-49DE-A56E-09B4937C5380}" type="presParOf" srcId="{C7C2E0BF-6D3F-45E5-8D5C-D5C33DAFB5DF}" destId="{FACF1688-88F3-4522-B59A-DD0448EB2460}" srcOrd="1" destOrd="0" presId="urn:microsoft.com/office/officeart/2005/8/layout/hList3"/>
    <dgm:cxn modelId="{A04E9CE3-A7D3-4304-BBA1-7A73695AB262}" type="presParOf" srcId="{FACF1688-88F3-4522-B59A-DD0448EB2460}" destId="{129FDBB3-4F86-48C4-8880-941AE3F69852}" srcOrd="0" destOrd="0" presId="urn:microsoft.com/office/officeart/2005/8/layout/hList3"/>
    <dgm:cxn modelId="{374B73E5-858E-4570-83BD-7CB0C0633C4A}" type="presParOf" srcId="{FACF1688-88F3-4522-B59A-DD0448EB2460}" destId="{A51751B2-B27A-4556-9E09-D6C2BB8E0E8D}" srcOrd="1" destOrd="0" presId="urn:microsoft.com/office/officeart/2005/8/layout/hList3"/>
    <dgm:cxn modelId="{AB489E41-1959-4CAD-9F73-4CA34589160E}" type="presParOf" srcId="{FACF1688-88F3-4522-B59A-DD0448EB2460}" destId="{FBB05311-3BB3-4F8A-8C44-744CAEAB3B3B}" srcOrd="2" destOrd="0" presId="urn:microsoft.com/office/officeart/2005/8/layout/hList3"/>
    <dgm:cxn modelId="{64FF782E-B31C-4FD2-9493-5FF5D5168DE6}" type="presParOf" srcId="{FACF1688-88F3-4522-B59A-DD0448EB2460}" destId="{0F1FDA9B-EE7D-4AF2-AF50-F0B4342D0618}" srcOrd="3" destOrd="0" presId="urn:microsoft.com/office/officeart/2005/8/layout/hList3"/>
    <dgm:cxn modelId="{22655887-E098-45FD-8EE9-04F8090BBA44}" type="presParOf" srcId="{FACF1688-88F3-4522-B59A-DD0448EB2460}" destId="{7DBFB5B1-FFBB-470B-AE13-E0FDBD23DF12}" srcOrd="4" destOrd="0" presId="urn:microsoft.com/office/officeart/2005/8/layout/hList3"/>
    <dgm:cxn modelId="{B763A31E-FAEC-4E9A-82AB-88E8F7AA0671}"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3F50A381-A990-4D5A-B37B-7FA4BAD9F67A}" type="presOf" srcId="{985FCC5C-A752-4999-A0A7-6B6727D39AEF}" destId="{BBCAA6A3-4893-4E8C-84C4-56589B718414}" srcOrd="0" destOrd="0" presId="urn:microsoft.com/office/officeart/2005/8/layout/hList3"/>
    <dgm:cxn modelId="{2DD2E99B-53EB-4256-8F61-795FF536FE5F}" type="presOf" srcId="{E9190D9B-02D4-4F34-AF1D-B018B54E36FE}" destId="{EE227037-F412-4A71-835E-C4FABF7EF568}"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013A6FEB-CF54-4F93-9706-FFB59D67CB23}" type="presOf" srcId="{B94F0339-9B93-418E-8920-D9D9BF14E532}" destId="{07ECA470-AAD8-4AFC-8085-B3E473301121}" srcOrd="0" destOrd="0" presId="urn:microsoft.com/office/officeart/2005/8/layout/hList3"/>
    <dgm:cxn modelId="{4D7D3047-3ACB-43C9-91B3-1F4898AF4F20}" type="presOf" srcId="{B753F7A7-D0B2-45FD-AFE9-9007871F70AB}" destId="{B3984DA5-A988-440D-B8D9-32D7F996683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8076B7DC-D189-43A4-8EEA-B8C81998C6B5}" type="presOf" srcId="{8AB54F22-D254-4FCE-94E3-C9F051FFE402}" destId="{E2394AD9-F2C0-4AEA-973C-88C3DED7591A}"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3E9143B0-DB01-4C2F-9A09-B0B6C0245086}" type="presOf" srcId="{F5360AD7-1E32-491E-9DE0-262D7FCB051A}" destId="{729FEC41-D303-416B-A2E7-9F4C96059550}" srcOrd="0" destOrd="0" presId="urn:microsoft.com/office/officeart/2005/8/layout/hList3"/>
    <dgm:cxn modelId="{F4D2D03B-E9EF-41C6-A77B-BF351540D9A3}" type="presParOf" srcId="{EE227037-F412-4A71-835E-C4FABF7EF568}" destId="{B3984DA5-A988-440D-B8D9-32D7F9966834}" srcOrd="0" destOrd="0" presId="urn:microsoft.com/office/officeart/2005/8/layout/hList3"/>
    <dgm:cxn modelId="{744DB85E-AB50-4080-A64D-8B08AD85DF3B}" type="presParOf" srcId="{EE227037-F412-4A71-835E-C4FABF7EF568}" destId="{8237FF37-29D9-4D67-882D-DA7F1BBEE5E0}" srcOrd="1" destOrd="0" presId="urn:microsoft.com/office/officeart/2005/8/layout/hList3"/>
    <dgm:cxn modelId="{E4EE6A83-22D7-45F2-A73F-8851206F9B4E}" type="presParOf" srcId="{8237FF37-29D9-4D67-882D-DA7F1BBEE5E0}" destId="{729FEC41-D303-416B-A2E7-9F4C96059550}" srcOrd="0" destOrd="0" presId="urn:microsoft.com/office/officeart/2005/8/layout/hList3"/>
    <dgm:cxn modelId="{C4BCE531-2D63-4228-AE19-FDF5F49829BE}" type="presParOf" srcId="{8237FF37-29D9-4D67-882D-DA7F1BBEE5E0}" destId="{BBCAA6A3-4893-4E8C-84C4-56589B718414}" srcOrd="1" destOrd="0" presId="urn:microsoft.com/office/officeart/2005/8/layout/hList3"/>
    <dgm:cxn modelId="{45C718D8-A243-4A42-8672-B6A3861BC91C}" type="presParOf" srcId="{8237FF37-29D9-4D67-882D-DA7F1BBEE5E0}" destId="{07ECA470-AAD8-4AFC-8085-B3E473301121}" srcOrd="2" destOrd="0" presId="urn:microsoft.com/office/officeart/2005/8/layout/hList3"/>
    <dgm:cxn modelId="{8EEEF667-DA56-4C50-9505-A2868450E6F7}" type="presParOf" srcId="{8237FF37-29D9-4D67-882D-DA7F1BBEE5E0}" destId="{E2394AD9-F2C0-4AEA-973C-88C3DED7591A}" srcOrd="3" destOrd="0" presId="urn:microsoft.com/office/officeart/2005/8/layout/hList3"/>
    <dgm:cxn modelId="{3A2C8CF6-3DF6-4651-885C-43DDC31CF7CC}"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E77A31D4-1934-4CD4-98DE-D4CE8628BFF1}" type="presOf" srcId="{9F741DF2-C97F-4577-81D1-DE734F88C1C0}" destId="{FBE223B4-1F72-41A8-9107-B24BBC2C263E}" srcOrd="0" destOrd="0" presId="urn:microsoft.com/office/officeart/2005/8/layout/hierarchy2"/>
    <dgm:cxn modelId="{572F1FB2-3079-408E-811F-62F19224528B}" type="presOf" srcId="{8A56069B-EA8F-4EB4-AB5B-9616F2768847}" destId="{04D8D43F-CA56-4AD3-BE78-2922ECFD6614}" srcOrd="0" destOrd="0" presId="urn:microsoft.com/office/officeart/2005/8/layout/hierarchy2"/>
    <dgm:cxn modelId="{2148A0C1-59F6-4409-8763-223C855C6C51}" type="presOf" srcId="{17708570-7973-44C4-9938-4C317FFBCEED}" destId="{5B753A81-42F2-4392-A01A-114754D8DD60}" srcOrd="0" destOrd="0" presId="urn:microsoft.com/office/officeart/2005/8/layout/hierarchy2"/>
    <dgm:cxn modelId="{E0D2A124-7D5D-4520-B793-121C9FF8A63F}" type="presOf" srcId="{64D36079-4CE9-4215-BBBB-3EB3D1B097DA}" destId="{B046550F-C4E2-4B25-8BA3-62B1453817CD}" srcOrd="1"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55EF280-DC32-4A33-BD95-3A96DB911026}" srcId="{62D52A83-6F6D-43C1-AA30-48FCCCF1FFEA}" destId="{B4CC7160-9626-4466-94E3-205FD3C2435B}" srcOrd="3" destOrd="0" parTransId="{8DDED962-C73E-418F-BCB6-00B0DA00E596}" sibTransId="{61207406-5458-4FE3-8907-AEEC7193C686}"/>
    <dgm:cxn modelId="{66B4175F-DC20-4ACD-A51E-9CC9592B4351}" type="presOf" srcId="{8DDED962-C73E-418F-BCB6-00B0DA00E596}" destId="{86CDAE38-1AC7-4645-9E68-96216AEDA324}" srcOrd="0" destOrd="0" presId="urn:microsoft.com/office/officeart/2005/8/layout/hierarchy2"/>
    <dgm:cxn modelId="{3891E34C-E744-4B08-872D-927B1BCB1370}" type="presOf" srcId="{3FB35B1B-8118-4155-A699-7A8E12AFC08C}" destId="{B3D60545-130C-4649-AAE9-65F46972A106}" srcOrd="1" destOrd="0" presId="urn:microsoft.com/office/officeart/2005/8/layout/hierarchy2"/>
    <dgm:cxn modelId="{62863CE1-C286-4BC3-AC8A-3CA8430029DA}" type="presOf" srcId="{BFD9F1F3-658E-4219-AA2A-E0B2D8E0FA81}" destId="{8E92DED6-ADD2-4AB2-8759-109128A1CF2D}" srcOrd="0" destOrd="0" presId="urn:microsoft.com/office/officeart/2005/8/layout/hierarchy2"/>
    <dgm:cxn modelId="{13BE8836-1865-4845-84AA-8300F5162EE6}" type="presOf" srcId="{19BC2073-9DC6-46EA-9CBA-FEF7474398C1}" destId="{F8357B03-3F9C-42B6-91A1-1026952E6B94}" srcOrd="0" destOrd="0" presId="urn:microsoft.com/office/officeart/2005/8/layout/hierarchy2"/>
    <dgm:cxn modelId="{75D613C7-DA54-4BBD-9B07-3DB47B5EAF3D}" type="presOf" srcId="{8DDED962-C73E-418F-BCB6-00B0DA00E596}" destId="{DD955564-94FF-40A1-ADB1-72DBFB07A416}" srcOrd="1" destOrd="0" presId="urn:microsoft.com/office/officeart/2005/8/layout/hierarchy2"/>
    <dgm:cxn modelId="{3CF35E94-D516-4534-B14E-EECA4D1D2932}" type="presOf" srcId="{3B9A08A6-2CFB-4FEF-8C0E-F04E09926EBA}" destId="{F79B3655-902A-446E-947C-3F7EE8253654}"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4355BB8B-41E9-4B04-91FA-D43D9E4A9986}" type="presOf" srcId="{2FDD0173-E8E8-40C3-A5B0-07C6B081356A}" destId="{D704FCF1-84B1-4E60-AE98-3C282D2FE871}" srcOrd="1" destOrd="0" presId="urn:microsoft.com/office/officeart/2005/8/layout/hierarchy2"/>
    <dgm:cxn modelId="{971C1C1D-EB8E-4804-8372-5C58E5E4E321}" type="presOf" srcId="{62D52A83-6F6D-43C1-AA30-48FCCCF1FFEA}" destId="{DB62058F-6B4C-44CB-9AE8-CFC143639C47}"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E9A1A425-1E5A-47F6-A8A5-D2DF46B3DF2E}" type="presOf" srcId="{BFD9F1F3-658E-4219-AA2A-E0B2D8E0FA81}" destId="{13169B39-2308-4EDA-BF8C-E793BB4B74A6}" srcOrd="1" destOrd="0" presId="urn:microsoft.com/office/officeart/2005/8/layout/hierarchy2"/>
    <dgm:cxn modelId="{4A7E7D33-5B23-4468-A637-7D0BFD1D1F31}" type="presOf" srcId="{82C65957-5FAD-4746-BD60-AEA07E425D33}" destId="{88EA66F0-EF92-4FDE-907E-4A50E2C144F7}" srcOrd="0" destOrd="0" presId="urn:microsoft.com/office/officeart/2005/8/layout/hierarchy2"/>
    <dgm:cxn modelId="{F893C15D-F3B7-43DE-A30A-643F450B1A37}" type="presOf" srcId="{9F741DF2-C97F-4577-81D1-DE734F88C1C0}" destId="{A84ACA6E-9BF5-4239-850C-FEC25D186D7C}" srcOrd="1" destOrd="0" presId="urn:microsoft.com/office/officeart/2005/8/layout/hierarchy2"/>
    <dgm:cxn modelId="{8DE6B45B-A423-49E3-9092-BEB3475FE2CA}" type="presOf" srcId="{BA867CB1-74A6-4349-8733-7A292EDE062D}" destId="{C3D51ACB-067A-4140-996C-542ED5E14982}" srcOrd="0" destOrd="0" presId="urn:microsoft.com/office/officeart/2005/8/layout/hierarchy2"/>
    <dgm:cxn modelId="{2989660D-18DA-4DE0-B711-75DB521CAF7D}" type="presOf" srcId="{3339B84A-5303-45D0-91AC-27C0A2E7C469}" destId="{09922396-DAA9-44C0-8800-09A35ACEE4FB}" srcOrd="0" destOrd="0" presId="urn:microsoft.com/office/officeart/2005/8/layout/hierarchy2"/>
    <dgm:cxn modelId="{A5109806-4CE5-4C7D-81DD-C17B60A7B994}" type="presOf" srcId="{2FDD0173-E8E8-40C3-A5B0-07C6B081356A}" destId="{30E43E85-B769-4BC3-A83F-5410809C762B}" srcOrd="0" destOrd="0" presId="urn:microsoft.com/office/officeart/2005/8/layout/hierarchy2"/>
    <dgm:cxn modelId="{5EA7CEC5-5BCF-4286-80B7-DC66F2C8A296}" type="presOf" srcId="{22A76A08-4011-4C9F-AF25-81FAD2DDED74}" destId="{6FB84227-7207-4FBF-A26D-D800F865DBB9}"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14E633E9-FCE9-427A-8010-5E26F9AF276B}" type="presOf" srcId="{64D36079-4CE9-4215-BBBB-3EB3D1B097DA}" destId="{F41291B6-F0D0-46C8-9F8D-0C660516CC97}" srcOrd="0" destOrd="0" presId="urn:microsoft.com/office/officeart/2005/8/layout/hierarchy2"/>
    <dgm:cxn modelId="{089D918F-D864-4966-9127-ECBB5C1930DA}" type="presOf" srcId="{19BC2073-9DC6-46EA-9CBA-FEF7474398C1}" destId="{FFE512B1-0EF3-410E-A08F-2FAD334AC2D9}" srcOrd="1" destOrd="0" presId="urn:microsoft.com/office/officeart/2005/8/layout/hierarchy2"/>
    <dgm:cxn modelId="{C85826EB-9C3D-45F3-B4CF-B3F706287E3C}" type="presOf" srcId="{B4CC7160-9626-4466-94E3-205FD3C2435B}" destId="{C86EBD86-25F1-44C4-870A-C1191BAF283B}"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A27ED752-56CE-4CB4-8E56-1176AEF9E0B7}" type="presOf" srcId="{85374E0D-ACE7-4DA6-B880-95086B2EFEC9}" destId="{6A9330D7-F0E7-4560-933F-3AAC3ABFBDAD}" srcOrd="0" destOrd="0" presId="urn:microsoft.com/office/officeart/2005/8/layout/hierarchy2"/>
    <dgm:cxn modelId="{BEB152A1-3A83-4A11-A1F4-5FB5844F3359}" type="presOf" srcId="{6F777474-E030-4E79-8822-FA643CA5E8E3}" destId="{C469C8F0-3CE4-4E13-B82F-1E42E32D9212}"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4E2BCAD7-464E-4489-BD08-FEEAEF85A8B5}" type="presOf" srcId="{3339B84A-5303-45D0-91AC-27C0A2E7C469}" destId="{9BFBFBF9-E045-4666-AEC3-F8D98631C873}" srcOrd="1" destOrd="0" presId="urn:microsoft.com/office/officeart/2005/8/layout/hierarchy2"/>
    <dgm:cxn modelId="{DF58FC8C-222F-43D3-8D91-432F35210FA4}" type="presOf" srcId="{3FB35B1B-8118-4155-A699-7A8E12AFC08C}" destId="{9D6BBAD0-BB65-4DF3-8F55-624486544FD3}" srcOrd="0" destOrd="0" presId="urn:microsoft.com/office/officeart/2005/8/layout/hierarchy2"/>
    <dgm:cxn modelId="{6A4553BF-E8D8-4428-B0E6-172DA3B6050D}" type="presParOf" srcId="{6FB84227-7207-4FBF-A26D-D800F865DBB9}" destId="{B012B78A-FF08-433D-A630-C01273D93317}" srcOrd="0" destOrd="0" presId="urn:microsoft.com/office/officeart/2005/8/layout/hierarchy2"/>
    <dgm:cxn modelId="{2AC07291-7F55-4024-94C6-5E2319F88A0F}" type="presParOf" srcId="{B012B78A-FF08-433D-A630-C01273D93317}" destId="{DB62058F-6B4C-44CB-9AE8-CFC143639C47}" srcOrd="0" destOrd="0" presId="urn:microsoft.com/office/officeart/2005/8/layout/hierarchy2"/>
    <dgm:cxn modelId="{16054938-F0F8-4771-B0D7-C027377D3AF6}" type="presParOf" srcId="{B012B78A-FF08-433D-A630-C01273D93317}" destId="{B958A942-0467-44CF-99D7-A49F57A98573}" srcOrd="1" destOrd="0" presId="urn:microsoft.com/office/officeart/2005/8/layout/hierarchy2"/>
    <dgm:cxn modelId="{8433D62B-FF22-4AE4-B9F0-533B3D944DAA}" type="presParOf" srcId="{B958A942-0467-44CF-99D7-A49F57A98573}" destId="{FBE223B4-1F72-41A8-9107-B24BBC2C263E}" srcOrd="0" destOrd="0" presId="urn:microsoft.com/office/officeart/2005/8/layout/hierarchy2"/>
    <dgm:cxn modelId="{082F1EBF-D60C-40C9-A49E-A824A8DB0199}" type="presParOf" srcId="{FBE223B4-1F72-41A8-9107-B24BBC2C263E}" destId="{A84ACA6E-9BF5-4239-850C-FEC25D186D7C}" srcOrd="0" destOrd="0" presId="urn:microsoft.com/office/officeart/2005/8/layout/hierarchy2"/>
    <dgm:cxn modelId="{DC899E2E-CF2A-4D1C-B7B7-64B70A02FD7A}" type="presParOf" srcId="{B958A942-0467-44CF-99D7-A49F57A98573}" destId="{8EF12600-1E84-47FA-A803-A2CADA2D0F1F}" srcOrd="1" destOrd="0" presId="urn:microsoft.com/office/officeart/2005/8/layout/hierarchy2"/>
    <dgm:cxn modelId="{CB3365FA-3F60-4AD9-90DE-8D238D31F3D2}" type="presParOf" srcId="{8EF12600-1E84-47FA-A803-A2CADA2D0F1F}" destId="{04D8D43F-CA56-4AD3-BE78-2922ECFD6614}" srcOrd="0" destOrd="0" presId="urn:microsoft.com/office/officeart/2005/8/layout/hierarchy2"/>
    <dgm:cxn modelId="{41EDBD6D-914E-44FC-843C-C44B07CE6C62}" type="presParOf" srcId="{8EF12600-1E84-47FA-A803-A2CADA2D0F1F}" destId="{AFCF0BCE-D9F3-4838-B598-68642B1681E3}" srcOrd="1" destOrd="0" presId="urn:microsoft.com/office/officeart/2005/8/layout/hierarchy2"/>
    <dgm:cxn modelId="{079EE9D3-2362-4E46-B7B4-5902C5356D37}" type="presParOf" srcId="{AFCF0BCE-D9F3-4838-B598-68642B1681E3}" destId="{9D6BBAD0-BB65-4DF3-8F55-624486544FD3}" srcOrd="0" destOrd="0" presId="urn:microsoft.com/office/officeart/2005/8/layout/hierarchy2"/>
    <dgm:cxn modelId="{F9032E56-9BA1-4497-A32B-47A7C85E1932}" type="presParOf" srcId="{9D6BBAD0-BB65-4DF3-8F55-624486544FD3}" destId="{B3D60545-130C-4649-AAE9-65F46972A106}" srcOrd="0" destOrd="0" presId="urn:microsoft.com/office/officeart/2005/8/layout/hierarchy2"/>
    <dgm:cxn modelId="{B46FA0DE-6A87-4731-B4C8-255F4F741B67}" type="presParOf" srcId="{AFCF0BCE-D9F3-4838-B598-68642B1681E3}" destId="{60AB8F54-5F45-42F3-8B59-1E5F64042F27}" srcOrd="1" destOrd="0" presId="urn:microsoft.com/office/officeart/2005/8/layout/hierarchy2"/>
    <dgm:cxn modelId="{42BEC9D3-B901-4F56-954C-A8352206562F}" type="presParOf" srcId="{60AB8F54-5F45-42F3-8B59-1E5F64042F27}" destId="{F79B3655-902A-446E-947C-3F7EE8253654}" srcOrd="0" destOrd="0" presId="urn:microsoft.com/office/officeart/2005/8/layout/hierarchy2"/>
    <dgm:cxn modelId="{44B2159E-BD57-482D-A7A9-729BD88FD6D0}" type="presParOf" srcId="{60AB8F54-5F45-42F3-8B59-1E5F64042F27}" destId="{CEB406F0-DEBF-4C20-9032-5EC9625D9654}" srcOrd="1" destOrd="0" presId="urn:microsoft.com/office/officeart/2005/8/layout/hierarchy2"/>
    <dgm:cxn modelId="{74A989F2-DC9B-48FD-9E9E-EC67658090F7}" type="presParOf" srcId="{AFCF0BCE-D9F3-4838-B598-68642B1681E3}" destId="{09922396-DAA9-44C0-8800-09A35ACEE4FB}" srcOrd="2" destOrd="0" presId="urn:microsoft.com/office/officeart/2005/8/layout/hierarchy2"/>
    <dgm:cxn modelId="{548ACB7E-9ABA-4414-A498-94962E139FB9}" type="presParOf" srcId="{09922396-DAA9-44C0-8800-09A35ACEE4FB}" destId="{9BFBFBF9-E045-4666-AEC3-F8D98631C873}" srcOrd="0" destOrd="0" presId="urn:microsoft.com/office/officeart/2005/8/layout/hierarchy2"/>
    <dgm:cxn modelId="{C1B3CA2B-19B6-4F37-9914-53FF6D12F009}" type="presParOf" srcId="{AFCF0BCE-D9F3-4838-B598-68642B1681E3}" destId="{F20ACA94-D29C-41BE-B5A9-DCA7C068C998}" srcOrd="3" destOrd="0" presId="urn:microsoft.com/office/officeart/2005/8/layout/hierarchy2"/>
    <dgm:cxn modelId="{D7FC5DDF-AB5E-4F99-A24D-1A52593CEF1C}" type="presParOf" srcId="{F20ACA94-D29C-41BE-B5A9-DCA7C068C998}" destId="{C469C8F0-3CE4-4E13-B82F-1E42E32D9212}" srcOrd="0" destOrd="0" presId="urn:microsoft.com/office/officeart/2005/8/layout/hierarchy2"/>
    <dgm:cxn modelId="{7230F2D5-DC15-4949-B886-BE93748B89D6}" type="presParOf" srcId="{F20ACA94-D29C-41BE-B5A9-DCA7C068C998}" destId="{271F5F3C-6E92-45FF-B06F-29AC763F3E65}" srcOrd="1" destOrd="0" presId="urn:microsoft.com/office/officeart/2005/8/layout/hierarchy2"/>
    <dgm:cxn modelId="{1CCD587B-7F20-4DC1-B8BF-E558CEA5D6AD}" type="presParOf" srcId="{AFCF0BCE-D9F3-4838-B598-68642B1681E3}" destId="{F8357B03-3F9C-42B6-91A1-1026952E6B94}" srcOrd="4" destOrd="0" presId="urn:microsoft.com/office/officeart/2005/8/layout/hierarchy2"/>
    <dgm:cxn modelId="{DDC35D3E-E8B6-47E9-BFEB-B2F9F16A0010}" type="presParOf" srcId="{F8357B03-3F9C-42B6-91A1-1026952E6B94}" destId="{FFE512B1-0EF3-410E-A08F-2FAD334AC2D9}" srcOrd="0" destOrd="0" presId="urn:microsoft.com/office/officeart/2005/8/layout/hierarchy2"/>
    <dgm:cxn modelId="{368AE6BB-53D8-4EEE-BA64-FD240AD7BC2E}" type="presParOf" srcId="{AFCF0BCE-D9F3-4838-B598-68642B1681E3}" destId="{E9BC49AF-CBF8-4A31-A946-0B71CAC8EC9F}" srcOrd="5" destOrd="0" presId="urn:microsoft.com/office/officeart/2005/8/layout/hierarchy2"/>
    <dgm:cxn modelId="{42FE9624-EBA8-4D34-A2F0-BABE612C8313}" type="presParOf" srcId="{E9BC49AF-CBF8-4A31-A946-0B71CAC8EC9F}" destId="{6A9330D7-F0E7-4560-933F-3AAC3ABFBDAD}" srcOrd="0" destOrd="0" presId="urn:microsoft.com/office/officeart/2005/8/layout/hierarchy2"/>
    <dgm:cxn modelId="{5F875728-F1C0-4E98-B9B8-15B8A36E2457}" type="presParOf" srcId="{E9BC49AF-CBF8-4A31-A946-0B71CAC8EC9F}" destId="{DFDC3165-64F4-4386-BB0F-3640B77D5F9E}" srcOrd="1" destOrd="0" presId="urn:microsoft.com/office/officeart/2005/8/layout/hierarchy2"/>
    <dgm:cxn modelId="{15FF4DB2-1667-49B9-814A-59B7A124150F}" type="presParOf" srcId="{B958A942-0467-44CF-99D7-A49F57A98573}" destId="{F41291B6-F0D0-46C8-9F8D-0C660516CC97}" srcOrd="2" destOrd="0" presId="urn:microsoft.com/office/officeart/2005/8/layout/hierarchy2"/>
    <dgm:cxn modelId="{5A53A13E-88B8-48D1-94E8-C24762881008}" type="presParOf" srcId="{F41291B6-F0D0-46C8-9F8D-0C660516CC97}" destId="{B046550F-C4E2-4B25-8BA3-62B1453817CD}" srcOrd="0" destOrd="0" presId="urn:microsoft.com/office/officeart/2005/8/layout/hierarchy2"/>
    <dgm:cxn modelId="{F00DE139-B1EB-4CB3-995C-957731EDAD64}" type="presParOf" srcId="{B958A942-0467-44CF-99D7-A49F57A98573}" destId="{E44AA846-473F-4AB3-A728-29299D6FC836}" srcOrd="3" destOrd="0" presId="urn:microsoft.com/office/officeart/2005/8/layout/hierarchy2"/>
    <dgm:cxn modelId="{9E88C4AD-ED6D-4B6F-9492-82103A8B0D95}" type="presParOf" srcId="{E44AA846-473F-4AB3-A728-29299D6FC836}" destId="{5B753A81-42F2-4392-A01A-114754D8DD60}" srcOrd="0" destOrd="0" presId="urn:microsoft.com/office/officeart/2005/8/layout/hierarchy2"/>
    <dgm:cxn modelId="{0980B52C-82F1-494B-9CB7-5E03D34E5618}" type="presParOf" srcId="{E44AA846-473F-4AB3-A728-29299D6FC836}" destId="{1A2E3D29-5D76-435A-BA65-EA5616CA1D8A}" srcOrd="1" destOrd="0" presId="urn:microsoft.com/office/officeart/2005/8/layout/hierarchy2"/>
    <dgm:cxn modelId="{E99A92DC-3CCF-4186-B3E5-1D2DD9C7EE56}" type="presParOf" srcId="{B958A942-0467-44CF-99D7-A49F57A98573}" destId="{8E92DED6-ADD2-4AB2-8759-109128A1CF2D}" srcOrd="4" destOrd="0" presId="urn:microsoft.com/office/officeart/2005/8/layout/hierarchy2"/>
    <dgm:cxn modelId="{64651932-1605-4F8C-B0DC-3F518FFF2921}" type="presParOf" srcId="{8E92DED6-ADD2-4AB2-8759-109128A1CF2D}" destId="{13169B39-2308-4EDA-BF8C-E793BB4B74A6}" srcOrd="0" destOrd="0" presId="urn:microsoft.com/office/officeart/2005/8/layout/hierarchy2"/>
    <dgm:cxn modelId="{2D690FC2-E70F-4C26-8798-765F0D131573}" type="presParOf" srcId="{B958A942-0467-44CF-99D7-A49F57A98573}" destId="{ACE0F973-D7B7-49DE-9955-AAC193088E85}" srcOrd="5" destOrd="0" presId="urn:microsoft.com/office/officeart/2005/8/layout/hierarchy2"/>
    <dgm:cxn modelId="{7FC7DCBF-3124-4992-AC7F-F978B12CA621}" type="presParOf" srcId="{ACE0F973-D7B7-49DE-9955-AAC193088E85}" destId="{88EA66F0-EF92-4FDE-907E-4A50E2C144F7}" srcOrd="0" destOrd="0" presId="urn:microsoft.com/office/officeart/2005/8/layout/hierarchy2"/>
    <dgm:cxn modelId="{85525FC8-33EB-49AA-8959-E7B82CC63E38}" type="presParOf" srcId="{ACE0F973-D7B7-49DE-9955-AAC193088E85}" destId="{A8CAC01C-D203-459A-873B-AA5339FE391B}" srcOrd="1" destOrd="0" presId="urn:microsoft.com/office/officeart/2005/8/layout/hierarchy2"/>
    <dgm:cxn modelId="{AF725695-3775-49F6-9070-0AF852C63795}" type="presParOf" srcId="{B958A942-0467-44CF-99D7-A49F57A98573}" destId="{86CDAE38-1AC7-4645-9E68-96216AEDA324}" srcOrd="6" destOrd="0" presId="urn:microsoft.com/office/officeart/2005/8/layout/hierarchy2"/>
    <dgm:cxn modelId="{2FFFD0D9-BC36-449C-921D-E6BE8BB44332}" type="presParOf" srcId="{86CDAE38-1AC7-4645-9E68-96216AEDA324}" destId="{DD955564-94FF-40A1-ADB1-72DBFB07A416}" srcOrd="0" destOrd="0" presId="urn:microsoft.com/office/officeart/2005/8/layout/hierarchy2"/>
    <dgm:cxn modelId="{4609060D-7096-41E3-8EFF-2CFBC565193B}" type="presParOf" srcId="{B958A942-0467-44CF-99D7-A49F57A98573}" destId="{176A7849-5AF9-4A01-851B-2CC127C02BC3}" srcOrd="7" destOrd="0" presId="urn:microsoft.com/office/officeart/2005/8/layout/hierarchy2"/>
    <dgm:cxn modelId="{31B2D234-B554-4A18-ABCC-ADF158F12AD4}" type="presParOf" srcId="{176A7849-5AF9-4A01-851B-2CC127C02BC3}" destId="{C86EBD86-25F1-44C4-870A-C1191BAF283B}" srcOrd="0" destOrd="0" presId="urn:microsoft.com/office/officeart/2005/8/layout/hierarchy2"/>
    <dgm:cxn modelId="{8A30CD73-9ED3-4802-BFA8-442A72F71FBF}" type="presParOf" srcId="{176A7849-5AF9-4A01-851B-2CC127C02BC3}" destId="{5CEB2F08-28E5-4DC8-AA9B-7562EF11EAC6}" srcOrd="1" destOrd="0" presId="urn:microsoft.com/office/officeart/2005/8/layout/hierarchy2"/>
    <dgm:cxn modelId="{DD255580-88BE-4555-80C2-51D1636731F7}" type="presParOf" srcId="{B958A942-0467-44CF-99D7-A49F57A98573}" destId="{30E43E85-B769-4BC3-A83F-5410809C762B}" srcOrd="8" destOrd="0" presId="urn:microsoft.com/office/officeart/2005/8/layout/hierarchy2"/>
    <dgm:cxn modelId="{EED83A7A-6C5D-4B6D-91A1-B50538946826}" type="presParOf" srcId="{30E43E85-B769-4BC3-A83F-5410809C762B}" destId="{D704FCF1-84B1-4E60-AE98-3C282D2FE871}" srcOrd="0" destOrd="0" presId="urn:microsoft.com/office/officeart/2005/8/layout/hierarchy2"/>
    <dgm:cxn modelId="{031F1321-5AD0-449F-A1FD-34154230749B}" type="presParOf" srcId="{B958A942-0467-44CF-99D7-A49F57A98573}" destId="{93580469-29B3-409E-8DFC-0119481162EB}" srcOrd="9" destOrd="0" presId="urn:microsoft.com/office/officeart/2005/8/layout/hierarchy2"/>
    <dgm:cxn modelId="{44461C00-A34C-49E2-88B1-B81204000CCD}" type="presParOf" srcId="{93580469-29B3-409E-8DFC-0119481162EB}" destId="{C3D51ACB-067A-4140-996C-542ED5E14982}" srcOrd="0" destOrd="0" presId="urn:microsoft.com/office/officeart/2005/8/layout/hierarchy2"/>
    <dgm:cxn modelId="{8438F908-9C6E-4F88-BE51-4B89068CB570}"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933F94C-ACF1-46B9-95AF-D6F70270DBCC}" srcId="{1DE27ADF-EF28-4B68-AE7E-4A6E78368452}" destId="{CA884F93-3710-4A13-9495-75B3278EA569}" srcOrd="2" destOrd="0" parTransId="{53F5304D-BBDE-4E0C-A493-FA1AC7DB1333}" sibTransId="{DE437EF0-4FD2-42A4-AD27-A016CA419BB9}"/>
    <dgm:cxn modelId="{47C8A93B-7621-43C0-99B4-23F33DD36850}" srcId="{94954BA2-4F77-4F6A-9E8C-40F198C7D253}" destId="{4B7F1307-7E04-4244-B717-45ADD0A58356}" srcOrd="0" destOrd="0" parTransId="{E6AD91B9-3DEB-4873-95BC-EEEC323BAE1B}" sibTransId="{ABC9ABC6-935C-4818-81BA-26DF54ADD6E8}"/>
    <dgm:cxn modelId="{9942B3E6-49D4-4D60-95A5-987376FB98E1}" type="presOf" srcId="{6E988205-99F7-4B5E-83D5-46ADBB9CE6D9}" destId="{1D41043A-DBD3-4418-BB98-5B728BCFE8C6}" srcOrd="0" destOrd="0" presId="urn:microsoft.com/office/officeart/2005/8/layout/hierarchy6"/>
    <dgm:cxn modelId="{3F310978-6147-4EC0-ACAB-26B2A03D8878}" type="presOf" srcId="{A7FC4F5C-8A33-428A-9DCD-2FCC0B9236E2}" destId="{75D7097C-8C8B-4A3C-9C5A-14ADB15418A9}" srcOrd="0" destOrd="0" presId="urn:microsoft.com/office/officeart/2005/8/layout/hierarchy6"/>
    <dgm:cxn modelId="{9FC7C28A-E14E-4196-AFC9-20467945AE7E}" type="presOf" srcId="{EE3476C9-53A9-4481-8757-66315FE97C78}" destId="{8B52FEFF-1F97-44C8-9251-A8F694E25F29}" srcOrd="0" destOrd="0" presId="urn:microsoft.com/office/officeart/2005/8/layout/hierarchy6"/>
    <dgm:cxn modelId="{29CD87FA-F5B6-417A-B814-BB3C3BD3EC3C}" type="presOf" srcId="{A076A07D-0752-4A41-BE96-12F6CE253F17}" destId="{A117FD35-AE20-47F5-8588-01101D682A11}" srcOrd="0" destOrd="0" presId="urn:microsoft.com/office/officeart/2005/8/layout/hierarchy6"/>
    <dgm:cxn modelId="{9EFBEEE0-D070-4B01-B5AF-41A9339A6B2D}" type="presOf" srcId="{76E55AA4-CE0D-47A9-A511-4ED268A74CF0}" destId="{FD8E609F-E5BD-4044-A93D-ADB15C961D52}" srcOrd="0" destOrd="0" presId="urn:microsoft.com/office/officeart/2005/8/layout/hierarchy6"/>
    <dgm:cxn modelId="{18B8A836-7862-469C-9B3F-C87DB45FC12C}" type="presOf" srcId="{FD022AFA-F4BD-4135-987E-10694AF8F0BD}" destId="{9A8A1987-E9DF-4632-BEF7-EF0CFADFEC16}" srcOrd="0" destOrd="0" presId="urn:microsoft.com/office/officeart/2005/8/layout/hierarchy6"/>
    <dgm:cxn modelId="{A453B5A7-B65C-47EE-8539-A5EA5FC8C157}" type="presOf" srcId="{A985E4BD-D170-4DE7-8FE8-EB6E88C061A5}" destId="{789863BF-6DF9-43AA-BF9A-6E1EAE291C10}"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E3A2FC78-2E5D-4485-B563-42DFE55902A8}" type="presOf" srcId="{AC2614D6-2BC1-44F4-BB51-9DE5E294111F}" destId="{55CFF2FB-4A55-4AD0-A5B9-0066B1405989}" srcOrd="0" destOrd="0" presId="urn:microsoft.com/office/officeart/2005/8/layout/hierarchy6"/>
    <dgm:cxn modelId="{D8D26B41-D832-4D91-AAB4-09ACD6B6B02D}" type="presOf" srcId="{53F5304D-BBDE-4E0C-A493-FA1AC7DB1333}" destId="{1731712A-7DD5-4262-B5E2-596C1947952B}"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BA4E0631-15FB-44FD-B1C1-6566138FFD01}" type="presOf" srcId="{21463075-760C-44F5-9811-FE606C107085}" destId="{90A74878-4CF9-4A8B-BE38-A1AEA7B5F13A}" srcOrd="0" destOrd="0" presId="urn:microsoft.com/office/officeart/2005/8/layout/hierarchy6"/>
    <dgm:cxn modelId="{8E5B3C2C-6C02-441E-A21A-03B0928CAFFF}" type="presOf" srcId="{E87F6C7B-416D-4CBE-8D68-547AB47C722E}" destId="{CE8121C6-A949-4C47-84ED-A9AF871167A2}"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F7200AE5-BF52-45FA-91CE-EC39807CCF79}" type="presOf" srcId="{E60DEF5D-3019-4742-9F96-B5061AD4B7E1}" destId="{8E6C1CF8-DB2E-4F80-8C7B-BE23EA1B81DB}" srcOrd="0" destOrd="0" presId="urn:microsoft.com/office/officeart/2005/8/layout/hierarchy6"/>
    <dgm:cxn modelId="{E13584F7-F561-44CE-A8A3-DA04F663B882}" type="presOf" srcId="{CA884F93-3710-4A13-9495-75B3278EA569}" destId="{DE3EEA13-8B7A-4972-9C8B-97DEA33CDB43}" srcOrd="0" destOrd="0" presId="urn:microsoft.com/office/officeart/2005/8/layout/hierarchy6"/>
    <dgm:cxn modelId="{BFDDE6F7-2F77-486C-8DD3-E3B1D759F1A2}" type="presOf" srcId="{4099F38C-89EC-4F63-AC2B-01F94AE888E7}" destId="{0826D85E-B0DA-4E74-896A-09975F98CFD5}" srcOrd="0" destOrd="0" presId="urn:microsoft.com/office/officeart/2005/8/layout/hierarchy6"/>
    <dgm:cxn modelId="{2ACB5D63-D9C5-4A4F-AB5C-2B2DD404F6BF}" type="presOf" srcId="{033A6CB7-C098-4ADD-A60C-9571E818A86A}" destId="{86A80CA0-AA73-4D8C-B4D7-F3ABDF36878A}" srcOrd="0" destOrd="0" presId="urn:microsoft.com/office/officeart/2005/8/layout/hierarchy6"/>
    <dgm:cxn modelId="{72563BEF-DCE7-4FD1-A023-BD0291C1C1BD}" type="presOf" srcId="{59879010-E81F-4C62-A53D-674EE47C1120}" destId="{D4E4A5E0-1647-4202-BF08-F2E8D7055FFC}"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558F7814-11DA-4472-9D79-95583D863F71}" type="presOf" srcId="{AD69A1F2-ADE9-41E5-B36D-6818EBE07BD1}" destId="{72712576-C0F0-47FF-B5AE-C3AED146C855}" srcOrd="0" destOrd="0" presId="urn:microsoft.com/office/officeart/2005/8/layout/hierarchy6"/>
    <dgm:cxn modelId="{5B098E9E-388F-4A92-A3AD-2E31B3865777}" type="presOf" srcId="{1DE27ADF-EF28-4B68-AE7E-4A6E78368452}" destId="{89AB0215-42A5-4EBE-BC41-2F8800BF712E}" srcOrd="0" destOrd="0" presId="urn:microsoft.com/office/officeart/2005/8/layout/hierarchy6"/>
    <dgm:cxn modelId="{F53A9A2E-F75E-4762-9A22-F35FA476A10F}" type="presOf" srcId="{CB898CA8-C5F2-48B4-92B4-68C3B6CF3E5F}" destId="{081924CD-800D-452C-9230-153E223934C4}" srcOrd="0" destOrd="0" presId="urn:microsoft.com/office/officeart/2005/8/layout/hierarchy6"/>
    <dgm:cxn modelId="{7490A911-FD82-4BB3-9A14-6B429EC668DA}" type="presOf" srcId="{9E4D1571-DE5B-4A8C-B240-E20C70D2B487}" destId="{0CB80FEF-12AA-4E3A-9D97-6B9DE0B1AB05}"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E24A5A5F-233A-4C96-BB3B-74B7C4B96851}" type="presOf" srcId="{5F961750-E527-437B-8AE9-6CE2AD0DE268}" destId="{EBECCAD2-B8F9-45EA-A844-25AFA74283B0}" srcOrd="0" destOrd="0" presId="urn:microsoft.com/office/officeart/2005/8/layout/hierarchy6"/>
    <dgm:cxn modelId="{4EADCD67-359C-4B94-85B8-F4606BA2CC28}" type="presOf" srcId="{ABAA817A-1C8E-4B47-88C2-43EC7C1C548F}" destId="{1200F143-E948-4D74-AA64-38D248B5A435}" srcOrd="0" destOrd="0" presId="urn:microsoft.com/office/officeart/2005/8/layout/hierarchy6"/>
    <dgm:cxn modelId="{E4DD9ED8-2D5A-4132-86F1-544D2CC8E5DA}" type="presOf" srcId="{02FD09A2-B566-4C49-9E8B-9377C46C2348}" destId="{ED34DA13-8C1D-4A5E-8BC9-F357CA78C30B}" srcOrd="0" destOrd="0" presId="urn:microsoft.com/office/officeart/2005/8/layout/hierarchy6"/>
    <dgm:cxn modelId="{CD2B23BE-6644-42D5-9288-A0D5D64496C0}" type="presOf" srcId="{0832D103-8794-41EC-9069-15AFA619A8E2}" destId="{73BBB643-B66A-46FD-A00A-198FA4821973}"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F44150C9-B993-492C-9256-B0BC53395577}" type="presOf" srcId="{94954BA2-4F77-4F6A-9E8C-40F198C7D253}" destId="{6589D15A-5DCF-4A85-A543-3354D863F35E}" srcOrd="0" destOrd="0" presId="urn:microsoft.com/office/officeart/2005/8/layout/hierarchy6"/>
    <dgm:cxn modelId="{28534507-6BA3-40F5-B9FE-42E0A009F0F1}" type="presOf" srcId="{957BF2BC-2787-4B5A-AF84-F4F2B20D2367}" destId="{3E325BDA-C586-4C6D-861B-27CEA7F64922}"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519B6B67-28AB-4571-B9B8-444A86D52163}" srcId="{033A6CB7-C098-4ADD-A60C-9571E818A86A}" destId="{6E988205-99F7-4B5E-83D5-46ADBB9CE6D9}" srcOrd="0" destOrd="0" parTransId="{076151A1-CA89-447B-9D65-3745B4C1040D}" sibTransId="{59BA7ECD-B957-4489-AA30-5DCECA6E1B69}"/>
    <dgm:cxn modelId="{72626F87-9510-4B69-991C-D93689BA3D52}" srcId="{6E988205-99F7-4B5E-83D5-46ADBB9CE6D9}" destId="{53D9E029-0714-4083-9F29-DF3038295C31}" srcOrd="1" destOrd="0" parTransId="{02FD09A2-B566-4C49-9E8B-9377C46C2348}" sibTransId="{3EB70BA8-57A6-4330-A914-B252609CEE66}"/>
    <dgm:cxn modelId="{B04F52F1-37C5-4680-BA0F-08772385F83D}" srcId="{1DE27ADF-EF28-4B68-AE7E-4A6E78368452}" destId="{A076A07D-0752-4A41-BE96-12F6CE253F17}" srcOrd="0" destOrd="0" parTransId="{FD022AFA-F4BD-4135-987E-10694AF8F0BD}" sibTransId="{990B0B44-051D-4AF5-90D0-9DD2E82957A0}"/>
    <dgm:cxn modelId="{32E8C25F-BE80-493B-8D59-97F0268E627F}" type="presOf" srcId="{D0C83F21-9140-43A4-9E5E-745E3240DEB3}" destId="{873FD13C-2AD2-46C6-873F-D0740A838A3E}" srcOrd="0" destOrd="0" presId="urn:microsoft.com/office/officeart/2005/8/layout/hierarchy6"/>
    <dgm:cxn modelId="{C1FB28E9-FB38-413B-9395-B55AF54FBD3D}" type="presOf" srcId="{F75BDA3F-1C83-4AD6-94F8-0D1CB0AB39BE}" destId="{8D2B7FB6-F913-4263-B2D9-0B42E60F4005}" srcOrd="0" destOrd="0" presId="urn:microsoft.com/office/officeart/2005/8/layout/hierarchy6"/>
    <dgm:cxn modelId="{E56C2874-F480-45CF-9B0E-43AB49FC2C70}" type="presOf" srcId="{31F6E0C9-AEE0-4F7B-94EA-21946ACC7C74}" destId="{78901756-916F-401E-B631-6ABD5070AA64}" srcOrd="0" destOrd="0" presId="urn:microsoft.com/office/officeart/2005/8/layout/hierarchy6"/>
    <dgm:cxn modelId="{ED0CA406-073B-4C47-8669-ECC314F619BD}" type="presOf" srcId="{4B7F1307-7E04-4244-B717-45ADD0A58356}" destId="{44303243-EA7C-4949-9598-DEB0257DBEE7}"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6B07A450-8036-4615-9755-427B22F5E4C6}" type="presOf" srcId="{3A953659-1E18-4F4E-A838-D802155BF19C}" destId="{81CCE24B-1FBC-40FB-991C-E61BC0AD010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7D2CA3F3-F4B9-4189-AAB5-ACA4B7297BB0}" type="presOf" srcId="{F75BDA3F-1C83-4AD6-94F8-0D1CB0AB39BE}" destId="{FD0DCDF3-C47B-465C-959C-FBBFB83DA032}" srcOrd="1" destOrd="0" presId="urn:microsoft.com/office/officeart/2005/8/layout/hierarchy6"/>
    <dgm:cxn modelId="{D34B5B59-D03E-4ADC-906D-8D46FCFB6884}" type="presOf" srcId="{A4D67E16-106E-499D-8B32-0E54EBD5E2C5}" destId="{93C105BA-2B3F-4957-8159-39ED0943D19F}"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DC253A22-3C62-41E4-8408-CF1430EB87D0}" type="presOf" srcId="{354308D4-BC1D-4885-AC0D-CB193CFE94D3}" destId="{E0242A0F-7883-4A8D-A419-4B0B42B823FB}" srcOrd="0" destOrd="0" presId="urn:microsoft.com/office/officeart/2005/8/layout/hierarchy6"/>
    <dgm:cxn modelId="{B6253CD9-1B4E-4277-83DE-1CC388AD6DC6}" type="presOf" srcId="{5D7EE295-4180-4B22-8CE1-ED7FF7B8BDCD}" destId="{EFB29D42-DE19-4BDA-87DB-33D52CD172B1}" srcOrd="0" destOrd="0" presId="urn:microsoft.com/office/officeart/2005/8/layout/hierarchy6"/>
    <dgm:cxn modelId="{14A3015F-AE36-4448-9778-D46087B2D6E6}" type="presOf" srcId="{E87F6C7B-416D-4CBE-8D68-547AB47C722E}" destId="{BEEA3A39-CD40-4D12-9A42-0D7A757336DA}"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BB112D3-986D-4EB7-BCA4-3DF2C435A9D0}" srcId="{E60DEF5D-3019-4742-9F96-B5061AD4B7E1}" destId="{ABAA817A-1C8E-4B47-88C2-43EC7C1C548F}" srcOrd="0" destOrd="0" parTransId="{5F961750-E527-437B-8AE9-6CE2AD0DE268}" sibTransId="{970C6206-53B4-425C-A73C-855268D04A90}"/>
    <dgm:cxn modelId="{D0546606-AFF2-489A-9D56-45AE3A8E5F27}" srcId="{59879010-E81F-4C62-A53D-674EE47C1120}" destId="{957BF2BC-2787-4B5A-AF84-F4F2B20D2367}" srcOrd="2" destOrd="0" parTransId="{AC2614D6-2BC1-44F4-BB51-9DE5E294111F}" sibTransId="{403FE85F-3DD6-4D99-BD83-4B85B06868D8}"/>
    <dgm:cxn modelId="{CF8E05C0-2842-4E05-B718-BBCEA57D7ECB}" srcId="{033A6CB7-C098-4ADD-A60C-9571E818A86A}" destId="{5D7EE295-4180-4B22-8CE1-ED7FF7B8BDCD}" srcOrd="4" destOrd="0" parTransId="{7EA5625D-0826-4695-AFDE-9D120AFD849B}" sibTransId="{F9D7E8FC-7543-4E6A-A9AB-CEDCD3614D8C}"/>
    <dgm:cxn modelId="{3D00CBB0-C407-4EB9-8DBE-7DFF6CE0766F}" type="presOf" srcId="{D0C83F21-9140-43A4-9E5E-745E3240DEB3}" destId="{463CBFEE-0C21-4F40-82B3-0A5B9F6F3EA9}" srcOrd="1" destOrd="0" presId="urn:microsoft.com/office/officeart/2005/8/layout/hierarchy6"/>
    <dgm:cxn modelId="{E04DE553-7174-44EC-BA72-70B62B44E186}" type="presOf" srcId="{76E55AA4-CE0D-47A9-A511-4ED268A74CF0}" destId="{FF0BDAE9-693F-4935-BC51-3296AFA2B820}" srcOrd="1"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312BB8BC-DA24-4FA8-87A0-CB314B6D01CE}" type="presOf" srcId="{53D9E029-0714-4083-9F29-DF3038295C31}" destId="{5FD20F36-4EC4-4399-BA37-1B86A4960732}" srcOrd="0" destOrd="0" presId="urn:microsoft.com/office/officeart/2005/8/layout/hierarchy6"/>
    <dgm:cxn modelId="{09FFD46F-548F-4CD7-B4C1-A3E23BF378B8}" type="presOf" srcId="{5D7EE295-4180-4B22-8CE1-ED7FF7B8BDCD}" destId="{B3B68B6B-42C7-4EF6-A2FC-0873D35672ED}" srcOrd="1" destOrd="0" presId="urn:microsoft.com/office/officeart/2005/8/layout/hierarchy6"/>
    <dgm:cxn modelId="{24830D1E-6320-49AD-8D92-0522F0912550}" type="presOf" srcId="{68F17751-5C5F-4276-BEE4-D8C620FDED54}" destId="{28DD694D-2D8D-4A29-BEAA-2B0428FED6F5}" srcOrd="0" destOrd="0" presId="urn:microsoft.com/office/officeart/2005/8/layout/hierarchy6"/>
    <dgm:cxn modelId="{46EC6691-9BB9-4DA6-AA6F-5536ECDC31EA}" type="presOf" srcId="{E6AD91B9-3DEB-4873-95BC-EEEC323BAE1B}" destId="{11FB6934-512A-41EB-B59C-31E969EB64B5}" srcOrd="0" destOrd="0" presId="urn:microsoft.com/office/officeart/2005/8/layout/hierarchy6"/>
    <dgm:cxn modelId="{10C4EC3D-6BD5-40DD-807B-B584F759D757}" type="presParOf" srcId="{86A80CA0-AA73-4D8C-B4D7-F3ABDF36878A}" destId="{D9D8C0B2-8630-4F24-816D-1755A6637867}" srcOrd="0" destOrd="0" presId="urn:microsoft.com/office/officeart/2005/8/layout/hierarchy6"/>
    <dgm:cxn modelId="{68A83463-1E84-4F83-8D5D-B99FF604AA4D}" type="presParOf" srcId="{D9D8C0B2-8630-4F24-816D-1755A6637867}" destId="{BDF3B2A3-DEB9-4470-8287-D8E8EFCD2227}" srcOrd="0" destOrd="0" presId="urn:microsoft.com/office/officeart/2005/8/layout/hierarchy6"/>
    <dgm:cxn modelId="{1BC52C61-0A7C-4BF5-8E5F-D3F7C9AB7DCE}" type="presParOf" srcId="{D9D8C0B2-8630-4F24-816D-1755A6637867}" destId="{6D12208F-1951-47EA-85E4-2014B504A4D5}" srcOrd="1" destOrd="0" presId="urn:microsoft.com/office/officeart/2005/8/layout/hierarchy6"/>
    <dgm:cxn modelId="{C8950B08-222F-41A6-9DA9-0F0B9A8433B0}" type="presParOf" srcId="{6D12208F-1951-47EA-85E4-2014B504A4D5}" destId="{E06A2262-062F-4AB7-9514-36DE8512F22B}" srcOrd="0" destOrd="0" presId="urn:microsoft.com/office/officeart/2005/8/layout/hierarchy6"/>
    <dgm:cxn modelId="{1F7497FA-019E-459E-AD58-E3032C68A718}" type="presParOf" srcId="{E06A2262-062F-4AB7-9514-36DE8512F22B}" destId="{1D41043A-DBD3-4418-BB98-5B728BCFE8C6}" srcOrd="0" destOrd="0" presId="urn:microsoft.com/office/officeart/2005/8/layout/hierarchy6"/>
    <dgm:cxn modelId="{E770A217-F1E6-4C53-BA50-2AEFF2B8BFD3}" type="presParOf" srcId="{E06A2262-062F-4AB7-9514-36DE8512F22B}" destId="{60A4E8B5-C9BA-4B64-A98B-326DF0149D05}" srcOrd="1" destOrd="0" presId="urn:microsoft.com/office/officeart/2005/8/layout/hierarchy6"/>
    <dgm:cxn modelId="{C94DB28F-40EF-430E-9BD0-5A9E24789609}" type="presParOf" srcId="{60A4E8B5-C9BA-4B64-A98B-326DF0149D05}" destId="{75D7097C-8C8B-4A3C-9C5A-14ADB15418A9}" srcOrd="0" destOrd="0" presId="urn:microsoft.com/office/officeart/2005/8/layout/hierarchy6"/>
    <dgm:cxn modelId="{7319F222-FE32-493E-BFE7-61394B98CA4B}" type="presParOf" srcId="{60A4E8B5-C9BA-4B64-A98B-326DF0149D05}" destId="{D7F46330-01AF-4BCF-B1B2-4361CED2092C}" srcOrd="1" destOrd="0" presId="urn:microsoft.com/office/officeart/2005/8/layout/hierarchy6"/>
    <dgm:cxn modelId="{1E113FF0-4DF7-43C9-800D-F4930CC8D5C2}" type="presParOf" srcId="{D7F46330-01AF-4BCF-B1B2-4361CED2092C}" destId="{89AB0215-42A5-4EBE-BC41-2F8800BF712E}" srcOrd="0" destOrd="0" presId="urn:microsoft.com/office/officeart/2005/8/layout/hierarchy6"/>
    <dgm:cxn modelId="{28AE1BEA-F38C-4BA2-97F4-6E6AAA047DBB}" type="presParOf" srcId="{D7F46330-01AF-4BCF-B1B2-4361CED2092C}" destId="{D96E7E85-8166-46F1-A2C5-CBBB17DA8613}" srcOrd="1" destOrd="0" presId="urn:microsoft.com/office/officeart/2005/8/layout/hierarchy6"/>
    <dgm:cxn modelId="{8A1AC26D-5251-4D56-8B3C-B1AA2AE5E2F4}" type="presParOf" srcId="{D96E7E85-8166-46F1-A2C5-CBBB17DA8613}" destId="{9A8A1987-E9DF-4632-BEF7-EF0CFADFEC16}" srcOrd="0" destOrd="0" presId="urn:microsoft.com/office/officeart/2005/8/layout/hierarchy6"/>
    <dgm:cxn modelId="{E60382C5-B779-48D3-9A5D-C40712677146}" type="presParOf" srcId="{D96E7E85-8166-46F1-A2C5-CBBB17DA8613}" destId="{7721D598-2470-4859-A311-4074A411CC5A}" srcOrd="1" destOrd="0" presId="urn:microsoft.com/office/officeart/2005/8/layout/hierarchy6"/>
    <dgm:cxn modelId="{6874ACF4-416A-460A-BFA9-A499760EE7F0}" type="presParOf" srcId="{7721D598-2470-4859-A311-4074A411CC5A}" destId="{A117FD35-AE20-47F5-8588-01101D682A11}" srcOrd="0" destOrd="0" presId="urn:microsoft.com/office/officeart/2005/8/layout/hierarchy6"/>
    <dgm:cxn modelId="{14077ECA-78B1-432A-B7E4-944C8E260FD5}" type="presParOf" srcId="{7721D598-2470-4859-A311-4074A411CC5A}" destId="{85895D72-82CC-4017-AC04-0A072DFB8D2D}" srcOrd="1" destOrd="0" presId="urn:microsoft.com/office/officeart/2005/8/layout/hierarchy6"/>
    <dgm:cxn modelId="{CE21EF72-9087-4118-AA5B-08C8ABC3FF94}" type="presParOf" srcId="{D96E7E85-8166-46F1-A2C5-CBBB17DA8613}" destId="{E0242A0F-7883-4A8D-A419-4B0B42B823FB}" srcOrd="2" destOrd="0" presId="urn:microsoft.com/office/officeart/2005/8/layout/hierarchy6"/>
    <dgm:cxn modelId="{39AD0EE8-41E4-4A7A-BC7D-33053BF8F82A}" type="presParOf" srcId="{D96E7E85-8166-46F1-A2C5-CBBB17DA8613}" destId="{01006F30-5286-4CCA-8886-5381D121FF92}" srcOrd="3" destOrd="0" presId="urn:microsoft.com/office/officeart/2005/8/layout/hierarchy6"/>
    <dgm:cxn modelId="{3078EBA1-6A98-4B33-A8FA-73BD3EBA2652}" type="presParOf" srcId="{01006F30-5286-4CCA-8886-5381D121FF92}" destId="{72712576-C0F0-47FF-B5AE-C3AED146C855}" srcOrd="0" destOrd="0" presId="urn:microsoft.com/office/officeart/2005/8/layout/hierarchy6"/>
    <dgm:cxn modelId="{5EE86691-1B4F-4C71-A799-D0CF1FB61325}" type="presParOf" srcId="{01006F30-5286-4CCA-8886-5381D121FF92}" destId="{3FCA01A6-091D-4653-B1C9-0F7DA0DDB71D}" srcOrd="1" destOrd="0" presId="urn:microsoft.com/office/officeart/2005/8/layout/hierarchy6"/>
    <dgm:cxn modelId="{29C6593E-8E4E-4852-BCAA-321EE4184313}" type="presParOf" srcId="{D96E7E85-8166-46F1-A2C5-CBBB17DA8613}" destId="{1731712A-7DD5-4262-B5E2-596C1947952B}" srcOrd="4" destOrd="0" presId="urn:microsoft.com/office/officeart/2005/8/layout/hierarchy6"/>
    <dgm:cxn modelId="{45DCE941-1129-4CDB-992E-5E56837906B3}" type="presParOf" srcId="{D96E7E85-8166-46F1-A2C5-CBBB17DA8613}" destId="{28F33848-165C-4AF5-8E58-463A02C11B55}" srcOrd="5" destOrd="0" presId="urn:microsoft.com/office/officeart/2005/8/layout/hierarchy6"/>
    <dgm:cxn modelId="{C1885A9D-CAE2-4633-B043-1EC8C7B720E2}" type="presParOf" srcId="{28F33848-165C-4AF5-8E58-463A02C11B55}" destId="{DE3EEA13-8B7A-4972-9C8B-97DEA33CDB43}" srcOrd="0" destOrd="0" presId="urn:microsoft.com/office/officeart/2005/8/layout/hierarchy6"/>
    <dgm:cxn modelId="{CC324771-107A-4884-B831-E8A5B37771AE}" type="presParOf" srcId="{28F33848-165C-4AF5-8E58-463A02C11B55}" destId="{13A81A3B-1963-4B23-BE46-9F8B9EECED4C}" srcOrd="1" destOrd="0" presId="urn:microsoft.com/office/officeart/2005/8/layout/hierarchy6"/>
    <dgm:cxn modelId="{2090FD31-D981-4BBB-BAF6-4534D28E6BD2}" type="presParOf" srcId="{60A4E8B5-C9BA-4B64-A98B-326DF0149D05}" destId="{ED34DA13-8C1D-4A5E-8BC9-F357CA78C30B}" srcOrd="2" destOrd="0" presId="urn:microsoft.com/office/officeart/2005/8/layout/hierarchy6"/>
    <dgm:cxn modelId="{49DFC40C-EAA3-428C-A598-38590D50970D}" type="presParOf" srcId="{60A4E8B5-C9BA-4B64-A98B-326DF0149D05}" destId="{CD0F8CDD-D94B-41C1-8825-0F6487935434}" srcOrd="3" destOrd="0" presId="urn:microsoft.com/office/officeart/2005/8/layout/hierarchy6"/>
    <dgm:cxn modelId="{D4B15BEC-AAA4-4E7E-AD89-D03A84F1C55F}" type="presParOf" srcId="{CD0F8CDD-D94B-41C1-8825-0F6487935434}" destId="{5FD20F36-4EC4-4399-BA37-1B86A4960732}" srcOrd="0" destOrd="0" presId="urn:microsoft.com/office/officeart/2005/8/layout/hierarchy6"/>
    <dgm:cxn modelId="{0E1BD80A-CFB5-4598-B6F8-553F87A146B6}" type="presParOf" srcId="{CD0F8CDD-D94B-41C1-8825-0F6487935434}" destId="{A803042A-6F0E-4C94-A203-ACFF07AA8D51}" srcOrd="1" destOrd="0" presId="urn:microsoft.com/office/officeart/2005/8/layout/hierarchy6"/>
    <dgm:cxn modelId="{7D7BD44A-6FC3-4A90-9635-524A98FBBAC1}" type="presParOf" srcId="{A803042A-6F0E-4C94-A203-ACFF07AA8D51}" destId="{81CCE24B-1FBC-40FB-991C-E61BC0AD010B}" srcOrd="0" destOrd="0" presId="urn:microsoft.com/office/officeart/2005/8/layout/hierarchy6"/>
    <dgm:cxn modelId="{1006D7E9-94F2-416C-A212-D8E0DCC97139}" type="presParOf" srcId="{A803042A-6F0E-4C94-A203-ACFF07AA8D51}" destId="{E5181271-A5EA-41D5-898B-CF1AF19AB923}" srcOrd="1" destOrd="0" presId="urn:microsoft.com/office/officeart/2005/8/layout/hierarchy6"/>
    <dgm:cxn modelId="{01F813F9-2CFA-485B-A11A-F8FE31D8E924}" type="presParOf" srcId="{E5181271-A5EA-41D5-898B-CF1AF19AB923}" destId="{28DD694D-2D8D-4A29-BEAA-2B0428FED6F5}" srcOrd="0" destOrd="0" presId="urn:microsoft.com/office/officeart/2005/8/layout/hierarchy6"/>
    <dgm:cxn modelId="{C82C4E61-8972-4A6E-A615-8978DBBBB9F6}" type="presParOf" srcId="{E5181271-A5EA-41D5-898B-CF1AF19AB923}" destId="{0B24DF7E-046B-497F-8D0B-2B80C61CDFA2}" srcOrd="1" destOrd="0" presId="urn:microsoft.com/office/officeart/2005/8/layout/hierarchy6"/>
    <dgm:cxn modelId="{C129E41F-199E-43CE-865A-7CDC25CFA1BB}" type="presParOf" srcId="{A803042A-6F0E-4C94-A203-ACFF07AA8D51}" destId="{789863BF-6DF9-43AA-BF9A-6E1EAE291C10}" srcOrd="2" destOrd="0" presId="urn:microsoft.com/office/officeart/2005/8/layout/hierarchy6"/>
    <dgm:cxn modelId="{FF17B1EC-533A-459B-9C9B-C69A759A9BA8}" type="presParOf" srcId="{A803042A-6F0E-4C94-A203-ACFF07AA8D51}" destId="{BF00F39A-5849-4F84-BF8B-8910A5CA79A8}" srcOrd="3" destOrd="0" presId="urn:microsoft.com/office/officeart/2005/8/layout/hierarchy6"/>
    <dgm:cxn modelId="{392C4EC5-49DD-4794-A166-5371CC9FE3A8}" type="presParOf" srcId="{BF00F39A-5849-4F84-BF8B-8910A5CA79A8}" destId="{D4E4A5E0-1647-4202-BF08-F2E8D7055FFC}" srcOrd="0" destOrd="0" presId="urn:microsoft.com/office/officeart/2005/8/layout/hierarchy6"/>
    <dgm:cxn modelId="{F2AD3CC2-02CE-4D86-902D-EBF28C4DC187}" type="presParOf" srcId="{BF00F39A-5849-4F84-BF8B-8910A5CA79A8}" destId="{6F257EFB-55A2-4E0B-8227-BF13B1078342}" srcOrd="1" destOrd="0" presId="urn:microsoft.com/office/officeart/2005/8/layout/hierarchy6"/>
    <dgm:cxn modelId="{E310022A-2BF4-4C9A-B61E-66AA677EEB8E}" type="presParOf" srcId="{6F257EFB-55A2-4E0B-8227-BF13B1078342}" destId="{78901756-916F-401E-B631-6ABD5070AA64}" srcOrd="0" destOrd="0" presId="urn:microsoft.com/office/officeart/2005/8/layout/hierarchy6"/>
    <dgm:cxn modelId="{7BDF3B91-74D5-41AB-AEE0-E01FE860CBAA}" type="presParOf" srcId="{6F257EFB-55A2-4E0B-8227-BF13B1078342}" destId="{5AFEB5DC-4C8C-4295-9C95-EBAAAD13E151}" srcOrd="1" destOrd="0" presId="urn:microsoft.com/office/officeart/2005/8/layout/hierarchy6"/>
    <dgm:cxn modelId="{90701B9F-9C8D-41C0-A635-57E321A03078}" type="presParOf" srcId="{5AFEB5DC-4C8C-4295-9C95-EBAAAD13E151}" destId="{6589D15A-5DCF-4A85-A543-3354D863F35E}" srcOrd="0" destOrd="0" presId="urn:microsoft.com/office/officeart/2005/8/layout/hierarchy6"/>
    <dgm:cxn modelId="{88B0177C-9B0E-4294-838D-615E17103B94}" type="presParOf" srcId="{5AFEB5DC-4C8C-4295-9C95-EBAAAD13E151}" destId="{1FA9AD11-84E1-483E-86D5-B9C9A1ECE8F0}" srcOrd="1" destOrd="0" presId="urn:microsoft.com/office/officeart/2005/8/layout/hierarchy6"/>
    <dgm:cxn modelId="{3A2CBC50-B3F4-467C-9F96-D7D48E578DBE}" type="presParOf" srcId="{1FA9AD11-84E1-483E-86D5-B9C9A1ECE8F0}" destId="{11FB6934-512A-41EB-B59C-31E969EB64B5}" srcOrd="0" destOrd="0" presId="urn:microsoft.com/office/officeart/2005/8/layout/hierarchy6"/>
    <dgm:cxn modelId="{9AA25151-0CC3-48CE-84C9-35ACD27BA422}" type="presParOf" srcId="{1FA9AD11-84E1-483E-86D5-B9C9A1ECE8F0}" destId="{E8F5E421-F69D-4C39-8AAC-5D1EF933FBDF}" srcOrd="1" destOrd="0" presId="urn:microsoft.com/office/officeart/2005/8/layout/hierarchy6"/>
    <dgm:cxn modelId="{B357E6DE-2801-4DAE-8172-3AF2D6355574}" type="presParOf" srcId="{E8F5E421-F69D-4C39-8AAC-5D1EF933FBDF}" destId="{44303243-EA7C-4949-9598-DEB0257DBEE7}" srcOrd="0" destOrd="0" presId="urn:microsoft.com/office/officeart/2005/8/layout/hierarchy6"/>
    <dgm:cxn modelId="{9CFCBADA-0208-4377-913E-50E3B3A58676}" type="presParOf" srcId="{E8F5E421-F69D-4C39-8AAC-5D1EF933FBDF}" destId="{8A7CDDAB-F870-43DD-A581-215EC116CB35}" srcOrd="1" destOrd="0" presId="urn:microsoft.com/office/officeart/2005/8/layout/hierarchy6"/>
    <dgm:cxn modelId="{2735C6B2-20CB-4EEB-8579-7D4CB49F9FC1}" type="presParOf" srcId="{6F257EFB-55A2-4E0B-8227-BF13B1078342}" destId="{8B52FEFF-1F97-44C8-9251-A8F694E25F29}" srcOrd="2" destOrd="0" presId="urn:microsoft.com/office/officeart/2005/8/layout/hierarchy6"/>
    <dgm:cxn modelId="{167EDF4D-B8D6-4E57-811F-44803256255B}" type="presParOf" srcId="{6F257EFB-55A2-4E0B-8227-BF13B1078342}" destId="{AA427000-860A-455E-A10F-ADFFA14989D6}" srcOrd="3" destOrd="0" presId="urn:microsoft.com/office/officeart/2005/8/layout/hierarchy6"/>
    <dgm:cxn modelId="{5884C3D1-5FD4-4328-BB6F-E7ABB5424235}" type="presParOf" srcId="{AA427000-860A-455E-A10F-ADFFA14989D6}" destId="{0CB80FEF-12AA-4E3A-9D97-6B9DE0B1AB05}" srcOrd="0" destOrd="0" presId="urn:microsoft.com/office/officeart/2005/8/layout/hierarchy6"/>
    <dgm:cxn modelId="{BB798634-025D-4C76-927B-AC05B3B089B7}" type="presParOf" srcId="{AA427000-860A-455E-A10F-ADFFA14989D6}" destId="{95E9DF3B-4133-4951-839F-FAD2E0DFEE7E}" srcOrd="1" destOrd="0" presId="urn:microsoft.com/office/officeart/2005/8/layout/hierarchy6"/>
    <dgm:cxn modelId="{B656D83A-D348-4BD4-9BCF-9CB30B523DE5}" type="presParOf" srcId="{6F257EFB-55A2-4E0B-8227-BF13B1078342}" destId="{55CFF2FB-4A55-4AD0-A5B9-0066B1405989}" srcOrd="4" destOrd="0" presId="urn:microsoft.com/office/officeart/2005/8/layout/hierarchy6"/>
    <dgm:cxn modelId="{A6FFFF3F-CE1C-4383-835E-E7743DA65E09}" type="presParOf" srcId="{6F257EFB-55A2-4E0B-8227-BF13B1078342}" destId="{33EE2647-0792-4DE7-9F21-09A450E8733A}" srcOrd="5" destOrd="0" presId="urn:microsoft.com/office/officeart/2005/8/layout/hierarchy6"/>
    <dgm:cxn modelId="{CAE03483-E81E-46F2-8492-2855C9D88872}" type="presParOf" srcId="{33EE2647-0792-4DE7-9F21-09A450E8733A}" destId="{3E325BDA-C586-4C6D-861B-27CEA7F64922}" srcOrd="0" destOrd="0" presId="urn:microsoft.com/office/officeart/2005/8/layout/hierarchy6"/>
    <dgm:cxn modelId="{DFCAE67D-D45A-406B-A59F-EA38CF2D25F5}" type="presParOf" srcId="{33EE2647-0792-4DE7-9F21-09A450E8733A}" destId="{2446F1F3-E81B-4A0D-AFFB-48449EDFD6E2}" srcOrd="1" destOrd="0" presId="urn:microsoft.com/office/officeart/2005/8/layout/hierarchy6"/>
    <dgm:cxn modelId="{9B078128-004B-4190-9DD5-6B3116F12E87}" type="presParOf" srcId="{6F257EFB-55A2-4E0B-8227-BF13B1078342}" destId="{0826D85E-B0DA-4E74-896A-09975F98CFD5}" srcOrd="6" destOrd="0" presId="urn:microsoft.com/office/officeart/2005/8/layout/hierarchy6"/>
    <dgm:cxn modelId="{6BBFF767-239F-462A-9288-611058A28F61}" type="presParOf" srcId="{6F257EFB-55A2-4E0B-8227-BF13B1078342}" destId="{A19CB67B-75F4-4853-8EA3-D87DB3CC7EE1}" srcOrd="7" destOrd="0" presId="urn:microsoft.com/office/officeart/2005/8/layout/hierarchy6"/>
    <dgm:cxn modelId="{9ED5865A-361C-4257-AA14-8A7A11B4750A}" type="presParOf" srcId="{A19CB67B-75F4-4853-8EA3-D87DB3CC7EE1}" destId="{90A74878-4CF9-4A8B-BE38-A1AEA7B5F13A}" srcOrd="0" destOrd="0" presId="urn:microsoft.com/office/officeart/2005/8/layout/hierarchy6"/>
    <dgm:cxn modelId="{8A046448-9598-490E-BE11-64B9A344C278}" type="presParOf" srcId="{A19CB67B-75F4-4853-8EA3-D87DB3CC7EE1}" destId="{A59C6E05-ECF7-4D0C-8CA0-B70E30821BA1}" srcOrd="1" destOrd="0" presId="urn:microsoft.com/office/officeart/2005/8/layout/hierarchy6"/>
    <dgm:cxn modelId="{8E3CB4E1-AD7B-4D7E-B0E1-DB545507DBF5}" type="presParOf" srcId="{A59C6E05-ECF7-4D0C-8CA0-B70E30821BA1}" destId="{73BBB643-B66A-46FD-A00A-198FA4821973}" srcOrd="0" destOrd="0" presId="urn:microsoft.com/office/officeart/2005/8/layout/hierarchy6"/>
    <dgm:cxn modelId="{DAB70E64-BB75-4DD2-8F1A-B9C2E2F964E5}" type="presParOf" srcId="{A59C6E05-ECF7-4D0C-8CA0-B70E30821BA1}" destId="{C4D5A9DF-9DBE-4422-AE65-D0BD6400110F}" srcOrd="1" destOrd="0" presId="urn:microsoft.com/office/officeart/2005/8/layout/hierarchy6"/>
    <dgm:cxn modelId="{D12EE3FA-0C2C-414D-A818-FE00A2D5977E}" type="presParOf" srcId="{C4D5A9DF-9DBE-4422-AE65-D0BD6400110F}" destId="{081924CD-800D-452C-9230-153E223934C4}" srcOrd="0" destOrd="0" presId="urn:microsoft.com/office/officeart/2005/8/layout/hierarchy6"/>
    <dgm:cxn modelId="{9A2F8EAC-A446-47D3-9CD3-B8BB21D02766}" type="presParOf" srcId="{C4D5A9DF-9DBE-4422-AE65-D0BD6400110F}" destId="{E8814A2F-8FAE-484E-A995-DF31FC7A0331}" srcOrd="1" destOrd="0" presId="urn:microsoft.com/office/officeart/2005/8/layout/hierarchy6"/>
    <dgm:cxn modelId="{EAD041D5-B5B0-4E61-A061-7B76B9424534}" type="presParOf" srcId="{60A4E8B5-C9BA-4B64-A98B-326DF0149D05}" destId="{93C105BA-2B3F-4957-8159-39ED0943D19F}" srcOrd="4" destOrd="0" presId="urn:microsoft.com/office/officeart/2005/8/layout/hierarchy6"/>
    <dgm:cxn modelId="{5D3BC617-B948-4BB7-8D26-6C8C019E49B5}" type="presParOf" srcId="{60A4E8B5-C9BA-4B64-A98B-326DF0149D05}" destId="{ED0F9228-5728-4414-A087-D628EC0A9082}" srcOrd="5" destOrd="0" presId="urn:microsoft.com/office/officeart/2005/8/layout/hierarchy6"/>
    <dgm:cxn modelId="{FB2C2A47-4D42-46F9-BA63-78CB40F3F505}" type="presParOf" srcId="{ED0F9228-5728-4414-A087-D628EC0A9082}" destId="{8E6C1CF8-DB2E-4F80-8C7B-BE23EA1B81DB}" srcOrd="0" destOrd="0" presId="urn:microsoft.com/office/officeart/2005/8/layout/hierarchy6"/>
    <dgm:cxn modelId="{E4B14F02-02E4-4775-81C2-F69C81EB6535}" type="presParOf" srcId="{ED0F9228-5728-4414-A087-D628EC0A9082}" destId="{6B39AB81-9F78-4A97-89FC-93F23D5CF34C}" srcOrd="1" destOrd="0" presId="urn:microsoft.com/office/officeart/2005/8/layout/hierarchy6"/>
    <dgm:cxn modelId="{2609D4AA-267E-49DB-96D9-80025CB6AA6B}" type="presParOf" srcId="{6B39AB81-9F78-4A97-89FC-93F23D5CF34C}" destId="{EBECCAD2-B8F9-45EA-A844-25AFA74283B0}" srcOrd="0" destOrd="0" presId="urn:microsoft.com/office/officeart/2005/8/layout/hierarchy6"/>
    <dgm:cxn modelId="{22ECA63F-D4A3-4043-A327-CCB27B05CDF6}" type="presParOf" srcId="{6B39AB81-9F78-4A97-89FC-93F23D5CF34C}" destId="{AACFC553-D875-4383-A986-DFC4DF0E2E2F}" srcOrd="1" destOrd="0" presId="urn:microsoft.com/office/officeart/2005/8/layout/hierarchy6"/>
    <dgm:cxn modelId="{3F491056-7FC4-4991-A3CE-8D594FAD2566}" type="presParOf" srcId="{AACFC553-D875-4383-A986-DFC4DF0E2E2F}" destId="{1200F143-E948-4D74-AA64-38D248B5A435}" srcOrd="0" destOrd="0" presId="urn:microsoft.com/office/officeart/2005/8/layout/hierarchy6"/>
    <dgm:cxn modelId="{2FFA413E-7103-4048-B657-938DC3733782}" type="presParOf" srcId="{AACFC553-D875-4383-A986-DFC4DF0E2E2F}" destId="{13F49639-DBD8-40E9-8332-0266C2E0C08F}" srcOrd="1" destOrd="0" presId="urn:microsoft.com/office/officeart/2005/8/layout/hierarchy6"/>
    <dgm:cxn modelId="{589545C5-D177-4206-A2BC-7B4FC5421D79}" type="presParOf" srcId="{86A80CA0-AA73-4D8C-B4D7-F3ABDF36878A}" destId="{8674E9A8-1EEF-4A19-9129-73FA938999CE}" srcOrd="1" destOrd="0" presId="urn:microsoft.com/office/officeart/2005/8/layout/hierarchy6"/>
    <dgm:cxn modelId="{F1D74FAF-DE97-4FE8-9A2A-2B9F80B20FD9}" type="presParOf" srcId="{8674E9A8-1EEF-4A19-9129-73FA938999CE}" destId="{AA49C36E-8104-49B7-B1E8-1EC03AA78DF8}" srcOrd="0" destOrd="0" presId="urn:microsoft.com/office/officeart/2005/8/layout/hierarchy6"/>
    <dgm:cxn modelId="{DEC39F3E-6CCF-45AF-986F-74D11BB91DA9}" type="presParOf" srcId="{AA49C36E-8104-49B7-B1E8-1EC03AA78DF8}" destId="{FD8E609F-E5BD-4044-A93D-ADB15C961D52}" srcOrd="0" destOrd="0" presId="urn:microsoft.com/office/officeart/2005/8/layout/hierarchy6"/>
    <dgm:cxn modelId="{F7DE9211-4C64-41E0-9F4A-CFC9D807636D}" type="presParOf" srcId="{AA49C36E-8104-49B7-B1E8-1EC03AA78DF8}" destId="{FF0BDAE9-693F-4935-BC51-3296AFA2B820}" srcOrd="1" destOrd="0" presId="urn:microsoft.com/office/officeart/2005/8/layout/hierarchy6"/>
    <dgm:cxn modelId="{78973C77-9C5C-49CE-9D5F-FC201EBE6D8A}" type="presParOf" srcId="{8674E9A8-1EEF-4A19-9129-73FA938999CE}" destId="{72A15EF5-C510-40F4-A0BC-53491A3955DC}" srcOrd="1" destOrd="0" presId="urn:microsoft.com/office/officeart/2005/8/layout/hierarchy6"/>
    <dgm:cxn modelId="{956EB8FF-4EDB-4B82-BBF0-1AB3527AA986}" type="presParOf" srcId="{72A15EF5-C510-40F4-A0BC-53491A3955DC}" destId="{33F30502-5330-4BF5-9FF3-25D702C4F273}" srcOrd="0" destOrd="0" presId="urn:microsoft.com/office/officeart/2005/8/layout/hierarchy6"/>
    <dgm:cxn modelId="{90D91D6A-4410-42FB-9FB4-413E15D38062}" type="presParOf" srcId="{8674E9A8-1EEF-4A19-9129-73FA938999CE}" destId="{6AF3CD40-A2CA-4DF3-ADC0-6D02C71B5493}" srcOrd="2" destOrd="0" presId="urn:microsoft.com/office/officeart/2005/8/layout/hierarchy6"/>
    <dgm:cxn modelId="{3F1F8E56-AEBD-4F7D-A87E-C9EBC39F6EB5}" type="presParOf" srcId="{6AF3CD40-A2CA-4DF3-ADC0-6D02C71B5493}" destId="{BEEA3A39-CD40-4D12-9A42-0D7A757336DA}" srcOrd="0" destOrd="0" presId="urn:microsoft.com/office/officeart/2005/8/layout/hierarchy6"/>
    <dgm:cxn modelId="{B3EA791C-49DB-49C6-BDFD-779D49A68F26}" type="presParOf" srcId="{6AF3CD40-A2CA-4DF3-ADC0-6D02C71B5493}" destId="{CE8121C6-A949-4C47-84ED-A9AF871167A2}" srcOrd="1" destOrd="0" presId="urn:microsoft.com/office/officeart/2005/8/layout/hierarchy6"/>
    <dgm:cxn modelId="{7AA74797-0CC1-42CE-8EF6-4D3B5212ED01}" type="presParOf" srcId="{8674E9A8-1EEF-4A19-9129-73FA938999CE}" destId="{96680B1C-6439-49C0-A0C4-10F88ABCA253}" srcOrd="3" destOrd="0" presId="urn:microsoft.com/office/officeart/2005/8/layout/hierarchy6"/>
    <dgm:cxn modelId="{08A832B0-DD7F-4E7D-A2E6-2C59E09838D6}" type="presParOf" srcId="{96680B1C-6439-49C0-A0C4-10F88ABCA253}" destId="{DC4AF797-A99B-430B-BED0-EFBC08FF64A7}" srcOrd="0" destOrd="0" presId="urn:microsoft.com/office/officeart/2005/8/layout/hierarchy6"/>
    <dgm:cxn modelId="{C4FE0012-5030-4B55-8F7D-75541BE7672A}" type="presParOf" srcId="{8674E9A8-1EEF-4A19-9129-73FA938999CE}" destId="{E0E61F4C-5FC2-4B68-8048-EFBA7F3CED1E}" srcOrd="4" destOrd="0" presId="urn:microsoft.com/office/officeart/2005/8/layout/hierarchy6"/>
    <dgm:cxn modelId="{2D36C5C7-AD92-4C9C-818B-90FD14EBB857}" type="presParOf" srcId="{E0E61F4C-5FC2-4B68-8048-EFBA7F3CED1E}" destId="{8D2B7FB6-F913-4263-B2D9-0B42E60F4005}" srcOrd="0" destOrd="0" presId="urn:microsoft.com/office/officeart/2005/8/layout/hierarchy6"/>
    <dgm:cxn modelId="{AE9AE661-3BFF-4BE1-94D8-774D84B2610A}" type="presParOf" srcId="{E0E61F4C-5FC2-4B68-8048-EFBA7F3CED1E}" destId="{FD0DCDF3-C47B-465C-959C-FBBFB83DA032}" srcOrd="1" destOrd="0" presId="urn:microsoft.com/office/officeart/2005/8/layout/hierarchy6"/>
    <dgm:cxn modelId="{A021999E-F1F1-4453-857C-106F1D0F60B8}" type="presParOf" srcId="{8674E9A8-1EEF-4A19-9129-73FA938999CE}" destId="{6005CEDF-A800-44F0-8B2F-476716A2C826}" srcOrd="5" destOrd="0" presId="urn:microsoft.com/office/officeart/2005/8/layout/hierarchy6"/>
    <dgm:cxn modelId="{0DEB9704-BD74-43D9-B37C-8C06FFB60514}" type="presParOf" srcId="{6005CEDF-A800-44F0-8B2F-476716A2C826}" destId="{4ED32004-34D5-44EC-B554-A9C607799A9B}" srcOrd="0" destOrd="0" presId="urn:microsoft.com/office/officeart/2005/8/layout/hierarchy6"/>
    <dgm:cxn modelId="{AC81A29D-BAFE-4331-A1E7-D63957FFDE12}" type="presParOf" srcId="{8674E9A8-1EEF-4A19-9129-73FA938999CE}" destId="{D9AD28EF-824B-4AF0-803D-254755FD9073}" srcOrd="6" destOrd="0" presId="urn:microsoft.com/office/officeart/2005/8/layout/hierarchy6"/>
    <dgm:cxn modelId="{29C88986-1914-4798-B55A-78143EF85F5E}" type="presParOf" srcId="{D9AD28EF-824B-4AF0-803D-254755FD9073}" destId="{EFB29D42-DE19-4BDA-87DB-33D52CD172B1}" srcOrd="0" destOrd="0" presId="urn:microsoft.com/office/officeart/2005/8/layout/hierarchy6"/>
    <dgm:cxn modelId="{F7C3BDB1-4163-4DA9-8E30-92C7DB288192}" type="presParOf" srcId="{D9AD28EF-824B-4AF0-803D-254755FD9073}" destId="{B3B68B6B-42C7-4EF6-A2FC-0873D35672ED}" srcOrd="1" destOrd="0" presId="urn:microsoft.com/office/officeart/2005/8/layout/hierarchy6"/>
    <dgm:cxn modelId="{4E31D395-AA20-4B48-902F-E5155F6367C5}" type="presParOf" srcId="{8674E9A8-1EEF-4A19-9129-73FA938999CE}" destId="{5A32A2F5-5029-4657-8889-10C8D974AD24}" srcOrd="7" destOrd="0" presId="urn:microsoft.com/office/officeart/2005/8/layout/hierarchy6"/>
    <dgm:cxn modelId="{D4B9AD72-888A-4954-979C-9C149234A1D3}" type="presParOf" srcId="{5A32A2F5-5029-4657-8889-10C8D974AD24}" destId="{4CBA4EAB-B65F-4817-A5C4-033679D81929}" srcOrd="0" destOrd="0" presId="urn:microsoft.com/office/officeart/2005/8/layout/hierarchy6"/>
    <dgm:cxn modelId="{E6D1AC9E-FEE6-4ACE-A5F5-A947A07A7871}" type="presParOf" srcId="{8674E9A8-1EEF-4A19-9129-73FA938999CE}" destId="{7F43D4BC-CFC2-403E-8BB5-6E870A2A80B2}" srcOrd="8" destOrd="0" presId="urn:microsoft.com/office/officeart/2005/8/layout/hierarchy6"/>
    <dgm:cxn modelId="{082A344B-58A4-4A5D-9975-66C7E37889CB}" type="presParOf" srcId="{7F43D4BC-CFC2-403E-8BB5-6E870A2A80B2}" destId="{873FD13C-2AD2-46C6-873F-D0740A838A3E}" srcOrd="0" destOrd="0" presId="urn:microsoft.com/office/officeart/2005/8/layout/hierarchy6"/>
    <dgm:cxn modelId="{ECE23B81-9D0F-4DEE-8002-FF27F6A70D35}"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0BABA3-B387-447C-A864-08137EDFBFA1}">
      <dsp:nvSpPr>
        <dsp:cNvPr id="0" name=""/>
        <dsp:cNvSpPr/>
      </dsp:nvSpPr>
      <dsp:spPr>
        <a:xfrm rot="5400000">
          <a:off x="-180022" y="18087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Usabilidad</a:t>
          </a:r>
        </a:p>
      </dsp:txBody>
      <dsp:txXfrm rot="5400000">
        <a:off x="-180022" y="180877"/>
        <a:ext cx="1200150" cy="840105"/>
      </dsp:txXfrm>
    </dsp:sp>
    <dsp:sp modelId="{205F561F-0B21-4B1E-9A6D-1DA061CF8066}">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1932243"/>
        <a:ext cx="780097" cy="4646295"/>
      </dsp:txXfrm>
    </dsp:sp>
    <dsp:sp modelId="{3B414BF7-4236-4035-8C24-AE50C86C7E3C}">
      <dsp:nvSpPr>
        <dsp:cNvPr id="0" name=""/>
        <dsp:cNvSpPr/>
      </dsp:nvSpPr>
      <dsp:spPr>
        <a:xfrm rot="5400000">
          <a:off x="-180022" y="118014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Modificación</a:t>
          </a:r>
        </a:p>
      </dsp:txBody>
      <dsp:txXfrm rot="5400000">
        <a:off x="-180022" y="1180147"/>
        <a:ext cx="1200150" cy="840105"/>
      </dsp:txXfrm>
    </dsp:sp>
    <dsp:sp modelId="{BA4E82BC-80A9-4DC4-989B-BF9DD1DD1C98}">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932973"/>
        <a:ext cx="780097" cy="4646295"/>
      </dsp:txXfrm>
    </dsp:sp>
    <dsp:sp modelId="{00C61A12-DC3C-4865-8C0C-DFD55943AB75}">
      <dsp:nvSpPr>
        <dsp:cNvPr id="0" name=""/>
        <dsp:cNvSpPr/>
      </dsp:nvSpPr>
      <dsp:spPr>
        <a:xfrm rot="5400000">
          <a:off x="-180022" y="217941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Desempeño</a:t>
          </a:r>
        </a:p>
      </dsp:txBody>
      <dsp:txXfrm rot="5400000">
        <a:off x="-180022" y="2179417"/>
        <a:ext cx="1200150" cy="840105"/>
      </dsp:txXfrm>
    </dsp:sp>
    <dsp:sp modelId="{F58C8167-A86C-4578-B477-3DD69823F34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66296"/>
        <a:ext cx="780097" cy="464629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0C94307BBC42AAAA2086167F4DAB56"/>
        <w:category>
          <w:name w:val="General"/>
          <w:gallery w:val="placeholder"/>
        </w:category>
        <w:types>
          <w:type w:val="bbPlcHdr"/>
        </w:types>
        <w:behaviors>
          <w:behavior w:val="content"/>
        </w:behaviors>
        <w:guid w:val="{A9B51B93-1DCB-46F2-8078-D2921C65F889}"/>
      </w:docPartPr>
      <w:docPartBody>
        <w:p w:rsidR="00E862A2" w:rsidRDefault="00E862A2" w:rsidP="00E862A2">
          <w:pPr>
            <w:pStyle w:val="540C94307BBC42AAAA2086167F4DAB56"/>
          </w:pPr>
          <w:r>
            <w:rPr>
              <w:rFonts w:asciiTheme="majorHAnsi" w:eastAsiaTheme="majorEastAsia" w:hAnsiTheme="majorHAnsi" w:cstheme="majorBidi"/>
              <w:color w:val="FFFFFF" w:themeColor="background1"/>
              <w:sz w:val="72"/>
              <w:szCs w:val="7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62A2"/>
    <w:rsid w:val="00462278"/>
    <w:rsid w:val="006C302E"/>
    <w:rsid w:val="009E5D50"/>
    <w:rsid w:val="00E862A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 w:type="character" w:styleId="PlaceholderText">
    <w:name w:val="Placeholder Text"/>
    <w:basedOn w:val="DefaultParagraphFont"/>
    <w:uiPriority w:val="99"/>
    <w:semiHidden/>
    <w:rsid w:val="006C302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3E1570-61A0-4D7A-AC0A-ECF2CC5D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6409</Words>
  <Characters>35253</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3</cp:revision>
  <dcterms:created xsi:type="dcterms:W3CDTF">2010-04-26T03:59:00Z</dcterms:created>
  <dcterms:modified xsi:type="dcterms:W3CDTF">2010-04-26T03:59:00Z</dcterms:modified>
</cp:coreProperties>
</file>