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footer2.xml" ContentType="application/vnd.openxmlformats-officedocument.wordprocessingml.footer+xml"/>
  <Override PartName="/word/diagrams/layout8.xml" ContentType="application/vnd.openxmlformats-officedocument.drawingml.diagramLayout+xml"/>
  <Override PartName="/word/diagrams/quickStyle9.xml" ContentType="application/vnd.openxmlformats-officedocument.drawingml.diagramStyle+xml"/>
  <Default Extension="gif" ContentType="image/gif"/>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footer1.xml" ContentType="application/vnd.openxmlformats-officedocument.wordprocessingml.footer+xml"/>
  <Override PartName="/word/diagrams/quickStyle8.xml" ContentType="application/vnd.openxmlformats-officedocument.drawingml.diagramStyle+xml"/>
  <Override PartName="/word/diagrams/data9.xml" ContentType="application/vnd.openxmlformats-officedocument.drawingml.diagramData+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header2.xml" ContentType="application/vnd.openxmlformats-officedocument.wordprocessingml.header+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_tradnl"/>
        </w:rPr>
        <w:id w:val="1814713"/>
        <w:docPartObj>
          <w:docPartGallery w:val="Cover Pages"/>
          <w:docPartUnique/>
        </w:docPartObj>
      </w:sdtPr>
      <w:sdtEndPr>
        <w:rPr>
          <w:rFonts w:ascii="Cambria" w:hAnsi="Cambria"/>
          <w:b/>
          <w:color w:val="000000"/>
          <w:sz w:val="32"/>
          <w:szCs w:val="32"/>
        </w:rPr>
      </w:sdtEndPr>
      <w:sdtContent>
        <w:p w:rsidR="00674A12" w:rsidRPr="00B107CA" w:rsidRDefault="00595581">
          <w:pPr>
            <w:rPr>
              <w:lang w:val="es-ES_tradnl"/>
            </w:rPr>
          </w:pPr>
          <w:r w:rsidRPr="00595581">
            <w:rPr>
              <w:lang w:val="es-ES_tradnl"/>
            </w:rPr>
            <w:pict>
              <v:rect id="_x0000_s1041" style="position:absolute;margin-left:0;margin-top:198.65pt;width:534.75pt;height:92.6pt;z-index:251666944;mso-width-percent:900;mso-height-percent:73;mso-top-percent:250;mso-position-horizontal:left;mso-position-horizontal-relative:page;mso-position-vertical-relative:page;mso-width-percent:900;mso-height-percent:73;mso-top-percent:250;v-text-anchor:middle" o:allowincell="f" fillcolor="#ffc000" strokecolor="white [3212]" strokeweight="1pt">
                <v:fill color2="#365f91 [2404]"/>
                <v:shadow color="#d8d8d8 [2732]" offset="3pt,3pt" offset2="2pt,2pt"/>
                <v:textbox style="mso-next-textbox:#_x0000_s1041;mso-fit-shape-to-text:t" inset="14.4pt,,14.4pt">
                  <w:txbxContent>
                    <w:p w:rsidR="00836E67" w:rsidRDefault="00836E67">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w:t>
                          </w:r>
                        </w:sdtContent>
                      </w:sdt>
                      <w:r>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595581">
            <w:rPr>
              <w:lang w:val="es-ES_tradnl"/>
            </w:rPr>
            <w:pict>
              <v:group id="_x0000_s1035" style="position:absolute;margin-left:3072.15pt;margin-top:0;width:238.15pt;height:84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c00000" stroked="f" strokecolor="#d8d8d8 [2732]">
                    <v:fill color2="#bfbfbf [2412]" rotate="t"/>
                  </v:rect>
                  <v:rect id="_x0000_s1038" style="position:absolute;left:7560;top:8;width:195;height:15825;mso-height-percent:1000;mso-position-vertical-relative:page;mso-height-percent:1000;mso-width-relative:margin;v-text-anchor:middle" fillcolor="#e36c0a [2409]" stroked="f" strokecolor="white [3212]" strokeweight="1pt">
                    <v:fill r:id="rId9"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ño"/>
                          <w:id w:val="8619072"/>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836E67" w:rsidRDefault="00836E67">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p w:rsidR="00836E67" w:rsidRDefault="00836E67">
                        <w:pPr>
                          <w:pStyle w:val="Sinespaciado"/>
                          <w:spacing w:line="360" w:lineRule="auto"/>
                          <w:rPr>
                            <w:color w:val="FFFFFF" w:themeColor="background1"/>
                          </w:rPr>
                        </w:pPr>
                      </w:p>
                      <w:p w:rsidR="00836E67" w:rsidRDefault="00836E67">
                        <w:pPr>
                          <w:pStyle w:val="Sinespaciado"/>
                          <w:spacing w:line="360" w:lineRule="auto"/>
                          <w:rPr>
                            <w:color w:val="FFFFFF" w:themeColor="background1"/>
                          </w:rPr>
                        </w:pPr>
                      </w:p>
                      <w:sdt>
                        <w:sdtPr>
                          <w:rPr>
                            <w:color w:val="FFFFFF" w:themeColor="background1"/>
                          </w:rPr>
                          <w:alias w:val="Fecha"/>
                          <w:id w:val="8619073"/>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836E67" w:rsidRDefault="00836E67">
                            <w:pPr>
                              <w:pStyle w:val="Sinespaciado"/>
                              <w:spacing w:line="360" w:lineRule="auto"/>
                              <w:rPr>
                                <w:color w:val="FFFFFF" w:themeColor="background1"/>
                              </w:rPr>
                            </w:pPr>
                            <w:r>
                              <w:rPr>
                                <w:color w:val="FFFFFF" w:themeColor="background1"/>
                              </w:rPr>
                              <w:t>11/05/2010</w:t>
                            </w:r>
                          </w:p>
                        </w:sdtContent>
                      </w:sdt>
                    </w:txbxContent>
                  </v:textbox>
                </v:rect>
                <w10:wrap anchorx="page" anchory="page"/>
              </v:group>
            </w:pict>
          </w:r>
        </w:p>
        <w:p w:rsidR="00DE2223" w:rsidRPr="00B107CA" w:rsidRDefault="00674A12" w:rsidP="00DE2223">
          <w:pPr>
            <w:rPr>
              <w:rFonts w:ascii="Cambria" w:hAnsi="Cambria"/>
              <w:b/>
              <w:color w:val="000000"/>
              <w:sz w:val="32"/>
              <w:szCs w:val="32"/>
              <w:lang w:val="es-ES_tradnl"/>
            </w:rPr>
          </w:pPr>
          <w:r w:rsidRPr="00B107CA">
            <w:rPr>
              <w:noProof/>
              <w:lang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rsidR="00DE2223" w:rsidRPr="00B107CA" w:rsidRDefault="00DE2223" w:rsidP="00D6753A">
      <w:pPr>
        <w:pStyle w:val="Ttulo"/>
        <w:jc w:val="center"/>
      </w:pPr>
      <w:r w:rsidRPr="00B107CA">
        <w:lastRenderedPageBreak/>
        <w:t>Historial De Cambios</w:t>
      </w:r>
    </w:p>
    <w:tbl>
      <w:tblPr>
        <w:tblStyle w:val="Listaclara-nfasis6"/>
        <w:tblW w:w="0" w:type="auto"/>
        <w:tblLook w:val="01E0"/>
      </w:tblPr>
      <w:tblGrid>
        <w:gridCol w:w="1808"/>
        <w:gridCol w:w="1314"/>
        <w:gridCol w:w="1698"/>
        <w:gridCol w:w="1982"/>
        <w:gridCol w:w="1601"/>
      </w:tblGrid>
      <w:tr w:rsidR="003C68DD" w:rsidRPr="00B107CA">
        <w:trPr>
          <w:cnfStyle w:val="100000000000"/>
          <w:trHeight w:val="461"/>
        </w:trPr>
        <w:tc>
          <w:tcPr>
            <w:cnfStyle w:val="001000000000"/>
            <w:tcW w:w="1808" w:type="dxa"/>
            <w:shd w:val="clear" w:color="auto" w:fill="auto"/>
          </w:tcPr>
          <w:p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tcW w:w="1314"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rsidR="003C68DD" w:rsidRPr="00B107CA" w:rsidRDefault="003C68DD" w:rsidP="00BB7F48">
            <w:pPr>
              <w:jc w:val="center"/>
              <w:cnfStyle w:val="10000000000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tcW w:w="1982"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tcW w:w="1601"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trPr>
          <w:cnfStyle w:val="000000100000"/>
          <w:trHeight w:val="1664"/>
        </w:trPr>
        <w:tc>
          <w:tcPr>
            <w:cnfStyle w:val="001000000000"/>
            <w:tcW w:w="1808" w:type="dxa"/>
            <w:shd w:val="clear" w:color="auto" w:fill="auto"/>
          </w:tcPr>
          <w:p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tcW w:w="1314" w:type="dxa"/>
            <w:shd w:val="clear" w:color="auto" w:fill="auto"/>
          </w:tcPr>
          <w:p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rsidR="003C68DD" w:rsidRPr="00B107CA" w:rsidRDefault="008A1C74" w:rsidP="00BB7F48">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tcW w:w="1982" w:type="dxa"/>
            <w:shd w:val="clear" w:color="auto" w:fill="auto"/>
          </w:tcPr>
          <w:p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trPr>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00000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tcW w:w="1982" w:type="dxa"/>
            <w:shd w:val="clear" w:color="auto" w:fill="auto"/>
          </w:tcPr>
          <w:p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tcW w:w="1601" w:type="dxa"/>
            <w:shd w:val="clear" w:color="auto" w:fill="auto"/>
          </w:tcPr>
          <w:p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trPr>
          <w:cnfStyle w:val="000000100000"/>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tcW w:w="1982" w:type="dxa"/>
            <w:shd w:val="clear" w:color="auto" w:fill="auto"/>
          </w:tcPr>
          <w:p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trPr>
          <w:trHeight w:val="1664"/>
        </w:trPr>
        <w:tc>
          <w:tcPr>
            <w:cnfStyle w:val="001000000000"/>
            <w:tcW w:w="1808" w:type="dxa"/>
            <w:shd w:val="clear" w:color="auto" w:fill="auto"/>
          </w:tcPr>
          <w:p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tcW w:w="1314" w:type="dxa"/>
            <w:shd w:val="clear" w:color="auto" w:fill="auto"/>
          </w:tcPr>
          <w:p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rsidR="00593A6A" w:rsidRPr="00C276AD" w:rsidRDefault="00593A6A" w:rsidP="00593A6A">
            <w:pPr>
              <w:cnfStyle w:val="00000000000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tcW w:w="1982" w:type="dxa"/>
            <w:shd w:val="clear" w:color="auto" w:fill="auto"/>
          </w:tcPr>
          <w:p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tcW w:w="1601" w:type="dxa"/>
            <w:shd w:val="clear" w:color="auto" w:fill="auto"/>
          </w:tcPr>
          <w:p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trPr>
          <w:cnfStyle w:val="000000100000"/>
          <w:trHeight w:val="1664"/>
        </w:trPr>
        <w:tc>
          <w:tcPr>
            <w:cnfStyle w:val="001000000000"/>
            <w:tcW w:w="1808" w:type="dxa"/>
            <w:shd w:val="clear" w:color="auto" w:fill="auto"/>
          </w:tcPr>
          <w:p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tcW w:w="1314" w:type="dxa"/>
            <w:shd w:val="clear" w:color="auto" w:fill="auto"/>
          </w:tcPr>
          <w:p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rsidR="00AE6998" w:rsidRPr="00C276AD" w:rsidRDefault="00C276AD" w:rsidP="00593A6A">
            <w:pPr>
              <w:cnfStyle w:val="00000010000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tcW w:w="1982" w:type="dxa"/>
            <w:shd w:val="clear" w:color="auto" w:fill="auto"/>
          </w:tcPr>
          <w:p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tcW w:w="1601" w:type="dxa"/>
            <w:shd w:val="clear" w:color="auto" w:fill="auto"/>
          </w:tcPr>
          <w:p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David Suarez, Director de Calidad y Manejo de Riesgos</w:t>
            </w:r>
          </w:p>
        </w:tc>
      </w:tr>
      <w:tr w:rsidR="00C276AD" w:rsidRPr="00B107CA">
        <w:trPr>
          <w:trHeight w:val="1664"/>
        </w:trPr>
        <w:tc>
          <w:tcPr>
            <w:cnfStyle w:val="001000000000"/>
            <w:tcW w:w="1808" w:type="dxa"/>
            <w:shd w:val="clear" w:color="auto" w:fill="auto"/>
          </w:tcPr>
          <w:p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tcW w:w="1314" w:type="dxa"/>
            <w:shd w:val="clear" w:color="auto" w:fill="auto"/>
          </w:tcPr>
          <w:p w:rsidR="00C276AD" w:rsidRPr="00454846" w:rsidRDefault="00C276AD" w:rsidP="00B107CA">
            <w:pPr>
              <w:autoSpaceDE w:val="0"/>
              <w:autoSpaceDN w:val="0"/>
              <w:adjustRightInd w:val="0"/>
              <w:rPr>
                <w:rFonts w:ascii="Calibri" w:hAnsi="Calibri" w:cs="Arial"/>
                <w:color w:val="1D1B11"/>
                <w:sz w:val="20"/>
                <w:lang w:val="es-ES_tradnl"/>
              </w:rPr>
            </w:pPr>
            <w:r w:rsidRPr="00454846">
              <w:rPr>
                <w:rFonts w:ascii="Calibri" w:hAnsi="Calibri" w:cs="Arial"/>
                <w:color w:val="1D1B11"/>
                <w:sz w:val="20"/>
                <w:lang w:val="es-ES_tradnl"/>
              </w:rPr>
              <w:t>26/04/2010</w:t>
            </w:r>
          </w:p>
        </w:tc>
        <w:tc>
          <w:tcPr>
            <w:tcW w:w="1698" w:type="dxa"/>
            <w:shd w:val="clear" w:color="auto" w:fill="auto"/>
          </w:tcPr>
          <w:p w:rsidR="00C276AD" w:rsidRPr="00454846" w:rsidRDefault="00C276AD" w:rsidP="00593A6A">
            <w:pPr>
              <w:cnfStyle w:val="000000000000"/>
              <w:rPr>
                <w:rFonts w:ascii="Calibri" w:hAnsi="Calibri" w:cs="Arial"/>
                <w:color w:val="1D1B11"/>
                <w:sz w:val="20"/>
                <w:lang w:val="es-ES_tradnl"/>
              </w:rPr>
            </w:pPr>
            <w:r w:rsidRPr="00454846">
              <w:rPr>
                <w:rFonts w:ascii="Calibri" w:hAnsi="Calibri" w:cs="Arial"/>
                <w:color w:val="1D1B11"/>
                <w:sz w:val="20"/>
                <w:lang w:val="es-ES_tradnl"/>
              </w:rPr>
              <w:t>Sección 2.4.1, Referencias bibliográficas 1 - 5</w:t>
            </w:r>
          </w:p>
        </w:tc>
        <w:tc>
          <w:tcPr>
            <w:cnfStyle w:val="000010000000"/>
            <w:tcW w:w="1982" w:type="dxa"/>
            <w:shd w:val="clear" w:color="auto" w:fill="auto"/>
          </w:tcPr>
          <w:p w:rsidR="00C276AD" w:rsidRPr="00454846" w:rsidRDefault="00C276AD" w:rsidP="00593A6A">
            <w:pPr>
              <w:rPr>
                <w:rFonts w:ascii="Calibri" w:hAnsi="Calibri" w:cs="Arial"/>
                <w:color w:val="1D1B11"/>
                <w:sz w:val="20"/>
                <w:lang w:val="es-ES_tradnl"/>
              </w:rPr>
            </w:pPr>
            <w:r w:rsidRPr="00454846">
              <w:rPr>
                <w:rFonts w:ascii="Calibri" w:hAnsi="Calibri" w:cs="Arial"/>
                <w:color w:val="1D1B11"/>
                <w:sz w:val="20"/>
                <w:lang w:val="es-ES_tradnl"/>
              </w:rPr>
              <w:t>Documentación</w:t>
            </w:r>
          </w:p>
        </w:tc>
        <w:tc>
          <w:tcPr>
            <w:cnfStyle w:val="000100000000"/>
            <w:tcW w:w="1601" w:type="dxa"/>
            <w:shd w:val="clear" w:color="auto" w:fill="auto"/>
          </w:tcPr>
          <w:p w:rsidR="00C276AD" w:rsidRPr="00C276AD" w:rsidRDefault="00C276AD" w:rsidP="00454846">
            <w:pPr>
              <w:keepNext/>
              <w:jc w:val="both"/>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454846" w:rsidRPr="00B107CA">
        <w:trPr>
          <w:cnfStyle w:val="010000000000"/>
          <w:trHeight w:val="1664"/>
        </w:trPr>
        <w:tc>
          <w:tcPr>
            <w:cnfStyle w:val="001000000000"/>
            <w:tcW w:w="1808" w:type="dxa"/>
            <w:shd w:val="clear" w:color="auto" w:fill="auto"/>
          </w:tcPr>
          <w:p w:rsidR="00454846" w:rsidRPr="00C276AD" w:rsidRDefault="00454846" w:rsidP="00B107CA">
            <w:pPr>
              <w:jc w:val="center"/>
              <w:rPr>
                <w:rFonts w:ascii="Calibri" w:hAnsi="Calibri" w:cs="Arial"/>
                <w:b w:val="0"/>
                <w:color w:val="1D1B11"/>
                <w:sz w:val="20"/>
                <w:lang w:val="es-ES_tradnl"/>
              </w:rPr>
            </w:pPr>
            <w:r>
              <w:rPr>
                <w:rFonts w:ascii="Calibri" w:hAnsi="Calibri" w:cs="Arial"/>
                <w:b w:val="0"/>
                <w:color w:val="1D1B11"/>
                <w:sz w:val="20"/>
                <w:lang w:val="es-ES_tradnl"/>
              </w:rPr>
              <w:lastRenderedPageBreak/>
              <w:t>0.6.0</w:t>
            </w:r>
          </w:p>
        </w:tc>
        <w:tc>
          <w:tcPr>
            <w:cnfStyle w:val="000010000000"/>
            <w:tcW w:w="1314" w:type="dxa"/>
            <w:shd w:val="clear" w:color="auto" w:fill="auto"/>
          </w:tcPr>
          <w:p w:rsidR="00454846" w:rsidRPr="00C276AD" w:rsidRDefault="00454846" w:rsidP="00B107CA">
            <w:pPr>
              <w:autoSpaceDE w:val="0"/>
              <w:autoSpaceDN w:val="0"/>
              <w:adjustRightInd w:val="0"/>
              <w:rPr>
                <w:rFonts w:ascii="Calibri" w:hAnsi="Calibri" w:cs="Arial"/>
                <w:b w:val="0"/>
                <w:color w:val="1D1B11"/>
                <w:sz w:val="20"/>
                <w:lang w:val="es-ES_tradnl"/>
              </w:rPr>
            </w:pPr>
            <w:r>
              <w:rPr>
                <w:rFonts w:ascii="Calibri" w:hAnsi="Calibri" w:cs="Arial"/>
                <w:b w:val="0"/>
                <w:color w:val="1D1B11"/>
                <w:sz w:val="20"/>
                <w:lang w:val="es-ES_tradnl"/>
              </w:rPr>
              <w:t>27/04/2010</w:t>
            </w:r>
          </w:p>
        </w:tc>
        <w:tc>
          <w:tcPr>
            <w:tcW w:w="1698" w:type="dxa"/>
            <w:shd w:val="clear" w:color="auto" w:fill="auto"/>
          </w:tcPr>
          <w:p w:rsidR="00454846" w:rsidRPr="00C276AD" w:rsidRDefault="00454846" w:rsidP="00593A6A">
            <w:pPr>
              <w:cnfStyle w:val="010000000000"/>
              <w:rPr>
                <w:rFonts w:ascii="Calibri" w:hAnsi="Calibri" w:cs="Arial"/>
                <w:b w:val="0"/>
                <w:color w:val="1D1B11"/>
                <w:sz w:val="20"/>
                <w:lang w:val="es-ES_tradnl"/>
              </w:rPr>
            </w:pPr>
            <w:r>
              <w:rPr>
                <w:rFonts w:ascii="Calibri" w:hAnsi="Calibri" w:cs="Arial"/>
                <w:b w:val="0"/>
                <w:color w:val="1D1B11"/>
                <w:sz w:val="20"/>
                <w:lang w:val="es-ES_tradnl"/>
              </w:rPr>
              <w:t>Sección 2.4.2</w:t>
            </w:r>
          </w:p>
        </w:tc>
        <w:tc>
          <w:tcPr>
            <w:cnfStyle w:val="000010000000"/>
            <w:tcW w:w="1982" w:type="dxa"/>
            <w:shd w:val="clear" w:color="auto" w:fill="auto"/>
          </w:tcPr>
          <w:p w:rsidR="00454846" w:rsidRPr="00C276AD" w:rsidRDefault="00454846" w:rsidP="00593A6A">
            <w:pPr>
              <w:rPr>
                <w:rFonts w:ascii="Calibri" w:hAnsi="Calibri" w:cs="Arial"/>
                <w:b w:val="0"/>
                <w:color w:val="1D1B11"/>
                <w:sz w:val="20"/>
                <w:lang w:val="es-ES_tradnl"/>
              </w:rPr>
            </w:pPr>
            <w:r>
              <w:rPr>
                <w:rFonts w:ascii="Calibri" w:hAnsi="Calibri" w:cs="Arial"/>
                <w:b w:val="0"/>
                <w:color w:val="1D1B11"/>
                <w:sz w:val="20"/>
                <w:lang w:val="es-ES_tradnl"/>
              </w:rPr>
              <w:t>Documentación de dicha sección</w:t>
            </w:r>
          </w:p>
        </w:tc>
        <w:tc>
          <w:tcPr>
            <w:cnfStyle w:val="000100000000"/>
            <w:tcW w:w="1601" w:type="dxa"/>
            <w:shd w:val="clear" w:color="auto" w:fill="auto"/>
          </w:tcPr>
          <w:p w:rsidR="00454846" w:rsidRPr="00C276AD" w:rsidRDefault="00454846"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bl>
    <w:p w:rsidR="003C68DD" w:rsidRPr="00B107CA" w:rsidRDefault="003C68DD" w:rsidP="003D54D0">
      <w:pPr>
        <w:pStyle w:val="Ttulo8"/>
        <w:rPr>
          <w:lang w:val="es-ES_tradnl"/>
        </w:rPr>
      </w:pPr>
      <w:bookmarkStart w:id="0" w:name="_Toc176532659"/>
      <w:bookmarkStart w:id="1" w:name="_Toc176959122"/>
      <w:bookmarkStart w:id="2" w:name="_Toc179195474"/>
      <w:bookmarkStart w:id="3" w:name="_Toc180071443"/>
      <w:r w:rsidRPr="00B107CA">
        <w:rPr>
          <w:b w:val="0"/>
          <w:lang w:val="es-ES_tradnl"/>
        </w:rPr>
        <w:t>T</w:t>
      </w:r>
      <w:r w:rsidRPr="00B107CA">
        <w:rPr>
          <w:lang w:val="es-ES_tradnl"/>
        </w:rPr>
        <w:t xml:space="preserve">abla </w:t>
      </w:r>
      <w:r w:rsidR="00595581" w:rsidRPr="00B107CA">
        <w:rPr>
          <w:lang w:val="es-ES_tradnl"/>
        </w:rPr>
        <w:fldChar w:fldCharType="begin"/>
      </w:r>
      <w:r w:rsidR="004B754A" w:rsidRPr="00B107CA">
        <w:rPr>
          <w:lang w:val="es-ES_tradnl"/>
        </w:rPr>
        <w:instrText xml:space="preserve"> SEQ Tabla \* ARABIC </w:instrText>
      </w:r>
      <w:r w:rsidR="00595581" w:rsidRPr="00B107CA">
        <w:rPr>
          <w:lang w:val="es-ES_tradnl"/>
        </w:rPr>
        <w:fldChar w:fldCharType="separate"/>
      </w:r>
      <w:r w:rsidR="000F6A46" w:rsidRPr="00B107CA">
        <w:rPr>
          <w:lang w:val="es-ES_tradnl"/>
        </w:rPr>
        <w:t>1</w:t>
      </w:r>
      <w:r w:rsidR="00595581" w:rsidRPr="00B107CA">
        <w:rPr>
          <w:lang w:val="es-ES_tradnl"/>
        </w:rPr>
        <w:fldChar w:fldCharType="end"/>
      </w:r>
      <w:r w:rsidRPr="00B107CA">
        <w:rPr>
          <w:lang w:val="es-ES_tradnl"/>
        </w:rPr>
        <w:t>: Historial de cambios</w:t>
      </w:r>
      <w:bookmarkEnd w:id="0"/>
      <w:bookmarkEnd w:id="1"/>
      <w:bookmarkEnd w:id="2"/>
      <w:bookmarkEnd w:id="3"/>
    </w:p>
    <w:p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6E7D32" w:rsidRPr="00B107CA" w:rsidRDefault="00454846" w:rsidP="00D6753A">
      <w:pPr>
        <w:pStyle w:val="Ttulo"/>
        <w:jc w:val="center"/>
      </w:pPr>
      <w:bookmarkStart w:id="4" w:name="_Toc176959080"/>
      <w:bookmarkStart w:id="5" w:name="_Toc177994636"/>
      <w:bookmarkStart w:id="6" w:name="_Toc177994692"/>
      <w:bookmarkStart w:id="7" w:name="_Toc179195378"/>
      <w:bookmarkStart w:id="8" w:name="_Toc180071409"/>
      <w:r>
        <w:lastRenderedPageBreak/>
        <w:t xml:space="preserve">Tabla de </w:t>
      </w:r>
      <w:r w:rsidR="006E7D32" w:rsidRPr="00B107CA">
        <w:t>Contenido</w:t>
      </w:r>
      <w:bookmarkEnd w:id="4"/>
      <w:bookmarkEnd w:id="5"/>
      <w:bookmarkEnd w:id="6"/>
      <w:bookmarkEnd w:id="7"/>
      <w:bookmarkEnd w:id="8"/>
    </w:p>
    <w:p w:rsidR="00454846" w:rsidRPr="00454846" w:rsidRDefault="00595581">
      <w:pPr>
        <w:pStyle w:val="TDC1"/>
        <w:tabs>
          <w:tab w:val="right" w:leader="dot" w:pos="8828"/>
        </w:tabs>
        <w:rPr>
          <w:rFonts w:asciiTheme="minorHAnsi" w:eastAsiaTheme="minorEastAsia" w:hAnsiTheme="minorHAnsi" w:cstheme="minorHAnsi"/>
          <w:b w:val="0"/>
          <w:bCs w:val="0"/>
          <w:caps w:val="0"/>
          <w:noProof/>
          <w:sz w:val="22"/>
          <w:szCs w:val="22"/>
          <w:lang w:eastAsia="es-CO"/>
        </w:rPr>
      </w:pPr>
      <w:r w:rsidRPr="00454846">
        <w:rPr>
          <w:rFonts w:asciiTheme="minorHAnsi" w:eastAsia="Times New Roman" w:hAnsiTheme="minorHAnsi" w:cstheme="minorHAnsi"/>
          <w:b w:val="0"/>
          <w:color w:val="4F81BD" w:themeColor="accent1"/>
          <w:sz w:val="22"/>
          <w:szCs w:val="22"/>
          <w:lang w:val="es-ES_tradnl"/>
        </w:rPr>
        <w:fldChar w:fldCharType="begin"/>
      </w:r>
      <w:r w:rsidR="006E7D32" w:rsidRPr="00454846">
        <w:rPr>
          <w:rFonts w:asciiTheme="minorHAnsi" w:eastAsia="Times New Roman" w:hAnsiTheme="minorHAnsi" w:cstheme="minorHAnsi"/>
          <w:b w:val="0"/>
          <w:color w:val="4F81BD" w:themeColor="accent1"/>
          <w:sz w:val="22"/>
          <w:szCs w:val="22"/>
          <w:lang w:val="es-ES_tradnl"/>
        </w:rPr>
        <w:instrText xml:space="preserve"> TOC \o "1-3" \h \z \u </w:instrText>
      </w:r>
      <w:r w:rsidRPr="00454846">
        <w:rPr>
          <w:rFonts w:asciiTheme="minorHAnsi" w:eastAsia="Times New Roman" w:hAnsiTheme="minorHAnsi" w:cstheme="minorHAnsi"/>
          <w:b w:val="0"/>
          <w:color w:val="4F81BD" w:themeColor="accent1"/>
          <w:sz w:val="22"/>
          <w:szCs w:val="22"/>
          <w:lang w:val="es-ES_tradnl"/>
        </w:rPr>
        <w:fldChar w:fldCharType="separate"/>
      </w:r>
      <w:hyperlink w:anchor="_Toc260133508" w:history="1">
        <w:r w:rsidR="00454846" w:rsidRPr="00454846">
          <w:rPr>
            <w:rStyle w:val="Hipervnculo"/>
            <w:rFonts w:asciiTheme="minorHAnsi" w:hAnsiTheme="minorHAnsi" w:cstheme="minorHAnsi"/>
            <w:b w:val="0"/>
            <w:noProof/>
            <w:sz w:val="22"/>
            <w:szCs w:val="22"/>
            <w:lang w:bidi="en-US"/>
          </w:rPr>
          <w:t>1. Introducción</w:t>
        </w:r>
        <w:r w:rsidR="00454846" w:rsidRPr="00454846">
          <w:rPr>
            <w:rFonts w:asciiTheme="minorHAnsi" w:hAnsiTheme="minorHAnsi" w:cstheme="minorHAnsi"/>
            <w:b w:val="0"/>
            <w:noProof/>
            <w:webHidden/>
            <w:sz w:val="22"/>
            <w:szCs w:val="22"/>
          </w:rPr>
          <w:tab/>
        </w:r>
        <w:r w:rsidR="00454846"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_Toc260133508 \h </w:instrText>
        </w:r>
        <w:r w:rsidR="00454846" w:rsidRPr="00454846">
          <w:rPr>
            <w:rFonts w:asciiTheme="minorHAnsi" w:hAnsiTheme="minorHAnsi" w:cstheme="minorHAnsi"/>
            <w:b w:val="0"/>
            <w:noProof/>
            <w:webHidden/>
            <w:sz w:val="22"/>
            <w:szCs w:val="22"/>
          </w:rPr>
        </w:r>
        <w:r w:rsidR="00454846"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6</w:t>
        </w:r>
        <w:r w:rsidR="00454846" w:rsidRPr="00454846">
          <w:rPr>
            <w:rFonts w:asciiTheme="minorHAnsi" w:hAnsiTheme="minorHAnsi" w:cstheme="minorHAnsi"/>
            <w:b w:val="0"/>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09" w:history="1">
        <w:r w:rsidRPr="00454846">
          <w:rPr>
            <w:rStyle w:val="Hipervnculo"/>
            <w:rFonts w:cstheme="minorHAnsi"/>
            <w:noProof/>
            <w:sz w:val="22"/>
            <w:szCs w:val="22"/>
            <w:lang w:bidi="en-US"/>
          </w:rPr>
          <w:t>1.1 Descripción Del Sistema</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_Toc260133509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10" w:history="1">
        <w:r w:rsidRPr="00454846">
          <w:rPr>
            <w:rStyle w:val="Hipervnculo"/>
            <w:rFonts w:cstheme="minorHAnsi"/>
            <w:noProof/>
            <w:sz w:val="22"/>
            <w:szCs w:val="22"/>
            <w:lang w:bidi="en-US"/>
          </w:rPr>
          <w:t>1.2 Mapa del Diseño</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_Toc260133510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11" w:history="1">
        <w:r w:rsidRPr="00454846">
          <w:rPr>
            <w:rStyle w:val="Hipervnculo"/>
            <w:rFonts w:cstheme="minorHAnsi"/>
            <w:noProof/>
            <w:sz w:val="22"/>
            <w:szCs w:val="22"/>
            <w:lang w:bidi="en-US"/>
          </w:rPr>
          <w:t>1.3 Referencias Bibliográficas</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_Toc260133511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12" w:history="1">
        <w:r w:rsidRPr="00454846">
          <w:rPr>
            <w:rStyle w:val="Hipervnculo"/>
            <w:rFonts w:cstheme="minorHAnsi"/>
            <w:noProof/>
            <w:sz w:val="22"/>
            <w:szCs w:val="22"/>
            <w:lang w:bidi="en-US"/>
          </w:rPr>
          <w:t>1.4 Definiciones, Acrónimos y Abreviaciones</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_Toc260133512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454846">
      <w:pPr>
        <w:pStyle w:val="TDC1"/>
        <w:tabs>
          <w:tab w:val="right" w:leader="dot" w:pos="8828"/>
        </w:tabs>
        <w:rPr>
          <w:rFonts w:asciiTheme="minorHAnsi" w:eastAsiaTheme="minorEastAsia" w:hAnsiTheme="minorHAnsi" w:cstheme="minorHAnsi"/>
          <w:b w:val="0"/>
          <w:bCs w:val="0"/>
          <w:caps w:val="0"/>
          <w:noProof/>
          <w:sz w:val="22"/>
          <w:szCs w:val="22"/>
          <w:lang w:eastAsia="es-CO"/>
        </w:rPr>
      </w:pPr>
      <w:hyperlink w:anchor="_Toc260133513" w:history="1">
        <w:r w:rsidRPr="00454846">
          <w:rPr>
            <w:rStyle w:val="Hipervnculo"/>
            <w:rFonts w:asciiTheme="minorHAnsi" w:hAnsiTheme="minorHAnsi" w:cstheme="minorHAnsi"/>
            <w:b w:val="0"/>
            <w:noProof/>
            <w:sz w:val="22"/>
            <w:szCs w:val="22"/>
            <w:lang w:bidi="en-US"/>
          </w:rPr>
          <w:t>2. Consideraciones de Diseño</w:t>
        </w:r>
        <w:r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Pr="00454846">
          <w:rPr>
            <w:rFonts w:asciiTheme="minorHAnsi" w:hAnsiTheme="minorHAnsi" w:cstheme="minorHAnsi"/>
            <w:b w:val="0"/>
            <w:noProof/>
            <w:webHidden/>
            <w:sz w:val="22"/>
            <w:szCs w:val="22"/>
          </w:rPr>
          <w:instrText xml:space="preserve"> PAGEREF _Toc260133513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Pr="00454846">
          <w:rPr>
            <w:rFonts w:asciiTheme="minorHAnsi" w:hAnsiTheme="minorHAnsi" w:cstheme="minorHAnsi"/>
            <w:b w:val="0"/>
            <w:noProof/>
            <w:webHidden/>
            <w:sz w:val="22"/>
            <w:szCs w:val="22"/>
          </w:rPr>
          <w:t>8</w:t>
        </w:r>
        <w:r w:rsidRPr="00454846">
          <w:rPr>
            <w:rFonts w:asciiTheme="minorHAnsi" w:hAnsiTheme="minorHAnsi" w:cstheme="minorHAnsi"/>
            <w:b w:val="0"/>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14" w:history="1">
        <w:r w:rsidRPr="00454846">
          <w:rPr>
            <w:rStyle w:val="Hipervnculo"/>
            <w:rFonts w:cstheme="minorHAnsi"/>
            <w:noProof/>
            <w:sz w:val="22"/>
            <w:szCs w:val="22"/>
            <w:lang w:bidi="en-US"/>
          </w:rPr>
          <w:t>2.1 Suposiciones</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_Toc260133514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15" w:history="1">
        <w:r w:rsidRPr="00454846">
          <w:rPr>
            <w:rStyle w:val="Hipervnculo"/>
            <w:rFonts w:cstheme="minorHAnsi"/>
            <w:noProof/>
            <w:sz w:val="22"/>
            <w:szCs w:val="22"/>
            <w:lang w:bidi="en-US"/>
          </w:rPr>
          <w:t>2.2 Restricciones</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_Toc260133515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16" w:history="1">
        <w:r w:rsidRPr="00454846">
          <w:rPr>
            <w:rStyle w:val="Hipervnculo"/>
            <w:rFonts w:cstheme="minorHAnsi"/>
            <w:noProof/>
            <w:sz w:val="22"/>
            <w:szCs w:val="22"/>
            <w:lang w:bidi="en-US"/>
          </w:rPr>
          <w:t>2.3 Entorno del Sistema</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_Toc260133516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17" w:history="1">
        <w:r w:rsidRPr="00454846">
          <w:rPr>
            <w:rStyle w:val="Hipervnculo"/>
            <w:rFonts w:cstheme="minorHAnsi"/>
            <w:noProof/>
            <w:sz w:val="22"/>
            <w:szCs w:val="22"/>
            <w:lang w:bidi="en-US"/>
          </w:rPr>
          <w:t>2.4 Metodología de Diseño</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_Toc260133517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18" w:history="1">
        <w:r w:rsidRPr="00454846">
          <w:rPr>
            <w:rStyle w:val="Hipervnculo"/>
            <w:rFonts w:cstheme="minorHAnsi"/>
            <w:noProof/>
            <w:sz w:val="22"/>
            <w:szCs w:val="22"/>
            <w:lang w:bidi="en-US"/>
          </w:rPr>
          <w:t>2.4 Metodología de Diseño</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_Toc260133518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19" w:history="1">
        <w:r w:rsidRPr="00454846">
          <w:rPr>
            <w:rStyle w:val="Hipervnculo"/>
            <w:rFonts w:cstheme="minorHAnsi"/>
            <w:noProof/>
            <w:sz w:val="22"/>
            <w:szCs w:val="22"/>
            <w:lang w:bidi="en-US"/>
          </w:rPr>
          <w:t>2.5 Riesgos</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_Toc260133519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14</w:t>
        </w:r>
        <w:r w:rsidRPr="00454846">
          <w:rPr>
            <w:rFonts w:cstheme="minorHAnsi"/>
            <w:noProof/>
            <w:webHidden/>
            <w:sz w:val="22"/>
            <w:szCs w:val="22"/>
          </w:rPr>
          <w:fldChar w:fldCharType="end"/>
        </w:r>
      </w:hyperlink>
    </w:p>
    <w:p w:rsidR="00454846" w:rsidRPr="00454846" w:rsidRDefault="00454846">
      <w:pPr>
        <w:pStyle w:val="TDC1"/>
        <w:tabs>
          <w:tab w:val="right" w:leader="dot" w:pos="8828"/>
        </w:tabs>
        <w:rPr>
          <w:rFonts w:asciiTheme="minorHAnsi" w:eastAsiaTheme="minorEastAsia" w:hAnsiTheme="minorHAnsi" w:cstheme="minorHAnsi"/>
          <w:b w:val="0"/>
          <w:bCs w:val="0"/>
          <w:caps w:val="0"/>
          <w:noProof/>
          <w:sz w:val="22"/>
          <w:szCs w:val="22"/>
          <w:lang w:eastAsia="es-CO"/>
        </w:rPr>
      </w:pPr>
      <w:hyperlink w:anchor="_Toc260133520" w:history="1">
        <w:r w:rsidRPr="00454846">
          <w:rPr>
            <w:rStyle w:val="Hipervnculo"/>
            <w:rFonts w:asciiTheme="minorHAnsi" w:hAnsiTheme="minorHAnsi" w:cstheme="minorHAnsi"/>
            <w:b w:val="0"/>
            <w:noProof/>
            <w:sz w:val="22"/>
            <w:szCs w:val="22"/>
            <w:lang w:bidi="en-US"/>
          </w:rPr>
          <w:t>3. Arquitectura</w:t>
        </w:r>
        <w:r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Pr="00454846">
          <w:rPr>
            <w:rFonts w:asciiTheme="minorHAnsi" w:hAnsiTheme="minorHAnsi" w:cstheme="minorHAnsi"/>
            <w:b w:val="0"/>
            <w:noProof/>
            <w:webHidden/>
            <w:sz w:val="22"/>
            <w:szCs w:val="22"/>
          </w:rPr>
          <w:instrText xml:space="preserve"> PAGEREF _Toc260133520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Pr="00454846">
          <w:rPr>
            <w:rFonts w:asciiTheme="minorHAnsi" w:hAnsiTheme="minorHAnsi" w:cstheme="minorHAnsi"/>
            <w:b w:val="0"/>
            <w:noProof/>
            <w:webHidden/>
            <w:sz w:val="22"/>
            <w:szCs w:val="22"/>
          </w:rPr>
          <w:t>15</w:t>
        </w:r>
        <w:r w:rsidRPr="00454846">
          <w:rPr>
            <w:rFonts w:asciiTheme="minorHAnsi" w:hAnsiTheme="minorHAnsi" w:cstheme="minorHAnsi"/>
            <w:b w:val="0"/>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21" w:history="1">
        <w:r w:rsidRPr="00454846">
          <w:rPr>
            <w:rStyle w:val="Hipervnculo"/>
            <w:rFonts w:cstheme="minorHAnsi"/>
            <w:noProof/>
            <w:sz w:val="22"/>
            <w:szCs w:val="22"/>
            <w:lang w:bidi="en-US"/>
          </w:rPr>
          <w:t>3.2 Diagrama de Componentes</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_Toc260133521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17</w:t>
        </w:r>
        <w:r w:rsidRPr="00454846">
          <w:rPr>
            <w:rFonts w:cstheme="minorHAnsi"/>
            <w:noProof/>
            <w:webHidden/>
            <w:sz w:val="22"/>
            <w:szCs w:val="22"/>
          </w:rPr>
          <w:fldChar w:fldCharType="end"/>
        </w:r>
      </w:hyperlink>
    </w:p>
    <w:p w:rsidR="00454846" w:rsidRPr="00454846" w:rsidRDefault="00454846">
      <w:pPr>
        <w:pStyle w:val="TDC1"/>
        <w:tabs>
          <w:tab w:val="right" w:leader="dot" w:pos="8828"/>
        </w:tabs>
        <w:rPr>
          <w:rFonts w:asciiTheme="minorHAnsi" w:eastAsiaTheme="minorEastAsia" w:hAnsiTheme="minorHAnsi" w:cstheme="minorHAnsi"/>
          <w:b w:val="0"/>
          <w:bCs w:val="0"/>
          <w:caps w:val="0"/>
          <w:noProof/>
          <w:sz w:val="22"/>
          <w:szCs w:val="22"/>
          <w:lang w:eastAsia="es-CO"/>
        </w:rPr>
      </w:pPr>
      <w:hyperlink w:anchor="_Toc260133522" w:history="1">
        <w:r w:rsidRPr="00454846">
          <w:rPr>
            <w:rStyle w:val="Hipervnculo"/>
            <w:rFonts w:asciiTheme="minorHAnsi" w:hAnsiTheme="minorHAnsi" w:cstheme="minorHAnsi"/>
            <w:b w:val="0"/>
            <w:noProof/>
            <w:sz w:val="22"/>
            <w:szCs w:val="22"/>
            <w:lang w:bidi="en-US"/>
          </w:rPr>
          <w:t>3.2.1Subsistema Cliente</w:t>
        </w:r>
        <w:r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Pr="00454846">
          <w:rPr>
            <w:rFonts w:asciiTheme="minorHAnsi" w:hAnsiTheme="minorHAnsi" w:cstheme="minorHAnsi"/>
            <w:b w:val="0"/>
            <w:noProof/>
            <w:webHidden/>
            <w:sz w:val="22"/>
            <w:szCs w:val="22"/>
          </w:rPr>
          <w:instrText xml:space="preserve"> PAGEREF _Toc260133522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Pr="00454846">
          <w:rPr>
            <w:rFonts w:asciiTheme="minorHAnsi" w:hAnsiTheme="minorHAnsi" w:cstheme="minorHAnsi"/>
            <w:b w:val="0"/>
            <w:noProof/>
            <w:webHidden/>
            <w:sz w:val="22"/>
            <w:szCs w:val="22"/>
          </w:rPr>
          <w:t>19</w:t>
        </w:r>
        <w:r w:rsidRPr="00454846">
          <w:rPr>
            <w:rFonts w:asciiTheme="minorHAnsi" w:hAnsiTheme="minorHAnsi" w:cstheme="minorHAnsi"/>
            <w:b w:val="0"/>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25" w:history="1">
        <w:r w:rsidRPr="00454846">
          <w:rPr>
            <w:rStyle w:val="Hipervnculo"/>
            <w:rFonts w:cstheme="minorHAnsi"/>
            <w:noProof/>
            <w:sz w:val="22"/>
            <w:szCs w:val="22"/>
            <w:lang w:bidi="en-US"/>
          </w:rPr>
          <w:t>3.2.1.1 COMPONENTE COMUNICACIÓN CLIENTE</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_Toc260133525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26" w:history="1">
        <w:r w:rsidRPr="00454846">
          <w:rPr>
            <w:rStyle w:val="Hipervnculo"/>
            <w:rFonts w:cstheme="minorHAnsi"/>
            <w:noProof/>
            <w:sz w:val="22"/>
            <w:szCs w:val="22"/>
            <w:lang w:bidi="en-US"/>
          </w:rPr>
          <w:t>3.2.1.2 COMPONENTE  COORDINADOR</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_Toc260133526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27" w:history="1">
        <w:r w:rsidRPr="00454846">
          <w:rPr>
            <w:rStyle w:val="Hipervnculo"/>
            <w:rFonts w:cstheme="minorHAnsi"/>
            <w:noProof/>
            <w:sz w:val="22"/>
            <w:szCs w:val="22"/>
            <w:lang w:bidi="en-US"/>
          </w:rPr>
          <w:t>3.2.1.3 COMPONENTE GUI</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_Toc260133527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21</w:t>
        </w:r>
        <w:r w:rsidRPr="00454846">
          <w:rPr>
            <w:rFonts w:cstheme="minorHAnsi"/>
            <w:noProof/>
            <w:webHidden/>
            <w:sz w:val="22"/>
            <w:szCs w:val="22"/>
          </w:rPr>
          <w:fldChar w:fldCharType="end"/>
        </w:r>
      </w:hyperlink>
    </w:p>
    <w:p w:rsidR="00454846" w:rsidRPr="00454846" w:rsidRDefault="00454846">
      <w:pPr>
        <w:pStyle w:val="TDC1"/>
        <w:tabs>
          <w:tab w:val="left" w:pos="880"/>
          <w:tab w:val="right" w:leader="dot" w:pos="8828"/>
        </w:tabs>
        <w:rPr>
          <w:rFonts w:asciiTheme="minorHAnsi" w:eastAsiaTheme="minorEastAsia" w:hAnsiTheme="minorHAnsi" w:cstheme="minorHAnsi"/>
          <w:b w:val="0"/>
          <w:bCs w:val="0"/>
          <w:caps w:val="0"/>
          <w:noProof/>
          <w:sz w:val="22"/>
          <w:szCs w:val="22"/>
          <w:lang w:eastAsia="es-CO"/>
        </w:rPr>
      </w:pPr>
      <w:hyperlink w:anchor="_Toc260133528" w:history="1">
        <w:r w:rsidRPr="00454846">
          <w:rPr>
            <w:rStyle w:val="Hipervnculo"/>
            <w:rFonts w:asciiTheme="minorHAnsi" w:hAnsiTheme="minorHAnsi" w:cstheme="minorHAnsi"/>
            <w:b w:val="0"/>
            <w:noProof/>
            <w:sz w:val="22"/>
            <w:szCs w:val="22"/>
            <w:lang w:bidi="en-US"/>
          </w:rPr>
          <w:t>3.2.2</w:t>
        </w:r>
        <w:r w:rsidRPr="00454846">
          <w:rPr>
            <w:rFonts w:asciiTheme="minorHAnsi" w:eastAsiaTheme="minorEastAsia" w:hAnsiTheme="minorHAnsi" w:cstheme="minorHAnsi"/>
            <w:b w:val="0"/>
            <w:bCs w:val="0"/>
            <w:caps w:val="0"/>
            <w:noProof/>
            <w:sz w:val="22"/>
            <w:szCs w:val="22"/>
            <w:lang w:eastAsia="es-CO"/>
          </w:rPr>
          <w:tab/>
        </w:r>
        <w:r w:rsidRPr="00454846">
          <w:rPr>
            <w:rStyle w:val="Hipervnculo"/>
            <w:rFonts w:asciiTheme="minorHAnsi" w:hAnsiTheme="minorHAnsi" w:cstheme="minorHAnsi"/>
            <w:b w:val="0"/>
            <w:noProof/>
            <w:sz w:val="22"/>
            <w:szCs w:val="22"/>
            <w:lang w:bidi="en-US"/>
          </w:rPr>
          <w:t>Subsistema Servidor</w:t>
        </w:r>
        <w:r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Pr="00454846">
          <w:rPr>
            <w:rFonts w:asciiTheme="minorHAnsi" w:hAnsiTheme="minorHAnsi" w:cstheme="minorHAnsi"/>
            <w:b w:val="0"/>
            <w:noProof/>
            <w:webHidden/>
            <w:sz w:val="22"/>
            <w:szCs w:val="22"/>
          </w:rPr>
          <w:instrText xml:space="preserve"> PAGEREF _Toc260133528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Pr="00454846">
          <w:rPr>
            <w:rFonts w:asciiTheme="minorHAnsi" w:hAnsiTheme="minorHAnsi" w:cstheme="minorHAnsi"/>
            <w:b w:val="0"/>
            <w:noProof/>
            <w:webHidden/>
            <w:sz w:val="22"/>
            <w:szCs w:val="22"/>
          </w:rPr>
          <w:t>21</w:t>
        </w:r>
        <w:r w:rsidRPr="00454846">
          <w:rPr>
            <w:rFonts w:asciiTheme="minorHAnsi" w:hAnsiTheme="minorHAnsi" w:cstheme="minorHAnsi"/>
            <w:b w:val="0"/>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30" w:history="1">
        <w:r w:rsidRPr="00454846">
          <w:rPr>
            <w:rStyle w:val="Hipervnculo"/>
            <w:rFonts w:cstheme="minorHAnsi"/>
            <w:noProof/>
            <w:sz w:val="22"/>
            <w:szCs w:val="22"/>
            <w:lang w:bidi="en-US"/>
          </w:rPr>
          <w:t>3.2.2.1 COMPONENTE COMUNICACIÓN SERVIDOR</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_Toc260133530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31" w:history="1">
        <w:r w:rsidRPr="00454846">
          <w:rPr>
            <w:rStyle w:val="Hipervnculo"/>
            <w:rFonts w:cstheme="minorHAnsi"/>
            <w:noProof/>
            <w:sz w:val="22"/>
            <w:szCs w:val="22"/>
            <w:lang w:bidi="en-US"/>
          </w:rPr>
          <w:t>3.2.2.2 COMPONENTE  LÓGICA</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_Toc260133531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32" w:history="1">
        <w:r w:rsidRPr="00454846">
          <w:rPr>
            <w:rStyle w:val="Hipervnculo"/>
            <w:rFonts w:cstheme="minorHAnsi"/>
            <w:noProof/>
            <w:sz w:val="22"/>
            <w:szCs w:val="22"/>
            <w:lang w:bidi="en-US"/>
          </w:rPr>
          <w:t>3.2.2.3 COMPONENTE PERSISTENCIA</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_Toc260133532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33" w:history="1">
        <w:r w:rsidRPr="00454846">
          <w:rPr>
            <w:rStyle w:val="Hipervnculo"/>
            <w:rFonts w:cstheme="minorHAnsi"/>
            <w:noProof/>
            <w:sz w:val="22"/>
            <w:szCs w:val="22"/>
            <w:lang w:bidi="en-US"/>
          </w:rPr>
          <w:t>3.3 E</w:t>
        </w:r>
        <w:r w:rsidRPr="00454846">
          <w:rPr>
            <w:rStyle w:val="Hipervnculo"/>
            <w:rFonts w:cstheme="minorHAnsi"/>
            <w:noProof/>
            <w:sz w:val="22"/>
            <w:szCs w:val="22"/>
            <w:lang w:bidi="en-US"/>
          </w:rPr>
          <w:t>s</w:t>
        </w:r>
        <w:r w:rsidRPr="00454846">
          <w:rPr>
            <w:rStyle w:val="Hipervnculo"/>
            <w:rFonts w:cstheme="minorHAnsi"/>
            <w:noProof/>
            <w:sz w:val="22"/>
            <w:szCs w:val="22"/>
            <w:lang w:bidi="en-US"/>
          </w:rPr>
          <w:t>trategias de Diseño</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_Toc260133533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23</w:t>
        </w:r>
        <w:r w:rsidRPr="00454846">
          <w:rPr>
            <w:rFonts w:cstheme="minorHAnsi"/>
            <w:noProof/>
            <w:webHidden/>
            <w:sz w:val="22"/>
            <w:szCs w:val="22"/>
          </w:rPr>
          <w:fldChar w:fldCharType="end"/>
        </w:r>
      </w:hyperlink>
    </w:p>
    <w:p w:rsidR="00454846" w:rsidRPr="00454846" w:rsidRDefault="00454846">
      <w:pPr>
        <w:pStyle w:val="TDC1"/>
        <w:tabs>
          <w:tab w:val="right" w:leader="dot" w:pos="8828"/>
        </w:tabs>
        <w:rPr>
          <w:rFonts w:asciiTheme="minorHAnsi" w:eastAsiaTheme="minorEastAsia" w:hAnsiTheme="minorHAnsi" w:cstheme="minorHAnsi"/>
          <w:b w:val="0"/>
          <w:bCs w:val="0"/>
          <w:caps w:val="0"/>
          <w:noProof/>
          <w:sz w:val="22"/>
          <w:szCs w:val="22"/>
          <w:lang w:eastAsia="es-CO"/>
        </w:rPr>
      </w:pPr>
      <w:hyperlink w:anchor="_Toc260133534" w:history="1">
        <w:r w:rsidRPr="00454846">
          <w:rPr>
            <w:rStyle w:val="Hipervnculo"/>
            <w:rFonts w:asciiTheme="minorHAnsi" w:hAnsiTheme="minorHAnsi" w:cstheme="minorHAnsi"/>
            <w:b w:val="0"/>
            <w:noProof/>
            <w:sz w:val="22"/>
            <w:szCs w:val="22"/>
            <w:lang w:bidi="en-US"/>
          </w:rPr>
          <w:t>4. Diseño de Alto Nivel</w:t>
        </w:r>
        <w:r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Pr="00454846">
          <w:rPr>
            <w:rFonts w:asciiTheme="minorHAnsi" w:hAnsiTheme="minorHAnsi" w:cstheme="minorHAnsi"/>
            <w:b w:val="0"/>
            <w:noProof/>
            <w:webHidden/>
            <w:sz w:val="22"/>
            <w:szCs w:val="22"/>
          </w:rPr>
          <w:instrText xml:space="preserve"> PAGEREF _Toc260133534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Pr="00454846">
          <w:rPr>
            <w:rFonts w:asciiTheme="minorHAnsi" w:hAnsiTheme="minorHAnsi" w:cstheme="minorHAnsi"/>
            <w:b w:val="0"/>
            <w:noProof/>
            <w:webHidden/>
            <w:sz w:val="22"/>
            <w:szCs w:val="22"/>
          </w:rPr>
          <w:t>24</w:t>
        </w:r>
        <w:r w:rsidRPr="00454846">
          <w:rPr>
            <w:rFonts w:asciiTheme="minorHAnsi" w:hAnsiTheme="minorHAnsi" w:cstheme="minorHAnsi"/>
            <w:b w:val="0"/>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35" w:history="1">
        <w:r w:rsidRPr="00454846">
          <w:rPr>
            <w:rStyle w:val="Hipervnculo"/>
            <w:rFonts w:cstheme="minorHAnsi"/>
            <w:noProof/>
            <w:sz w:val="22"/>
            <w:szCs w:val="22"/>
            <w:lang w:bidi="en-US"/>
          </w:rPr>
          <w:t>4.1 Diagrama de despliegue</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_Toc260133535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24</w:t>
        </w:r>
        <w:r w:rsidRPr="00454846">
          <w:rPr>
            <w:rFonts w:cstheme="minorHAnsi"/>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38" w:history="1">
        <w:r w:rsidRPr="00454846">
          <w:rPr>
            <w:rStyle w:val="Hipervnculo"/>
            <w:rFonts w:cstheme="minorHAnsi"/>
            <w:noProof/>
            <w:sz w:val="22"/>
            <w:szCs w:val="22"/>
            <w:lang w:bidi="en-US"/>
          </w:rPr>
          <w:t>4.2 Diagrama de Comportamiento e Interacción</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_Toc260133538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27</w:t>
        </w:r>
        <w:r w:rsidRPr="00454846">
          <w:rPr>
            <w:rFonts w:cstheme="minorHAnsi"/>
            <w:noProof/>
            <w:webHidden/>
            <w:sz w:val="22"/>
            <w:szCs w:val="22"/>
          </w:rPr>
          <w:fldChar w:fldCharType="end"/>
        </w:r>
      </w:hyperlink>
    </w:p>
    <w:p w:rsidR="00454846" w:rsidRPr="00454846" w:rsidRDefault="00454846">
      <w:pPr>
        <w:pStyle w:val="TDC1"/>
        <w:tabs>
          <w:tab w:val="right" w:leader="dot" w:pos="8828"/>
        </w:tabs>
        <w:rPr>
          <w:rFonts w:asciiTheme="minorHAnsi" w:eastAsiaTheme="minorEastAsia" w:hAnsiTheme="minorHAnsi" w:cstheme="minorHAnsi"/>
          <w:b w:val="0"/>
          <w:bCs w:val="0"/>
          <w:caps w:val="0"/>
          <w:noProof/>
          <w:sz w:val="22"/>
          <w:szCs w:val="22"/>
          <w:lang w:eastAsia="es-CO"/>
        </w:rPr>
      </w:pPr>
      <w:hyperlink w:anchor="_Toc260133541" w:history="1">
        <w:r w:rsidRPr="00454846">
          <w:rPr>
            <w:rStyle w:val="Hipervnculo"/>
            <w:rFonts w:asciiTheme="minorHAnsi" w:hAnsiTheme="minorHAnsi" w:cstheme="minorHAnsi"/>
            <w:b w:val="0"/>
            <w:noProof/>
            <w:sz w:val="22"/>
            <w:szCs w:val="22"/>
            <w:lang w:bidi="en-US"/>
          </w:rPr>
          <w:t>5. Diseño de Bajo Nivel</w:t>
        </w:r>
        <w:r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Pr="00454846">
          <w:rPr>
            <w:rFonts w:asciiTheme="minorHAnsi" w:hAnsiTheme="minorHAnsi" w:cstheme="minorHAnsi"/>
            <w:b w:val="0"/>
            <w:noProof/>
            <w:webHidden/>
            <w:sz w:val="22"/>
            <w:szCs w:val="22"/>
          </w:rPr>
          <w:instrText xml:space="preserve"> PAGEREF _Toc260133541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Pr="00454846">
          <w:rPr>
            <w:rFonts w:asciiTheme="minorHAnsi" w:hAnsiTheme="minorHAnsi" w:cstheme="minorHAnsi"/>
            <w:b w:val="0"/>
            <w:noProof/>
            <w:webHidden/>
            <w:sz w:val="22"/>
            <w:szCs w:val="22"/>
          </w:rPr>
          <w:t>30</w:t>
        </w:r>
        <w:r w:rsidRPr="00454846">
          <w:rPr>
            <w:rFonts w:asciiTheme="minorHAnsi" w:hAnsiTheme="minorHAnsi" w:cstheme="minorHAnsi"/>
            <w:b w:val="0"/>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42" w:history="1">
        <w:r w:rsidRPr="00454846">
          <w:rPr>
            <w:rStyle w:val="Hipervnculo"/>
            <w:rFonts w:cstheme="minorHAnsi"/>
            <w:noProof/>
            <w:sz w:val="22"/>
            <w:szCs w:val="22"/>
            <w:lang w:bidi="en-US"/>
          </w:rPr>
          <w:t>5.1 Subsistema 1</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_Toc260133542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43" w:history="1">
        <w:r w:rsidRPr="00454846">
          <w:rPr>
            <w:rStyle w:val="Hipervnculo"/>
            <w:rFonts w:cstheme="minorHAnsi"/>
            <w:noProof/>
            <w:sz w:val="22"/>
            <w:szCs w:val="22"/>
            <w:lang w:bidi="en-US"/>
          </w:rPr>
          <w:t>Componente 1</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_Toc260133543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454846">
      <w:pPr>
        <w:pStyle w:val="TDC1"/>
        <w:tabs>
          <w:tab w:val="right" w:leader="dot" w:pos="8828"/>
        </w:tabs>
        <w:rPr>
          <w:rFonts w:asciiTheme="minorHAnsi" w:eastAsiaTheme="minorEastAsia" w:hAnsiTheme="minorHAnsi" w:cstheme="minorHAnsi"/>
          <w:b w:val="0"/>
          <w:bCs w:val="0"/>
          <w:caps w:val="0"/>
          <w:noProof/>
          <w:sz w:val="22"/>
          <w:szCs w:val="22"/>
          <w:lang w:eastAsia="es-CO"/>
        </w:rPr>
      </w:pPr>
      <w:hyperlink w:anchor="_Toc260133544" w:history="1">
        <w:r w:rsidRPr="00454846">
          <w:rPr>
            <w:rStyle w:val="Hipervnculo"/>
            <w:rFonts w:asciiTheme="minorHAnsi" w:hAnsiTheme="minorHAnsi" w:cstheme="minorHAnsi"/>
            <w:b w:val="0"/>
            <w:noProof/>
            <w:sz w:val="22"/>
            <w:szCs w:val="22"/>
            <w:lang w:bidi="en-US"/>
          </w:rPr>
          <w:t>6. Diseño de Interfaces de Usuario</w:t>
        </w:r>
        <w:r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Pr="00454846">
          <w:rPr>
            <w:rFonts w:asciiTheme="minorHAnsi" w:hAnsiTheme="minorHAnsi" w:cstheme="minorHAnsi"/>
            <w:b w:val="0"/>
            <w:noProof/>
            <w:webHidden/>
            <w:sz w:val="22"/>
            <w:szCs w:val="22"/>
          </w:rPr>
          <w:instrText xml:space="preserve"> PAGEREF _Toc260133544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Pr="00454846">
          <w:rPr>
            <w:rFonts w:asciiTheme="minorHAnsi" w:hAnsiTheme="minorHAnsi" w:cstheme="minorHAnsi"/>
            <w:b w:val="0"/>
            <w:noProof/>
            <w:webHidden/>
            <w:sz w:val="22"/>
            <w:szCs w:val="22"/>
          </w:rPr>
          <w:t>37</w:t>
        </w:r>
        <w:r w:rsidRPr="00454846">
          <w:rPr>
            <w:rFonts w:asciiTheme="minorHAnsi" w:hAnsiTheme="minorHAnsi" w:cstheme="minorHAnsi"/>
            <w:b w:val="0"/>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45" w:history="1">
        <w:r w:rsidRPr="00454846">
          <w:rPr>
            <w:rStyle w:val="Hipervnculo"/>
            <w:rFonts w:cstheme="minorHAnsi"/>
            <w:noProof/>
            <w:sz w:val="22"/>
            <w:szCs w:val="22"/>
            <w:lang w:bidi="en-US"/>
          </w:rPr>
          <w:t>6.1 Diseño general de la aplicación</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_Toc260133545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37</w:t>
        </w:r>
        <w:r w:rsidRPr="00454846">
          <w:rPr>
            <w:rFonts w:cstheme="minorHAnsi"/>
            <w:noProof/>
            <w:webHidden/>
            <w:sz w:val="22"/>
            <w:szCs w:val="22"/>
          </w:rPr>
          <w:fldChar w:fldCharType="end"/>
        </w:r>
      </w:hyperlink>
    </w:p>
    <w:p w:rsidR="00454846" w:rsidRPr="00454846" w:rsidRDefault="00454846">
      <w:pPr>
        <w:pStyle w:val="TDC3"/>
        <w:tabs>
          <w:tab w:val="right" w:leader="dot" w:pos="8828"/>
        </w:tabs>
        <w:rPr>
          <w:rFonts w:eastAsiaTheme="minorEastAsia" w:cstheme="minorHAnsi"/>
          <w:noProof/>
          <w:sz w:val="22"/>
          <w:szCs w:val="22"/>
          <w:lang w:eastAsia="es-CO"/>
        </w:rPr>
      </w:pPr>
      <w:hyperlink w:anchor="_Toc260133546" w:history="1">
        <w:r w:rsidRPr="00454846">
          <w:rPr>
            <w:rStyle w:val="Hipervnculo"/>
            <w:rFonts w:cstheme="minorHAnsi"/>
            <w:noProof/>
            <w:sz w:val="22"/>
            <w:szCs w:val="22"/>
            <w:lang w:bidi="en-US"/>
          </w:rPr>
          <w:t>6.2 Árbol de navegabilidad</w:t>
        </w:r>
        <w:r w:rsidRPr="00454846">
          <w:rPr>
            <w:rFonts w:cstheme="minorHAnsi"/>
            <w:noProof/>
            <w:webHidden/>
            <w:sz w:val="22"/>
            <w:szCs w:val="22"/>
          </w:rPr>
          <w:tab/>
        </w:r>
        <w:r w:rsidRPr="00454846">
          <w:rPr>
            <w:rFonts w:cstheme="minorHAnsi"/>
            <w:noProof/>
            <w:webHidden/>
            <w:sz w:val="22"/>
            <w:szCs w:val="22"/>
          </w:rPr>
          <w:fldChar w:fldCharType="begin"/>
        </w:r>
        <w:r w:rsidRPr="00454846">
          <w:rPr>
            <w:rFonts w:cstheme="minorHAnsi"/>
            <w:noProof/>
            <w:webHidden/>
            <w:sz w:val="22"/>
            <w:szCs w:val="22"/>
          </w:rPr>
          <w:instrText xml:space="preserve"> PAGEREF _Toc260133546 \h </w:instrText>
        </w:r>
        <w:r w:rsidRPr="00454846">
          <w:rPr>
            <w:rFonts w:cstheme="minorHAnsi"/>
            <w:noProof/>
            <w:webHidden/>
            <w:sz w:val="22"/>
            <w:szCs w:val="22"/>
          </w:rPr>
        </w:r>
        <w:r w:rsidRPr="00454846">
          <w:rPr>
            <w:rFonts w:cstheme="minorHAnsi"/>
            <w:noProof/>
            <w:webHidden/>
            <w:sz w:val="22"/>
            <w:szCs w:val="22"/>
          </w:rPr>
          <w:fldChar w:fldCharType="separate"/>
        </w:r>
        <w:r w:rsidRPr="00454846">
          <w:rPr>
            <w:rFonts w:cstheme="minorHAnsi"/>
            <w:noProof/>
            <w:webHidden/>
            <w:sz w:val="22"/>
            <w:szCs w:val="22"/>
          </w:rPr>
          <w:t>38</w:t>
        </w:r>
        <w:r w:rsidRPr="00454846">
          <w:rPr>
            <w:rFonts w:cstheme="minorHAnsi"/>
            <w:noProof/>
            <w:webHidden/>
            <w:sz w:val="22"/>
            <w:szCs w:val="22"/>
          </w:rPr>
          <w:fldChar w:fldCharType="end"/>
        </w:r>
      </w:hyperlink>
    </w:p>
    <w:p w:rsidR="00454846" w:rsidRPr="00454846" w:rsidRDefault="00454846">
      <w:pPr>
        <w:pStyle w:val="TDC1"/>
        <w:tabs>
          <w:tab w:val="right" w:leader="dot" w:pos="8828"/>
        </w:tabs>
        <w:rPr>
          <w:rFonts w:asciiTheme="minorHAnsi" w:eastAsiaTheme="minorEastAsia" w:hAnsiTheme="minorHAnsi" w:cstheme="minorHAnsi"/>
          <w:b w:val="0"/>
          <w:bCs w:val="0"/>
          <w:caps w:val="0"/>
          <w:noProof/>
          <w:sz w:val="22"/>
          <w:szCs w:val="22"/>
          <w:lang w:eastAsia="es-CO"/>
        </w:rPr>
      </w:pPr>
      <w:hyperlink w:anchor="_Toc260133547" w:history="1">
        <w:r w:rsidRPr="00454846">
          <w:rPr>
            <w:rStyle w:val="Hipervnculo"/>
            <w:rFonts w:asciiTheme="minorHAnsi" w:hAnsiTheme="minorHAnsi" w:cstheme="minorHAnsi"/>
            <w:b w:val="0"/>
            <w:noProof/>
            <w:sz w:val="22"/>
            <w:szCs w:val="22"/>
            <w:lang w:bidi="en-US"/>
          </w:rPr>
          <w:t>Anexos</w:t>
        </w:r>
        <w:r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Pr="00454846">
          <w:rPr>
            <w:rFonts w:asciiTheme="minorHAnsi" w:hAnsiTheme="minorHAnsi" w:cstheme="minorHAnsi"/>
            <w:b w:val="0"/>
            <w:noProof/>
            <w:webHidden/>
            <w:sz w:val="22"/>
            <w:szCs w:val="22"/>
          </w:rPr>
          <w:instrText xml:space="preserve"> PAGEREF _Toc260133547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Pr="00454846">
          <w:rPr>
            <w:rFonts w:asciiTheme="minorHAnsi" w:hAnsiTheme="minorHAnsi" w:cstheme="minorHAnsi"/>
            <w:b w:val="0"/>
            <w:noProof/>
            <w:webHidden/>
            <w:sz w:val="22"/>
            <w:szCs w:val="22"/>
          </w:rPr>
          <w:t>39</w:t>
        </w:r>
        <w:r w:rsidRPr="00454846">
          <w:rPr>
            <w:rFonts w:asciiTheme="minorHAnsi" w:hAnsiTheme="minorHAnsi" w:cstheme="minorHAnsi"/>
            <w:b w:val="0"/>
            <w:noProof/>
            <w:webHidden/>
            <w:sz w:val="22"/>
            <w:szCs w:val="22"/>
          </w:rPr>
          <w:fldChar w:fldCharType="end"/>
        </w:r>
      </w:hyperlink>
    </w:p>
    <w:p w:rsidR="007C4A42" w:rsidRPr="00454846" w:rsidRDefault="00595581">
      <w:pPr>
        <w:rPr>
          <w:rFonts w:eastAsia="Times New Roman" w:cstheme="minorHAnsi"/>
          <w:color w:val="4F81BD" w:themeColor="accent1"/>
          <w:lang w:val="es-ES_tradnl"/>
        </w:rPr>
      </w:pPr>
      <w:r w:rsidRPr="00454846">
        <w:rPr>
          <w:rFonts w:eastAsia="Times New Roman" w:cstheme="minorHAnsi"/>
          <w:color w:val="4F81BD" w:themeColor="accent1"/>
          <w:lang w:val="es-ES_tradnl"/>
        </w:rPr>
        <w:fldChar w:fldCharType="end"/>
      </w:r>
    </w:p>
    <w:p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7C4A42" w:rsidRPr="00B107CA" w:rsidRDefault="007C4A42" w:rsidP="00D6753A">
      <w:pPr>
        <w:pStyle w:val="Ttulo"/>
        <w:jc w:val="center"/>
      </w:pPr>
      <w:r w:rsidRPr="00B107CA">
        <w:lastRenderedPageBreak/>
        <w:t>Lista de Tablas</w:t>
      </w:r>
    </w:p>
    <w:p w:rsidR="006A2A51" w:rsidRPr="00B107CA" w:rsidRDefault="00595581">
      <w:pPr>
        <w:pStyle w:val="Tabladeilustracion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180071443" w:history="1">
        <w:r w:rsidR="006A2A51" w:rsidRPr="00B107CA">
          <w:rPr>
            <w:rStyle w:val="Hipervnculo"/>
            <w:lang w:val="es-ES_tradnl"/>
          </w:rPr>
          <w:t>Tabla 1: Historial de cambios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_Toc180071443 \h </w:instrText>
        </w:r>
        <w:r w:rsidRPr="00B107CA">
          <w:rPr>
            <w:webHidden/>
            <w:lang w:val="es-ES_tradnl"/>
          </w:rPr>
        </w:r>
        <w:r w:rsidRPr="00B107CA">
          <w:rPr>
            <w:webHidden/>
            <w:lang w:val="es-ES_tradnl"/>
          </w:rPr>
          <w:fldChar w:fldCharType="separate"/>
        </w:r>
        <w:r w:rsidR="006A2A51" w:rsidRPr="00B107CA">
          <w:rPr>
            <w:webHidden/>
            <w:lang w:val="es-ES_tradnl"/>
          </w:rPr>
          <w:t>1</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44" w:history="1">
        <w:r w:rsidR="006A2A51" w:rsidRPr="00B107CA">
          <w:rPr>
            <w:rStyle w:val="Hipervnculo"/>
            <w:lang w:val="es-ES_tradnl"/>
          </w:rPr>
          <w:t>Tabla 2: Ventajas y Desventajas de Estilos Arquitectónicos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_Toc180071444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45" w:history="1">
        <w:r w:rsidR="006A2A51" w:rsidRPr="00B107CA">
          <w:rPr>
            <w:rStyle w:val="Hipervnculo"/>
            <w:lang w:val="es-ES_tradnl"/>
          </w:rPr>
          <w:t>Tabla 3: Subsistema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_Toc180071445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46" w:history="1">
        <w:r w:rsidR="006A2A51" w:rsidRPr="00B107CA">
          <w:rPr>
            <w:rStyle w:val="Hipervnculo"/>
            <w:lang w:val="es-ES_tradnl"/>
          </w:rPr>
          <w:t>Tabla 4: Componente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_Toc180071446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47" w:history="1">
        <w:r w:rsidR="006A2A51" w:rsidRPr="00B107CA">
          <w:rPr>
            <w:rStyle w:val="Hipervnculo"/>
            <w:lang w:val="es-ES_tradnl"/>
          </w:rPr>
          <w:t>Tabla 5: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_Toc180071447 \h </w:instrText>
        </w:r>
        <w:r w:rsidRPr="00B107CA">
          <w:rPr>
            <w:webHidden/>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48" w:history="1">
        <w:r w:rsidR="006A2A51" w:rsidRPr="00B107CA">
          <w:rPr>
            <w:rStyle w:val="Hipervnculo"/>
            <w:lang w:val="es-ES_tradnl"/>
          </w:rPr>
          <w:t>Tabla 6: Nodo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_Toc180071448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49" w:history="1">
        <w:r w:rsidR="006A2A51" w:rsidRPr="00B107CA">
          <w:rPr>
            <w:rStyle w:val="Hipervnculo"/>
            <w:lang w:val="es-ES_tradnl"/>
          </w:rPr>
          <w:t>Tabla 7: Conector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_Toc180071449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50" w:history="1">
        <w:r w:rsidR="006A2A51" w:rsidRPr="00B107CA">
          <w:rPr>
            <w:rStyle w:val="Hipervnculo"/>
            <w:lang w:val="es-ES_tradnl"/>
          </w:rPr>
          <w:t>Tabla 8: Documentación de clases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_Toc180071450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51" w:history="1">
        <w:r w:rsidR="006A2A51" w:rsidRPr="00B107CA">
          <w:rPr>
            <w:rStyle w:val="Hipervnculo"/>
            <w:lang w:val="es-ES_tradnl"/>
          </w:rPr>
          <w:t>Tabla 9: Descripción de entradas y salidas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_Toc180071451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3C68DD" w:rsidRPr="00B107CA" w:rsidRDefault="00595581">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rsidP="00D6753A">
      <w:pPr>
        <w:pStyle w:val="Ttulo"/>
        <w:jc w:val="center"/>
      </w:pPr>
      <w:bookmarkStart w:id="9" w:name="_Toc176959082"/>
      <w:bookmarkStart w:id="10" w:name="_Toc179195380"/>
      <w:r w:rsidRPr="00B107CA">
        <w:t>Lista de Ilustraciones</w:t>
      </w:r>
      <w:bookmarkEnd w:id="9"/>
      <w:bookmarkEnd w:id="10"/>
    </w:p>
    <w:p w:rsidR="007C4A42" w:rsidRPr="00B107CA" w:rsidRDefault="007C4A42" w:rsidP="00D6753A">
      <w:pPr>
        <w:pStyle w:val="Ttulo"/>
        <w:jc w:val="center"/>
        <w:rPr>
          <w:rFonts w:cs="Courier New"/>
          <w:color w:val="4F81BD" w:themeColor="accent1"/>
        </w:rPr>
      </w:pPr>
    </w:p>
    <w:p w:rsidR="006A2A51" w:rsidRPr="00B107CA" w:rsidRDefault="00595581">
      <w:pPr>
        <w:pStyle w:val="Tabladeilustracion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180071452" w:history="1">
        <w:r w:rsidR="006A2A51" w:rsidRPr="00B107CA">
          <w:rPr>
            <w:rStyle w:val="Hipervnculo"/>
            <w:lang w:val="es-ES_tradnl"/>
          </w:rPr>
          <w:t>Ilustración 1: Descripción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_Toc180071452 \h </w:instrText>
        </w:r>
        <w:r w:rsidRPr="00B107CA">
          <w:rPr>
            <w:webHidden/>
            <w:lang w:val="es-ES_tradnl"/>
          </w:rPr>
        </w:r>
        <w:r w:rsidRPr="00B107CA">
          <w:rPr>
            <w:webHidden/>
            <w:lang w:val="es-ES_tradnl"/>
          </w:rPr>
          <w:fldChar w:fldCharType="separate"/>
        </w:r>
        <w:r w:rsidR="006A2A51" w:rsidRPr="00B107CA">
          <w:rPr>
            <w:webHidden/>
            <w:lang w:val="es-ES_tradnl"/>
          </w:rPr>
          <w:t>6</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53" w:history="1">
        <w:r w:rsidR="006A2A51" w:rsidRPr="00B107CA">
          <w:rPr>
            <w:rStyle w:val="Hipervnculo"/>
            <w:lang w:val="es-ES_tradnl"/>
          </w:rPr>
          <w:t>Ilustración 2: Mapa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_Toc180071453 \h </w:instrText>
        </w:r>
        <w:r w:rsidRPr="00B107CA">
          <w:rPr>
            <w:webHidden/>
            <w:lang w:val="es-ES_tradnl"/>
          </w:rPr>
        </w:r>
        <w:r w:rsidRPr="00B107CA">
          <w:rPr>
            <w:webHidden/>
            <w:lang w:val="es-ES_tradnl"/>
          </w:rPr>
          <w:fldChar w:fldCharType="separate"/>
        </w:r>
        <w:r w:rsidR="006A2A51" w:rsidRPr="00B107CA">
          <w:rPr>
            <w:webHidden/>
            <w:lang w:val="es-ES_tradnl"/>
          </w:rPr>
          <w:t>7</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54" w:history="1">
        <w:r w:rsidR="006A2A51" w:rsidRPr="00B107CA">
          <w:rPr>
            <w:rStyle w:val="Hipervnculo"/>
            <w:lang w:val="es-ES_tradnl"/>
          </w:rPr>
          <w:t>Ilustración 3: Suposiciones generales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_Toc180071454 \h </w:instrText>
        </w:r>
        <w:r w:rsidRPr="00B107CA">
          <w:rPr>
            <w:webHidden/>
            <w:lang w:val="es-ES_tradnl"/>
          </w:rPr>
        </w:r>
        <w:r w:rsidRPr="00B107CA">
          <w:rPr>
            <w:webHidden/>
            <w:lang w:val="es-ES_tradnl"/>
          </w:rPr>
          <w:fldChar w:fldCharType="separate"/>
        </w:r>
        <w:r w:rsidR="006A2A51" w:rsidRPr="00B107CA">
          <w:rPr>
            <w:webHidden/>
            <w:lang w:val="es-ES_tradnl"/>
          </w:rPr>
          <w:t>11</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55" w:history="1">
        <w:r w:rsidR="006A2A51" w:rsidRPr="00B107CA">
          <w:rPr>
            <w:rStyle w:val="Hipervnculo"/>
            <w:lang w:val="es-ES_tradnl"/>
          </w:rPr>
          <w:t>Ilustración 4: Restricciones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_Toc180071455 \h </w:instrText>
        </w:r>
        <w:r w:rsidRPr="00B107CA">
          <w:rPr>
            <w:webHidden/>
            <w:lang w:val="es-ES_tradnl"/>
          </w:rPr>
        </w:r>
        <w:r w:rsidRPr="00B107CA">
          <w:rPr>
            <w:webHidden/>
            <w:lang w:val="es-ES_tradnl"/>
          </w:rPr>
          <w:fldChar w:fldCharType="separate"/>
        </w:r>
        <w:r w:rsidR="006A2A51" w:rsidRPr="00B107CA">
          <w:rPr>
            <w:webHidden/>
            <w:lang w:val="es-ES_tradnl"/>
          </w:rPr>
          <w:t>12</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56" w:history="1">
        <w:r w:rsidR="006A2A51" w:rsidRPr="00B107CA">
          <w:rPr>
            <w:rStyle w:val="Hipervnculo"/>
            <w:lang w:val="es-ES_tradnl"/>
          </w:rPr>
          <w:t>Ilustración 5: Entorno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_Toc180071456 \h </w:instrText>
        </w:r>
        <w:r w:rsidRPr="00B107CA">
          <w:rPr>
            <w:webHidden/>
            <w:lang w:val="es-ES_tradnl"/>
          </w:rPr>
        </w:r>
        <w:r w:rsidRPr="00B107CA">
          <w:rPr>
            <w:webHidden/>
            <w:lang w:val="es-ES_tradnl"/>
          </w:rPr>
          <w:fldChar w:fldCharType="separate"/>
        </w:r>
        <w:r w:rsidR="006A2A51" w:rsidRPr="00B107CA">
          <w:rPr>
            <w:webHidden/>
            <w:lang w:val="es-ES_tradnl"/>
          </w:rPr>
          <w:t>13</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57" w:history="1">
        <w:r w:rsidR="006A2A51" w:rsidRPr="00B107CA">
          <w:rPr>
            <w:rStyle w:val="Hipervnculo"/>
            <w:lang w:val="es-ES_tradnl"/>
          </w:rPr>
          <w:t>Ilustración 6: Administración de Riesgos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_Toc180071457 \h </w:instrText>
        </w:r>
        <w:r w:rsidRPr="00B107CA">
          <w:rPr>
            <w:webHidden/>
            <w:lang w:val="es-ES_tradnl"/>
          </w:rPr>
        </w:r>
        <w:r w:rsidRPr="00B107CA">
          <w:rPr>
            <w:webHidden/>
            <w:lang w:val="es-ES_tradnl"/>
          </w:rPr>
          <w:fldChar w:fldCharType="separate"/>
        </w:r>
        <w:r w:rsidR="006A2A51" w:rsidRPr="00B107CA">
          <w:rPr>
            <w:webHidden/>
            <w:lang w:val="es-ES_tradnl"/>
          </w:rPr>
          <w:t>14</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58" w:history="1">
        <w:r w:rsidR="006A2A51" w:rsidRPr="00B107CA">
          <w:rPr>
            <w:rStyle w:val="Hipervnculo"/>
            <w:lang w:val="es-ES_tradnl"/>
          </w:rPr>
          <w:t>Ilustración 7: Apreciación Global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_Toc180071458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59" w:history="1">
        <w:r w:rsidR="006A2A51" w:rsidRPr="00B107CA">
          <w:rPr>
            <w:rStyle w:val="Hipervnculo"/>
            <w:lang w:val="es-ES_tradnl"/>
          </w:rPr>
          <w:t>Ilustración 8: Capas Arquitectónicas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_Toc180071459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60" w:history="1">
        <w:r w:rsidR="006A2A51" w:rsidRPr="00B107CA">
          <w:rPr>
            <w:rStyle w:val="Hipervnculo"/>
            <w:lang w:val="es-ES_tradnl"/>
          </w:rPr>
          <w:t>Ilustración 9: Diagrama de componentes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_Toc180071460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61" w:history="1">
        <w:r w:rsidR="006A2A51" w:rsidRPr="00B107CA">
          <w:rPr>
            <w:rStyle w:val="Hipervnculo"/>
            <w:lang w:val="es-ES_tradnl"/>
          </w:rPr>
          <w:t>Ilustración 10: Subsistema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_Toc180071461 \h </w:instrText>
        </w:r>
        <w:r w:rsidRPr="00B107CA">
          <w:rPr>
            <w:webHidden/>
            <w:lang w:val="es-ES_tradnl"/>
          </w:rPr>
        </w:r>
        <w:r w:rsidRPr="00B107CA">
          <w:rPr>
            <w:webHidden/>
            <w:lang w:val="es-ES_tradnl"/>
          </w:rPr>
          <w:fldChar w:fldCharType="separate"/>
        </w:r>
        <w:r w:rsidR="006A2A51" w:rsidRPr="00B107CA">
          <w:rPr>
            <w:webHidden/>
            <w:lang w:val="es-ES_tradnl"/>
          </w:rPr>
          <w:t>18</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62" w:history="1">
        <w:r w:rsidR="006A2A51" w:rsidRPr="00B107CA">
          <w:rPr>
            <w:rStyle w:val="Hipervnculo"/>
            <w:lang w:val="es-ES_tradnl"/>
          </w:rPr>
          <w:t>Ilustración 11: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_Toc180071462 \h </w:instrText>
        </w:r>
        <w:r w:rsidRPr="00B107CA">
          <w:rPr>
            <w:webHidden/>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63" w:history="1">
        <w:r w:rsidR="006A2A51" w:rsidRPr="00B107CA">
          <w:rPr>
            <w:rStyle w:val="Hipervnculo"/>
            <w:lang w:val="es-ES_tradnl"/>
          </w:rPr>
          <w:t>Ilustración 12: Descripción de Nodos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_Toc180071463 \h </w:instrText>
        </w:r>
        <w:r w:rsidRPr="00B107CA">
          <w:rPr>
            <w:webHidden/>
            <w:lang w:val="es-ES_tradnl"/>
          </w:rPr>
        </w:r>
        <w:r w:rsidRPr="00B107CA">
          <w:rPr>
            <w:webHidden/>
            <w:lang w:val="es-ES_tradnl"/>
          </w:rPr>
          <w:fldChar w:fldCharType="separate"/>
        </w:r>
        <w:r w:rsidR="006A2A51" w:rsidRPr="00B107CA">
          <w:rPr>
            <w:webHidden/>
            <w:lang w:val="es-ES_tradnl"/>
          </w:rPr>
          <w:t>21</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64" w:history="1">
        <w:r w:rsidR="006A2A51" w:rsidRPr="00B107CA">
          <w:rPr>
            <w:rStyle w:val="Hipervnculo"/>
            <w:lang w:val="es-ES_tradnl"/>
          </w:rPr>
          <w:t>Ilustración 13: Descripción Conexiones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_Toc180071464 \h </w:instrText>
        </w:r>
        <w:r w:rsidRPr="00B107CA">
          <w:rPr>
            <w:webHidden/>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r:id="rId11" w:anchor="_Toc180071465" w:history="1">
        <w:r w:rsidR="006A2A51" w:rsidRPr="00B107CA">
          <w:rPr>
            <w:rStyle w:val="Hipervnculo"/>
            <w:lang w:val="es-ES_tradnl"/>
          </w:rPr>
          <w:t>Ilustración 14: Nodo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_Toc180071465 \h </w:instrText>
        </w:r>
        <w:r w:rsidRPr="00B107CA">
          <w:rPr>
            <w:webHidden/>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66" w:history="1">
        <w:r w:rsidR="006A2A51" w:rsidRPr="00B107CA">
          <w:rPr>
            <w:rStyle w:val="Hipervnculo"/>
            <w:lang w:val="es-ES_tradnl"/>
          </w:rPr>
          <w:t>Ilustración 15: Diagrama de Actividad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_Toc180071466 \h </w:instrText>
        </w:r>
        <w:r w:rsidRPr="00B107CA">
          <w:rPr>
            <w:webHidden/>
            <w:lang w:val="es-ES_tradnl"/>
          </w:rPr>
        </w:r>
        <w:r w:rsidRPr="00B107CA">
          <w:rPr>
            <w:webHidden/>
            <w:lang w:val="es-ES_tradnl"/>
          </w:rPr>
          <w:fldChar w:fldCharType="separate"/>
        </w:r>
        <w:r w:rsidR="006A2A51" w:rsidRPr="00B107CA">
          <w:rPr>
            <w:webHidden/>
            <w:lang w:val="es-ES_tradnl"/>
          </w:rPr>
          <w:t>24</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67" w:history="1">
        <w:r w:rsidR="006A2A51" w:rsidRPr="00B107CA">
          <w:rPr>
            <w:rStyle w:val="Hipervnculo"/>
            <w:lang w:val="es-ES_tradnl"/>
          </w:rPr>
          <w:t>Ilustración 16: Diagrama de secuencia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_Toc180071467 \h </w:instrText>
        </w:r>
        <w:r w:rsidRPr="00B107CA">
          <w:rPr>
            <w:webHidden/>
            <w:lang w:val="es-ES_tradnl"/>
          </w:rPr>
        </w:r>
        <w:r w:rsidRPr="00B107CA">
          <w:rPr>
            <w:webHidden/>
            <w:lang w:val="es-ES_tradnl"/>
          </w:rPr>
          <w:fldChar w:fldCharType="separate"/>
        </w:r>
        <w:r w:rsidR="006A2A51" w:rsidRPr="00B107CA">
          <w:rPr>
            <w:webHidden/>
            <w:lang w:val="es-ES_tradnl"/>
          </w:rPr>
          <w:t>25</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68" w:history="1">
        <w:r w:rsidR="006A2A51" w:rsidRPr="00B107CA">
          <w:rPr>
            <w:rStyle w:val="Hipervnculo"/>
            <w:lang w:val="es-ES_tradnl"/>
          </w:rPr>
          <w:t>Ilustración 17: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_Toc180071468 \h </w:instrText>
        </w:r>
        <w:r w:rsidRPr="00B107CA">
          <w:rPr>
            <w:webHidden/>
            <w:lang w:val="es-ES_tradnl"/>
          </w:rPr>
        </w:r>
        <w:r w:rsidRPr="00B107CA">
          <w:rPr>
            <w:webHidden/>
            <w:lang w:val="es-ES_tradnl"/>
          </w:rPr>
          <w:fldChar w:fldCharType="separate"/>
        </w:r>
        <w:r w:rsidR="006A2A51" w:rsidRPr="00B107CA">
          <w:rPr>
            <w:webHidden/>
            <w:lang w:val="es-ES_tradnl"/>
          </w:rPr>
          <w:t>26</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69" w:history="1">
        <w:r w:rsidR="006A2A51" w:rsidRPr="00B107CA">
          <w:rPr>
            <w:rStyle w:val="Hipervnculo"/>
            <w:lang w:val="es-ES_tradnl"/>
          </w:rPr>
          <w:t>Ilustración 18: Niveles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_Toc180071469 \h </w:instrText>
        </w:r>
        <w:r w:rsidRPr="00B107CA">
          <w:rPr>
            <w:webHidden/>
            <w:lang w:val="es-ES_tradnl"/>
          </w:rPr>
        </w:r>
        <w:r w:rsidRPr="00B107CA">
          <w:rPr>
            <w:webHidden/>
            <w:lang w:val="es-ES_tradnl"/>
          </w:rPr>
          <w:fldChar w:fldCharType="separate"/>
        </w:r>
        <w:r w:rsidR="006A2A51" w:rsidRPr="00B107CA">
          <w:rPr>
            <w:webHidden/>
            <w:lang w:val="es-ES_tradnl"/>
          </w:rPr>
          <w:t>27</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70" w:history="1">
        <w:r w:rsidR="006A2A51" w:rsidRPr="00B107CA">
          <w:rPr>
            <w:rStyle w:val="Hipervnculo"/>
            <w:lang w:val="es-ES_tradnl"/>
          </w:rPr>
          <w:t>Ilustración 19: Ejemplo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_Toc180071470 \h </w:instrText>
        </w:r>
        <w:r w:rsidRPr="00B107CA">
          <w:rPr>
            <w:webHidden/>
            <w:lang w:val="es-ES_tradnl"/>
          </w:rPr>
        </w:r>
        <w:r w:rsidRPr="00B107CA">
          <w:rPr>
            <w:webHidden/>
            <w:lang w:val="es-ES_tradnl"/>
          </w:rPr>
          <w:fldChar w:fldCharType="separate"/>
        </w:r>
        <w:r w:rsidR="006A2A51" w:rsidRPr="00B107CA">
          <w:rPr>
            <w:webHidden/>
            <w:lang w:val="es-ES_tradnl"/>
          </w:rPr>
          <w:t>28</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71" w:history="1">
        <w:r w:rsidR="006A2A51" w:rsidRPr="00B107CA">
          <w:rPr>
            <w:rStyle w:val="Hipervnculo"/>
            <w:lang w:val="es-ES_tradnl"/>
          </w:rPr>
          <w:t>Ilustración 20: Ejemplo Descripción de Clase</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_Toc180071471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72" w:history="1">
        <w:r w:rsidR="006A2A51" w:rsidRPr="00B107CA">
          <w:rPr>
            <w:rStyle w:val="Hipervnculo"/>
            <w:lang w:val="es-ES_tradnl"/>
          </w:rPr>
          <w:t>Ilustración 21: Ejemplo Resumen de Métodos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_Toc180071472 \h </w:instrText>
        </w:r>
        <w:r w:rsidRPr="00B107CA">
          <w:rPr>
            <w:webHidden/>
            <w:lang w:val="es-ES_tradnl"/>
          </w:rPr>
        </w:r>
        <w:r w:rsidRPr="00B107CA">
          <w:rPr>
            <w:webHidden/>
            <w:lang w:val="es-ES_tradnl"/>
          </w:rPr>
          <w:fldChar w:fldCharType="separate"/>
        </w:r>
        <w:r w:rsidR="006A2A51" w:rsidRPr="00B107CA">
          <w:rPr>
            <w:webHidden/>
            <w:lang w:val="es-ES_tradnl"/>
          </w:rPr>
          <w:t>30</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73" w:history="1">
        <w:r w:rsidR="006A2A51" w:rsidRPr="00B107CA">
          <w:rPr>
            <w:rStyle w:val="Hipervnculo"/>
            <w:lang w:val="es-ES_tradnl"/>
          </w:rPr>
          <w:t>Ilustración 22: Ejemplo descripción de método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_Toc180071473 \h </w:instrText>
        </w:r>
        <w:r w:rsidRPr="00B107CA">
          <w:rPr>
            <w:webHidden/>
            <w:lang w:val="es-ES_tradnl"/>
          </w:rPr>
        </w:r>
        <w:r w:rsidRPr="00B107CA">
          <w:rPr>
            <w:webHidden/>
            <w:lang w:val="es-ES_tradnl"/>
          </w:rPr>
          <w:fldChar w:fldCharType="separate"/>
        </w:r>
        <w:r w:rsidR="006A2A51" w:rsidRPr="00B107CA">
          <w:rPr>
            <w:webHidden/>
            <w:lang w:val="es-ES_tradnl"/>
          </w:rPr>
          <w:t>31</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w:anchor="_Toc180071474" w:history="1">
        <w:r w:rsidR="006A2A51" w:rsidRPr="00B107CA">
          <w:rPr>
            <w:rStyle w:val="Hipervnculo"/>
            <w:lang w:val="es-ES_tradnl"/>
          </w:rPr>
          <w:t>Ilustración 23: Diseño general de la aplicación</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_Toc180071474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6A2A51" w:rsidRPr="00B107CA" w:rsidRDefault="00595581">
      <w:pPr>
        <w:pStyle w:val="Tabladeilustraciones"/>
        <w:tabs>
          <w:tab w:val="right" w:leader="dot" w:pos="8828"/>
        </w:tabs>
        <w:rPr>
          <w:rFonts w:eastAsiaTheme="minorEastAsia"/>
          <w:lang w:val="es-ES_tradnl"/>
        </w:rPr>
      </w:pPr>
      <w:hyperlink r:id="rId12" w:anchor="_Toc180071475" w:history="1">
        <w:r w:rsidR="006A2A51" w:rsidRPr="00B107CA">
          <w:rPr>
            <w:rStyle w:val="Hipervnculo"/>
            <w:lang w:val="es-ES_tradnl"/>
          </w:rPr>
          <w:t>Ilustración 24: Ejemplo árbol de navegabilidad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_Toc180071475 \h </w:instrText>
        </w:r>
        <w:r w:rsidRPr="00B107CA">
          <w:rPr>
            <w:webHidden/>
            <w:lang w:val="es-ES_tradnl"/>
          </w:rPr>
        </w:r>
        <w:r w:rsidRPr="00B107CA">
          <w:rPr>
            <w:webHidden/>
            <w:lang w:val="es-ES_tradnl"/>
          </w:rPr>
          <w:fldChar w:fldCharType="separate"/>
        </w:r>
        <w:r w:rsidR="006A2A51" w:rsidRPr="00B107CA">
          <w:rPr>
            <w:webHidden/>
            <w:lang w:val="es-ES_tradnl"/>
          </w:rPr>
          <w:t>33</w:t>
        </w:r>
        <w:r w:rsidRPr="00B107CA">
          <w:rPr>
            <w:webHidden/>
            <w:lang w:val="es-ES_tradnl"/>
          </w:rPr>
          <w:fldChar w:fldCharType="end"/>
        </w:r>
      </w:hyperlink>
    </w:p>
    <w:p w:rsidR="007B61E5" w:rsidRPr="00B107CA" w:rsidRDefault="00595581">
      <w:pPr>
        <w:rPr>
          <w:rFonts w:eastAsia="Times New Roman" w:cs="Courier New"/>
          <w:color w:val="4F81BD" w:themeColor="accent1"/>
          <w:lang w:val="es-ES_tradnl"/>
        </w:rPr>
      </w:pPr>
      <w:r w:rsidRPr="00B107CA">
        <w:rPr>
          <w:rFonts w:eastAsia="Times New Roman" w:cs="Courier New"/>
          <w:color w:val="4F81BD" w:themeColor="accent1"/>
          <w:lang w:val="es-ES_tradnl"/>
        </w:rPr>
        <w:lastRenderedPageBreak/>
        <w:fldChar w:fldCharType="end"/>
      </w:r>
    </w:p>
    <w:p w:rsidR="00F4532F" w:rsidRPr="00B107CA" w:rsidRDefault="007B61E5" w:rsidP="00D6753A">
      <w:pPr>
        <w:pStyle w:val="Ttulo1"/>
      </w:pPr>
      <w:bookmarkStart w:id="11" w:name="_Toc163210198"/>
      <w:bookmarkStart w:id="12" w:name="_Toc165321535"/>
      <w:bookmarkStart w:id="13" w:name="_Toc260133508"/>
      <w:r w:rsidRPr="00B107CA">
        <w:t xml:space="preserve">1. </w:t>
      </w:r>
      <w:r w:rsidR="00F4532F" w:rsidRPr="00B107CA">
        <w:t>Introducción</w:t>
      </w:r>
      <w:bookmarkEnd w:id="11"/>
      <w:bookmarkEnd w:id="12"/>
      <w:bookmarkEnd w:id="13"/>
    </w:p>
    <w:p w:rsidR="007B61E5" w:rsidRPr="00B107CA" w:rsidRDefault="007B61E5" w:rsidP="00D6753A">
      <w:pPr>
        <w:pStyle w:val="Ttulo3"/>
      </w:pPr>
      <w:bookmarkStart w:id="14" w:name="_1.1_Descripción_Del"/>
      <w:bookmarkStart w:id="15" w:name="_Toc165321536"/>
      <w:bookmarkStart w:id="16" w:name="_Toc517668539"/>
      <w:bookmarkStart w:id="17" w:name="_Toc163210050"/>
      <w:bookmarkStart w:id="18" w:name="_Toc163210199"/>
      <w:bookmarkStart w:id="19" w:name="_Toc260133509"/>
      <w:bookmarkEnd w:id="14"/>
      <w:r w:rsidRPr="00B107CA">
        <w:t>1.1 Descripción Del Sistema</w:t>
      </w:r>
      <w:bookmarkEnd w:id="19"/>
    </w:p>
    <w:p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595581"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595581" w:rsidRPr="00B107CA">
        <w:rPr>
          <w:rFonts w:cstheme="minorHAnsi"/>
          <w:lang w:val="es-ES_tradnl" w:bidi="en-US"/>
        </w:rPr>
      </w:r>
      <w:r w:rsidR="00595581" w:rsidRPr="00B107CA">
        <w:rPr>
          <w:rFonts w:cstheme="minorHAnsi"/>
          <w:lang w:val="es-ES_tradnl" w:bidi="en-US"/>
        </w:rPr>
        <w:fldChar w:fldCharType="separate"/>
      </w:r>
      <w:r w:rsidR="00537B33" w:rsidRPr="00B107CA">
        <w:rPr>
          <w:rFonts w:cstheme="minorHAnsi"/>
          <w:lang w:val="es-ES_tradnl" w:bidi="en-US"/>
        </w:rPr>
        <w:t>[1]</w:t>
      </w:r>
      <w:r w:rsidR="00595581" w:rsidRPr="00B107CA">
        <w:rPr>
          <w:rFonts w:cstheme="minorHAnsi"/>
          <w:lang w:val="es-ES_tradnl" w:bidi="en-US"/>
        </w:rPr>
        <w:fldChar w:fldCharType="end"/>
      </w:r>
      <w:r w:rsidR="00EC4387" w:rsidRPr="00B107CA">
        <w:rPr>
          <w:rFonts w:cstheme="minorHAnsi"/>
          <w:lang w:val="es-ES_tradnl" w:bidi="en-US"/>
        </w:rPr>
        <w:t>.</w:t>
      </w:r>
    </w:p>
    <w:p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ipervnculo"/>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ipervnculo"/>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rsidR="00EC4387" w:rsidRPr="00B107CA" w:rsidRDefault="00027A7B" w:rsidP="00C45C94">
      <w:pPr>
        <w:jc w:val="both"/>
        <w:rPr>
          <w:lang w:val="es-ES_tradnl" w:bidi="en-US"/>
        </w:rPr>
      </w:pPr>
      <w:r w:rsidRPr="00B107CA">
        <w:rPr>
          <w:rFonts w:cstheme="minorHAnsi"/>
          <w:lang w:val="es-ES_tradnl" w:bidi="en-US"/>
        </w:rPr>
        <w:t>La forma en que Alimnova® manejara la comunicación es por medio de RMI (Remote Method Invocation), el cual permite invocar métodos de manera remota desde cualquier computador.</w:t>
      </w:r>
    </w:p>
    <w:p w:rsidR="00F4532F" w:rsidRPr="00B107CA" w:rsidRDefault="00537B33" w:rsidP="00D6753A">
      <w:pPr>
        <w:pStyle w:val="Ttulo3"/>
      </w:pPr>
      <w:bookmarkStart w:id="20" w:name="_1.2_Mapa_del"/>
      <w:bookmarkStart w:id="21" w:name="_Toc165321537"/>
      <w:bookmarkStart w:id="22" w:name="_Toc163210051"/>
      <w:bookmarkStart w:id="23" w:name="_Toc163210200"/>
      <w:bookmarkStart w:id="24" w:name="_Toc517251108"/>
      <w:bookmarkStart w:id="25" w:name="_Toc260133510"/>
      <w:bookmarkEnd w:id="15"/>
      <w:bookmarkEnd w:id="16"/>
      <w:bookmarkEnd w:id="17"/>
      <w:bookmarkEnd w:id="18"/>
      <w:bookmarkEnd w:id="20"/>
      <w:r w:rsidRPr="00B107CA">
        <w:t xml:space="preserve">1.2 </w:t>
      </w:r>
      <w:r w:rsidR="00F4532F" w:rsidRPr="00B107CA">
        <w:t>Mapa del Diseño</w:t>
      </w:r>
      <w:bookmarkEnd w:id="21"/>
      <w:bookmarkEnd w:id="25"/>
      <w:r w:rsidR="00F4532F" w:rsidRPr="00B107CA">
        <w:t xml:space="preserve"> </w:t>
      </w:r>
      <w:bookmarkEnd w:id="22"/>
      <w:bookmarkEnd w:id="23"/>
    </w:p>
    <w:p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595581" w:rsidRPr="00B107CA">
        <w:rPr>
          <w:lang w:val="es-ES_tradnl" w:bidi="en-US"/>
        </w:rPr>
        <w:fldChar w:fldCharType="begin"/>
      </w:r>
      <w:r w:rsidRPr="00B107CA">
        <w:rPr>
          <w:lang w:val="es-ES_tradnl" w:bidi="en-US"/>
        </w:rPr>
        <w:instrText xml:space="preserve"> REF _Ref259891796 \r \h </w:instrText>
      </w:r>
      <w:r w:rsidR="00595581" w:rsidRPr="00B107CA">
        <w:rPr>
          <w:lang w:val="es-ES_tradnl" w:bidi="en-US"/>
        </w:rPr>
      </w:r>
      <w:r w:rsidR="00595581" w:rsidRPr="00B107CA">
        <w:rPr>
          <w:lang w:val="es-ES_tradnl" w:bidi="en-US"/>
        </w:rPr>
        <w:fldChar w:fldCharType="separate"/>
      </w:r>
      <w:r w:rsidRPr="00B107CA">
        <w:rPr>
          <w:lang w:val="es-ES_tradnl" w:bidi="en-US"/>
        </w:rPr>
        <w:t>[2]</w:t>
      </w:r>
      <w:r w:rsidR="00595581" w:rsidRPr="00B107CA">
        <w:rPr>
          <w:lang w:val="es-ES_tradnl" w:bidi="en-US"/>
        </w:rPr>
        <w:fldChar w:fldCharType="end"/>
      </w:r>
      <w:r w:rsidRPr="00B107CA">
        <w:rPr>
          <w:lang w:val="es-ES_tradnl" w:bidi="en-US"/>
        </w:rPr>
        <w:t>. Existen 2 tipos de diseño:</w:t>
      </w:r>
    </w:p>
    <w:p w:rsidR="008652B7"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595581"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595581" w:rsidRPr="00B107CA">
        <w:rPr>
          <w:rFonts w:asciiTheme="minorHAnsi" w:hAnsiTheme="minorHAnsi" w:cstheme="minorHAnsi"/>
          <w:lang w:val="es-ES_tradnl" w:bidi="en-US"/>
        </w:rPr>
      </w:r>
      <w:r w:rsidR="00595581"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595581"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rsidR="005349A5" w:rsidRPr="00B107CA" w:rsidRDefault="005349A5" w:rsidP="005349A5">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ipervnculo"/>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rsidR="005349A5" w:rsidRPr="00B107CA" w:rsidRDefault="005349A5" w:rsidP="005349A5">
      <w:pPr>
        <w:pStyle w:val="Prrafodelista"/>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595581"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595581" w:rsidRPr="00B107CA">
        <w:rPr>
          <w:rFonts w:asciiTheme="minorHAnsi" w:hAnsiTheme="minorHAnsi" w:cstheme="minorHAnsi"/>
          <w:szCs w:val="22"/>
          <w:lang w:val="es-ES_tradnl"/>
        </w:rPr>
      </w:r>
      <w:r w:rsidR="00595581"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595581"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ipervnculo"/>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rsidR="008652B7" w:rsidRPr="00B107CA" w:rsidRDefault="005349A5" w:rsidP="008652B7">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rsidR="009027ED" w:rsidRPr="00B107CA" w:rsidRDefault="009027ED" w:rsidP="009027ED">
      <w:pPr>
        <w:pStyle w:val="Prrafodelista"/>
        <w:ind w:left="1440"/>
        <w:rPr>
          <w:rFonts w:asciiTheme="minorHAnsi" w:hAnsiTheme="minorHAnsi" w:cstheme="minorHAnsi"/>
          <w:lang w:val="es-ES_tradnl" w:bidi="en-US"/>
        </w:rPr>
      </w:pPr>
    </w:p>
    <w:p w:rsidR="00E46981"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595581"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595581" w:rsidRPr="00B107CA">
        <w:rPr>
          <w:rFonts w:asciiTheme="minorHAnsi" w:hAnsiTheme="minorHAnsi" w:cstheme="minorHAnsi"/>
          <w:lang w:val="es-ES_tradnl" w:bidi="en-US"/>
        </w:rPr>
      </w:r>
      <w:r w:rsidR="00595581"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595581"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ipervnculo"/>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rsidR="003A49A4" w:rsidRPr="00B107CA" w:rsidRDefault="003A49A4" w:rsidP="003A49A4">
      <w:pPr>
        <w:pStyle w:val="Prrafodelista"/>
        <w:rPr>
          <w:rFonts w:asciiTheme="minorHAnsi" w:hAnsiTheme="minorHAnsi" w:cstheme="minorHAnsi"/>
          <w:lang w:val="es-ES_tradnl" w:bidi="en-US"/>
        </w:rPr>
      </w:pPr>
    </w:p>
    <w:p w:rsidR="00F4532F" w:rsidRPr="00B107CA" w:rsidRDefault="00E46981" w:rsidP="00D6753A">
      <w:pPr>
        <w:pStyle w:val="Ttulo3"/>
      </w:pPr>
      <w:bookmarkStart w:id="26" w:name="_1.3_Referencias_Bibliográficas"/>
      <w:bookmarkStart w:id="27" w:name="_Toc517668542"/>
      <w:bookmarkStart w:id="28" w:name="_Toc163210052"/>
      <w:bookmarkStart w:id="29" w:name="_Toc163210201"/>
      <w:bookmarkStart w:id="30" w:name="_Toc165321538"/>
      <w:bookmarkStart w:id="31" w:name="_Toc260133511"/>
      <w:bookmarkEnd w:id="26"/>
      <w:r w:rsidRPr="00B107CA">
        <w:t>1.3</w:t>
      </w:r>
      <w:r w:rsidR="00EC4387" w:rsidRPr="00B107CA">
        <w:t xml:space="preserve"> </w:t>
      </w:r>
      <w:r w:rsidR="00F4532F" w:rsidRPr="00B107CA">
        <w:t xml:space="preserve">Referencias </w:t>
      </w:r>
      <w:bookmarkEnd w:id="24"/>
      <w:bookmarkEnd w:id="27"/>
      <w:bookmarkEnd w:id="28"/>
      <w:bookmarkEnd w:id="29"/>
      <w:bookmarkEnd w:id="30"/>
      <w:r w:rsidR="00EC4387" w:rsidRPr="00B107CA">
        <w:t>Bibliográficas</w:t>
      </w:r>
      <w:bookmarkEnd w:id="31"/>
    </w:p>
    <w:p w:rsidR="00537B33" w:rsidRPr="00C276AD" w:rsidRDefault="007403D3" w:rsidP="00537B33">
      <w:pPr>
        <w:pStyle w:val="Comment"/>
        <w:numPr>
          <w:ilvl w:val="0"/>
          <w:numId w:val="25"/>
        </w:numPr>
        <w:rPr>
          <w:rFonts w:asciiTheme="minorHAnsi" w:hAnsiTheme="minorHAnsi"/>
          <w:i w:val="0"/>
          <w:color w:val="auto"/>
          <w:lang w:val="en-US"/>
        </w:rPr>
      </w:pPr>
      <w:bookmarkStart w:id="32" w:name="_Ref259889579"/>
      <w:r w:rsidRPr="00C276AD">
        <w:rPr>
          <w:rFonts w:asciiTheme="minorHAnsi" w:hAnsiTheme="minorHAnsi"/>
          <w:i w:val="0"/>
          <w:color w:val="auto"/>
          <w:lang w:val="en-US"/>
        </w:rPr>
        <w:t xml:space="preserve">IEEE Std.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2"/>
    </w:p>
    <w:p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3" w:name="_Ref259891796"/>
      <w:r w:rsidRPr="00B107CA">
        <w:rPr>
          <w:rFonts w:asciiTheme="minorHAnsi" w:hAnsiTheme="minorHAnsi" w:cstheme="minorHAnsi"/>
          <w:i w:val="0"/>
          <w:color w:val="auto"/>
          <w:lang w:val="es-ES_tradnl"/>
        </w:rPr>
        <w:t xml:space="preserve">Consulta relacionada con diseño de software, </w:t>
      </w:r>
      <w:hyperlink r:id="rId13" w:history="1">
        <w:r w:rsidRPr="00B107CA">
          <w:rPr>
            <w:rStyle w:val="Hipervnculo"/>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3"/>
    </w:p>
    <w:p w:rsidR="009027ED" w:rsidRPr="00B107CA" w:rsidRDefault="009027ED" w:rsidP="009027ED">
      <w:pPr>
        <w:pStyle w:val="Comment"/>
        <w:numPr>
          <w:ilvl w:val="0"/>
          <w:numId w:val="25"/>
        </w:numPr>
        <w:rPr>
          <w:rStyle w:val="apple-style-span"/>
          <w:lang w:val="es-ES_tradnl"/>
        </w:rPr>
      </w:pPr>
      <w:bookmarkStart w:id="34"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4"/>
    </w:p>
    <w:p w:rsidR="002406B2" w:rsidRPr="00C276AD" w:rsidRDefault="002406B2" w:rsidP="009027ED">
      <w:pPr>
        <w:pStyle w:val="Comment"/>
        <w:numPr>
          <w:ilvl w:val="0"/>
          <w:numId w:val="25"/>
        </w:numPr>
        <w:rPr>
          <w:rStyle w:val="apple-style-span"/>
          <w:lang w:val="en-US"/>
        </w:rPr>
      </w:pPr>
      <w:bookmarkStart w:id="35" w:name="_Ref259964008"/>
      <w:r w:rsidRPr="00C276AD">
        <w:rPr>
          <w:rStyle w:val="apple-style-span"/>
          <w:rFonts w:asciiTheme="minorHAnsi" w:hAnsiTheme="minorHAnsi" w:cstheme="minorHAnsi"/>
          <w:i w:val="0"/>
          <w:color w:val="auto"/>
          <w:lang w:val="en-US"/>
        </w:rPr>
        <w:t xml:space="preserve">S. Albin,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5"/>
    </w:p>
    <w:p w:rsidR="002406B2" w:rsidRDefault="002406B2" w:rsidP="009027ED">
      <w:pPr>
        <w:pStyle w:val="Comment"/>
        <w:numPr>
          <w:ilvl w:val="0"/>
          <w:numId w:val="25"/>
        </w:numPr>
        <w:rPr>
          <w:rStyle w:val="apple-style-span"/>
          <w:rFonts w:asciiTheme="minorHAnsi" w:hAnsiTheme="minorHAnsi" w:cstheme="minorHAnsi"/>
          <w:i w:val="0"/>
          <w:color w:val="auto"/>
          <w:lang w:val="en-US"/>
        </w:rPr>
      </w:pPr>
      <w:bookmarkStart w:id="36" w:name="_Ref259964709"/>
      <w:r w:rsidRPr="00C276AD">
        <w:rPr>
          <w:rStyle w:val="apple-style-span"/>
          <w:rFonts w:asciiTheme="minorHAnsi" w:hAnsiTheme="minorHAnsi" w:cstheme="minorHAnsi"/>
          <w:i w:val="0"/>
          <w:color w:val="auto"/>
          <w:lang w:val="en-US"/>
        </w:rPr>
        <w:t xml:space="preserve">L. Bass, P. Clements, R. Kazman,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6"/>
    </w:p>
    <w:p w:rsidR="00CE67EC" w:rsidRDefault="00CE67EC" w:rsidP="005128EC">
      <w:pPr>
        <w:pStyle w:val="Comment"/>
        <w:numPr>
          <w:ilvl w:val="0"/>
          <w:numId w:val="25"/>
        </w:numPr>
        <w:rPr>
          <w:rFonts w:asciiTheme="minorHAnsi" w:hAnsiTheme="minorHAnsi" w:cstheme="minorHAnsi"/>
          <w:i w:val="0"/>
          <w:color w:val="auto"/>
          <w:lang w:val="en-US"/>
        </w:rPr>
      </w:pPr>
      <w:bookmarkStart w:id="37" w:name="_Ref260082157"/>
      <w:r>
        <w:rPr>
          <w:rFonts w:asciiTheme="minorHAnsi" w:hAnsiTheme="minorHAnsi" w:cstheme="minorHAnsi"/>
          <w:i w:val="0"/>
          <w:color w:val="auto"/>
          <w:lang w:val="en-US"/>
        </w:rPr>
        <w:t xml:space="preserve">K. Barclay, J. Savage, </w:t>
      </w:r>
      <w:r>
        <w:rPr>
          <w:rFonts w:asciiTheme="minorHAnsi" w:hAnsiTheme="minorHAnsi" w:cstheme="minorHAnsi"/>
          <w:color w:val="auto"/>
          <w:lang w:val="en-US"/>
        </w:rPr>
        <w:t xml:space="preserve">Object-Oriented Design with UML and Java, </w:t>
      </w:r>
      <w:r>
        <w:rPr>
          <w:rFonts w:asciiTheme="minorHAnsi" w:hAnsiTheme="minorHAnsi" w:cstheme="minorHAnsi"/>
          <w:i w:val="0"/>
          <w:color w:val="auto"/>
          <w:lang w:val="en-US"/>
        </w:rPr>
        <w:t>El Sevier Butterworth Heinemann, 2004.</w:t>
      </w:r>
      <w:bookmarkEnd w:id="37"/>
    </w:p>
    <w:p w:rsidR="005128EC" w:rsidRDefault="006A0A67" w:rsidP="005128EC">
      <w:pPr>
        <w:pStyle w:val="Comment"/>
        <w:numPr>
          <w:ilvl w:val="0"/>
          <w:numId w:val="25"/>
        </w:numPr>
        <w:rPr>
          <w:rFonts w:asciiTheme="minorHAnsi" w:hAnsiTheme="minorHAnsi" w:cstheme="minorHAnsi"/>
          <w:i w:val="0"/>
          <w:color w:val="auto"/>
        </w:rPr>
      </w:pPr>
      <w:bookmarkStart w:id="38" w:name="_Ref260082928"/>
      <w:r w:rsidRPr="006A0A67">
        <w:rPr>
          <w:rFonts w:asciiTheme="minorHAnsi" w:hAnsiTheme="minorHAnsi" w:cstheme="minorHAnsi"/>
          <w:i w:val="0"/>
          <w:color w:val="auto"/>
        </w:rPr>
        <w:t xml:space="preserve">Consulta de diagrama de clases, </w:t>
      </w:r>
      <w:hyperlink r:id="rId14" w:anchor="Classes" w:history="1">
        <w:r w:rsidRPr="006A0A67">
          <w:rPr>
            <w:rStyle w:val="Hipervnculo"/>
            <w:rFonts w:asciiTheme="minorHAnsi" w:hAnsiTheme="minorHAnsi" w:cstheme="minorHAnsi"/>
            <w:i w:val="0"/>
            <w:color w:val="auto"/>
            <w:u w:val="none"/>
          </w:rPr>
          <w:t>http://www.agilemodeling.com/artifacts/classDiagram.htm#Classes</w:t>
        </w:r>
      </w:hyperlink>
      <w:r w:rsidRPr="006A0A67">
        <w:rPr>
          <w:rFonts w:asciiTheme="minorHAnsi" w:hAnsiTheme="minorHAnsi" w:cstheme="minorHAnsi"/>
          <w:i w:val="0"/>
          <w:color w:val="auto"/>
        </w:rPr>
        <w:t>, última consulta: 26/04/2010</w:t>
      </w:r>
      <w:bookmarkEnd w:id="38"/>
      <w:r w:rsidR="008926D4">
        <w:rPr>
          <w:rFonts w:asciiTheme="minorHAnsi" w:hAnsiTheme="minorHAnsi" w:cstheme="minorHAnsi"/>
          <w:i w:val="0"/>
          <w:color w:val="auto"/>
        </w:rPr>
        <w:t>.</w:t>
      </w:r>
    </w:p>
    <w:p w:rsidR="008926D4" w:rsidRPr="00593ADC" w:rsidRDefault="008926D4" w:rsidP="005128EC">
      <w:pPr>
        <w:pStyle w:val="Comment"/>
        <w:numPr>
          <w:ilvl w:val="0"/>
          <w:numId w:val="25"/>
        </w:numPr>
        <w:rPr>
          <w:rFonts w:asciiTheme="minorHAnsi" w:hAnsiTheme="minorHAnsi" w:cstheme="minorHAnsi"/>
          <w:i w:val="0"/>
          <w:color w:val="auto"/>
          <w:lang w:val="en-US"/>
        </w:rPr>
      </w:pPr>
      <w:bookmarkStart w:id="39" w:name="_Ref260125008"/>
      <w:r w:rsidRPr="008926D4">
        <w:rPr>
          <w:rFonts w:asciiTheme="minorHAnsi" w:hAnsiTheme="minorHAnsi" w:cstheme="minorHAnsi"/>
          <w:i w:val="0"/>
          <w:color w:val="auto"/>
          <w:lang w:val="en-US"/>
        </w:rPr>
        <w:t xml:space="preserve">A. Shalloway, J. Trott, </w:t>
      </w:r>
      <w:r w:rsidR="00593ADC">
        <w:rPr>
          <w:rFonts w:asciiTheme="minorHAnsi" w:hAnsiTheme="minorHAnsi" w:cstheme="minorHAnsi"/>
          <w:color w:val="auto"/>
          <w:lang w:val="en-US"/>
        </w:rPr>
        <w:t>Desi</w:t>
      </w:r>
      <w:r w:rsidRPr="008926D4">
        <w:rPr>
          <w:rFonts w:asciiTheme="minorHAnsi" w:hAnsiTheme="minorHAnsi" w:cstheme="minorHAnsi"/>
          <w:color w:val="auto"/>
          <w:lang w:val="en-US"/>
        </w:rPr>
        <w:t>gn Patterns Explained: A N</w:t>
      </w:r>
      <w:r>
        <w:rPr>
          <w:rFonts w:asciiTheme="minorHAnsi" w:hAnsiTheme="minorHAnsi" w:cstheme="minorHAnsi"/>
          <w:color w:val="auto"/>
          <w:lang w:val="en-US"/>
        </w:rPr>
        <w:t>ew Perspective on Object Oriented Design</w:t>
      </w:r>
      <w:r w:rsidR="00551867">
        <w:rPr>
          <w:rFonts w:asciiTheme="minorHAnsi" w:hAnsiTheme="minorHAnsi" w:cstheme="minorHAnsi"/>
          <w:color w:val="auto"/>
          <w:lang w:val="en-US"/>
        </w:rPr>
        <w:t>.</w:t>
      </w:r>
      <w:bookmarkEnd w:id="39"/>
      <w:r>
        <w:rPr>
          <w:rFonts w:asciiTheme="minorHAnsi" w:hAnsiTheme="minorHAnsi" w:cstheme="minorHAnsi"/>
          <w:color w:val="auto"/>
          <w:lang w:val="en-US"/>
        </w:rPr>
        <w:t xml:space="preserve"> </w:t>
      </w:r>
    </w:p>
    <w:p w:rsidR="00593ADC" w:rsidRDefault="00593ADC" w:rsidP="00593ADC">
      <w:pPr>
        <w:pStyle w:val="Comment"/>
        <w:numPr>
          <w:ilvl w:val="0"/>
          <w:numId w:val="25"/>
        </w:numPr>
        <w:rPr>
          <w:rFonts w:asciiTheme="minorHAnsi" w:hAnsiTheme="minorHAnsi" w:cstheme="minorHAnsi"/>
          <w:i w:val="0"/>
          <w:color w:val="auto"/>
        </w:rPr>
      </w:pPr>
      <w:bookmarkStart w:id="40" w:name="_Ref260132548"/>
      <w:r w:rsidRPr="00AB3C5F">
        <w:rPr>
          <w:rFonts w:asciiTheme="minorHAnsi" w:hAnsiTheme="minorHAnsi" w:cstheme="minorHAnsi"/>
          <w:i w:val="0"/>
          <w:color w:val="auto"/>
        </w:rPr>
        <w:t>Consulta relacionada con patrone</w:t>
      </w:r>
      <w:r w:rsidR="00AB3C5F" w:rsidRPr="00AB3C5F">
        <w:rPr>
          <w:rFonts w:asciiTheme="minorHAnsi" w:hAnsiTheme="minorHAnsi" w:cstheme="minorHAnsi"/>
          <w:i w:val="0"/>
          <w:color w:val="auto"/>
        </w:rPr>
        <w:t xml:space="preserve">s, </w:t>
      </w:r>
      <w:hyperlink r:id="rId15" w:history="1">
        <w:r w:rsidR="00AB3C5F" w:rsidRPr="00AB3C5F">
          <w:rPr>
            <w:rStyle w:val="Hipervnculo"/>
            <w:rFonts w:asciiTheme="minorHAnsi" w:hAnsiTheme="minorHAnsi" w:cstheme="minorHAnsi"/>
            <w:color w:val="auto"/>
            <w:u w:val="none"/>
          </w:rPr>
          <w:t>http://www.oodesign.com/proxy-pattern.html</w:t>
        </w:r>
      </w:hyperlink>
      <w:r w:rsidR="00AB3C5F">
        <w:rPr>
          <w:rFonts w:asciiTheme="minorHAnsi" w:hAnsiTheme="minorHAnsi" w:cstheme="minorHAnsi"/>
          <w:color w:val="auto"/>
        </w:rPr>
        <w:t xml:space="preserve">, </w:t>
      </w:r>
      <w:r w:rsidR="00620B3C" w:rsidRPr="00620B3C">
        <w:rPr>
          <w:rFonts w:asciiTheme="minorHAnsi" w:hAnsiTheme="minorHAnsi" w:cstheme="minorHAnsi"/>
          <w:i w:val="0"/>
          <w:color w:val="auto"/>
        </w:rPr>
        <w:t>ú</w:t>
      </w:r>
      <w:r w:rsidR="00620B3C">
        <w:rPr>
          <w:rFonts w:asciiTheme="minorHAnsi" w:hAnsiTheme="minorHAnsi" w:cstheme="minorHAnsi"/>
          <w:i w:val="0"/>
          <w:color w:val="auto"/>
        </w:rPr>
        <w:t>ltima</w:t>
      </w:r>
      <w:r w:rsidR="00AB3C5F">
        <w:rPr>
          <w:rFonts w:asciiTheme="minorHAnsi" w:hAnsiTheme="minorHAnsi" w:cstheme="minorHAnsi"/>
          <w:i w:val="0"/>
          <w:color w:val="auto"/>
        </w:rPr>
        <w:t xml:space="preserve"> consulta 27/04/2010.</w:t>
      </w:r>
      <w:bookmarkEnd w:id="40"/>
    </w:p>
    <w:p w:rsidR="00620B3C" w:rsidRPr="00620B3C" w:rsidRDefault="00620B3C" w:rsidP="00620B3C">
      <w:pPr>
        <w:pStyle w:val="Comment"/>
        <w:numPr>
          <w:ilvl w:val="0"/>
          <w:numId w:val="25"/>
        </w:numPr>
        <w:rPr>
          <w:rFonts w:asciiTheme="minorHAnsi" w:hAnsiTheme="minorHAnsi" w:cstheme="minorHAnsi"/>
          <w:i w:val="0"/>
          <w:color w:val="auto"/>
        </w:rPr>
      </w:pPr>
      <w:bookmarkStart w:id="41" w:name="_Ref260132922"/>
      <w:r w:rsidRPr="00620B3C">
        <w:rPr>
          <w:rFonts w:asciiTheme="minorHAnsi" w:hAnsiTheme="minorHAnsi" w:cstheme="minorHAnsi"/>
          <w:i w:val="0"/>
          <w:color w:val="auto"/>
        </w:rPr>
        <w:t xml:space="preserve">Consulta relacionada con patrones, </w:t>
      </w:r>
      <w:hyperlink r:id="rId16" w:history="1">
        <w:r w:rsidRPr="00620B3C">
          <w:rPr>
            <w:rStyle w:val="Hipervnculo"/>
            <w:rFonts w:asciiTheme="minorHAnsi" w:hAnsiTheme="minorHAnsi" w:cstheme="minorHAnsi"/>
            <w:color w:val="auto"/>
            <w:u w:val="none"/>
          </w:rPr>
          <w:t>http://home.earthlink.net/~huston2/dp/state.html</w:t>
        </w:r>
      </w:hyperlink>
      <w:r w:rsidRPr="00620B3C">
        <w:rPr>
          <w:rFonts w:asciiTheme="minorHAnsi" w:hAnsiTheme="minorHAnsi" w:cstheme="minorHAnsi"/>
          <w:color w:val="auto"/>
        </w:rPr>
        <w:t xml:space="preserve">, </w:t>
      </w:r>
      <w:r w:rsidRPr="00620B3C">
        <w:rPr>
          <w:rFonts w:asciiTheme="minorHAnsi" w:hAnsiTheme="minorHAnsi" w:cstheme="minorHAnsi"/>
          <w:i w:val="0"/>
          <w:color w:val="auto"/>
        </w:rPr>
        <w:t>última consulta 27/04/2010.</w:t>
      </w:r>
      <w:bookmarkEnd w:id="41"/>
    </w:p>
    <w:p w:rsidR="00620B3C" w:rsidRPr="00AB3C5F" w:rsidRDefault="00620B3C" w:rsidP="00620B3C">
      <w:pPr>
        <w:pStyle w:val="Comment"/>
        <w:rPr>
          <w:rFonts w:asciiTheme="minorHAnsi" w:hAnsiTheme="minorHAnsi" w:cstheme="minorHAnsi"/>
          <w:i w:val="0"/>
          <w:color w:val="auto"/>
        </w:rPr>
      </w:pPr>
    </w:p>
    <w:p w:rsidR="00F4532F" w:rsidRPr="00B107CA" w:rsidRDefault="00D82E29" w:rsidP="00D6753A">
      <w:pPr>
        <w:pStyle w:val="Ttulo3"/>
      </w:pPr>
      <w:bookmarkStart w:id="42" w:name="_Toc260133512"/>
      <w:r w:rsidRPr="00B107CA">
        <w:t xml:space="preserve">1.4 </w:t>
      </w:r>
      <w:r w:rsidR="00F4532F" w:rsidRPr="00B107CA">
        <w:t>Definiciones, Acrónimos y Abreviaciones</w:t>
      </w:r>
      <w:bookmarkEnd w:id="42"/>
    </w:p>
    <w:tbl>
      <w:tblPr>
        <w:tblStyle w:val="Listaoscura-nfasis2"/>
        <w:tblW w:w="0" w:type="auto"/>
        <w:tblLook w:val="04A0"/>
      </w:tblPr>
      <w:tblGrid>
        <w:gridCol w:w="817"/>
        <w:gridCol w:w="8161"/>
      </w:tblGrid>
      <w:tr w:rsidR="00D82E29" w:rsidRPr="00B107CA">
        <w:trPr>
          <w:cnfStyle w:val="100000000000"/>
        </w:trPr>
        <w:tc>
          <w:tcPr>
            <w:cnfStyle w:val="001000000000"/>
            <w:tcW w:w="817" w:type="dxa"/>
          </w:tcPr>
          <w:p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rsidR="00D82E29" w:rsidRPr="00B107CA" w:rsidRDefault="00D82E29" w:rsidP="00D82E29">
            <w:pPr>
              <w:jc w:val="center"/>
              <w:cnfStyle w:val="100000000000"/>
              <w:rPr>
                <w:rFonts w:cstheme="minorHAnsi"/>
                <w:b w:val="0"/>
                <w:lang w:val="es-ES_tradnl" w:bidi="en-US"/>
              </w:rPr>
            </w:pPr>
            <w:r w:rsidRPr="00B107CA">
              <w:rPr>
                <w:rFonts w:cstheme="minorHAnsi"/>
                <w:b w:val="0"/>
                <w:lang w:val="es-ES_tradnl" w:bidi="en-US"/>
              </w:rPr>
              <w:t>DEFINICIONES</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595581"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595581" w:rsidRPr="00B107CA">
              <w:rPr>
                <w:rFonts w:asciiTheme="minorHAnsi" w:hAnsiTheme="minorHAnsi" w:cstheme="minorHAnsi"/>
                <w:lang w:val="es-ES_tradnl" w:bidi="en-US"/>
              </w:rPr>
            </w:r>
            <w:r w:rsidR="00595581"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595581"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lastRenderedPageBreak/>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43" w:name="OLE_LINK1"/>
            <w:bookmarkStart w:id="44" w:name="OLE_LINK2"/>
            <w:r w:rsidR="00595581"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595581" w:rsidRPr="00B107CA">
              <w:rPr>
                <w:rFonts w:asciiTheme="minorHAnsi" w:hAnsiTheme="minorHAnsi" w:cstheme="minorHAnsi"/>
                <w:lang w:val="es-ES_tradnl" w:bidi="en-US"/>
              </w:rPr>
            </w:r>
            <w:r w:rsidR="00595581"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595581" w:rsidRPr="00B107CA">
              <w:rPr>
                <w:rFonts w:asciiTheme="minorHAnsi" w:hAnsiTheme="minorHAnsi" w:cstheme="minorHAnsi"/>
                <w:lang w:val="es-ES_tradnl" w:bidi="en-US"/>
              </w:rPr>
              <w:fldChar w:fldCharType="end"/>
            </w:r>
            <w:bookmarkEnd w:id="43"/>
            <w:bookmarkEnd w:id="44"/>
            <w:r w:rsidRPr="00B107CA">
              <w:rPr>
                <w:rFonts w:asciiTheme="minorHAnsi" w:hAnsiTheme="minorHAnsi" w:cstheme="minorHAnsi"/>
                <w:color w:val="auto"/>
                <w:lang w:val="es-ES_tradnl" w:bidi="en-US"/>
              </w:rPr>
              <w:t xml:space="preserve">. </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rsidR="00736D43" w:rsidRPr="00B107CA"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bl>
    <w:p w:rsidR="00D6753A" w:rsidRPr="00B107CA" w:rsidRDefault="007F0D0B" w:rsidP="007F0D0B">
      <w:pPr>
        <w:pStyle w:val="Ttulo8"/>
        <w:rPr>
          <w:lang w:val="es-ES_tradnl"/>
        </w:rPr>
      </w:pPr>
      <w:r w:rsidRPr="00B107CA">
        <w:rPr>
          <w:lang w:val="es-ES_tradnl"/>
        </w:rPr>
        <w:t xml:space="preserve">Tabla </w:t>
      </w:r>
      <w:r w:rsidR="00595581" w:rsidRPr="00B107CA">
        <w:rPr>
          <w:lang w:val="es-ES_tradnl"/>
        </w:rPr>
        <w:fldChar w:fldCharType="begin"/>
      </w:r>
      <w:r w:rsidR="004B754A" w:rsidRPr="00B107CA">
        <w:rPr>
          <w:lang w:val="es-ES_tradnl"/>
        </w:rPr>
        <w:instrText xml:space="preserve"> SEQ Tabla \* ARABIC </w:instrText>
      </w:r>
      <w:r w:rsidR="00595581" w:rsidRPr="00B107CA">
        <w:rPr>
          <w:lang w:val="es-ES_tradnl"/>
        </w:rPr>
        <w:fldChar w:fldCharType="separate"/>
      </w:r>
      <w:r w:rsidRPr="00B107CA">
        <w:rPr>
          <w:lang w:val="es-ES_tradnl"/>
        </w:rPr>
        <w:t>2</w:t>
      </w:r>
      <w:r w:rsidR="00595581" w:rsidRPr="00B107CA">
        <w:rPr>
          <w:lang w:val="es-ES_tradnl"/>
        </w:rPr>
        <w:fldChar w:fldCharType="end"/>
      </w:r>
      <w:r w:rsidRPr="00B107CA">
        <w:rPr>
          <w:lang w:val="es-ES_tradnl"/>
        </w:rPr>
        <w:t>: Definiciones y Acrónimos</w:t>
      </w:r>
    </w:p>
    <w:p w:rsidR="007F0D0B" w:rsidRPr="00B107CA" w:rsidRDefault="007F0D0B" w:rsidP="007F0D0B">
      <w:pPr>
        <w:rPr>
          <w:lang w:val="es-ES_tradnl"/>
        </w:rPr>
      </w:pPr>
    </w:p>
    <w:p w:rsidR="00F4532F" w:rsidRPr="00B107CA" w:rsidRDefault="00D82E29" w:rsidP="00D6753A">
      <w:pPr>
        <w:pStyle w:val="Ttulo1"/>
      </w:pPr>
      <w:r w:rsidRPr="00B107CA">
        <w:t xml:space="preserve"> </w:t>
      </w:r>
      <w:bookmarkStart w:id="45" w:name="_Toc260133513"/>
      <w:r w:rsidR="00D6753A" w:rsidRPr="00B107CA">
        <w:t xml:space="preserve">2. </w:t>
      </w:r>
      <w:r w:rsidR="000406CE" w:rsidRPr="00B107CA">
        <w:t>Consideraciones de Diseño</w:t>
      </w:r>
      <w:bookmarkEnd w:id="45"/>
    </w:p>
    <w:p w:rsidR="001D55A5" w:rsidRPr="00B107CA" w:rsidRDefault="007F0D0B" w:rsidP="001D55A5">
      <w:pPr>
        <w:pStyle w:val="Ttulo3"/>
      </w:pPr>
      <w:bookmarkStart w:id="46" w:name="_Toc165321541"/>
      <w:bookmarkStart w:id="47" w:name="_Toc517668546"/>
      <w:bookmarkStart w:id="48" w:name="_Toc163210054"/>
      <w:bookmarkStart w:id="49" w:name="_Toc163210204"/>
      <w:bookmarkStart w:id="50" w:name="_Toc260133514"/>
      <w:r w:rsidRPr="00B107CA">
        <w:t xml:space="preserve">2.1 </w:t>
      </w:r>
      <w:r w:rsidR="00BB7F48" w:rsidRPr="00B107CA">
        <w:t>Suposiciones</w:t>
      </w:r>
      <w:bookmarkEnd w:id="46"/>
      <w:bookmarkEnd w:id="50"/>
      <w:r w:rsidR="00BB7F48" w:rsidRPr="00B107CA">
        <w:t xml:space="preserve"> </w:t>
      </w:r>
      <w:bookmarkEnd w:id="47"/>
      <w:bookmarkEnd w:id="48"/>
      <w:bookmarkEnd w:id="49"/>
    </w:p>
    <w:p w:rsidR="005E2E41"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diagrama de clases tendrá aplicados patrones con el fin de garantizar un buen diseño de bajo nivel.</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rsidR="00BB7F48" w:rsidRPr="00B107CA" w:rsidRDefault="005E2E41" w:rsidP="005E2E41">
      <w:pPr>
        <w:pStyle w:val="Ttulo3"/>
      </w:pPr>
      <w:bookmarkStart w:id="51" w:name="_Toc165321542"/>
      <w:bookmarkStart w:id="52" w:name="_Toc517668547"/>
      <w:bookmarkStart w:id="53" w:name="_Toc163210055"/>
      <w:bookmarkStart w:id="54" w:name="_Toc163210205"/>
      <w:bookmarkStart w:id="55" w:name="_Toc260133515"/>
      <w:r w:rsidRPr="00B107CA">
        <w:t xml:space="preserve">2.2 </w:t>
      </w:r>
      <w:r w:rsidR="00BB7F48" w:rsidRPr="00B107CA">
        <w:t>Restricciones</w:t>
      </w:r>
      <w:bookmarkEnd w:id="51"/>
      <w:bookmarkEnd w:id="55"/>
      <w:r w:rsidR="00BB7F48" w:rsidRPr="00B107CA">
        <w:t xml:space="preserve"> </w:t>
      </w:r>
      <w:bookmarkEnd w:id="52"/>
      <w:bookmarkEnd w:id="53"/>
      <w:bookmarkEnd w:id="54"/>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rsidR="005E2E41" w:rsidRPr="00B107CA" w:rsidRDefault="009F7AED"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rsidR="00EA621E" w:rsidRPr="00B107CA" w:rsidRDefault="00BC763F"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rsidR="00BC763F"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rsidR="00814CAD" w:rsidRPr="00B107CA" w:rsidRDefault="00E23940" w:rsidP="00E23940">
      <w:pPr>
        <w:pStyle w:val="Ttulo3"/>
      </w:pPr>
      <w:bookmarkStart w:id="56" w:name="_Toc517668550"/>
      <w:bookmarkStart w:id="57" w:name="_Toc163210056"/>
      <w:bookmarkStart w:id="58" w:name="_Toc163210206"/>
      <w:bookmarkStart w:id="59" w:name="_Toc165321543"/>
      <w:bookmarkStart w:id="60" w:name="_Toc260133516"/>
      <w:r w:rsidRPr="00B107CA">
        <w:t xml:space="preserve">2.3 </w:t>
      </w:r>
      <w:r w:rsidR="00BB7F48" w:rsidRPr="00B107CA">
        <w:t>Entorno del Sistema</w:t>
      </w:r>
      <w:bookmarkEnd w:id="56"/>
      <w:bookmarkEnd w:id="57"/>
      <w:bookmarkEnd w:id="58"/>
      <w:bookmarkEnd w:id="59"/>
      <w:bookmarkEnd w:id="60"/>
    </w:p>
    <w:p w:rsidR="00814CAD" w:rsidRPr="00B107CA" w:rsidRDefault="00814CAD" w:rsidP="00836E67">
      <w:pPr>
        <w:jc w:val="both"/>
        <w:rPr>
          <w:lang w:val="es-ES_tradnl"/>
        </w:rPr>
      </w:pPr>
      <w:r w:rsidRPr="00B107CA">
        <w:rPr>
          <w:lang w:val="es-ES_tradnl"/>
        </w:rPr>
        <w:lastRenderedPageBreak/>
        <w:t>La aplicación T-Monopoly</w:t>
      </w:r>
      <w:r w:rsidR="00E124C6">
        <w:rPr>
          <w:lang w:val="es-ES_tradnl"/>
        </w:rPr>
        <w:t>®</w:t>
      </w:r>
      <w:r w:rsidRPr="00B107CA">
        <w:rPr>
          <w:lang w:val="es-ES_tradnl"/>
        </w:rPr>
        <w:t xml:space="preserve"> no </w:t>
      </w:r>
      <w:r w:rsidR="00836E67" w:rsidRPr="00B107CA">
        <w:rPr>
          <w:lang w:val="es-ES_tradnl"/>
        </w:rPr>
        <w:t>está</w:t>
      </w:r>
      <w:r w:rsidRPr="00B107CA">
        <w:rPr>
          <w:lang w:val="es-ES_tradnl"/>
        </w:rPr>
        <w:t xml:space="preserve">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rsidR="00814CAD" w:rsidRPr="00836E67" w:rsidRDefault="00836E67" w:rsidP="00836E67">
      <w:pPr>
        <w:jc w:val="both"/>
        <w:rPr>
          <w:lang w:val="es-ES_tradnl"/>
        </w:rPr>
      </w:pPr>
      <w:r>
        <w:rPr>
          <w:lang w:val="es-ES_tradnl"/>
        </w:rPr>
        <w:t>A nivel d</w:t>
      </w:r>
      <w:r w:rsidR="00814CAD" w:rsidRPr="00B107CA">
        <w:rPr>
          <w:lang w:val="es-ES_tradnl"/>
        </w:rPr>
        <w:t>e software T-Monopoly</w:t>
      </w:r>
      <w:r w:rsidR="00E124C6">
        <w:rPr>
          <w:lang w:val="es-ES_tradnl"/>
        </w:rPr>
        <w:t>®</w:t>
      </w:r>
      <w:r w:rsidR="00814CAD"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00814CAD" w:rsidRPr="00B107CA">
        <w:rPr>
          <w:lang w:val="es-ES_tradnl"/>
        </w:rPr>
        <w:t xml:space="preserve"> en la </w:t>
      </w:r>
      <w:r w:rsidR="00E124C6" w:rsidRPr="00B107CA">
        <w:rPr>
          <w:lang w:val="es-ES_tradnl"/>
        </w:rPr>
        <w:t>sección</w:t>
      </w:r>
      <w:r>
        <w:rPr>
          <w:lang w:val="es-ES_tradnl"/>
        </w:rPr>
        <w:t xml:space="preserve"> 3.3.2.2 del documento </w:t>
      </w:r>
      <w:r w:rsidRPr="00836E67">
        <w:rPr>
          <w:lang w:val="es-ES_tradnl"/>
        </w:rPr>
        <w:t>SRS</w:t>
      </w:r>
      <w:r w:rsidR="00814CAD" w:rsidRPr="00836E67">
        <w:rPr>
          <w:lang w:val="es-ES_tradnl"/>
        </w:rPr>
        <w:t>[Alimnova</w:t>
      </w:r>
      <w:r>
        <w:rPr>
          <w:lang w:val="es-ES_tradnl"/>
        </w:rPr>
        <w:t>]</w:t>
      </w:r>
      <w:r w:rsidRPr="00836E67">
        <w:rPr>
          <w:lang w:val="es-ES_tradnl"/>
        </w:rPr>
        <w:t>LineaBaseV3.0.0.</w:t>
      </w:r>
    </w:p>
    <w:p w:rsidR="00814CAD" w:rsidRPr="00836E67" w:rsidRDefault="00814CAD" w:rsidP="00836E67">
      <w:pPr>
        <w:jc w:val="both"/>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w:t>
      </w:r>
      <w:r w:rsidRPr="00836E67">
        <w:rPr>
          <w:lang w:val="es-ES_tradnl"/>
        </w:rPr>
        <w:t xml:space="preserve">mencionadas en la </w:t>
      </w:r>
      <w:r w:rsidR="00E124C6" w:rsidRPr="00836E67">
        <w:rPr>
          <w:lang w:val="es-ES_tradnl"/>
        </w:rPr>
        <w:t>sección</w:t>
      </w:r>
      <w:r w:rsidR="00836E67" w:rsidRPr="00836E67">
        <w:rPr>
          <w:lang w:val="es-ES_tradnl"/>
        </w:rPr>
        <w:t xml:space="preserve"> 3.3.2.1 del documento SRS[Alimnova]LineaBaseV3.0.0.</w:t>
      </w:r>
    </w:p>
    <w:p w:rsidR="00BB7F48" w:rsidRPr="00B107CA" w:rsidRDefault="00BB7F48" w:rsidP="00BB7F48">
      <w:pPr>
        <w:pStyle w:val="Comment"/>
        <w:ind w:left="360"/>
        <w:rPr>
          <w:rFonts w:asciiTheme="minorHAnsi" w:hAnsiTheme="minorHAnsi"/>
          <w:b/>
          <w:i w:val="0"/>
          <w:color w:val="auto"/>
          <w:sz w:val="24"/>
          <w:szCs w:val="24"/>
          <w:lang w:val="es-ES_tradnl"/>
        </w:rPr>
      </w:pPr>
    </w:p>
    <w:p w:rsidR="00BB7F48" w:rsidRPr="00B107CA" w:rsidRDefault="00E23940" w:rsidP="00E23940">
      <w:pPr>
        <w:pStyle w:val="Ttulo3"/>
      </w:pPr>
      <w:bookmarkStart w:id="61" w:name="_Toc517668549"/>
      <w:bookmarkStart w:id="62" w:name="_Toc163210057"/>
      <w:bookmarkStart w:id="63" w:name="_Toc163210207"/>
      <w:bookmarkStart w:id="64" w:name="_Toc165321544"/>
      <w:bookmarkStart w:id="65" w:name="_Toc517668552"/>
      <w:bookmarkStart w:id="66" w:name="_Toc260133517"/>
      <w:r w:rsidRPr="00B107CA">
        <w:t xml:space="preserve">2.4 </w:t>
      </w:r>
      <w:r w:rsidR="00BB7F48" w:rsidRPr="00B107CA">
        <w:t>Metodología de Diseño</w:t>
      </w:r>
      <w:bookmarkEnd w:id="61"/>
      <w:bookmarkEnd w:id="62"/>
      <w:bookmarkEnd w:id="63"/>
      <w:bookmarkEnd w:id="64"/>
      <w:bookmarkEnd w:id="66"/>
    </w:p>
    <w:p w:rsidR="00BC6CB4" w:rsidRPr="00B107CA" w:rsidRDefault="00BC6CB4" w:rsidP="003F6647">
      <w:pPr>
        <w:jc w:val="both"/>
        <w:rPr>
          <w:lang w:val="es-ES_tradnl"/>
        </w:rPr>
      </w:pPr>
      <w:r w:rsidRPr="00B107CA">
        <w:rPr>
          <w:lang w:val="es-ES_tradnl"/>
        </w:rPr>
        <w:t>El diseño de software se maneja a 2 niveles: diseño de alto nivel y diseño de bajo nivel [</w:t>
      </w:r>
      <w:hyperlink w:anchor="_1.2_Mapa_del" w:history="1">
        <w:r w:rsidRPr="00B107CA">
          <w:rPr>
            <w:rStyle w:val="Hipervnculo"/>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rsidR="00997702" w:rsidRPr="00B107CA" w:rsidRDefault="00997702" w:rsidP="003F6647">
      <w:pPr>
        <w:jc w:val="both"/>
        <w:rPr>
          <w:lang w:val="es-ES_tradnl"/>
        </w:rPr>
      </w:pPr>
    </w:p>
    <w:p w:rsidR="00997702" w:rsidRPr="00B107CA" w:rsidRDefault="00997702" w:rsidP="003F6647">
      <w:pPr>
        <w:jc w:val="both"/>
        <w:rPr>
          <w:lang w:val="es-ES_tradnl"/>
        </w:rPr>
      </w:pPr>
      <w:r w:rsidRPr="00B107CA">
        <w:rPr>
          <w:noProof/>
          <w:lang w:eastAsia="es-CO"/>
        </w:rPr>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17" cstate="print"/>
                    <a:srcRect t="8896" b="8896"/>
                    <a:stretch>
                      <a:fillRect/>
                    </a:stretch>
                  </pic:blipFill>
                  <pic:spPr>
                    <a:xfrm>
                      <a:off x="0" y="0"/>
                      <a:ext cx="7135495" cy="2628900"/>
                    </a:xfrm>
                    <a:prstGeom prst="rect">
                      <a:avLst/>
                    </a:prstGeom>
                  </pic:spPr>
                </pic:pic>
              </a:graphicData>
            </a:graphic>
          </wp:anchor>
        </w:drawing>
      </w:r>
    </w:p>
    <w:p w:rsidR="007864D6" w:rsidRPr="00B107CA" w:rsidRDefault="00997702" w:rsidP="007864D6">
      <w:pPr>
        <w:pStyle w:val="Ttulo8"/>
        <w:rPr>
          <w:lang w:val="es-ES_tradnl"/>
        </w:rPr>
      </w:pPr>
      <w:r w:rsidRPr="00B107CA">
        <w:rPr>
          <w:lang w:val="es-ES_tradnl"/>
        </w:rPr>
        <w:t xml:space="preserve">Ilustración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Pr="00B107CA">
        <w:rPr>
          <w:lang w:val="es-ES_tradnl"/>
        </w:rPr>
        <w:t>2</w:t>
      </w:r>
      <w:r w:rsidR="00595581" w:rsidRPr="00B107CA">
        <w:rPr>
          <w:lang w:val="es-ES_tradnl"/>
        </w:rPr>
        <w:fldChar w:fldCharType="end"/>
      </w:r>
      <w:r w:rsidRPr="00B107CA">
        <w:rPr>
          <w:lang w:val="es-ES_tradnl"/>
        </w:rPr>
        <w:t xml:space="preserve">: Proceso para definición de diseño de alto nivel y bajo nivel. Adaptado de </w:t>
      </w:r>
      <w:r w:rsidR="00595581" w:rsidRPr="00B107CA">
        <w:rPr>
          <w:lang w:val="es-ES_tradnl"/>
        </w:rPr>
        <w:fldChar w:fldCharType="begin"/>
      </w:r>
      <w:r w:rsidR="007864D6" w:rsidRPr="00B107CA">
        <w:rPr>
          <w:lang w:val="es-ES_tradnl"/>
        </w:rPr>
        <w:instrText xml:space="preserve"> REF _Ref259964008 \r \h </w:instrText>
      </w:r>
      <w:r w:rsidR="00595581" w:rsidRPr="00B107CA">
        <w:rPr>
          <w:lang w:val="es-ES_tradnl"/>
        </w:rPr>
      </w:r>
      <w:r w:rsidR="00595581" w:rsidRPr="00B107CA">
        <w:rPr>
          <w:lang w:val="es-ES_tradnl"/>
        </w:rPr>
        <w:fldChar w:fldCharType="separate"/>
      </w:r>
      <w:r w:rsidR="007864D6" w:rsidRPr="00B107CA">
        <w:rPr>
          <w:lang w:val="es-ES_tradnl"/>
        </w:rPr>
        <w:t>[4]</w:t>
      </w:r>
      <w:r w:rsidR="00595581" w:rsidRPr="00B107CA">
        <w:rPr>
          <w:lang w:val="es-ES_tradnl"/>
        </w:rPr>
        <w:fldChar w:fldCharType="end"/>
      </w:r>
      <w:r w:rsidR="007864D6" w:rsidRPr="00B107CA">
        <w:rPr>
          <w:lang w:val="es-ES_tradnl"/>
        </w:rPr>
        <w:t>.</w:t>
      </w:r>
    </w:p>
    <w:p w:rsidR="00C276AD" w:rsidRPr="003C427E" w:rsidRDefault="00C276AD" w:rsidP="00C276AD">
      <w:pPr>
        <w:pStyle w:val="Comment"/>
        <w:ind w:left="360"/>
        <w:rPr>
          <w:rFonts w:asciiTheme="minorHAnsi" w:hAnsiTheme="minorHAnsi"/>
          <w:b/>
          <w:i w:val="0"/>
          <w:color w:val="auto"/>
          <w:sz w:val="24"/>
          <w:szCs w:val="24"/>
        </w:rPr>
      </w:pPr>
      <w:bookmarkStart w:id="67" w:name="_Toc165321545"/>
      <w:bookmarkStart w:id="68" w:name="_Toc163210058"/>
      <w:bookmarkStart w:id="69" w:name="_Toc163210208"/>
    </w:p>
    <w:p w:rsidR="00C276AD" w:rsidRPr="003C427E" w:rsidRDefault="00C276AD" w:rsidP="00C276AD">
      <w:pPr>
        <w:pStyle w:val="Ttulo3"/>
      </w:pPr>
      <w:bookmarkStart w:id="70" w:name="_Toc260133518"/>
      <w:r>
        <w:t xml:space="preserve">2.4 </w:t>
      </w:r>
      <w:r w:rsidRPr="003C427E">
        <w:t>Metodología de Diseño</w:t>
      </w:r>
      <w:bookmarkEnd w:id="70"/>
    </w:p>
    <w:p w:rsidR="00C276AD" w:rsidRDefault="00C276AD" w:rsidP="00C276AD">
      <w:pPr>
        <w:jc w:val="both"/>
      </w:pPr>
      <w:r>
        <w:t>El diseño de software se maneja a 2 niveles: diseño de alto nivel y diseño de bajo nivel [</w:t>
      </w:r>
      <w:hyperlink w:anchor="_1.2_Mapa_del" w:history="1">
        <w:r w:rsidRPr="00BC6CB4">
          <w:rPr>
            <w:rStyle w:val="Hipervnculo"/>
            <w:b/>
            <w:color w:val="C00000"/>
          </w:rPr>
          <w:t>sección 1.2</w:t>
        </w:r>
      </w:hyperlink>
      <w:r>
        <w:t>]. Esta sección presenta el proceso llevado a cabo por Alimnova</w:t>
      </w:r>
      <w:r>
        <w:rPr>
          <w:rFonts w:cstheme="minorHAnsi"/>
        </w:rPr>
        <w:t>®</w:t>
      </w:r>
      <w:r>
        <w:t xml:space="preserve"> para definir de manera adecuada y coherente ambos diseños. </w:t>
      </w:r>
    </w:p>
    <w:p w:rsidR="00C276AD" w:rsidRDefault="00C276AD" w:rsidP="00C276AD">
      <w:pPr>
        <w:jc w:val="both"/>
      </w:pPr>
    </w:p>
    <w:p w:rsidR="00C276AD" w:rsidRDefault="00C276AD" w:rsidP="00C276AD">
      <w:pPr>
        <w:jc w:val="both"/>
      </w:pPr>
      <w:r>
        <w:rPr>
          <w:noProof/>
          <w:lang w:eastAsia="es-CO"/>
        </w:rPr>
        <w:lastRenderedPageBreak/>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17" cstate="print"/>
                    <a:srcRect t="8896" b="8896"/>
                    <a:stretch>
                      <a:fillRect/>
                    </a:stretch>
                  </pic:blipFill>
                  <pic:spPr>
                    <a:xfrm>
                      <a:off x="0" y="0"/>
                      <a:ext cx="7135495" cy="2628900"/>
                    </a:xfrm>
                    <a:prstGeom prst="rect">
                      <a:avLst/>
                    </a:prstGeom>
                  </pic:spPr>
                </pic:pic>
              </a:graphicData>
            </a:graphic>
          </wp:anchor>
        </w:drawing>
      </w:r>
    </w:p>
    <w:p w:rsidR="00C276AD" w:rsidRPr="007864D6" w:rsidRDefault="00C276AD" w:rsidP="00C276AD">
      <w:pPr>
        <w:pStyle w:val="Ttulo8"/>
      </w:pPr>
      <w:r>
        <w:t xml:space="preserve">Ilustración </w:t>
      </w:r>
      <w:fldSimple w:instr=" SEQ Ilustración \* ARABIC ">
        <w:r>
          <w:rPr>
            <w:noProof/>
          </w:rPr>
          <w:t>2</w:t>
        </w:r>
      </w:fldSimple>
      <w:r>
        <w:t xml:space="preserve">: Proceso para definición de diseño de alto nivel y bajo nivel. Adaptado de </w:t>
      </w:r>
      <w:r w:rsidR="00595581">
        <w:fldChar w:fldCharType="begin"/>
      </w:r>
      <w:r>
        <w:instrText xml:space="preserve"> REF _Ref259964008 \r \h </w:instrText>
      </w:r>
      <w:r w:rsidR="00595581">
        <w:fldChar w:fldCharType="separate"/>
      </w:r>
      <w:r>
        <w:t>[4]</w:t>
      </w:r>
      <w:r w:rsidR="00595581">
        <w:fldChar w:fldCharType="end"/>
      </w:r>
      <w:r>
        <w:t>.</w:t>
      </w:r>
    </w:p>
    <w:p w:rsidR="00C276AD" w:rsidRDefault="00C276AD" w:rsidP="00C276AD">
      <w:pPr>
        <w:pStyle w:val="Ttulo5"/>
      </w:pPr>
      <w:r w:rsidRPr="007864D6">
        <w:t>2.4.1 Arquitectura</w:t>
      </w:r>
    </w:p>
    <w:p w:rsidR="00C276AD" w:rsidRDefault="00C276AD" w:rsidP="00C276AD">
      <w:pPr>
        <w:pStyle w:val="Ttulo7"/>
      </w:pPr>
      <w:r w:rsidRPr="007864D6">
        <w:t>2.4.1.1 Entendimiento del Problema</w:t>
      </w:r>
    </w:p>
    <w:p w:rsidR="00C276AD" w:rsidRDefault="00C276AD" w:rsidP="00C276AD">
      <w:pPr>
        <w:jc w:val="both"/>
        <w:rPr>
          <w:lang w:val="es-ES_tradnl" w:bidi="en-US"/>
        </w:rPr>
      </w:pPr>
      <w:r>
        <w:rPr>
          <w:lang w:val="es-ES_tradnl" w:bidi="en-US"/>
        </w:rPr>
        <w:t>Muchos proyectos de software fallan porque crean soluciones para un problema de negocio inválido</w:t>
      </w:r>
      <w:r w:rsidR="00595581">
        <w:rPr>
          <w:lang w:val="es-ES_tradnl" w:bidi="en-US"/>
        </w:rPr>
        <w:fldChar w:fldCharType="begin"/>
      </w:r>
      <w:r>
        <w:rPr>
          <w:lang w:val="es-ES_tradnl" w:bidi="en-US"/>
        </w:rPr>
        <w:instrText xml:space="preserve"> REF _Ref259964008 \r \h </w:instrText>
      </w:r>
      <w:r w:rsidR="00595581">
        <w:rPr>
          <w:lang w:val="es-ES_tradnl" w:bidi="en-US"/>
        </w:rPr>
      </w:r>
      <w:r w:rsidR="00595581">
        <w:rPr>
          <w:lang w:val="es-ES_tradnl" w:bidi="en-US"/>
        </w:rPr>
        <w:fldChar w:fldCharType="separate"/>
      </w:r>
      <w:r>
        <w:rPr>
          <w:lang w:val="es-ES_tradnl" w:bidi="en-US"/>
        </w:rPr>
        <w:t>[4]</w:t>
      </w:r>
      <w:r w:rsidR="00595581">
        <w:rPr>
          <w:lang w:val="es-ES_tradnl" w:bidi="en-US"/>
        </w:rPr>
        <w:fldChar w:fldCharType="end"/>
      </w:r>
      <w:r>
        <w:rPr>
          <w:lang w:val="es-ES_tradnl" w:bidi="en-US"/>
        </w:rPr>
        <w:t xml:space="preserve">. La tarea consiste en identificar el problema real que se desea solucionar. </w:t>
      </w:r>
    </w:p>
    <w:p w:rsidR="00C276AD" w:rsidRDefault="00C276AD" w:rsidP="00C276AD">
      <w:pPr>
        <w:jc w:val="both"/>
        <w:rPr>
          <w:lang w:val="es-ES_tradnl" w:bidi="en-US"/>
        </w:rPr>
      </w:pPr>
      <w:r>
        <w:rPr>
          <w:lang w:val="es-ES_tradnl" w:bidi="en-US"/>
        </w:rPr>
        <w:t xml:space="preserve">Comprender los requerimientos es una técnica bastante útil para esta etapa </w:t>
      </w:r>
      <w:r w:rsidR="00595581">
        <w:rPr>
          <w:lang w:val="es-ES_tradnl" w:bidi="en-US"/>
        </w:rPr>
        <w:fldChar w:fldCharType="begin"/>
      </w:r>
      <w:r>
        <w:rPr>
          <w:lang w:val="es-ES_tradnl" w:bidi="en-US"/>
        </w:rPr>
        <w:instrText xml:space="preserve"> REF _Ref259964709 \r \h </w:instrText>
      </w:r>
      <w:r w:rsidR="00595581">
        <w:rPr>
          <w:lang w:val="es-ES_tradnl" w:bidi="en-US"/>
        </w:rPr>
      </w:r>
      <w:r w:rsidR="00595581">
        <w:rPr>
          <w:lang w:val="es-ES_tradnl" w:bidi="en-US"/>
        </w:rPr>
        <w:fldChar w:fldCharType="separate"/>
      </w:r>
      <w:r>
        <w:rPr>
          <w:lang w:val="es-ES_tradnl" w:bidi="en-US"/>
        </w:rPr>
        <w:t>[5]</w:t>
      </w:r>
      <w:r w:rsidR="00595581">
        <w:rPr>
          <w:lang w:val="es-ES_tradnl" w:bidi="en-US"/>
        </w:rPr>
        <w:fldChar w:fldCharType="end"/>
      </w:r>
      <w:r>
        <w:rPr>
          <w:lang w:val="es-ES_tradnl" w:bidi="en-US"/>
        </w:rPr>
        <w:t>. Dado que estos ya fueron verificados con los casos de uso. Esta etapa fue realizada en el Hito 2 y especificada en el documento SRS ya que se realizo el proceso de ingeniería de requerimientos. Esta técnica permite a Alimnova</w:t>
      </w:r>
      <w:r>
        <w:rPr>
          <w:rFonts w:cstheme="minorHAnsi"/>
          <w:lang w:val="es-ES_tradnl" w:bidi="en-US"/>
        </w:rPr>
        <w:t>®</w:t>
      </w:r>
      <w:r>
        <w:rPr>
          <w:lang w:val="es-ES_tradnl" w:bidi="en-US"/>
        </w:rPr>
        <w:t xml:space="preserve"> determinar la forma de la arquitectura</w:t>
      </w:r>
      <w:r w:rsidR="00595581">
        <w:rPr>
          <w:lang w:val="es-ES_tradnl" w:bidi="en-US"/>
        </w:rPr>
        <w:fldChar w:fldCharType="begin"/>
      </w:r>
      <w:r>
        <w:rPr>
          <w:lang w:val="es-ES_tradnl" w:bidi="en-US"/>
        </w:rPr>
        <w:instrText xml:space="preserve"> REF _Ref259964008 \r \h </w:instrText>
      </w:r>
      <w:r w:rsidR="00595581">
        <w:rPr>
          <w:lang w:val="es-ES_tradnl" w:bidi="en-US"/>
        </w:rPr>
      </w:r>
      <w:r w:rsidR="00595581">
        <w:rPr>
          <w:lang w:val="es-ES_tradnl" w:bidi="en-US"/>
        </w:rPr>
        <w:fldChar w:fldCharType="separate"/>
      </w:r>
      <w:r>
        <w:rPr>
          <w:lang w:val="es-ES_tradnl" w:bidi="en-US"/>
        </w:rPr>
        <w:t>[4]</w:t>
      </w:r>
      <w:r w:rsidR="00595581">
        <w:rPr>
          <w:lang w:val="es-ES_tradnl" w:bidi="en-US"/>
        </w:rPr>
        <w:fldChar w:fldCharType="end"/>
      </w:r>
      <w:r>
        <w:rPr>
          <w:lang w:val="es-ES_tradnl" w:bidi="en-US"/>
        </w:rPr>
        <w:t>. Este proceso permite mantener la consistencia de la aplicación T-Monopoly</w:t>
      </w:r>
      <w:r>
        <w:rPr>
          <w:rFonts w:cstheme="minorHAnsi"/>
          <w:lang w:val="es-ES_tradnl" w:bidi="en-US"/>
        </w:rPr>
        <w:t>®</w:t>
      </w:r>
      <w:r>
        <w:rPr>
          <w:lang w:val="es-ES_tradnl" w:bidi="en-US"/>
        </w:rPr>
        <w:t xml:space="preserve"> y la trazabilidad.</w:t>
      </w:r>
    </w:p>
    <w:p w:rsidR="00C276AD" w:rsidRPr="00A82A17" w:rsidRDefault="00C276AD" w:rsidP="00C276AD">
      <w:pPr>
        <w:pStyle w:val="Ttulo7"/>
      </w:pPr>
      <w:r>
        <w:t>2.4.1.2 Identificar los Elementos de Diseño y las Relaciones</w:t>
      </w:r>
    </w:p>
    <w:p w:rsidR="00C276AD" w:rsidRDefault="00C276AD" w:rsidP="00C276AD">
      <w:pPr>
        <w:jc w:val="both"/>
      </w:pPr>
      <w:r>
        <w:t>El primer paso es establecer la descomposición de los componentes basado en los requerimientos funcionales. La arquitectura de la aplicación de software es un conjunto de subsistemas interconectados denominados módulos</w:t>
      </w:r>
      <w:r w:rsidR="00595581">
        <w:fldChar w:fldCharType="begin"/>
      </w:r>
      <w:r>
        <w:instrText xml:space="preserve"> REF _Ref259964008 \r \h </w:instrText>
      </w:r>
      <w:r w:rsidR="00595581">
        <w:fldChar w:fldCharType="separate"/>
      </w:r>
      <w:r>
        <w:t>[4]</w:t>
      </w:r>
      <w:r w:rsidR="00595581">
        <w:fldChar w:fldCharType="end"/>
      </w:r>
      <w:r>
        <w:t>. Estos módulos son la construcción organizacional del código fuente en el momento de la implementación</w:t>
      </w:r>
      <w:r w:rsidR="00595581">
        <w:fldChar w:fldCharType="begin"/>
      </w:r>
      <w:r>
        <w:instrText xml:space="preserve"> REF _Ref259964008 \r \h </w:instrText>
      </w:r>
      <w:r w:rsidR="00595581">
        <w:fldChar w:fldCharType="separate"/>
      </w:r>
      <w:r>
        <w:t>[4]</w:t>
      </w:r>
      <w:r w:rsidR="00595581">
        <w:fldChar w:fldCharType="end"/>
      </w:r>
      <w:r>
        <w:t>. La arquitectura definida por Alimnova</w:t>
      </w:r>
      <w:r>
        <w:rPr>
          <w:rFonts w:cstheme="minorHAnsi"/>
        </w:rPr>
        <w:t>®</w:t>
      </w:r>
      <w:r>
        <w:t xml:space="preserve"> después de aplicar el proceso la podrá ver más adelante en este documento [</w:t>
      </w:r>
      <w:hyperlink w:anchor="_Arquitectura" w:history="1">
        <w:r w:rsidRPr="00D7138D">
          <w:rPr>
            <w:rStyle w:val="Hipervnculo"/>
            <w:b/>
            <w:color w:val="C00000"/>
          </w:rPr>
          <w:t>sección 3</w:t>
        </w:r>
      </w:hyperlink>
      <w:r>
        <w:t xml:space="preserve">]. </w:t>
      </w:r>
    </w:p>
    <w:p w:rsidR="00C276AD" w:rsidRDefault="00C276AD" w:rsidP="00C276AD">
      <w:pPr>
        <w:pStyle w:val="Ttulo9"/>
      </w:pPr>
      <w:r w:rsidRPr="00B733BD">
        <w:t xml:space="preserve">2.4.1.2.1 </w:t>
      </w:r>
      <w:r>
        <w:t>Definir el Contexto del Sistema</w:t>
      </w:r>
    </w:p>
    <w:p w:rsidR="00C276AD" w:rsidRDefault="00C276AD" w:rsidP="00C276AD">
      <w:pPr>
        <w:jc w:val="both"/>
        <w:rPr>
          <w:lang w:val="es-ES_tradnl" w:bidi="en-US"/>
        </w:rPr>
      </w:pPr>
      <w:r>
        <w:rPr>
          <w:lang w:val="es-ES_tradnl" w:bidi="en-US"/>
        </w:rPr>
        <w:t>Permite describir la aplicación desde una perspectiva externa (Stakeholders). En el documento SPMP hubo una descripción de todas las interfaces externas que afectarían la aplicación T-Monopoly</w:t>
      </w:r>
      <w:r>
        <w:rPr>
          <w:rFonts w:cstheme="minorHAnsi"/>
          <w:lang w:val="es-ES_tradnl" w:bidi="en-US"/>
        </w:rPr>
        <w:t>®</w:t>
      </w:r>
      <w:r>
        <w:rPr>
          <w:lang w:val="es-ES_tradnl" w:bidi="en-US"/>
        </w:rPr>
        <w:t>. La arquitectura es el resultado de un conjunto de decisiones técnicas y de negocio</w:t>
      </w:r>
      <w:r w:rsidR="00595581">
        <w:rPr>
          <w:lang w:val="es-ES_tradnl" w:bidi="en-US"/>
        </w:rPr>
        <w:fldChar w:fldCharType="begin"/>
      </w:r>
      <w:r>
        <w:rPr>
          <w:lang w:val="es-ES_tradnl" w:bidi="en-US"/>
        </w:rPr>
        <w:instrText xml:space="preserve"> REF _Ref259964709 \r \h </w:instrText>
      </w:r>
      <w:r w:rsidR="00595581">
        <w:rPr>
          <w:lang w:val="es-ES_tradnl" w:bidi="en-US"/>
        </w:rPr>
      </w:r>
      <w:r w:rsidR="00595581">
        <w:rPr>
          <w:lang w:val="es-ES_tradnl" w:bidi="en-US"/>
        </w:rPr>
        <w:fldChar w:fldCharType="separate"/>
      </w:r>
      <w:r>
        <w:rPr>
          <w:lang w:val="es-ES_tradnl" w:bidi="en-US"/>
        </w:rPr>
        <w:t>[5]</w:t>
      </w:r>
      <w:r w:rsidR="00595581">
        <w:rPr>
          <w:lang w:val="es-ES_tradnl" w:bidi="en-US"/>
        </w:rPr>
        <w:fldChar w:fldCharType="end"/>
      </w:r>
      <w:r>
        <w:rPr>
          <w:lang w:val="es-ES_tradnl" w:bidi="en-US"/>
        </w:rPr>
        <w:t xml:space="preserve">. Las decisiones de negocio son influenciadas por los Stakeholders, para este proceso Andrea Fajardo, Arquitecto deberá tomar en cuenta las opiniones de ellos para construir la arquitectura. </w:t>
      </w:r>
      <w:r>
        <w:rPr>
          <w:lang w:val="es-ES_tradnl" w:bidi="en-US"/>
        </w:rPr>
        <w:lastRenderedPageBreak/>
        <w:t xml:space="preserve">Sin embargo, dicha arquitectura no solo es influenciada por los Stakeholders, sino también por </w:t>
      </w:r>
      <w:r>
        <w:rPr>
          <w:noProof/>
          <w:lang w:eastAsia="es-CO"/>
        </w:rPr>
        <w:drawing>
          <wp:anchor distT="0" distB="0" distL="114300" distR="114300" simplePos="0" relativeHeight="251671040" behindDoc="0" locked="0" layoutInCell="1" allowOverlap="1">
            <wp:simplePos x="0" y="0"/>
            <wp:positionH relativeFrom="column">
              <wp:posOffset>811530</wp:posOffset>
            </wp:positionH>
            <wp:positionV relativeFrom="paragraph">
              <wp:posOffset>854075</wp:posOffset>
            </wp:positionV>
            <wp:extent cx="4105910" cy="2286000"/>
            <wp:effectExtent l="1905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Pr>
          <w:lang w:val="es-ES_tradnl" w:bidi="en-US"/>
        </w:rPr>
        <w:t xml:space="preserve">otros aspectos. </w:t>
      </w:r>
    </w:p>
    <w:p w:rsidR="00C276AD" w:rsidRPr="007864D6" w:rsidRDefault="00C276AD" w:rsidP="00C276AD">
      <w:pPr>
        <w:pStyle w:val="Ttulo8"/>
      </w:pPr>
      <w:r>
        <w:t xml:space="preserve">Ilustración </w:t>
      </w:r>
      <w:fldSimple w:instr=" SEQ Ilustración \* ARABIC ">
        <w:r>
          <w:rPr>
            <w:noProof/>
          </w:rPr>
          <w:t>3</w:t>
        </w:r>
      </w:fldSimple>
      <w:r>
        <w:t xml:space="preserve">: Influencias sobre el arquitecto para definir la arquitectura. Tomado de </w:t>
      </w:r>
      <w:r w:rsidR="00595581">
        <w:fldChar w:fldCharType="begin"/>
      </w:r>
      <w:r>
        <w:instrText xml:space="preserve"> REF _Ref259964709 \r \h </w:instrText>
      </w:r>
      <w:r w:rsidR="00595581">
        <w:fldChar w:fldCharType="separate"/>
      </w:r>
      <w:r>
        <w:t>[5]</w:t>
      </w:r>
      <w:r w:rsidR="00595581">
        <w:fldChar w:fldCharType="end"/>
      </w:r>
      <w:r>
        <w:t>.</w:t>
      </w:r>
    </w:p>
    <w:p w:rsidR="00C276AD" w:rsidRPr="00A7037F" w:rsidRDefault="00C276AD" w:rsidP="00C276AD">
      <w:pPr>
        <w:jc w:val="both"/>
        <w:rPr>
          <w:lang w:bidi="en-US"/>
        </w:rPr>
      </w:pPr>
      <w:r>
        <w:rPr>
          <w:lang w:bidi="en-US"/>
        </w:rPr>
        <w:t>El ambiente técnico para la aplicación T-Monopoly</w:t>
      </w:r>
      <w:r>
        <w:rPr>
          <w:rFonts w:cstheme="minorHAnsi"/>
          <w:lang w:bidi="en-US"/>
        </w:rPr>
        <w:t>®</w:t>
      </w:r>
      <w:r>
        <w:rPr>
          <w:lang w:bidi="en-US"/>
        </w:rPr>
        <w:t xml:space="preserve"> está definido en el documento SRS.</w:t>
      </w:r>
    </w:p>
    <w:p w:rsidR="00C276AD" w:rsidRDefault="00C276AD" w:rsidP="00C276AD">
      <w:pPr>
        <w:pStyle w:val="Ttulo9"/>
      </w:pPr>
      <w:r w:rsidRPr="00B733BD">
        <w:t>2.4.1.2</w:t>
      </w:r>
      <w:r>
        <w:t>.2</w:t>
      </w:r>
      <w:r w:rsidRPr="00B733BD">
        <w:t xml:space="preserve"> </w:t>
      </w:r>
      <w:r>
        <w:t>Identificar los Módulos</w:t>
      </w:r>
    </w:p>
    <w:p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ipervnculo"/>
            <w:b/>
            <w:color w:val="C00000"/>
            <w:lang w:val="es-ES_tradnl" w:bidi="en-US"/>
          </w:rPr>
          <w:t>sección 1.3</w:t>
        </w:r>
      </w:hyperlink>
      <w:r>
        <w:rPr>
          <w:lang w:val="es-ES_tradnl" w:bidi="en-US"/>
        </w:rPr>
        <w:t>]. Una arquitectura clásica modular es el sistema cliente-servidor el cual constituye una de las arquitecturas de la aplicación T-Monopoly</w:t>
      </w:r>
      <w:r>
        <w:rPr>
          <w:rFonts w:cstheme="minorHAnsi"/>
          <w:lang w:val="es-ES_tradnl" w:bidi="en-US"/>
        </w:rPr>
        <w:t>®</w:t>
      </w:r>
      <w:r>
        <w:rPr>
          <w:lang w:val="es-ES_tradnl" w:bidi="en-US"/>
        </w:rPr>
        <w:t xml:space="preserve"> [</w:t>
      </w:r>
      <w:hyperlink w:anchor="_1.1_Descripción_Del" w:history="1">
        <w:r w:rsidRPr="00527AFD">
          <w:rPr>
            <w:rStyle w:val="Hipervnculo"/>
            <w:b/>
            <w:color w:val="C00000"/>
            <w:lang w:val="es-ES_tradnl" w:bidi="en-US"/>
          </w:rPr>
          <w:t>sección 1.1</w:t>
        </w:r>
      </w:hyperlink>
      <w:r>
        <w:rPr>
          <w:lang w:val="es-ES_tradnl" w:bidi="en-US"/>
        </w:rPr>
        <w:t>].</w:t>
      </w:r>
    </w:p>
    <w:p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sidR="00595581">
        <w:rPr>
          <w:lang w:val="es-ES_tradnl" w:bidi="en-US"/>
        </w:rPr>
        <w:fldChar w:fldCharType="begin"/>
      </w:r>
      <w:r>
        <w:rPr>
          <w:lang w:val="es-ES_tradnl" w:bidi="en-US"/>
        </w:rPr>
        <w:instrText xml:space="preserve"> REF _Ref259964008 \r \h </w:instrText>
      </w:r>
      <w:r w:rsidR="00595581">
        <w:rPr>
          <w:lang w:val="es-ES_tradnl" w:bidi="en-US"/>
        </w:rPr>
      </w:r>
      <w:r w:rsidR="00595581">
        <w:rPr>
          <w:lang w:val="es-ES_tradnl" w:bidi="en-US"/>
        </w:rPr>
        <w:fldChar w:fldCharType="separate"/>
      </w:r>
      <w:r>
        <w:rPr>
          <w:lang w:val="es-ES_tradnl" w:bidi="en-US"/>
        </w:rPr>
        <w:t>[4]</w:t>
      </w:r>
      <w:r w:rsidR="00595581">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ipervnculo"/>
            <w:b/>
            <w:color w:val="C00000"/>
            <w:lang w:val="es-ES_tradnl" w:bidi="en-US"/>
          </w:rPr>
          <w:t>sección 3.2</w:t>
        </w:r>
      </w:hyperlink>
      <w:r>
        <w:rPr>
          <w:lang w:val="es-ES_tradnl" w:bidi="en-US"/>
        </w:rPr>
        <w:t xml:space="preserve">]. </w:t>
      </w:r>
    </w:p>
    <w:p w:rsidR="00C276AD" w:rsidRDefault="00C276AD" w:rsidP="00C276AD">
      <w:pPr>
        <w:jc w:val="both"/>
        <w:rPr>
          <w:lang w:val="es-ES_tradnl" w:bidi="en-US"/>
        </w:rPr>
      </w:pPr>
      <w:r w:rsidRPr="00755245">
        <w:rPr>
          <w:noProof/>
          <w:lang w:eastAsia="es-CO"/>
        </w:rPr>
        <w:drawing>
          <wp:inline distT="0" distB="0" distL="0" distR="0">
            <wp:extent cx="5713534" cy="1481636"/>
            <wp:effectExtent l="19050" t="0" r="1466"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717711" cy="1482719"/>
                    </a:xfrm>
                    <a:prstGeom prst="rect">
                      <a:avLst/>
                    </a:prstGeom>
                    <a:noFill/>
                    <a:ln w="9525">
                      <a:noFill/>
                      <a:miter lim="800000"/>
                      <a:headEnd/>
                      <a:tailEnd/>
                    </a:ln>
                  </pic:spPr>
                </pic:pic>
              </a:graphicData>
            </a:graphic>
          </wp:inline>
        </w:drawing>
      </w:r>
    </w:p>
    <w:p w:rsidR="00C276AD" w:rsidRPr="00B94A3C" w:rsidRDefault="00C276AD" w:rsidP="00C276AD">
      <w:pPr>
        <w:pStyle w:val="Ttulo8"/>
        <w:rPr>
          <w:lang w:val="es-ES_tradnl" w:bidi="en-US"/>
        </w:rPr>
      </w:pPr>
      <w:r w:rsidRPr="006E2A06">
        <w:rPr>
          <w:lang w:bidi="en-US"/>
        </w:rPr>
        <w:t xml:space="preserve">Tabla </w:t>
      </w:r>
      <w:r w:rsidR="00595581" w:rsidRPr="00595581">
        <w:rPr>
          <w:lang w:bidi="en-US"/>
        </w:rPr>
        <w:fldChar w:fldCharType="begin"/>
      </w:r>
      <w:r w:rsidRPr="006E2A06">
        <w:rPr>
          <w:lang w:bidi="en-US"/>
        </w:rPr>
        <w:instrText xml:space="preserve"> SEQ Tabla \* ARABIC </w:instrText>
      </w:r>
      <w:r w:rsidR="00595581" w:rsidRPr="00595581">
        <w:rPr>
          <w:lang w:bidi="en-US"/>
        </w:rPr>
        <w:fldChar w:fldCharType="separate"/>
      </w:r>
      <w:r w:rsidR="00770C43">
        <w:rPr>
          <w:noProof/>
          <w:lang w:bidi="en-US"/>
        </w:rPr>
        <w:t>3</w:t>
      </w:r>
      <w:r w:rsidR="00595581" w:rsidRPr="006E2A06">
        <w:rPr>
          <w:lang w:val="es-ES_tradnl" w:bidi="en-US"/>
        </w:rPr>
        <w:fldChar w:fldCharType="end"/>
      </w:r>
      <w:r w:rsidRPr="006E2A06">
        <w:rPr>
          <w:lang w:bidi="en-US"/>
        </w:rPr>
        <w:t>:</w:t>
      </w:r>
      <w:r>
        <w:rPr>
          <w:lang w:bidi="en-US"/>
        </w:rPr>
        <w:t xml:space="preserve"> Matriz de estructura de diseño.</w:t>
      </w:r>
    </w:p>
    <w:p w:rsidR="00C276AD" w:rsidRDefault="00C276AD" w:rsidP="00C276AD">
      <w:pPr>
        <w:jc w:val="both"/>
        <w:rPr>
          <w:lang w:val="es-ES_tradnl" w:bidi="en-US"/>
        </w:rPr>
      </w:pPr>
    </w:p>
    <w:p w:rsidR="00C276AD" w:rsidRPr="00B733BD" w:rsidRDefault="00C276AD" w:rsidP="00C276AD">
      <w:pPr>
        <w:jc w:val="both"/>
        <w:rPr>
          <w:lang w:val="es-ES_tradnl" w:bidi="en-US"/>
        </w:rPr>
      </w:pPr>
      <w:r>
        <w:rPr>
          <w:lang w:val="es-ES_tradnl" w:bidi="en-US"/>
        </w:rPr>
        <w:t>Luego de establecer el diagrama de componentes basado en la matriz anterior, se debe hacer la respectiva documentación de los componentes y los conectores.</w:t>
      </w:r>
    </w:p>
    <w:p w:rsidR="00C276AD" w:rsidRPr="00B733BD" w:rsidRDefault="00C276AD" w:rsidP="00C276AD">
      <w:pPr>
        <w:pStyle w:val="Ttulo7"/>
      </w:pPr>
      <w:r>
        <w:lastRenderedPageBreak/>
        <w:t>2.4.1.3 Evaluar la Arquitectura</w:t>
      </w:r>
    </w:p>
    <w:p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Default="00C276AD" w:rsidP="00C276AD">
      <w:pPr>
        <w:jc w:val="both"/>
        <w:rPr>
          <w:lang w:val="es-ES_tradnl" w:bidi="en-US"/>
        </w:rPr>
      </w:pPr>
      <w:r>
        <w:rPr>
          <w:noProof/>
          <w:lang w:eastAsia="es-CO"/>
        </w:rPr>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C276AD" w:rsidRPr="007864D6" w:rsidRDefault="00C276AD" w:rsidP="00770C43">
      <w:pPr>
        <w:pStyle w:val="Ttulo8"/>
        <w:numPr>
          <w:ilvl w:val="0"/>
          <w:numId w:val="0"/>
        </w:numPr>
        <w:rPr>
          <w:rFonts w:eastAsiaTheme="minorHAnsi"/>
          <w:lang w:val="es-ES_tradnl" w:bidi="en-US"/>
        </w:rPr>
      </w:pPr>
      <w:r>
        <w:t xml:space="preserve">Ilustración </w:t>
      </w:r>
      <w:fldSimple w:instr=" SEQ Ilustración \* ARABIC ">
        <w:r>
          <w:rPr>
            <w:noProof/>
          </w:rPr>
          <w:t>4</w:t>
        </w:r>
      </w:fldSimple>
      <w:r>
        <w:t>: Criterios de evaluación de la arquitectura.</w:t>
      </w:r>
    </w:p>
    <w:p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rsidR="00595581">
        <w:fldChar w:fldCharType="begin"/>
      </w:r>
      <w:r>
        <w:instrText xml:space="preserve"> REF _Ref259964008 \r \h </w:instrText>
      </w:r>
      <w:r w:rsidR="00595581">
        <w:fldChar w:fldCharType="separate"/>
      </w:r>
      <w:r>
        <w:t>[4]</w:t>
      </w:r>
      <w:r w:rsidR="00595581">
        <w:fldChar w:fldCharType="end"/>
      </w:r>
      <w:r>
        <w:t>.</w:t>
      </w:r>
    </w:p>
    <w:p w:rsidR="00C276AD" w:rsidRDefault="00C276AD" w:rsidP="00C276AD">
      <w:pPr>
        <w:jc w:val="both"/>
      </w:pPr>
      <w:r>
        <w:t>Una técnica que permite evaluar estos 3 criterios se denomina ATAM (Architecture Trade-off Analysis Method)</w:t>
      </w:r>
      <w:r w:rsidR="00595581">
        <w:fldChar w:fldCharType="begin"/>
      </w:r>
      <w:r>
        <w:instrText xml:space="preserve"> REF _Ref259964008 \r \h </w:instrText>
      </w:r>
      <w:r w:rsidR="00595581">
        <w:fldChar w:fldCharType="separate"/>
      </w:r>
      <w:r>
        <w:t>[4]</w:t>
      </w:r>
      <w:r w:rsidR="00595581">
        <w:fldChar w:fldCharType="end"/>
      </w:r>
      <w:r>
        <w:t>.</w:t>
      </w:r>
    </w:p>
    <w:p w:rsidR="00C276AD" w:rsidRDefault="00C276AD" w:rsidP="00C276AD">
      <w:pPr>
        <w:pStyle w:val="Ttulo7"/>
      </w:pPr>
      <w:r>
        <w:t>2.4.1.4 Trasformar la Arquitectura</w:t>
      </w:r>
    </w:p>
    <w:p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sidR="00595581">
        <w:rPr>
          <w:lang w:val="es-ES_tradnl" w:bidi="en-US"/>
        </w:rPr>
        <w:fldChar w:fldCharType="begin"/>
      </w:r>
      <w:r>
        <w:rPr>
          <w:lang w:val="es-ES_tradnl" w:bidi="en-US"/>
        </w:rPr>
        <w:instrText xml:space="preserve"> REF _Ref259964008 \r \h </w:instrText>
      </w:r>
      <w:r w:rsidR="00595581">
        <w:rPr>
          <w:lang w:val="es-ES_tradnl" w:bidi="en-US"/>
        </w:rPr>
      </w:r>
      <w:r w:rsidR="00595581">
        <w:rPr>
          <w:lang w:val="es-ES_tradnl" w:bidi="en-US"/>
        </w:rPr>
        <w:fldChar w:fldCharType="separate"/>
      </w:r>
      <w:r>
        <w:rPr>
          <w:lang w:val="es-ES_tradnl" w:bidi="en-US"/>
        </w:rPr>
        <w:t>[4]</w:t>
      </w:r>
      <w:r w:rsidR="00595581">
        <w:rPr>
          <w:lang w:val="es-ES_tradnl" w:bidi="en-US"/>
        </w:rPr>
        <w:fldChar w:fldCharType="end"/>
      </w:r>
      <w:r>
        <w:rPr>
          <w:lang w:val="es-ES_tradnl" w:bidi="en-US"/>
        </w:rPr>
        <w:t>:</w:t>
      </w:r>
    </w:p>
    <w:p w:rsidR="00C276AD" w:rsidRDefault="00C276AD" w:rsidP="00C276AD">
      <w:pPr>
        <w:jc w:val="both"/>
        <w:rPr>
          <w:lang w:val="es-ES_tradnl" w:bidi="en-US"/>
        </w:rPr>
      </w:pPr>
      <w:r>
        <w:rPr>
          <w:lang w:val="es-ES_tradnl" w:bidi="en-US"/>
        </w:rPr>
        <w:t>Modulares: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Substituir un modulo de diseño por otro</w:t>
      </w:r>
    </w:p>
    <w:p w:rsidR="00C276A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rsidR="00C276A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rsidR="00C276AD" w:rsidRPr="00C3140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lastRenderedPageBreak/>
        <w:t>Convertir un modulo en una interfaz</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rsidR="00C276AD" w:rsidRPr="00C3140D" w:rsidRDefault="00C276AD" w:rsidP="00C276AD">
      <w:pPr>
        <w:jc w:val="both"/>
        <w:rPr>
          <w:rFonts w:cstheme="minorHAnsi"/>
          <w:lang w:val="es-ES_tradnl" w:bidi="en-US"/>
        </w:rPr>
      </w:pPr>
      <w:r w:rsidRPr="00C3140D">
        <w:rPr>
          <w:rFonts w:cstheme="minorHAnsi"/>
          <w:lang w:val="es-ES_tradnl" w:bidi="en-US"/>
        </w:rPr>
        <w:t>Diseño: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Abstracción de un componente para mejorar la adaptación a los cambios o la adaptabilidad.</w:t>
      </w:r>
    </w:p>
    <w:p w:rsidR="00C276AD" w:rsidRDefault="00C276AD" w:rsidP="00C276AD">
      <w:pPr>
        <w:pStyle w:val="Ttulo5"/>
      </w:pPr>
      <w:r>
        <w:t>2.4.2 Diseño de Bajo Nivel</w:t>
      </w:r>
    </w:p>
    <w:p w:rsidR="001F7D06" w:rsidRDefault="001F7D06" w:rsidP="0076471B">
      <w:pPr>
        <w:jc w:val="both"/>
      </w:pPr>
      <w:r w:rsidRPr="001F7D06">
        <w:t>Este diseño determinara la clase de interfaces que Alimnova</w:t>
      </w:r>
      <w:r>
        <w:rPr>
          <w:rFonts w:cstheme="minorHAnsi"/>
        </w:rPr>
        <w:t>®</w:t>
      </w:r>
      <w:r>
        <w:t xml:space="preserve"> podría usar</w:t>
      </w:r>
      <w:r w:rsidR="00595581">
        <w:fldChar w:fldCharType="begin"/>
      </w:r>
      <w:r>
        <w:instrText xml:space="preserve"> REF _Ref259891796 \r \h </w:instrText>
      </w:r>
      <w:r w:rsidR="00595581">
        <w:fldChar w:fldCharType="separate"/>
      </w:r>
      <w:r>
        <w:t>[2]</w:t>
      </w:r>
      <w:r w:rsidR="00595581">
        <w:fldChar w:fldCharType="end"/>
      </w:r>
      <w:r>
        <w:t xml:space="preserve">. </w:t>
      </w:r>
      <w:r w:rsidR="0076471B">
        <w:t>Germán Morales, director de desarrollo, será el responsable de llevar a cabo el desarrollo de esta etapa donde se debe establecer el diagrama de clases para la implementación</w:t>
      </w:r>
      <w:r w:rsidR="006A0A67">
        <w:t>, con la colaboración del todos los integrantes de Alimnova</w:t>
      </w:r>
      <w:r w:rsidR="006A0A67">
        <w:rPr>
          <w:rFonts w:cstheme="minorHAnsi"/>
        </w:rPr>
        <w:t>®</w:t>
      </w:r>
      <w:r w:rsidR="0076471B">
        <w:t>. En las siguientes sub secciones se realizara una explicación de la forma en que se realizo el proceso para establecer el diagrama de clases</w:t>
      </w:r>
      <w:r w:rsidR="00474F6C">
        <w:t xml:space="preserve">, con su correspondiente documentación </w:t>
      </w:r>
      <w:r w:rsidR="0076471B">
        <w:t>[</w:t>
      </w:r>
      <w:hyperlink w:anchor="_5._Diseño_de" w:history="1">
        <w:r w:rsidR="0076471B" w:rsidRPr="0076471B">
          <w:rPr>
            <w:rStyle w:val="Hipervnculo"/>
            <w:b/>
            <w:color w:val="C00000"/>
          </w:rPr>
          <w:t>sección 5</w:t>
        </w:r>
      </w:hyperlink>
      <w:r w:rsidR="0076471B">
        <w:t xml:space="preserve">].  </w:t>
      </w:r>
    </w:p>
    <w:p w:rsidR="00E578A8" w:rsidRDefault="00E578A8" w:rsidP="00E578A8">
      <w:pPr>
        <w:jc w:val="both"/>
      </w:pPr>
      <w:r>
        <w:t>Un diagrama de clases describe los tipos de objetos en el sistema y las relaciones que existen entre ellos</w:t>
      </w:r>
      <w:r w:rsidR="00595581">
        <w:fldChar w:fldCharType="begin"/>
      </w:r>
      <w:r w:rsidR="005128EC">
        <w:instrText xml:space="preserve"> REF _Ref260082157 \r \h </w:instrText>
      </w:r>
      <w:r w:rsidR="00595581">
        <w:fldChar w:fldCharType="separate"/>
      </w:r>
      <w:r w:rsidR="005128EC">
        <w:t>[6]</w:t>
      </w:r>
      <w:r w:rsidR="00595581">
        <w:fldChar w:fldCharType="end"/>
      </w:r>
      <w:r>
        <w:t>.</w:t>
      </w:r>
      <w:r w:rsidR="005128EC">
        <w:t xml:space="preserve"> El diagrama de clases debe ser coherente con los diagramas de colaboración.</w:t>
      </w:r>
    </w:p>
    <w:p w:rsidR="00C276AD" w:rsidRDefault="00C276AD" w:rsidP="00C276AD">
      <w:pPr>
        <w:pStyle w:val="Ttulo7"/>
      </w:pPr>
      <w:r>
        <w:t>2.4.2.1 Identificación de Clases</w:t>
      </w:r>
    </w:p>
    <w:p w:rsidR="005128EC" w:rsidRPr="00474F6C" w:rsidRDefault="005128EC" w:rsidP="00474F6C">
      <w:pPr>
        <w:spacing w:before="100" w:beforeAutospacing="1" w:after="100" w:afterAutospacing="1" w:line="240" w:lineRule="auto"/>
        <w:jc w:val="both"/>
        <w:rPr>
          <w:rFonts w:eastAsia="Times New Roman" w:cstheme="minorHAnsi"/>
          <w:lang w:eastAsia="es-CO"/>
        </w:rPr>
      </w:pPr>
      <w:r w:rsidRPr="006A0A67">
        <w:rPr>
          <w:rFonts w:eastAsia="Times New Roman" w:cstheme="minorHAnsi"/>
          <w:lang w:eastAsia="es-CO"/>
        </w:rPr>
        <w:t xml:space="preserve">Un objeto es una persona, lugar, cosa, concepto, evento, pantalla </w:t>
      </w:r>
      <w:r w:rsidR="006A0A67">
        <w:rPr>
          <w:rFonts w:eastAsia="Times New Roman" w:cstheme="minorHAnsi"/>
          <w:lang w:eastAsia="es-CO"/>
        </w:rPr>
        <w:t xml:space="preserve">o reporte aplicable a la aplicación. </w:t>
      </w:r>
      <w:r w:rsidR="006A0A67" w:rsidRPr="006A0A67">
        <w:rPr>
          <w:rFonts w:eastAsia="Times New Roman" w:cstheme="minorHAnsi"/>
          <w:lang w:eastAsia="es-CO"/>
        </w:rPr>
        <w:t>Los objetos conocen cosas (tienen atributos) y hacen cosas (tienen métodos)</w:t>
      </w:r>
      <w:r w:rsidR="00595581">
        <w:rPr>
          <w:rFonts w:eastAsia="Times New Roman" w:cstheme="minorHAnsi"/>
          <w:lang w:eastAsia="es-CO"/>
        </w:rPr>
        <w:fldChar w:fldCharType="begin"/>
      </w:r>
      <w:r w:rsidR="006A0A67" w:rsidRPr="006A0A67">
        <w:rPr>
          <w:rFonts w:eastAsia="Times New Roman" w:cstheme="minorHAnsi"/>
          <w:lang w:eastAsia="es-CO"/>
        </w:rPr>
        <w:instrText xml:space="preserve"> REF _Ref260082928 \r \h </w:instrText>
      </w:r>
      <w:r w:rsidR="00595581">
        <w:rPr>
          <w:rFonts w:eastAsia="Times New Roman" w:cstheme="minorHAnsi"/>
          <w:lang w:eastAsia="es-CO"/>
        </w:rPr>
      </w:r>
      <w:r w:rsidR="00595581">
        <w:rPr>
          <w:rFonts w:eastAsia="Times New Roman" w:cstheme="minorHAnsi"/>
          <w:lang w:eastAsia="es-CO"/>
        </w:rPr>
        <w:fldChar w:fldCharType="separate"/>
      </w:r>
      <w:r w:rsidR="006A0A67" w:rsidRPr="006A0A67">
        <w:rPr>
          <w:rFonts w:eastAsia="Times New Roman" w:cstheme="minorHAnsi"/>
          <w:lang w:eastAsia="es-CO"/>
        </w:rPr>
        <w:t>[7]</w:t>
      </w:r>
      <w:r w:rsidR="00595581">
        <w:rPr>
          <w:rFonts w:eastAsia="Times New Roman" w:cstheme="minorHAnsi"/>
          <w:lang w:eastAsia="es-CO"/>
        </w:rPr>
        <w:fldChar w:fldCharType="end"/>
      </w:r>
      <w:r w:rsidR="006A0A67" w:rsidRPr="006A0A67">
        <w:rPr>
          <w:rFonts w:eastAsia="Times New Roman" w:cstheme="minorHAnsi"/>
          <w:lang w:eastAsia="es-CO"/>
        </w:rPr>
        <w:t xml:space="preserve">. </w:t>
      </w:r>
      <w:r w:rsidR="00F4442E">
        <w:rPr>
          <w:rFonts w:eastAsia="Times New Roman" w:cstheme="minorHAnsi"/>
          <w:lang w:eastAsia="es-CO"/>
        </w:rPr>
        <w:t xml:space="preserve"> Un objeto debe mantener un estado interno, donde se representan los datos privados encapsulados por el objeto</w:t>
      </w:r>
      <w:r w:rsidR="00595581">
        <w:rPr>
          <w:rFonts w:eastAsia="Times New Roman" w:cstheme="minorHAnsi"/>
          <w:lang w:eastAsia="es-CO"/>
        </w:rPr>
        <w:fldChar w:fldCharType="begin"/>
      </w:r>
      <w:r w:rsidR="00F4442E">
        <w:rPr>
          <w:rFonts w:eastAsia="Times New Roman" w:cstheme="minorHAnsi"/>
          <w:lang w:eastAsia="es-CO"/>
        </w:rPr>
        <w:instrText xml:space="preserve"> REF _Ref260082157 \r \h </w:instrText>
      </w:r>
      <w:r w:rsidR="00595581">
        <w:rPr>
          <w:rFonts w:eastAsia="Times New Roman" w:cstheme="minorHAnsi"/>
          <w:lang w:eastAsia="es-CO"/>
        </w:rPr>
      </w:r>
      <w:r w:rsidR="00595581">
        <w:rPr>
          <w:rFonts w:eastAsia="Times New Roman" w:cstheme="minorHAnsi"/>
          <w:lang w:eastAsia="es-CO"/>
        </w:rPr>
        <w:fldChar w:fldCharType="separate"/>
      </w:r>
      <w:r w:rsidR="00F4442E">
        <w:rPr>
          <w:rFonts w:eastAsia="Times New Roman" w:cstheme="minorHAnsi"/>
          <w:lang w:eastAsia="es-CO"/>
        </w:rPr>
        <w:t>[6]</w:t>
      </w:r>
      <w:r w:rsidR="00595581">
        <w:rPr>
          <w:rFonts w:eastAsia="Times New Roman" w:cstheme="minorHAnsi"/>
          <w:lang w:eastAsia="es-CO"/>
        </w:rPr>
        <w:fldChar w:fldCharType="end"/>
      </w:r>
      <w:r w:rsidR="00F4442E">
        <w:rPr>
          <w:rFonts w:eastAsia="Times New Roman" w:cstheme="minorHAnsi"/>
          <w:lang w:eastAsia="es-CO"/>
        </w:rPr>
        <w:t>.</w:t>
      </w:r>
      <w:r w:rsidRPr="005128EC">
        <w:rPr>
          <w:rFonts w:ascii="Times New Roman" w:eastAsia="Times New Roman" w:hAnsi="Times New Roman" w:cs="Times New Roman"/>
          <w:sz w:val="24"/>
          <w:szCs w:val="24"/>
          <w:lang w:eastAsia="es-CO"/>
        </w:rPr>
        <w:t> </w:t>
      </w:r>
    </w:p>
    <w:p w:rsidR="00C276AD" w:rsidRDefault="00C276AD" w:rsidP="00C276AD">
      <w:pPr>
        <w:pStyle w:val="Ttulo7"/>
      </w:pPr>
      <w:r>
        <w:t>2.4.2.2 Identificación de Relaciones</w:t>
      </w:r>
    </w:p>
    <w:p w:rsidR="00474F6C" w:rsidRDefault="00474F6C" w:rsidP="00474F6C">
      <w:pPr>
        <w:rPr>
          <w:lang w:val="es-ES_tradnl" w:bidi="en-US"/>
        </w:rPr>
      </w:pPr>
      <w:r>
        <w:rPr>
          <w:lang w:val="es-ES_tradnl" w:bidi="en-US"/>
        </w:rPr>
        <w:t>Los objetos se relacionan de diferentes maneras:</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Asociación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Agregación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Composición</w:t>
      </w:r>
      <w:r w:rsidRPr="00474F6C">
        <w:rPr>
          <w:rFonts w:asciiTheme="minorHAnsi" w:hAnsiTheme="minorHAnsi" w:cstheme="minorHAnsi"/>
          <w:lang w:val="es-ES_tradnl" w:bidi="en-US"/>
        </w:rPr>
        <w:t xml:space="preserve"> </w:t>
      </w:r>
    </w:p>
    <w:p w:rsidR="00474F6C" w:rsidRP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Herencia</w:t>
      </w:r>
    </w:p>
    <w:p w:rsidR="00C276AD" w:rsidRDefault="00C276AD" w:rsidP="00C276AD">
      <w:pPr>
        <w:pStyle w:val="Ttulo7"/>
      </w:pPr>
      <w:r>
        <w:t>2.4.2.3 Aplicación de Patrones</w:t>
      </w:r>
    </w:p>
    <w:p w:rsidR="00F6693A" w:rsidRPr="00F6693A" w:rsidRDefault="00F6693A" w:rsidP="00F6693A">
      <w:pPr>
        <w:jc w:val="both"/>
        <w:rPr>
          <w:lang w:val="es-ES_tradnl" w:bidi="en-US"/>
        </w:rPr>
      </w:pPr>
      <w:r>
        <w:rPr>
          <w:lang w:val="es-ES_tradnl" w:bidi="en-US"/>
        </w:rPr>
        <w:t>El proceso descrito en los numerales permitió establecer un diagrama de clases inicial</w:t>
      </w:r>
      <w:r w:rsidR="00593ADC">
        <w:rPr>
          <w:lang w:val="es-ES_tradnl" w:bidi="en-US"/>
        </w:rPr>
        <w:t>, luego se agregaron patrones. Los patrones permiten enseñar principios de orientación a objetos, además permiten explicar por qué y que se hace con los objetos</w:t>
      </w:r>
      <w:r w:rsidR="00593ADC">
        <w:rPr>
          <w:lang w:val="es-ES_tradnl" w:bidi="en-US"/>
        </w:rPr>
        <w:fldChar w:fldCharType="begin"/>
      </w:r>
      <w:r w:rsidR="00593ADC">
        <w:rPr>
          <w:lang w:val="es-ES_tradnl" w:bidi="en-US"/>
        </w:rPr>
        <w:instrText xml:space="preserve"> REF _Ref260125008 \r \h </w:instrText>
      </w:r>
      <w:r w:rsidR="00593ADC">
        <w:rPr>
          <w:lang w:val="es-ES_tradnl" w:bidi="en-US"/>
        </w:rPr>
      </w:r>
      <w:r w:rsidR="00593ADC">
        <w:rPr>
          <w:lang w:val="es-ES_tradnl" w:bidi="en-US"/>
        </w:rPr>
        <w:fldChar w:fldCharType="separate"/>
      </w:r>
      <w:r w:rsidR="00593ADC">
        <w:rPr>
          <w:lang w:val="es-ES_tradnl" w:bidi="en-US"/>
        </w:rPr>
        <w:t>[8]</w:t>
      </w:r>
      <w:r w:rsidR="00593ADC">
        <w:rPr>
          <w:lang w:val="es-ES_tradnl" w:bidi="en-US"/>
        </w:rPr>
        <w:fldChar w:fldCharType="end"/>
      </w:r>
      <w:r w:rsidR="00593ADC">
        <w:rPr>
          <w:lang w:val="es-ES_tradnl" w:bidi="en-US"/>
        </w:rPr>
        <w:t>.</w:t>
      </w:r>
      <w:r w:rsidR="00AB3C5F">
        <w:rPr>
          <w:lang w:val="es-ES_tradnl" w:bidi="en-US"/>
        </w:rPr>
        <w:t xml:space="preserve"> El uso de los patrones se describe en secciones posteriores [</w:t>
      </w:r>
      <w:hyperlink w:anchor="_Diseño_de_Bajo" w:history="1">
        <w:r w:rsidR="00AB3C5F" w:rsidRPr="00AB3C5F">
          <w:rPr>
            <w:rStyle w:val="Hipervnculo"/>
            <w:b/>
            <w:color w:val="C00000"/>
            <w:lang w:val="es-ES_tradnl" w:bidi="en-US"/>
          </w:rPr>
          <w:t>sección 5</w:t>
        </w:r>
      </w:hyperlink>
      <w:r w:rsidR="00AB3C5F">
        <w:rPr>
          <w:lang w:val="es-ES_tradnl" w:bidi="en-US"/>
        </w:rPr>
        <w:t>].</w:t>
      </w:r>
    </w:p>
    <w:p w:rsidR="00C276AD" w:rsidRDefault="00C276AD" w:rsidP="00C276AD">
      <w:pPr>
        <w:pStyle w:val="Ttulo9"/>
      </w:pPr>
      <w:r>
        <w:t>2.4.2.3.1 Observer</w:t>
      </w:r>
    </w:p>
    <w:p w:rsidR="008926D4" w:rsidRPr="008926D4" w:rsidRDefault="008926D4" w:rsidP="008926D4">
      <w:pPr>
        <w:jc w:val="both"/>
        <w:rPr>
          <w:lang w:val="es-ES_tradnl" w:bidi="en-US"/>
        </w:rPr>
      </w:pPr>
      <w:r>
        <w:rPr>
          <w:lang w:val="es-ES_tradnl" w:bidi="en-US"/>
        </w:rPr>
        <w:lastRenderedPageBreak/>
        <w:t>Define una o más dependencias entre objetos, es decir, que cuando un objeto cambie su estado, todos los objetos dependientes deberán ser notificados y actualizados automáticamente</w:t>
      </w:r>
      <w:r w:rsidR="00595581">
        <w:rPr>
          <w:lang w:val="es-ES_tradnl" w:bidi="en-US"/>
        </w:rPr>
        <w:fldChar w:fldCharType="begin"/>
      </w:r>
      <w:r w:rsidR="00551867">
        <w:rPr>
          <w:lang w:val="es-ES_tradnl" w:bidi="en-US"/>
        </w:rPr>
        <w:instrText xml:space="preserve"> REF _Ref260125008 \r \h </w:instrText>
      </w:r>
      <w:r w:rsidR="00595581">
        <w:rPr>
          <w:lang w:val="es-ES_tradnl" w:bidi="en-US"/>
        </w:rPr>
      </w:r>
      <w:r w:rsidR="00595581">
        <w:rPr>
          <w:lang w:val="es-ES_tradnl" w:bidi="en-US"/>
        </w:rPr>
        <w:fldChar w:fldCharType="separate"/>
      </w:r>
      <w:r w:rsidR="00551867">
        <w:rPr>
          <w:lang w:val="es-ES_tradnl" w:bidi="en-US"/>
        </w:rPr>
        <w:t>[8]</w:t>
      </w:r>
      <w:r w:rsidR="00595581">
        <w:rPr>
          <w:lang w:val="es-ES_tradnl" w:bidi="en-US"/>
        </w:rPr>
        <w:fldChar w:fldCharType="end"/>
      </w:r>
      <w:r>
        <w:rPr>
          <w:lang w:val="es-ES_tradnl" w:bidi="en-US"/>
        </w:rPr>
        <w:t xml:space="preserve">. </w:t>
      </w:r>
    </w:p>
    <w:p w:rsidR="00C276AD" w:rsidRDefault="00C276AD" w:rsidP="00C276AD">
      <w:pPr>
        <w:pStyle w:val="Ttulo9"/>
      </w:pPr>
      <w:r>
        <w:t xml:space="preserve">2.4.2.3.2 </w:t>
      </w:r>
      <w:r w:rsidR="001F7D06">
        <w:t>Proxy</w:t>
      </w:r>
    </w:p>
    <w:p w:rsidR="00593ADC" w:rsidRPr="00593ADC" w:rsidRDefault="00593ADC" w:rsidP="00593ADC">
      <w:pPr>
        <w:jc w:val="both"/>
        <w:rPr>
          <w:rFonts w:cstheme="minorHAnsi"/>
          <w:lang w:val="es-ES_tradnl" w:bidi="en-US"/>
        </w:rPr>
      </w:pPr>
      <w:r>
        <w:rPr>
          <w:rStyle w:val="apple-style-span"/>
          <w:rFonts w:cstheme="minorHAnsi"/>
          <w:color w:val="000000"/>
        </w:rPr>
        <w:t xml:space="preserve">El patrón de diseño </w:t>
      </w:r>
      <w:r w:rsidRPr="00593ADC">
        <w:rPr>
          <w:rStyle w:val="apple-style-span"/>
          <w:rFonts w:cstheme="minorHAnsi"/>
          <w:color w:val="000000"/>
        </w:rPr>
        <w:t xml:space="preserve"> Proxy es aplicable cuando existe </w:t>
      </w:r>
      <w:r>
        <w:rPr>
          <w:rStyle w:val="apple-style-span"/>
          <w:rFonts w:cstheme="minorHAnsi"/>
          <w:color w:val="000000"/>
        </w:rPr>
        <w:t>la</w:t>
      </w:r>
      <w:r w:rsidRPr="00593ADC">
        <w:rPr>
          <w:rStyle w:val="apple-style-span"/>
          <w:rFonts w:cstheme="minorHAnsi"/>
          <w:color w:val="000000"/>
        </w:rPr>
        <w:t xml:space="preserve"> necesidad de controlar el acceso a un objeto, así como cuando </w:t>
      </w:r>
      <w:r>
        <w:rPr>
          <w:rStyle w:val="apple-style-span"/>
          <w:rFonts w:cstheme="minorHAnsi"/>
          <w:color w:val="000000"/>
        </w:rPr>
        <w:t xml:space="preserve">existe la </w:t>
      </w:r>
      <w:r w:rsidRPr="00593ADC">
        <w:rPr>
          <w:rStyle w:val="apple-style-span"/>
          <w:rFonts w:cstheme="minorHAnsi"/>
          <w:color w:val="000000"/>
        </w:rPr>
        <w:t>necesidad de hacer referencia a un objeto sofisticado</w:t>
      </w:r>
      <w:r w:rsidR="00AB3C5F">
        <w:rPr>
          <w:rStyle w:val="apple-style-span"/>
          <w:rFonts w:cstheme="minorHAnsi"/>
          <w:color w:val="000000"/>
        </w:rPr>
        <w:fldChar w:fldCharType="begin"/>
      </w:r>
      <w:r w:rsidR="00AB3C5F">
        <w:rPr>
          <w:rStyle w:val="apple-style-span"/>
          <w:rFonts w:cstheme="minorHAnsi"/>
          <w:color w:val="000000"/>
        </w:rPr>
        <w:instrText xml:space="preserve"> REF _Ref260132548 \r \h </w:instrText>
      </w:r>
      <w:r w:rsidR="00AB3C5F">
        <w:rPr>
          <w:rStyle w:val="apple-style-span"/>
          <w:rFonts w:cstheme="minorHAnsi"/>
          <w:color w:val="000000"/>
        </w:rPr>
      </w:r>
      <w:r w:rsidR="00AB3C5F">
        <w:rPr>
          <w:rStyle w:val="apple-style-span"/>
          <w:rFonts w:cstheme="minorHAnsi"/>
          <w:color w:val="000000"/>
        </w:rPr>
        <w:fldChar w:fldCharType="separate"/>
      </w:r>
      <w:r w:rsidR="00AB3C5F">
        <w:rPr>
          <w:rStyle w:val="apple-style-span"/>
          <w:rFonts w:cstheme="minorHAnsi"/>
          <w:color w:val="000000"/>
        </w:rPr>
        <w:t>[9]</w:t>
      </w:r>
      <w:r w:rsidR="00AB3C5F">
        <w:rPr>
          <w:rStyle w:val="apple-style-span"/>
          <w:rFonts w:cstheme="minorHAnsi"/>
          <w:color w:val="000000"/>
        </w:rPr>
        <w:fldChar w:fldCharType="end"/>
      </w:r>
      <w:r w:rsidRPr="00593ADC">
        <w:rPr>
          <w:rStyle w:val="apple-style-span"/>
          <w:rFonts w:cstheme="minorHAnsi"/>
          <w:color w:val="000000"/>
        </w:rPr>
        <w:t>.</w:t>
      </w:r>
    </w:p>
    <w:p w:rsidR="00C276AD" w:rsidRDefault="00C276AD" w:rsidP="00C276AD">
      <w:pPr>
        <w:pStyle w:val="Ttulo9"/>
      </w:pPr>
      <w:r>
        <w:t>2.4.2.3.1 State</w:t>
      </w:r>
    </w:p>
    <w:p w:rsidR="00C276AD" w:rsidRPr="00AB3C5F" w:rsidRDefault="00AB3C5F" w:rsidP="00AB3C5F">
      <w:pPr>
        <w:jc w:val="both"/>
        <w:rPr>
          <w:rFonts w:cstheme="minorHAnsi"/>
          <w:color w:val="000000"/>
        </w:rPr>
      </w:pPr>
      <w:r>
        <w:rPr>
          <w:rStyle w:val="apple-style-span"/>
          <w:rFonts w:cstheme="minorHAnsi"/>
          <w:color w:val="000000"/>
        </w:rPr>
        <w:t xml:space="preserve">Este patrón permite </w:t>
      </w:r>
      <w:r w:rsidRPr="00AB3C5F">
        <w:rPr>
          <w:rStyle w:val="apple-style-span"/>
          <w:rFonts w:cstheme="minorHAnsi"/>
          <w:color w:val="000000"/>
        </w:rPr>
        <w:t>que un objeto modifique su comportamiento cuando cambia su estado interno.</w:t>
      </w:r>
      <w:r>
        <w:rPr>
          <w:rStyle w:val="apple-style-span"/>
          <w:rFonts w:cstheme="minorHAnsi"/>
          <w:color w:val="000000"/>
        </w:rPr>
        <w:t xml:space="preserve"> El problema ocurre cuando se necesita cambiar el comportamiento en tiempo de ejecución dependiendo del estado</w:t>
      </w:r>
      <w:r w:rsidR="00BD4649">
        <w:rPr>
          <w:rStyle w:val="apple-style-span"/>
          <w:rFonts w:cstheme="minorHAnsi"/>
          <w:color w:val="000000"/>
        </w:rPr>
        <w:fldChar w:fldCharType="begin"/>
      </w:r>
      <w:r w:rsidR="00BD4649">
        <w:rPr>
          <w:rStyle w:val="apple-style-span"/>
          <w:rFonts w:cstheme="minorHAnsi"/>
          <w:color w:val="000000"/>
        </w:rPr>
        <w:instrText xml:space="preserve"> REF _Ref260132922 \r \h </w:instrText>
      </w:r>
      <w:r w:rsidR="00BD4649">
        <w:rPr>
          <w:rStyle w:val="apple-style-span"/>
          <w:rFonts w:cstheme="minorHAnsi"/>
          <w:color w:val="000000"/>
        </w:rPr>
      </w:r>
      <w:r w:rsidR="00BD4649">
        <w:rPr>
          <w:rStyle w:val="apple-style-span"/>
          <w:rFonts w:cstheme="minorHAnsi"/>
          <w:color w:val="000000"/>
        </w:rPr>
        <w:fldChar w:fldCharType="separate"/>
      </w:r>
      <w:r w:rsidR="00BD4649">
        <w:rPr>
          <w:rStyle w:val="apple-style-span"/>
          <w:rFonts w:cstheme="minorHAnsi"/>
          <w:color w:val="000000"/>
        </w:rPr>
        <w:t>[10]</w:t>
      </w:r>
      <w:r w:rsidR="00BD4649">
        <w:rPr>
          <w:rStyle w:val="apple-style-span"/>
          <w:rFonts w:cstheme="minorHAnsi"/>
          <w:color w:val="000000"/>
        </w:rPr>
        <w:fldChar w:fldCharType="end"/>
      </w:r>
      <w:r>
        <w:rPr>
          <w:rStyle w:val="apple-style-span"/>
          <w:rFonts w:cstheme="minorHAnsi"/>
          <w:color w:val="000000"/>
        </w:rPr>
        <w:t>.</w:t>
      </w:r>
    </w:p>
    <w:p w:rsidR="00814CAD" w:rsidRPr="00B107CA" w:rsidRDefault="00E23940" w:rsidP="00E23940">
      <w:pPr>
        <w:pStyle w:val="Ttulo3"/>
      </w:pPr>
      <w:bookmarkStart w:id="71" w:name="_Toc260133519"/>
      <w:r w:rsidRPr="00B107CA">
        <w:t xml:space="preserve">2.5 </w:t>
      </w:r>
      <w:r w:rsidR="00BB7F48" w:rsidRPr="00B107CA">
        <w:t>Riesgos</w:t>
      </w:r>
      <w:bookmarkEnd w:id="67"/>
      <w:bookmarkEnd w:id="71"/>
      <w:r w:rsidR="00BB7F48" w:rsidRPr="00B107CA">
        <w:t xml:space="preserve"> </w:t>
      </w:r>
      <w:bookmarkEnd w:id="65"/>
      <w:bookmarkEnd w:id="68"/>
      <w:bookmarkEnd w:id="69"/>
    </w:p>
    <w:p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rsidR="00814CAD" w:rsidRPr="00B107CA" w:rsidRDefault="00814CAD" w:rsidP="00814CAD">
      <w:pPr>
        <w:jc w:val="both"/>
        <w:rPr>
          <w:lang w:val="es-ES_tradnl"/>
        </w:rPr>
      </w:pPr>
    </w:p>
    <w:p w:rsidR="00814CAD" w:rsidRPr="00B107CA" w:rsidRDefault="00814CAD" w:rsidP="00814CAD">
      <w:pPr>
        <w:jc w:val="both"/>
        <w:rPr>
          <w:lang w:val="es-ES_tradnl"/>
        </w:rPr>
      </w:pPr>
      <w:r w:rsidRPr="00B107CA">
        <w:rPr>
          <w:noProof/>
          <w:lang w:eastAsia="es-CO"/>
        </w:rPr>
        <w:drawing>
          <wp:inline distT="0" distB="0" distL="0" distR="0">
            <wp:extent cx="4596911" cy="2514600"/>
            <wp:effectExtent l="19050" t="19050" r="13189"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770C43" w:rsidRPr="007864D6" w:rsidRDefault="00770C43" w:rsidP="00770C43">
      <w:pPr>
        <w:pStyle w:val="Ttulo8"/>
        <w:numPr>
          <w:ilvl w:val="0"/>
          <w:numId w:val="0"/>
        </w:numPr>
        <w:rPr>
          <w:rFonts w:eastAsiaTheme="minorHAnsi"/>
          <w:lang w:val="es-ES_tradnl" w:bidi="en-US"/>
        </w:rPr>
      </w:pPr>
      <w:r>
        <w:t xml:space="preserve">Ilustración </w:t>
      </w:r>
      <w:fldSimple w:instr=" SEQ Ilustración \* ARABIC ">
        <w:r>
          <w:rPr>
            <w:noProof/>
          </w:rPr>
          <w:t>5</w:t>
        </w:r>
      </w:fldSimple>
      <w:r>
        <w:t>: Riesgos del SDD</w:t>
      </w:r>
    </w:p>
    <w:p w:rsidR="00814CAD" w:rsidRPr="00B107CA" w:rsidRDefault="00814CAD" w:rsidP="00814CAD">
      <w:pPr>
        <w:jc w:val="both"/>
        <w:rPr>
          <w:lang w:val="es-ES_tradnl"/>
        </w:rPr>
      </w:pPr>
    </w:p>
    <w:tbl>
      <w:tblPr>
        <w:tblStyle w:val="Sombreadovistoso-nfasis2"/>
        <w:tblW w:w="0" w:type="auto"/>
        <w:tblLook w:val="0620"/>
      </w:tblPr>
      <w:tblGrid>
        <w:gridCol w:w="2943"/>
        <w:gridCol w:w="2390"/>
        <w:gridCol w:w="2390"/>
      </w:tblGrid>
      <w:tr w:rsidR="00814CAD" w:rsidRPr="00B107CA" w:rsidTr="00770C43">
        <w:trPr>
          <w:cnfStyle w:val="100000000000"/>
        </w:trPr>
        <w:tc>
          <w:tcPr>
            <w:tcW w:w="2943" w:type="dxa"/>
          </w:tcPr>
          <w:p w:rsidR="00814CAD" w:rsidRPr="00B107CA" w:rsidRDefault="00814CAD" w:rsidP="00B107CA">
            <w:pPr>
              <w:jc w:val="center"/>
              <w:rPr>
                <w:rFonts w:cstheme="minorHAnsi"/>
                <w:lang w:val="es-ES_tradnl"/>
              </w:rPr>
            </w:pPr>
            <w:r w:rsidRPr="00B107CA">
              <w:rPr>
                <w:rFonts w:cstheme="minorHAnsi"/>
                <w:lang w:val="es-ES_tradnl"/>
              </w:rPr>
              <w:t>Riesgo</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rsidTr="00770C43">
        <w:tc>
          <w:tcPr>
            <w:tcW w:w="2943" w:type="dxa"/>
          </w:tcPr>
          <w:p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rsidTr="00770C43">
        <w:tc>
          <w:tcPr>
            <w:tcW w:w="2943" w:type="dxa"/>
          </w:tcPr>
          <w:p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Crítico</w:t>
            </w:r>
          </w:p>
          <w:p w:rsidR="00814CAD" w:rsidRPr="00B107CA" w:rsidRDefault="00814CAD" w:rsidP="00B107CA">
            <w:pPr>
              <w:jc w:val="center"/>
              <w:rPr>
                <w:rFonts w:cstheme="minorHAnsi"/>
                <w:lang w:val="es-ES_tradnl"/>
              </w:rPr>
            </w:pPr>
          </w:p>
        </w:tc>
      </w:tr>
      <w:tr w:rsidR="00814CAD" w:rsidRPr="00B107CA" w:rsidTr="00770C43">
        <w:tc>
          <w:tcPr>
            <w:tcW w:w="2943" w:type="dxa"/>
          </w:tcPr>
          <w:p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rsidTr="00770C43">
        <w:tc>
          <w:tcPr>
            <w:tcW w:w="2943" w:type="dxa"/>
          </w:tcPr>
          <w:p w:rsidR="00814CAD" w:rsidRPr="00B107CA" w:rsidRDefault="00814CAD" w:rsidP="00B107CA">
            <w:pPr>
              <w:jc w:val="center"/>
              <w:rPr>
                <w:rFonts w:cstheme="minorHAnsi"/>
                <w:lang w:val="es-ES_tradnl"/>
              </w:rPr>
            </w:pPr>
            <w:r w:rsidRPr="00B107CA">
              <w:rPr>
                <w:rFonts w:cstheme="minorHAnsi"/>
                <w:lang w:val="es-ES_tradnl"/>
              </w:rPr>
              <w:lastRenderedPageBreak/>
              <w:t>El diseño no cumple alguna de las restricciones impuestas por el cliente</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rsidR="00814CAD" w:rsidRPr="00B107CA" w:rsidRDefault="00770C43" w:rsidP="00770C43">
      <w:pPr>
        <w:pStyle w:val="Ttulo8"/>
        <w:rPr>
          <w:color w:val="548DD4" w:themeColor="text2" w:themeTint="99"/>
          <w:lang w:val="es-ES_tradnl"/>
        </w:rPr>
      </w:pPr>
      <w:r w:rsidRPr="006E2A06">
        <w:rPr>
          <w:lang w:bidi="en-US"/>
        </w:rPr>
        <w:t xml:space="preserve">Tabla </w:t>
      </w:r>
      <w:r w:rsidRPr="00595581">
        <w:rPr>
          <w:lang w:bidi="en-US"/>
        </w:rPr>
        <w:fldChar w:fldCharType="begin"/>
      </w:r>
      <w:r w:rsidRPr="006E2A06">
        <w:rPr>
          <w:lang w:bidi="en-US"/>
        </w:rPr>
        <w:instrText xml:space="preserve"> SEQ Tabla \* ARABIC </w:instrText>
      </w:r>
      <w:r w:rsidRPr="00595581">
        <w:rPr>
          <w:lang w:bidi="en-US"/>
        </w:rPr>
        <w:fldChar w:fldCharType="separate"/>
      </w:r>
      <w:r>
        <w:rPr>
          <w:noProof/>
          <w:lang w:bidi="en-US"/>
        </w:rPr>
        <w:t>4</w:t>
      </w:r>
      <w:r w:rsidRPr="006E2A06">
        <w:rPr>
          <w:lang w:val="es-ES_tradnl" w:bidi="en-US"/>
        </w:rPr>
        <w:fldChar w:fldCharType="end"/>
      </w:r>
      <w:r w:rsidRPr="006E2A06">
        <w:rPr>
          <w:lang w:bidi="en-US"/>
        </w:rPr>
        <w:t>:</w:t>
      </w:r>
      <w:r>
        <w:rPr>
          <w:lang w:bidi="en-US"/>
        </w:rPr>
        <w:t xml:space="preserve"> Probabilidad y efecto de los riesgos en el SDD</w:t>
      </w:r>
    </w:p>
    <w:p w:rsidR="00814CAD" w:rsidRPr="00B107CA" w:rsidRDefault="00814CAD" w:rsidP="00814CAD">
      <w:pPr>
        <w:jc w:val="both"/>
        <w:rPr>
          <w:i/>
          <w:color w:val="548DD4" w:themeColor="text2" w:themeTint="99"/>
          <w:lang w:val="es-ES_tradnl"/>
        </w:rPr>
      </w:pPr>
    </w:p>
    <w:tbl>
      <w:tblPr>
        <w:tblStyle w:val="Listamedia2-nfasis2"/>
        <w:tblW w:w="0" w:type="auto"/>
        <w:tblLook w:val="04A0"/>
      </w:tblPr>
      <w:tblGrid>
        <w:gridCol w:w="2554"/>
        <w:gridCol w:w="2554"/>
        <w:gridCol w:w="2554"/>
      </w:tblGrid>
      <w:tr w:rsidR="00814CAD" w:rsidRPr="00B107CA" w:rsidTr="00770C43">
        <w:trPr>
          <w:cnfStyle w:val="100000000000"/>
          <w:trHeight w:val="147"/>
        </w:trPr>
        <w:tc>
          <w:tcPr>
            <w:cnfStyle w:val="001000000100"/>
            <w:tcW w:w="2554" w:type="dxa"/>
          </w:tcPr>
          <w:p w:rsidR="00814CAD" w:rsidRPr="00770C43" w:rsidRDefault="00814CAD" w:rsidP="00770C43">
            <w:pPr>
              <w:jc w:val="center"/>
              <w:rPr>
                <w:rFonts w:asciiTheme="minorHAnsi" w:hAnsiTheme="minorHAnsi" w:cstheme="minorHAnsi"/>
                <w:b/>
                <w:color w:val="auto"/>
                <w:lang w:val="es-ES_tradnl"/>
              </w:rPr>
            </w:pPr>
            <w:r w:rsidRPr="00770C43">
              <w:rPr>
                <w:rFonts w:asciiTheme="minorHAnsi" w:hAnsiTheme="minorHAnsi" w:cstheme="minorHAnsi"/>
                <w:b/>
                <w:color w:val="auto"/>
                <w:lang w:val="es-ES_tradnl"/>
              </w:rPr>
              <w:t>Riesgo</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mitigación</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contingencia</w:t>
            </w:r>
          </w:p>
        </w:tc>
      </w:tr>
      <w:tr w:rsidR="00814CAD" w:rsidRPr="00B107CA" w:rsidTr="00770C43">
        <w:trPr>
          <w:cnfStyle w:val="000000100000"/>
          <w:trHeight w:val="147"/>
        </w:trPr>
        <w:tc>
          <w:tcPr>
            <w:cnfStyle w:val="001000000000"/>
            <w:tcW w:w="2554" w:type="dxa"/>
          </w:tcPr>
          <w:p w:rsidR="00814CAD" w:rsidRPr="00B107CA" w:rsidRDefault="008926D4" w:rsidP="00770C43">
            <w:pPr>
              <w:jc w:val="both"/>
              <w:rPr>
                <w:rFonts w:asciiTheme="minorHAnsi" w:hAnsiTheme="minorHAnsi" w:cstheme="minorHAnsi"/>
                <w:b/>
                <w:color w:val="auto"/>
                <w:lang w:val="es-ES_tradnl"/>
              </w:rPr>
            </w:pPr>
            <w:r>
              <w:rPr>
                <w:rFonts w:asciiTheme="minorHAnsi" w:hAnsiTheme="minorHAnsi" w:cstheme="minorHAnsi"/>
                <w:b/>
                <w:color w:val="auto"/>
                <w:lang w:val="es-ES_tradnl"/>
              </w:rPr>
              <w:t>Retras</w:t>
            </w:r>
            <w:r w:rsidR="00814CAD" w:rsidRPr="00B107CA">
              <w:rPr>
                <w:rFonts w:asciiTheme="minorHAnsi" w:hAnsiTheme="minorHAnsi" w:cstheme="minorHAnsi"/>
                <w:b/>
                <w:color w:val="auto"/>
                <w:lang w:val="es-ES_tradnl"/>
              </w:rPr>
              <w:t>o en la entrega del documento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Buena planea</w:t>
            </w:r>
            <w:r w:rsidR="008926D4">
              <w:rPr>
                <w:rFonts w:asciiTheme="minorHAnsi" w:hAnsiTheme="minorHAnsi" w:cstheme="minorHAnsi"/>
                <w:color w:val="auto"/>
                <w:lang w:val="es-ES_tradnl"/>
              </w:rPr>
              <w:t>ción de actividades, siendo cons</w:t>
            </w:r>
            <w:r w:rsidRPr="00B107CA">
              <w:rPr>
                <w:rFonts w:asciiTheme="minorHAnsi" w:hAnsiTheme="minorHAnsi" w:cstheme="minorHAnsi"/>
                <w:color w:val="auto"/>
                <w:lang w:val="es-ES_tradnl"/>
              </w:rPr>
              <w:t>ientes de la cantidad de trabajo delegado y el tiempo para realizarlo.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ipervnculo"/>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rsidTr="00770C43">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Requerimientos no satisfechos</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770C43">
              <w:rPr>
                <w:rFonts w:asciiTheme="minorHAnsi" w:hAnsiTheme="minorHAnsi" w:cstheme="minorHAnsi"/>
                <w:color w:val="auto"/>
                <w:lang w:val="es-ES_tradnl"/>
              </w:rPr>
              <w:t>. [ver SRS secció</w:t>
            </w:r>
            <w:r w:rsidRPr="00770C43">
              <w:rPr>
                <w:rFonts w:asciiTheme="minorHAnsi" w:hAnsiTheme="minorHAnsi" w:cstheme="minorHAnsi"/>
                <w:color w:val="auto"/>
                <w:lang w:val="es-ES_tradnl"/>
              </w:rPr>
              <w:t>n 4.2]</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B107CA">
              <w:rPr>
                <w:rFonts w:asciiTheme="minorHAnsi" w:hAnsiTheme="minorHAnsi" w:cstheme="minorHAnsi"/>
                <w:color w:val="auto"/>
                <w:lang w:val="es-ES_tradnl"/>
              </w:rPr>
              <w:t>está</w:t>
            </w:r>
            <w:r w:rsidRPr="00B107CA">
              <w:rPr>
                <w:rFonts w:asciiTheme="minorHAnsi" w:hAnsiTheme="minorHAnsi" w:cstheme="minorHAnsi"/>
                <w:color w:val="auto"/>
                <w:lang w:val="es-ES_tradnl"/>
              </w:rPr>
              <w:t xml:space="preserve"> implementado.</w:t>
            </w:r>
          </w:p>
        </w:tc>
      </w:tr>
      <w:tr w:rsidR="00814CAD" w:rsidRPr="00B107CA" w:rsidTr="00770C43">
        <w:trPr>
          <w:cnfStyle w:val="000000100000"/>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Modificación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rsidTr="00770C43">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El diseño no cumple aluna de las restricciones impuestas por el cliente.</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w:t>
            </w:r>
            <w:r w:rsidR="00770C43" w:rsidRPr="00B107CA">
              <w:rPr>
                <w:rFonts w:cstheme="minorHAnsi"/>
                <w:color w:val="auto"/>
                <w:lang w:val="es-ES_tradnl"/>
              </w:rPr>
              <w:t>ahí</w:t>
            </w:r>
            <w:r w:rsidRPr="00B107CA">
              <w:rPr>
                <w:rFonts w:asciiTheme="minorHAnsi" w:hAnsiTheme="minorHAnsi" w:cstheme="minorHAnsi"/>
                <w:color w:val="auto"/>
                <w:lang w:val="es-ES_tradnl"/>
              </w:rPr>
              <w:t xml:space="preserve"> a ser implementados. [ver SRS </w:t>
            </w:r>
            <w:r w:rsidR="00770C43" w:rsidRPr="00B107CA">
              <w:rPr>
                <w:rFonts w:cstheme="minorHAnsi"/>
                <w:color w:val="auto"/>
                <w:lang w:val="es-ES_tradnl"/>
              </w:rPr>
              <w:t>sección</w:t>
            </w:r>
            <w:r w:rsidRPr="00B107CA">
              <w:rPr>
                <w:rFonts w:asciiTheme="minorHAnsi" w:hAnsiTheme="minorHAnsi" w:cstheme="minorHAnsi"/>
                <w:color w:val="auto"/>
                <w:lang w:val="es-ES_tradnl"/>
              </w:rPr>
              <w:t xml:space="preserve"> 4.2]  </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rsidR="00814CAD" w:rsidRPr="00B107CA" w:rsidRDefault="00770C43" w:rsidP="00770C43">
      <w:pPr>
        <w:pStyle w:val="Ttulo8"/>
        <w:rPr>
          <w:color w:val="548DD4" w:themeColor="text2" w:themeTint="99"/>
          <w:lang w:val="es-ES_tradnl"/>
        </w:rPr>
      </w:pPr>
      <w:r w:rsidRPr="006E2A06">
        <w:rPr>
          <w:lang w:bidi="en-US"/>
        </w:rPr>
        <w:t xml:space="preserve">Tabla </w:t>
      </w:r>
      <w:r w:rsidRPr="00595581">
        <w:rPr>
          <w:lang w:bidi="en-US"/>
        </w:rPr>
        <w:fldChar w:fldCharType="begin"/>
      </w:r>
      <w:r w:rsidRPr="006E2A06">
        <w:rPr>
          <w:lang w:bidi="en-US"/>
        </w:rPr>
        <w:instrText xml:space="preserve"> SEQ Tabla \* ARABIC </w:instrText>
      </w:r>
      <w:r w:rsidRPr="00595581">
        <w:rPr>
          <w:lang w:bidi="en-US"/>
        </w:rPr>
        <w:fldChar w:fldCharType="separate"/>
      </w:r>
      <w:r>
        <w:rPr>
          <w:noProof/>
          <w:lang w:bidi="en-US"/>
        </w:rPr>
        <w:t>4</w:t>
      </w:r>
      <w:r w:rsidRPr="006E2A06">
        <w:rPr>
          <w:lang w:val="es-ES_tradnl" w:bidi="en-US"/>
        </w:rPr>
        <w:fldChar w:fldCharType="end"/>
      </w:r>
      <w:r w:rsidRPr="006E2A06">
        <w:rPr>
          <w:lang w:bidi="en-US"/>
        </w:rPr>
        <w:t>:</w:t>
      </w:r>
      <w:r>
        <w:rPr>
          <w:lang w:bidi="en-US"/>
        </w:rPr>
        <w:t xml:space="preserve"> planes de mitigación y contingencia de los riesgos en el SDD</w:t>
      </w:r>
    </w:p>
    <w:p w:rsidR="00BB7F48" w:rsidRPr="00B107CA" w:rsidRDefault="00BB7F48" w:rsidP="00814CAD">
      <w:pPr>
        <w:rPr>
          <w:lang w:val="es-ES_tradnl"/>
        </w:rPr>
      </w:pPr>
    </w:p>
    <w:p w:rsidR="003C68DD" w:rsidRPr="00B107CA" w:rsidRDefault="003C68DD" w:rsidP="00953E5E">
      <w:pPr>
        <w:pStyle w:val="Ttulo1"/>
        <w:numPr>
          <w:ilvl w:val="0"/>
          <w:numId w:val="37"/>
        </w:numPr>
      </w:pPr>
      <w:bookmarkStart w:id="72" w:name="_Arquitectura"/>
      <w:bookmarkStart w:id="73" w:name="_Toc260133520"/>
      <w:bookmarkEnd w:id="72"/>
      <w:r w:rsidRPr="00B107CA">
        <w:t>Arquitectura</w:t>
      </w:r>
      <w:bookmarkEnd w:id="73"/>
    </w:p>
    <w:p w:rsidR="00953E5E" w:rsidRPr="00B107CA" w:rsidRDefault="00953E5E" w:rsidP="00953E5E">
      <w:pPr>
        <w:pStyle w:val="Ttulo4"/>
      </w:pPr>
      <w:bookmarkStart w:id="74" w:name="_Toc165321547"/>
      <w:bookmarkStart w:id="75" w:name="_Toc523123115"/>
      <w:bookmarkStart w:id="76" w:name="_Toc163210059"/>
      <w:bookmarkStart w:id="77" w:name="_Toc163210210"/>
      <w:r w:rsidRPr="00B107CA">
        <w:t>3.1 Apreciación Global</w:t>
      </w:r>
      <w:bookmarkEnd w:id="74"/>
      <w:r w:rsidRPr="00B107CA">
        <w:t xml:space="preserve"> </w:t>
      </w:r>
      <w:bookmarkEnd w:id="75"/>
      <w:bookmarkEnd w:id="76"/>
      <w:bookmarkEnd w:id="77"/>
    </w:p>
    <w:p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 una vez se inició proyecto.</w:t>
      </w:r>
    </w:p>
    <w:p w:rsidR="00953E5E" w:rsidRPr="00B107CA" w:rsidRDefault="00953E5E" w:rsidP="00953E5E">
      <w:pPr>
        <w:jc w:val="both"/>
        <w:rPr>
          <w:lang w:val="es-ES_tradnl" w:bidi="en-US"/>
        </w:rPr>
      </w:pPr>
      <w:r w:rsidRPr="00B107CA">
        <w:rPr>
          <w:lang w:val="es-ES_tradnl" w:bidi="en-US"/>
        </w:rPr>
        <w:lastRenderedPageBreak/>
        <w:t xml:space="preserve">Además esta arquitectura permite que el servidor sea quién tenga la lógica del programa y del juego como tal, siendo esta seguridad una parte muy importante para la ejecución y desarrollo del juego, así como también esta arquitectura permite que  el servidor sea independiente de los clientes, que no los conozca, pero que los clientes si puedan acceder al servidor, cumpliendo con las restricciones dispuestas por el </w:t>
      </w:r>
      <w:commentRangeStart w:id="78"/>
      <w:r w:rsidRPr="00B107CA">
        <w:rPr>
          <w:lang w:val="es-ES_tradnl" w:bidi="en-US"/>
        </w:rPr>
        <w:t>juego</w:t>
      </w:r>
      <w:commentRangeEnd w:id="78"/>
      <w:r w:rsidRPr="00B107CA">
        <w:rPr>
          <w:rStyle w:val="Refdecomentario"/>
          <w:lang w:val="es-ES_tradnl"/>
        </w:rPr>
        <w:commentReference w:id="78"/>
      </w:r>
      <w:r w:rsidRPr="00B107CA">
        <w:rPr>
          <w:lang w:val="es-ES_tradnl" w:bidi="en-US"/>
        </w:rPr>
        <w:t xml:space="preserve">. </w:t>
      </w:r>
    </w:p>
    <w:p w:rsidR="00953E5E" w:rsidRPr="00B107CA" w:rsidRDefault="00953E5E" w:rsidP="00953E5E">
      <w:pPr>
        <w:jc w:val="both"/>
        <w:rPr>
          <w:b/>
          <w:color w:val="943634"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fldSimple w:instr=" REF _Ref259989768 \r \h  \* MERGEFORMAT ">
        <w:r w:rsidRPr="00B107CA">
          <w:rPr>
            <w:b/>
            <w:color w:val="943634" w:themeColor="accent2" w:themeShade="BF"/>
            <w:u w:val="single"/>
            <w:lang w:val="es-ES_tradnl" w:bidi="en-US"/>
          </w:rPr>
          <w:t>[4]</w:t>
        </w:r>
      </w:fldSimple>
    </w:p>
    <w:p w:rsidR="00953E5E" w:rsidRPr="00B107CA" w:rsidRDefault="00953E5E" w:rsidP="00953E5E">
      <w:pPr>
        <w:jc w:val="both"/>
        <w:rPr>
          <w:b/>
          <w:color w:val="943634"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p>
    <w:p w:rsidR="00953E5E" w:rsidRPr="00B107CA" w:rsidRDefault="00953E5E" w:rsidP="00953E5E">
      <w:pPr>
        <w:jc w:val="both"/>
        <w:rPr>
          <w:rFonts w:cstheme="minorHAnsi"/>
          <w:lang w:val="es-ES_tradnl"/>
        </w:rPr>
      </w:pPr>
      <w:r w:rsidRPr="00B107CA">
        <w:rPr>
          <w:lang w:val="es-ES_tradnl"/>
        </w:rPr>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6 </w:t>
      </w:r>
      <w:commentRangeStart w:id="79"/>
      <w:r w:rsidRPr="00B107CA">
        <w:rPr>
          <w:rFonts w:asciiTheme="minorHAnsi" w:hAnsiTheme="minorHAnsi" w:cstheme="minorHAnsi"/>
          <w:lang w:val="es-ES_tradnl"/>
        </w:rPr>
        <w:t>jugadores</w:t>
      </w:r>
      <w:commentRangeEnd w:id="79"/>
      <w:r w:rsidRPr="00B107CA">
        <w:rPr>
          <w:rStyle w:val="Refdecomentario"/>
          <w:rFonts w:asciiTheme="minorHAnsi" w:eastAsiaTheme="minorHAnsi" w:hAnsiTheme="minorHAnsi" w:cstheme="minorBidi"/>
          <w:lang w:val="es-ES_tradnl"/>
        </w:rPr>
        <w:commentReference w:id="79"/>
      </w:r>
      <w:r w:rsidRPr="00B107CA">
        <w:rPr>
          <w:rFonts w:asciiTheme="minorHAnsi" w:hAnsiTheme="minorHAnsi" w:cstheme="minorHAnsi"/>
          <w:lang w:val="es-ES_tradnl"/>
        </w:rPr>
        <w:t xml:space="preserve">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commentRangeStart w:id="80"/>
      <w:r w:rsidRPr="00B107CA">
        <w:rPr>
          <w:rFonts w:asciiTheme="minorHAnsi" w:hAnsiTheme="minorHAnsi" w:cstheme="minorHAnsi"/>
          <w:lang w:val="es-ES_tradnl"/>
        </w:rPr>
        <w:t>juego</w:t>
      </w:r>
      <w:commentRangeEnd w:id="80"/>
      <w:r w:rsidRPr="00B107CA">
        <w:rPr>
          <w:rStyle w:val="Refdecomentario"/>
          <w:rFonts w:asciiTheme="minorHAnsi" w:eastAsiaTheme="minorHAnsi" w:hAnsiTheme="minorHAnsi" w:cstheme="minorBidi"/>
          <w:lang w:val="es-ES_tradnl"/>
        </w:rPr>
        <w:commentReference w:id="80"/>
      </w:r>
      <w:r w:rsidRPr="00B107CA">
        <w:rPr>
          <w:rFonts w:asciiTheme="minorHAnsi" w:hAnsiTheme="minorHAnsi" w:cstheme="minorHAnsi"/>
          <w:lang w:val="es-ES_tradnl"/>
        </w:rPr>
        <w:t xml:space="preserve"> .</w:t>
      </w: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jc w:val="both"/>
        <w:rPr>
          <w:rFonts w:cstheme="minorHAnsi"/>
          <w:lang w:val="es-ES_tradnl"/>
        </w:rPr>
      </w:pPr>
      <w:r w:rsidRPr="00B107CA">
        <w:rPr>
          <w:rFonts w:cstheme="minorHAnsi"/>
          <w:lang w:val="es-ES_tradnl"/>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B107CA" w:rsidRDefault="00953E5E" w:rsidP="00953E5E">
      <w:pPr>
        <w:rPr>
          <w:rFonts w:cstheme="minorHAnsi"/>
          <w:lang w:val="es-ES_tradnl"/>
        </w:rPr>
      </w:pP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rPr>
          <w:lang w:val="es-ES_tradnl" w:bidi="en-US"/>
        </w:rPr>
      </w:pPr>
    </w:p>
    <w:p w:rsidR="00953E5E" w:rsidRPr="00B107CA" w:rsidRDefault="00953E5E" w:rsidP="00953E5E">
      <w:pPr>
        <w:keepNext/>
        <w:spacing w:line="240" w:lineRule="auto"/>
        <w:jc w:val="both"/>
        <w:rPr>
          <w:lang w:val="es-ES_tradnl"/>
        </w:rPr>
      </w:pPr>
      <w:r w:rsidRPr="00B107CA">
        <w:rPr>
          <w:noProof/>
          <w:lang w:eastAsia="es-CO"/>
        </w:rPr>
        <w:drawing>
          <wp:inline distT="0" distB="0" distL="0" distR="0">
            <wp:extent cx="5495925" cy="3086100"/>
            <wp:effectExtent l="76200" t="19050" r="104775" b="38100"/>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953E5E" w:rsidRPr="00B107CA" w:rsidRDefault="00953E5E" w:rsidP="00953E5E">
      <w:pPr>
        <w:pStyle w:val="Ttulo8"/>
        <w:rPr>
          <w:lang w:val="es-ES_tradnl"/>
        </w:rPr>
      </w:pPr>
      <w:r w:rsidRPr="00B107CA">
        <w:rPr>
          <w:lang w:val="es-ES_tradnl"/>
        </w:rPr>
        <w:t xml:space="preserve">Ilustración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Pr="00B107CA">
        <w:rPr>
          <w:lang w:val="es-ES_tradnl"/>
        </w:rPr>
        <w:t>3</w:t>
      </w:r>
      <w:r w:rsidR="00595581" w:rsidRPr="00B107CA">
        <w:rPr>
          <w:lang w:val="es-ES_tradnl"/>
        </w:rPr>
        <w:fldChar w:fldCharType="end"/>
      </w:r>
      <w:r w:rsidRPr="00B107CA">
        <w:rPr>
          <w:lang w:val="es-ES_tradnl"/>
        </w:rPr>
        <w:t xml:space="preserve">: Apreciación Global </w:t>
      </w:r>
    </w:p>
    <w:p w:rsidR="00953E5E" w:rsidRPr="00B107CA"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pStyle w:val="Ttulo3"/>
      </w:pPr>
      <w:bookmarkStart w:id="81" w:name="_Diagrama_de_Componentes"/>
      <w:bookmarkStart w:id="82" w:name="_Toc260133521"/>
      <w:bookmarkEnd w:id="81"/>
      <w:r w:rsidRPr="00B107CA">
        <w:t xml:space="preserve">3.2 </w:t>
      </w:r>
      <w:bookmarkStart w:id="83" w:name="_Toc165321548"/>
      <w:bookmarkStart w:id="84" w:name="_Toc523123116"/>
      <w:bookmarkStart w:id="85" w:name="_Toc163210060"/>
      <w:bookmarkStart w:id="86" w:name="_Toc163210211"/>
      <w:r w:rsidRPr="00B107CA">
        <w:t>Diagrama de Componentes</w:t>
      </w:r>
      <w:bookmarkEnd w:id="82"/>
      <w:bookmarkEnd w:id="83"/>
      <w:r w:rsidRPr="00B107CA">
        <w:t xml:space="preserve"> </w:t>
      </w:r>
      <w:bookmarkEnd w:id="84"/>
      <w:bookmarkEnd w:id="85"/>
      <w:bookmarkEnd w:id="86"/>
    </w:p>
    <w:p w:rsidR="00953E5E" w:rsidRPr="00B107CA" w:rsidRDefault="00953E5E" w:rsidP="00953E5E">
      <w:pPr>
        <w:jc w:val="both"/>
        <w:rPr>
          <w:lang w:val="es-ES_tradnl" w:bidi="en-US"/>
        </w:rPr>
      </w:pPr>
      <w:r w:rsidRPr="00B107CA">
        <w:rPr>
          <w:lang w:val="es-ES_tradnl" w:bidi="en-US"/>
        </w:rPr>
        <w:t>El propósito del diagrama de componentes es poder reflejar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Pr="00B107CA" w:rsidRDefault="00953E5E" w:rsidP="00953E5E">
      <w:pPr>
        <w:jc w:val="both"/>
        <w:rPr>
          <w:lang w:val="es-ES_tradnl" w:bidi="en-US"/>
        </w:rPr>
      </w:pPr>
      <w:r w:rsidRPr="00B107CA">
        <w:rPr>
          <w:lang w:val="es-ES_tradnl" w:bidi="en-US"/>
        </w:rPr>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rsidR="00953E5E" w:rsidRPr="00B107CA" w:rsidRDefault="00953E5E" w:rsidP="00953E5E">
      <w:pPr>
        <w:jc w:val="both"/>
        <w:rPr>
          <w:lang w:val="es-ES_tradnl" w:bidi="en-US"/>
        </w:rPr>
      </w:pPr>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color w:val="000000" w:themeColor="text1"/>
                <w:lang w:val="es-ES_tradnl"/>
              </w:rPr>
            </w:pPr>
            <w:r w:rsidRPr="00B107CA">
              <w:rPr>
                <w:i/>
                <w:color w:val="000000" w:themeColor="text1"/>
                <w:lang w:val="es-ES_tradnl"/>
              </w:rPr>
              <w:t xml:space="preserve">Componente N </w:t>
            </w:r>
          </w:p>
        </w:tc>
      </w:tr>
      <w:tr w:rsidR="00953E5E" w:rsidRPr="00B107CA">
        <w:trPr>
          <w:cnfStyle w:val="0000001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rsidR="00953E5E" w:rsidRPr="00B107CA" w:rsidRDefault="00953E5E" w:rsidP="00B107CA">
            <w:pPr>
              <w:jc w:val="both"/>
              <w:cnfStyle w:val="000000100000"/>
              <w:rPr>
                <w:color w:val="000000" w:themeColor="text1"/>
                <w:lang w:val="es-ES_tradnl"/>
              </w:rPr>
            </w:pPr>
            <w:r w:rsidRPr="00B107CA">
              <w:rPr>
                <w:i/>
                <w:color w:val="000000" w:themeColor="text1"/>
                <w:lang w:val="es-ES_tradnl"/>
              </w:rPr>
              <w:t>Descripción del Propósito</w:t>
            </w:r>
          </w:p>
        </w:tc>
      </w:tr>
      <w:tr w:rsidR="00953E5E" w:rsidRPr="00B107CA">
        <w:trPr>
          <w:cnfStyle w:val="00000001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Composición del Subsistema</w:t>
            </w:r>
          </w:p>
        </w:tc>
        <w:tc>
          <w:tcPr>
            <w:tcW w:w="6210" w:type="dxa"/>
          </w:tcPr>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t>Componente 1</w:t>
            </w:r>
          </w:p>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t>Componente 2</w:t>
            </w:r>
          </w:p>
          <w:p w:rsidR="00953E5E" w:rsidRPr="00B107CA" w:rsidRDefault="00953E5E" w:rsidP="00B107CA">
            <w:pPr>
              <w:pStyle w:val="Prrafodelista"/>
              <w:keepNext/>
              <w:numPr>
                <w:ilvl w:val="0"/>
                <w:numId w:val="17"/>
              </w:numPr>
              <w:spacing w:after="0"/>
              <w:cnfStyle w:val="000000010000"/>
              <w:rPr>
                <w:color w:val="000000" w:themeColor="text1"/>
                <w:lang w:val="es-ES_tradnl"/>
              </w:rPr>
            </w:pPr>
            <w:r w:rsidRPr="00B107CA">
              <w:rPr>
                <w:i/>
                <w:color w:val="000000" w:themeColor="text1"/>
                <w:lang w:val="es-ES_tradnl"/>
              </w:rPr>
              <w:lastRenderedPageBreak/>
              <w:t>Componente N</w:t>
            </w:r>
          </w:p>
        </w:tc>
      </w:tr>
    </w:tbl>
    <w:p w:rsidR="00953E5E" w:rsidRPr="00B107CA" w:rsidRDefault="00953E5E" w:rsidP="00953E5E">
      <w:pPr>
        <w:pStyle w:val="Ttulo8"/>
        <w:rPr>
          <w:color w:val="auto"/>
          <w:sz w:val="24"/>
          <w:szCs w:val="24"/>
          <w:lang w:val="es-ES_tradnl"/>
        </w:rPr>
      </w:pPr>
      <w:r w:rsidRPr="00B107CA">
        <w:rPr>
          <w:lang w:val="es-ES_tradnl"/>
        </w:rPr>
        <w:lastRenderedPageBreak/>
        <w:t xml:space="preserve">Tabla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Pr="00B107CA">
        <w:rPr>
          <w:lang w:val="es-ES_tradnl"/>
        </w:rPr>
        <w:t>4</w:t>
      </w:r>
      <w:r w:rsidR="00595581" w:rsidRPr="00B107CA">
        <w:rPr>
          <w:lang w:val="es-ES_tradnl"/>
        </w:rPr>
        <w:fldChar w:fldCharType="end"/>
      </w:r>
      <w:r w:rsidRPr="00B107CA">
        <w:rPr>
          <w:lang w:val="es-ES_tradnl"/>
        </w:rPr>
        <w:t>: Descripción Subsistemas</w:t>
      </w:r>
    </w:p>
    <w:p w:rsidR="00953E5E" w:rsidRPr="00B107CA" w:rsidRDefault="00953E5E" w:rsidP="00953E5E">
      <w:pPr>
        <w:rPr>
          <w:lang w:val="es-ES_tradnl"/>
        </w:rPr>
      </w:pP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i/>
                <w:lang w:val="es-ES_tradnl"/>
              </w:rPr>
              <w:t>Descripción del propósito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Pr="00B107CA" w:rsidRDefault="00953E5E" w:rsidP="00953E5E">
      <w:pPr>
        <w:pStyle w:val="Ttulo8"/>
        <w:rPr>
          <w:lang w:val="es-ES_tradnl"/>
        </w:rPr>
      </w:pPr>
      <w:r w:rsidRPr="00B107CA">
        <w:rPr>
          <w:lang w:val="es-ES_tradnl"/>
        </w:rPr>
        <w:t xml:space="preserve">Tabla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Pr="00B107CA">
        <w:rPr>
          <w:lang w:val="es-ES_tradnl"/>
        </w:rPr>
        <w:t>5</w:t>
      </w:r>
      <w:r w:rsidR="00595581" w:rsidRPr="00B107CA">
        <w:rPr>
          <w:lang w:val="es-ES_tradnl"/>
        </w:rPr>
        <w:fldChar w:fldCharType="end"/>
      </w:r>
      <w:r w:rsidRPr="00B107CA">
        <w:rPr>
          <w:lang w:val="es-ES_tradnl"/>
        </w:rPr>
        <w:t xml:space="preserve">: Descripción Componentes </w:t>
      </w:r>
    </w:p>
    <w:p w:rsidR="00953E5E" w:rsidRPr="00B107CA" w:rsidRDefault="00953E5E" w:rsidP="00953E5E">
      <w:pPr>
        <w:rPr>
          <w:lang w:val="es-ES_tradnl"/>
        </w:rPr>
      </w:pPr>
    </w:p>
    <w:p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rsidR="00953E5E" w:rsidRPr="00B107CA" w:rsidRDefault="00953E5E" w:rsidP="00953E5E">
      <w:pPr>
        <w:rPr>
          <w:lang w:val="es-ES_tradnl"/>
        </w:rPr>
      </w:pPr>
      <w:r w:rsidRPr="00B107CA">
        <w:rPr>
          <w:noProof/>
          <w:lang w:eastAsia="es-CO"/>
        </w:rPr>
        <w:lastRenderedPageBreak/>
        <w:drawing>
          <wp:inline distT="0" distB="0" distL="0" distR="0">
            <wp:extent cx="5216639" cy="3657600"/>
            <wp:effectExtent l="19050" t="0" r="3061" b="0"/>
            <wp:docPr id="24" name="Picture 17" descr="C:\Users\Andrea\Desktop\Componen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a\Desktop\Component Model.png"/>
                    <pic:cNvPicPr>
                      <a:picLocks noChangeAspect="1" noChangeArrowheads="1"/>
                    </pic:cNvPicPr>
                  </pic:nvPicPr>
                  <pic:blipFill>
                    <a:blip r:embed="rId36" cstate="print"/>
                    <a:srcRect/>
                    <a:stretch>
                      <a:fillRect/>
                    </a:stretch>
                  </pic:blipFill>
                  <pic:spPr bwMode="auto">
                    <a:xfrm>
                      <a:off x="0" y="0"/>
                      <a:ext cx="5217602" cy="3658275"/>
                    </a:xfrm>
                    <a:prstGeom prst="rect">
                      <a:avLst/>
                    </a:prstGeom>
                    <a:noFill/>
                    <a:ln w="9525">
                      <a:noFill/>
                      <a:miter lim="800000"/>
                      <a:headEnd/>
                      <a:tailEnd/>
                    </a:ln>
                  </pic:spPr>
                </pic:pic>
              </a:graphicData>
            </a:graphic>
          </wp:inline>
        </w:drawing>
      </w:r>
    </w:p>
    <w:p w:rsidR="00953E5E" w:rsidRPr="00B107CA" w:rsidRDefault="00953E5E" w:rsidP="00953E5E">
      <w:pPr>
        <w:pStyle w:val="Ttulo8"/>
        <w:rPr>
          <w:lang w:val="es-ES_tradnl"/>
        </w:rPr>
      </w:pPr>
      <w:r w:rsidRPr="00B107CA">
        <w:rPr>
          <w:lang w:val="es-ES_tradnl"/>
        </w:rPr>
        <w:t xml:space="preserve">Ilustración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Pr="00B107CA">
        <w:rPr>
          <w:lang w:val="es-ES_tradnl"/>
        </w:rPr>
        <w:t>6</w:t>
      </w:r>
      <w:r w:rsidR="00595581" w:rsidRPr="00B107CA">
        <w:rPr>
          <w:lang w:val="es-ES_tradnl"/>
        </w:rPr>
        <w:fldChar w:fldCharType="end"/>
      </w:r>
      <w:r w:rsidRPr="00B107CA">
        <w:rPr>
          <w:lang w:val="es-ES_tradnl"/>
        </w:rPr>
        <w:t>: Diagrama de Componentes T-Monopoly</w:t>
      </w:r>
    </w:p>
    <w:tbl>
      <w:tblPr>
        <w:tblStyle w:val="Sombreadomedio1-nfasis6"/>
        <w:tblW w:w="0" w:type="auto"/>
        <w:jc w:val="center"/>
        <w:tblLook w:val="04A0"/>
      </w:tblPr>
      <w:tblGrid>
        <w:gridCol w:w="2244"/>
        <w:gridCol w:w="2245"/>
        <w:gridCol w:w="2245"/>
      </w:tblGrid>
      <w:tr w:rsidR="00953E5E" w:rsidRPr="00B107CA">
        <w:trPr>
          <w:cnfStyle w:val="100000000000"/>
          <w:jc w:val="center"/>
        </w:trPr>
        <w:tc>
          <w:tcPr>
            <w:cnfStyle w:val="001000000000"/>
            <w:tcW w:w="2244" w:type="dxa"/>
          </w:tcPr>
          <w:p w:rsidR="00953E5E" w:rsidRPr="00B107CA" w:rsidRDefault="00953E5E" w:rsidP="00B107CA">
            <w:pPr>
              <w:pStyle w:val="Epgrafe"/>
              <w:jc w:val="center"/>
              <w:rPr>
                <w:color w:val="FFFFFF" w:themeColor="background1"/>
                <w:sz w:val="22"/>
                <w:szCs w:val="22"/>
                <w:lang w:val="es-ES_tradnl"/>
              </w:rPr>
            </w:pPr>
            <w:r w:rsidRPr="00B107CA">
              <w:rPr>
                <w:color w:val="FFFFFF" w:themeColor="background1"/>
                <w:sz w:val="22"/>
                <w:szCs w:val="22"/>
                <w:lang w:val="es-ES_tradnl"/>
              </w:rPr>
              <w:t xml:space="preserve">Nombre de la Interface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trPr>
          <w:cnfStyle w:val="000000100000"/>
          <w:jc w:val="center"/>
        </w:trPr>
        <w:tc>
          <w:tcPr>
            <w:cnfStyle w:val="001000000000"/>
            <w:tcW w:w="2244" w:type="dxa"/>
          </w:tcPr>
          <w:p w:rsidR="00953E5E" w:rsidRPr="00B107CA" w:rsidRDefault="00953E5E" w:rsidP="00B107CA">
            <w:pPr>
              <w:pStyle w:val="Epgrafe"/>
              <w:jc w:val="center"/>
              <w:rPr>
                <w:color w:val="auto"/>
                <w:sz w:val="22"/>
                <w:szCs w:val="22"/>
                <w:lang w:val="es-ES_tradnl"/>
              </w:rPr>
            </w:pPr>
            <w:r w:rsidRPr="00B107CA">
              <w:rPr>
                <w:color w:val="auto"/>
                <w:sz w:val="22"/>
                <w:szCs w:val="22"/>
                <w:lang w:val="es-ES_tradnl"/>
              </w:rPr>
              <w:t>ComunicaciónRMI</w:t>
            </w:r>
          </w:p>
        </w:tc>
        <w:tc>
          <w:tcPr>
            <w:tcW w:w="2245" w:type="dxa"/>
          </w:tcPr>
          <w:p w:rsidR="00953E5E" w:rsidRPr="00B107CA" w:rsidRDefault="00953E5E" w:rsidP="00B107CA">
            <w:pPr>
              <w:pStyle w:val="Epgrafe"/>
              <w:jc w:val="center"/>
              <w:cnfStyle w:val="000000100000"/>
              <w:rPr>
                <w:b w:val="0"/>
                <w:color w:val="auto"/>
                <w:sz w:val="22"/>
                <w:szCs w:val="22"/>
                <w:lang w:val="es-ES_tradnl"/>
              </w:rPr>
            </w:pPr>
            <w:r w:rsidRPr="00B107CA">
              <w:rPr>
                <w:b w:val="0"/>
                <w:color w:val="auto"/>
                <w:sz w:val="22"/>
                <w:szCs w:val="22"/>
                <w:lang w:val="es-ES_tradnl"/>
              </w:rPr>
              <w:t>Cliente y Servidor</w:t>
            </w:r>
          </w:p>
        </w:tc>
        <w:tc>
          <w:tcPr>
            <w:tcW w:w="2245" w:type="dxa"/>
          </w:tcPr>
          <w:p w:rsidR="00953E5E" w:rsidRPr="00B107CA" w:rsidRDefault="00953E5E" w:rsidP="00B107CA">
            <w:pPr>
              <w:cnfStyle w:val="000000100000"/>
              <w:rPr>
                <w:sz w:val="22"/>
                <w:szCs w:val="22"/>
                <w:lang w:val="es-ES_tradnl"/>
              </w:rPr>
            </w:pPr>
            <w:r w:rsidRPr="00B107CA">
              <w:rPr>
                <w:sz w:val="22"/>
                <w:szCs w:val="22"/>
                <w:lang w:val="es-ES_tradnl"/>
              </w:rPr>
              <w:t>Encargada de solicitar determinado  servicio al servidor por parte del Cliente.</w:t>
            </w:r>
          </w:p>
          <w:p w:rsidR="00953E5E" w:rsidRPr="00B107CA" w:rsidRDefault="00953E5E" w:rsidP="00B107CA">
            <w:pPr>
              <w:cnfStyle w:val="000000100000"/>
              <w:rPr>
                <w:sz w:val="22"/>
                <w:szCs w:val="22"/>
                <w:lang w:val="es-ES_tradnl"/>
              </w:rPr>
            </w:pPr>
            <w:r w:rsidRPr="00B107CA">
              <w:rPr>
                <w:sz w:val="22"/>
                <w:szCs w:val="22"/>
                <w:lang w:val="es-ES_tradnl"/>
              </w:rPr>
              <w:t>Esta interface conoce los servicios que presta el servidor y por ende están dispuestos para el Cliente</w:t>
            </w:r>
          </w:p>
          <w:p w:rsidR="00953E5E" w:rsidRPr="00B107CA" w:rsidRDefault="00953E5E" w:rsidP="00B107CA">
            <w:pPr>
              <w:pStyle w:val="Epgrafe"/>
              <w:cnfStyle w:val="000000100000"/>
              <w:rPr>
                <w:b w:val="0"/>
                <w:color w:val="auto"/>
                <w:sz w:val="22"/>
                <w:szCs w:val="22"/>
                <w:lang w:val="es-ES_tradnl"/>
              </w:rPr>
            </w:pPr>
          </w:p>
        </w:tc>
      </w:tr>
    </w:tbl>
    <w:p w:rsidR="00953E5E" w:rsidRPr="00B107CA" w:rsidRDefault="00953E5E" w:rsidP="00953E5E">
      <w:pPr>
        <w:pStyle w:val="Ttulo8"/>
        <w:rPr>
          <w:lang w:val="es-ES_tradnl"/>
        </w:rPr>
      </w:pPr>
      <w:r w:rsidRPr="00B107CA">
        <w:rPr>
          <w:lang w:val="es-ES_tradnl"/>
        </w:rPr>
        <w:br/>
        <w:t xml:space="preserve">Tabla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Pr="00B107CA">
        <w:rPr>
          <w:lang w:val="es-ES_tradnl"/>
        </w:rPr>
        <w:t>7</w:t>
      </w:r>
      <w:r w:rsidR="00595581" w:rsidRPr="00B107CA">
        <w:rPr>
          <w:lang w:val="es-ES_tradnl"/>
        </w:rPr>
        <w:fldChar w:fldCharType="end"/>
      </w:r>
      <w:r w:rsidRPr="00B107CA">
        <w:rPr>
          <w:lang w:val="es-ES_tradnl"/>
        </w:rPr>
        <w:t>: Interfaces en el diagrama de componentes T-Monopoly</w:t>
      </w:r>
    </w:p>
    <w:p w:rsidR="00953E5E" w:rsidRPr="00B107CA" w:rsidRDefault="00953E5E" w:rsidP="00953E5E">
      <w:pPr>
        <w:rPr>
          <w:lang w:val="es-ES_tradnl"/>
        </w:rPr>
      </w:pPr>
    </w:p>
    <w:p w:rsidR="00953E5E" w:rsidRPr="00B107CA" w:rsidRDefault="00953E5E" w:rsidP="00953E5E">
      <w:pPr>
        <w:pStyle w:val="Ttulo1"/>
        <w:keepNext/>
        <w:keepLines/>
        <w:spacing w:after="120"/>
        <w:ind w:left="1080"/>
        <w:jc w:val="left"/>
        <w:rPr>
          <w:color w:val="E36C0A"/>
          <w:sz w:val="26"/>
          <w:szCs w:val="26"/>
        </w:rPr>
      </w:pPr>
      <w:bookmarkStart w:id="87" w:name="_Ref197139115"/>
      <w:bookmarkStart w:id="88" w:name="_Toc197230373"/>
      <w:bookmarkStart w:id="89" w:name="_Toc260133522"/>
      <w:r w:rsidRPr="00B107CA">
        <w:rPr>
          <w:color w:val="E36C0A"/>
          <w:sz w:val="26"/>
          <w:szCs w:val="26"/>
        </w:rPr>
        <w:t>3.2.1Subsistema Cliente</w:t>
      </w:r>
      <w:bookmarkEnd w:id="87"/>
      <w:bookmarkEnd w:id="88"/>
      <w:bookmarkEnd w:id="89"/>
    </w:p>
    <w:p w:rsidR="00953E5E" w:rsidRPr="00B107CA" w:rsidRDefault="00953E5E" w:rsidP="00953E5E">
      <w:pPr>
        <w:rPr>
          <w:lang w:val="es-ES_tradnl" w:bidi="en-US"/>
        </w:rPr>
      </w:pPr>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w:t>
            </w:r>
            <w:r w:rsidRPr="00B107CA">
              <w:rPr>
                <w:rFonts w:asciiTheme="minorHAnsi" w:hAnsiTheme="minorHAnsi" w:cstheme="minorHAnsi"/>
                <w:sz w:val="22"/>
                <w:szCs w:val="22"/>
                <w:lang w:val="es-ES_tradnl"/>
              </w:rPr>
              <w:lastRenderedPageBreak/>
              <w:t xml:space="preserve">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lastRenderedPageBreak/>
              <w:t xml:space="preserve">Cliente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lastRenderedPageBreak/>
              <w:t>Propósito del Subsistema</w:t>
            </w:r>
          </w:p>
        </w:tc>
        <w:tc>
          <w:tcPr>
            <w:tcW w:w="6210" w:type="dxa"/>
          </w:tcPr>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90" w:name="_Toc260133523"/>
            <w:r w:rsidRPr="00B107CA">
              <w:rPr>
                <w:rFonts w:asciiTheme="minorHAnsi" w:hAnsiTheme="minorHAnsi" w:cstheme="minorHAnsi"/>
                <w:sz w:val="22"/>
                <w:szCs w:val="22"/>
                <w:lang w:val="es-ES_tradnl"/>
              </w:rPr>
              <w:t>Es la representación del jugador humano, encargado de solo ejecutar la interfaz gráfica , donde se le muestra el tablero y demás objetos importantes para llevar a cabo el desarrollo del juego</w:t>
            </w:r>
            <w:bookmarkEnd w:id="90"/>
          </w:p>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91" w:name="_Toc260133524"/>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bookmarkEnd w:id="91"/>
          </w:p>
        </w:tc>
      </w:tr>
      <w:tr w:rsidR="00953E5E" w:rsidRPr="00B107CA">
        <w:trPr>
          <w:cnfStyle w:val="00000001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rsidR="00953E5E" w:rsidRPr="00B107CA" w:rsidRDefault="00953E5E" w:rsidP="00953E5E">
      <w:pPr>
        <w:pStyle w:val="Ttulo8"/>
        <w:rPr>
          <w:lang w:val="es-ES_tradnl"/>
        </w:rPr>
      </w:pPr>
      <w:r w:rsidRPr="00B107CA">
        <w:rPr>
          <w:lang w:val="es-ES_tradnl"/>
        </w:rPr>
        <w:t xml:space="preserve">Tabla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Pr="00B107CA">
        <w:rPr>
          <w:lang w:val="es-ES_tradnl"/>
        </w:rPr>
        <w:t>8</w:t>
      </w:r>
      <w:r w:rsidR="00595581" w:rsidRPr="00B107CA">
        <w:rPr>
          <w:lang w:val="es-ES_tradnl"/>
        </w:rPr>
        <w:fldChar w:fldCharType="end"/>
      </w:r>
      <w:r w:rsidRPr="00B107CA">
        <w:rPr>
          <w:lang w:val="es-ES_tradnl"/>
        </w:rPr>
        <w:t xml:space="preserve">: Descripción Subsistema Cliente </w:t>
      </w:r>
    </w:p>
    <w:p w:rsidR="00953E5E" w:rsidRPr="00B107CA" w:rsidRDefault="00953E5E" w:rsidP="00953E5E">
      <w:pPr>
        <w:rPr>
          <w:lang w:val="es-ES_tradnl" w:bidi="en-US"/>
        </w:rPr>
      </w:pPr>
    </w:p>
    <w:p w:rsidR="00953E5E" w:rsidRPr="00B107CA" w:rsidRDefault="00953E5E" w:rsidP="00953E5E">
      <w:pPr>
        <w:rPr>
          <w:lang w:val="es-ES_tradnl" w:bidi="en-US"/>
        </w:rPr>
      </w:pPr>
    </w:p>
    <w:p w:rsidR="00953E5E" w:rsidRPr="00B107CA" w:rsidRDefault="00953E5E" w:rsidP="00953E5E">
      <w:pPr>
        <w:rPr>
          <w:lang w:val="es-ES_tradnl" w:bidi="en-US"/>
        </w:rPr>
      </w:pPr>
    </w:p>
    <w:p w:rsidR="00953E5E" w:rsidRPr="00B107CA" w:rsidRDefault="00953E5E" w:rsidP="00953E5E">
      <w:pPr>
        <w:rPr>
          <w:lang w:val="es-ES_tradnl" w:bidi="en-US"/>
        </w:rPr>
      </w:pPr>
    </w:p>
    <w:p w:rsidR="00953E5E" w:rsidRPr="00B107CA" w:rsidRDefault="00953E5E" w:rsidP="00953E5E">
      <w:pPr>
        <w:rPr>
          <w:lang w:val="es-ES_tradnl" w:bidi="en-US"/>
        </w:rPr>
      </w:pPr>
    </w:p>
    <w:p w:rsidR="00953E5E" w:rsidRPr="00B107CA" w:rsidRDefault="00953E5E" w:rsidP="00953E5E">
      <w:pPr>
        <w:pStyle w:val="Ttulo3"/>
      </w:pPr>
      <w:bookmarkStart w:id="92" w:name="_Toc260133525"/>
      <w:r w:rsidRPr="00B107CA">
        <w:t>3.2.1.1 COMPONENTE COMUNICACIÓN CLIENTE</w:t>
      </w:r>
      <w:bookmarkEnd w:id="92"/>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Cliente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r w:rsidRPr="00B107CA">
        <w:rPr>
          <w:lang w:val="es-ES_tradnl"/>
        </w:rPr>
        <w:t xml:space="preserve">Tabla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Pr="00B107CA">
        <w:rPr>
          <w:lang w:val="es-ES_tradnl"/>
        </w:rPr>
        <w:t>9</w:t>
      </w:r>
      <w:r w:rsidR="00595581" w:rsidRPr="00B107CA">
        <w:rPr>
          <w:lang w:val="es-ES_tradnl"/>
        </w:rPr>
        <w:fldChar w:fldCharType="end"/>
      </w:r>
      <w:r w:rsidRPr="00B107CA">
        <w:rPr>
          <w:lang w:val="es-ES_tradnl"/>
        </w:rPr>
        <w:t>: Descripción Componente Comunicación Cliente</w:t>
      </w:r>
    </w:p>
    <w:p w:rsidR="00953E5E" w:rsidRPr="00B107CA" w:rsidRDefault="00953E5E" w:rsidP="00953E5E">
      <w:pPr>
        <w:pStyle w:val="Ttulo8"/>
        <w:rPr>
          <w:lang w:val="es-ES_tradnl"/>
        </w:rPr>
      </w:pPr>
    </w:p>
    <w:p w:rsidR="00953E5E" w:rsidRPr="00B107CA" w:rsidRDefault="00953E5E" w:rsidP="00953E5E">
      <w:pPr>
        <w:pStyle w:val="Ttulo3"/>
      </w:pPr>
      <w:bookmarkStart w:id="93" w:name="_Toc260133526"/>
      <w:r w:rsidRPr="00B107CA">
        <w:t>3.2.1.2 COMPONENTE  COORDINADOR</w:t>
      </w:r>
      <w:bookmarkEnd w:id="93"/>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Coordinador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 xml:space="preserve">Pide ejecución del servicio  ofrecido por el  servidor, por medio de comunicación cliente , a  partir de la información obtenida del retorno de comunicación cliente, actualiza GUI del cliente </w:t>
            </w:r>
          </w:p>
          <w:p w:rsidR="00953E5E" w:rsidRPr="00B107CA" w:rsidRDefault="00953E5E" w:rsidP="00B107CA">
            <w:pPr>
              <w:jc w:val="both"/>
              <w:cnfStyle w:val="000000100000"/>
              <w:rPr>
                <w:b/>
                <w:lang w:val="es-ES_tradnl"/>
              </w:rPr>
            </w:pP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lastRenderedPageBreak/>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r w:rsidRPr="00B107CA">
        <w:rPr>
          <w:lang w:val="es-ES_tradnl"/>
        </w:rPr>
        <w:t xml:space="preserve">Tabla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Pr="00B107CA">
        <w:rPr>
          <w:lang w:val="es-ES_tradnl"/>
        </w:rPr>
        <w:t>10</w:t>
      </w:r>
      <w:r w:rsidR="00595581" w:rsidRPr="00B107CA">
        <w:rPr>
          <w:lang w:val="es-ES_tradnl"/>
        </w:rPr>
        <w:fldChar w:fldCharType="end"/>
      </w:r>
      <w:r w:rsidRPr="00B107CA">
        <w:rPr>
          <w:lang w:val="es-ES_tradnl"/>
        </w:rPr>
        <w:t>: Descripción Componente Coordinador</w:t>
      </w:r>
    </w:p>
    <w:p w:rsidR="00953E5E" w:rsidRPr="00B107CA" w:rsidRDefault="00953E5E" w:rsidP="00953E5E">
      <w:pPr>
        <w:rPr>
          <w:lang w:val="es-ES_tradnl" w:bidi="en-US"/>
        </w:rPr>
      </w:pPr>
    </w:p>
    <w:p w:rsidR="00953E5E" w:rsidRPr="00B107CA" w:rsidRDefault="00953E5E" w:rsidP="00953E5E">
      <w:pPr>
        <w:pStyle w:val="Ttulo3"/>
      </w:pPr>
      <w:bookmarkStart w:id="94" w:name="_Toc260133527"/>
      <w:r w:rsidRPr="00B107CA">
        <w:t>3.2.1.3 COMPONENTE GUI</w:t>
      </w:r>
      <w:bookmarkEnd w:id="94"/>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GUI</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r w:rsidRPr="00B107CA">
        <w:rPr>
          <w:lang w:val="es-ES_tradnl"/>
        </w:rPr>
        <w:t xml:space="preserve">Tabla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Pr="00B107CA">
        <w:rPr>
          <w:lang w:val="es-ES_tradnl"/>
        </w:rPr>
        <w:t>11</w:t>
      </w:r>
      <w:r w:rsidR="00595581" w:rsidRPr="00B107CA">
        <w:rPr>
          <w:lang w:val="es-ES_tradnl"/>
        </w:rPr>
        <w:fldChar w:fldCharType="end"/>
      </w:r>
      <w:r w:rsidRPr="00B107CA">
        <w:rPr>
          <w:lang w:val="es-ES_tradnl"/>
        </w:rPr>
        <w:t>: Descripción Componente GUI</w:t>
      </w:r>
    </w:p>
    <w:p w:rsidR="00953E5E" w:rsidRPr="00B107CA" w:rsidRDefault="00953E5E" w:rsidP="00953E5E">
      <w:pPr>
        <w:spacing w:after="120"/>
        <w:ind w:left="426"/>
        <w:rPr>
          <w:lang w:val="es-ES_tradnl"/>
        </w:rPr>
      </w:pPr>
    </w:p>
    <w:p w:rsidR="00953E5E" w:rsidRPr="00B107CA" w:rsidRDefault="00953E5E" w:rsidP="00953E5E">
      <w:pPr>
        <w:spacing w:after="120"/>
        <w:ind w:left="426"/>
        <w:rPr>
          <w:lang w:val="es-ES_tradnl"/>
        </w:rPr>
      </w:pPr>
    </w:p>
    <w:p w:rsidR="00953E5E" w:rsidRPr="00B107CA" w:rsidRDefault="00953E5E" w:rsidP="00953E5E">
      <w:pPr>
        <w:pStyle w:val="Ttulo1"/>
        <w:keepNext/>
        <w:keepLines/>
        <w:numPr>
          <w:ilvl w:val="2"/>
          <w:numId w:val="38"/>
        </w:numPr>
        <w:spacing w:after="120"/>
        <w:jc w:val="left"/>
        <w:rPr>
          <w:color w:val="E36C0A"/>
          <w:sz w:val="26"/>
          <w:szCs w:val="26"/>
        </w:rPr>
      </w:pPr>
      <w:bookmarkStart w:id="95" w:name="_Ref197130747"/>
      <w:bookmarkStart w:id="96" w:name="_Toc197230378"/>
      <w:bookmarkStart w:id="97" w:name="_Toc260133528"/>
      <w:r w:rsidRPr="00B107CA">
        <w:rPr>
          <w:color w:val="E36C0A"/>
          <w:sz w:val="26"/>
          <w:szCs w:val="26"/>
        </w:rPr>
        <w:t>Subsistema Servidor</w:t>
      </w:r>
      <w:bookmarkEnd w:id="95"/>
      <w:bookmarkEnd w:id="96"/>
      <w:bookmarkEnd w:id="97"/>
    </w:p>
    <w:p w:rsidR="00953E5E" w:rsidRPr="00B107CA" w:rsidRDefault="00953E5E" w:rsidP="00953E5E">
      <w:pPr>
        <w:rPr>
          <w:lang w:val="es-ES_tradnl" w:bidi="en-US"/>
        </w:rPr>
      </w:pPr>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rsidR="00953E5E" w:rsidRPr="00B107CA" w:rsidRDefault="00953E5E" w:rsidP="00B107CA">
            <w:pPr>
              <w:jc w:val="both"/>
              <w:outlineLvl w:val="0"/>
              <w:cnfStyle w:val="000000100000"/>
              <w:rPr>
                <w:rFonts w:asciiTheme="minorHAnsi" w:hAnsiTheme="minorHAnsi" w:cstheme="minorHAnsi"/>
                <w:color w:val="000000" w:themeColor="text1"/>
                <w:lang w:val="es-ES_tradnl"/>
              </w:rPr>
            </w:pPr>
            <w:bookmarkStart w:id="98" w:name="_Toc260133529"/>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98"/>
          </w:p>
        </w:tc>
      </w:tr>
      <w:tr w:rsidR="00953E5E" w:rsidRPr="00B107CA">
        <w:trPr>
          <w:cnfStyle w:val="000000010000"/>
          <w:trHeight w:val="55"/>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Composición del Subsistema</w:t>
            </w:r>
          </w:p>
        </w:tc>
        <w:tc>
          <w:tcPr>
            <w:tcW w:w="6210" w:type="dxa"/>
          </w:tcPr>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Comunicación Servidor</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Lógica</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rsidR="00953E5E" w:rsidRPr="00B107CA" w:rsidRDefault="00953E5E" w:rsidP="00953E5E">
      <w:pPr>
        <w:pStyle w:val="Ttulo8"/>
        <w:rPr>
          <w:color w:val="auto"/>
          <w:sz w:val="24"/>
          <w:szCs w:val="24"/>
          <w:lang w:val="es-ES_tradnl"/>
        </w:rPr>
      </w:pPr>
      <w:r w:rsidRPr="00B107CA">
        <w:rPr>
          <w:lang w:val="es-ES_tradnl"/>
        </w:rPr>
        <w:t xml:space="preserve">Tabla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Pr="00B107CA">
        <w:rPr>
          <w:lang w:val="es-ES_tradnl"/>
        </w:rPr>
        <w:t>12</w:t>
      </w:r>
      <w:r w:rsidR="00595581" w:rsidRPr="00B107CA">
        <w:rPr>
          <w:lang w:val="es-ES_tradnl"/>
        </w:rPr>
        <w:fldChar w:fldCharType="end"/>
      </w:r>
      <w:r w:rsidRPr="00B107CA">
        <w:rPr>
          <w:lang w:val="es-ES_tradnl"/>
        </w:rPr>
        <w:t xml:space="preserve">: Descripción Subsistema Servidor </w:t>
      </w:r>
    </w:p>
    <w:p w:rsidR="00953E5E" w:rsidRPr="00B107CA" w:rsidRDefault="00953E5E" w:rsidP="00953E5E">
      <w:pPr>
        <w:rPr>
          <w:lang w:val="es-ES_tradnl"/>
        </w:rPr>
      </w:pPr>
    </w:p>
    <w:p w:rsidR="00953E5E" w:rsidRPr="00B107CA" w:rsidRDefault="00953E5E" w:rsidP="00953E5E">
      <w:pPr>
        <w:pStyle w:val="Ttulo3"/>
      </w:pPr>
      <w:bookmarkStart w:id="99" w:name="_Toc260133530"/>
      <w:r w:rsidRPr="00B107CA">
        <w:lastRenderedPageBreak/>
        <w:t>3.2.2.1 COMPONENTE COMUNICACIÓN SERVIDOR</w:t>
      </w:r>
      <w:bookmarkEnd w:id="99"/>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Servidor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mostrarle al cliente, por medio del RMI, los servicios que él puede brindarle al cliente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r w:rsidRPr="00B107CA">
        <w:rPr>
          <w:lang w:val="es-ES_tradnl"/>
        </w:rPr>
        <w:t xml:space="preserve">Tabla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Pr="00B107CA">
        <w:rPr>
          <w:lang w:val="es-ES_tradnl"/>
        </w:rPr>
        <w:t>13</w:t>
      </w:r>
      <w:r w:rsidR="00595581" w:rsidRPr="00B107CA">
        <w:rPr>
          <w:lang w:val="es-ES_tradnl"/>
        </w:rPr>
        <w:fldChar w:fldCharType="end"/>
      </w:r>
      <w:r w:rsidRPr="00B107CA">
        <w:rPr>
          <w:lang w:val="es-ES_tradnl"/>
        </w:rPr>
        <w:t>: Descripción Componente Comunicación Servidor</w:t>
      </w:r>
    </w:p>
    <w:p w:rsidR="00953E5E" w:rsidRPr="00B107CA" w:rsidRDefault="00953E5E" w:rsidP="00953E5E">
      <w:pPr>
        <w:rPr>
          <w:lang w:val="es-ES_tradnl"/>
        </w:rPr>
      </w:pPr>
    </w:p>
    <w:p w:rsidR="00953E5E" w:rsidRPr="00B107CA" w:rsidRDefault="00953E5E" w:rsidP="00953E5E">
      <w:pPr>
        <w:pStyle w:val="Ttulo3"/>
      </w:pPr>
      <w:bookmarkStart w:id="100" w:name="_Toc260133531"/>
      <w:r w:rsidRPr="00B107CA">
        <w:t>3.2.2.2 COMPONENTE  LÓGICA</w:t>
      </w:r>
      <w:bookmarkEnd w:id="100"/>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Lógica</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Representa  el juego, donde se llevan a cabo todas las acciones del juego y demás actividades correspondientes a este.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r w:rsidRPr="00B107CA">
        <w:rPr>
          <w:lang w:val="es-ES_tradnl"/>
        </w:rPr>
        <w:t xml:space="preserve">Tabla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Pr="00B107CA">
        <w:rPr>
          <w:lang w:val="es-ES_tradnl"/>
        </w:rPr>
        <w:t>14</w:t>
      </w:r>
      <w:r w:rsidR="00595581" w:rsidRPr="00B107CA">
        <w:rPr>
          <w:lang w:val="es-ES_tradnl"/>
        </w:rPr>
        <w:fldChar w:fldCharType="end"/>
      </w:r>
      <w:r w:rsidRPr="00B107CA">
        <w:rPr>
          <w:lang w:val="es-ES_tradnl"/>
        </w:rPr>
        <w:t xml:space="preserve">: Descripción Componente Lógica </w:t>
      </w:r>
    </w:p>
    <w:p w:rsidR="00953E5E" w:rsidRPr="00B107CA" w:rsidRDefault="00953E5E" w:rsidP="00953E5E">
      <w:pPr>
        <w:rPr>
          <w:lang w:val="es-ES_tradnl" w:bidi="en-US"/>
        </w:rPr>
      </w:pPr>
    </w:p>
    <w:p w:rsidR="00953E5E" w:rsidRPr="00B107CA" w:rsidRDefault="00953E5E" w:rsidP="00953E5E">
      <w:pPr>
        <w:pStyle w:val="Ttulo3"/>
      </w:pPr>
      <w:bookmarkStart w:id="101" w:name="_Toc260133532"/>
      <w:r w:rsidRPr="00B107CA">
        <w:t>3.2.2.3 COMPONENTE PERSISTENCIA</w:t>
      </w:r>
      <w:bookmarkEnd w:id="101"/>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Persistencia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Encargado de almacenar  en archivos planos la información correspondiente a:</w:t>
            </w:r>
          </w:p>
          <w:p w:rsidR="00953E5E" w:rsidRPr="00B107CA" w:rsidRDefault="00953E5E" w:rsidP="00B107CA">
            <w:pPr>
              <w:cnfStyle w:val="000000100000"/>
              <w:rPr>
                <w:lang w:val="es-ES_tradnl"/>
              </w:rPr>
            </w:pPr>
            <w:r w:rsidRPr="00B107CA">
              <w:rPr>
                <w:lang w:val="es-ES_tradnl"/>
              </w:rPr>
              <w:t>Ranking</w:t>
            </w:r>
          </w:p>
          <w:p w:rsidR="00953E5E" w:rsidRPr="00B107CA" w:rsidRDefault="00953E5E" w:rsidP="00B107CA">
            <w:pPr>
              <w:cnfStyle w:val="000000100000"/>
              <w:rPr>
                <w:lang w:val="es-ES_tradnl"/>
              </w:rPr>
            </w:pPr>
            <w:r w:rsidRPr="00B107CA">
              <w:rPr>
                <w:lang w:val="es-ES_tradnl"/>
              </w:rPr>
              <w:t xml:space="preserve">Perfiles </w:t>
            </w:r>
          </w:p>
          <w:p w:rsidR="00953E5E" w:rsidRPr="00B107CA" w:rsidRDefault="00953E5E" w:rsidP="00B107CA">
            <w:pPr>
              <w:cnfStyle w:val="000000100000"/>
              <w:rPr>
                <w:lang w:val="es-ES_tradnl"/>
              </w:rPr>
            </w:pPr>
            <w:r w:rsidRPr="00B107CA">
              <w:rPr>
                <w:lang w:val="es-ES_tradnl"/>
              </w:rPr>
              <w:t xml:space="preserve">Historial  del juego </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Pr="00B107CA" w:rsidRDefault="00953E5E" w:rsidP="00953E5E">
      <w:pPr>
        <w:pStyle w:val="Ttulo8"/>
        <w:rPr>
          <w:lang w:val="es-ES_tradnl"/>
        </w:rPr>
      </w:pPr>
      <w:r w:rsidRPr="00B107CA">
        <w:rPr>
          <w:lang w:val="es-ES_tradnl"/>
        </w:rPr>
        <w:t xml:space="preserve">Tabla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Pr="00B107CA">
        <w:rPr>
          <w:lang w:val="es-ES_tradnl"/>
        </w:rPr>
        <w:t>15</w:t>
      </w:r>
      <w:r w:rsidR="00595581" w:rsidRPr="00B107CA">
        <w:rPr>
          <w:lang w:val="es-ES_tradnl"/>
        </w:rPr>
        <w:fldChar w:fldCharType="end"/>
      </w:r>
      <w:r w:rsidRPr="00B107CA">
        <w:rPr>
          <w:lang w:val="es-ES_tradnl"/>
        </w:rPr>
        <w:t xml:space="preserve">: Descripción Componente Comunicación Persistencia </w:t>
      </w:r>
    </w:p>
    <w:p w:rsidR="00953E5E" w:rsidRPr="00B107CA" w:rsidRDefault="00953E5E" w:rsidP="00953E5E">
      <w:pPr>
        <w:pStyle w:val="Epgrafe"/>
        <w:jc w:val="center"/>
        <w:rPr>
          <w:color w:val="E36C0A" w:themeColor="accent6" w:themeShade="BF"/>
          <w:lang w:val="es-ES_tradnl"/>
        </w:rPr>
      </w:pPr>
      <w:r w:rsidRPr="00B107CA">
        <w:rPr>
          <w:color w:val="E36C0A" w:themeColor="accent6" w:themeShade="BF"/>
          <w:lang w:val="es-ES_tradnl"/>
        </w:rPr>
        <w:br/>
      </w:r>
    </w:p>
    <w:p w:rsidR="00953E5E" w:rsidRPr="00B107CA" w:rsidRDefault="00953E5E" w:rsidP="00953E5E">
      <w:pPr>
        <w:pStyle w:val="Ttulo3"/>
      </w:pPr>
      <w:bookmarkStart w:id="102" w:name="_Toc260133533"/>
      <w:r w:rsidRPr="00B107CA">
        <w:t xml:space="preserve">3.3 </w:t>
      </w:r>
      <w:bookmarkStart w:id="103" w:name="_Toc517668553"/>
      <w:bookmarkStart w:id="104" w:name="_Toc523123118"/>
      <w:bookmarkStart w:id="105" w:name="_Toc163210062"/>
      <w:bookmarkStart w:id="106" w:name="_Toc163210213"/>
      <w:bookmarkStart w:id="107" w:name="_Toc165321554"/>
      <w:r w:rsidRPr="00B107CA">
        <w:t>Estrategias de Diseño</w:t>
      </w:r>
      <w:bookmarkEnd w:id="102"/>
      <w:bookmarkEnd w:id="103"/>
      <w:bookmarkEnd w:id="104"/>
      <w:bookmarkEnd w:id="105"/>
      <w:bookmarkEnd w:id="106"/>
      <w:bookmarkEnd w:id="107"/>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B107CA" w:rsidRDefault="00953E5E" w:rsidP="00953E5E">
      <w:pPr>
        <w:jc w:val="both"/>
        <w:rPr>
          <w:rFonts w:eastAsia="Arial Unicode MS" w:cs="Arial Unicode MS"/>
          <w:lang w:val="es-ES_tradnl"/>
        </w:rPr>
      </w:pPr>
    </w:p>
    <w:p w:rsidR="00953E5E" w:rsidRPr="00B107CA" w:rsidRDefault="00953E5E" w:rsidP="00953E5E">
      <w:pPr>
        <w:jc w:val="both"/>
        <w:rPr>
          <w:rFonts w:eastAsia="Arial Unicode MS" w:cs="Arial Unicode MS"/>
          <w:lang w:val="es-ES_tradnl"/>
        </w:rPr>
      </w:pPr>
    </w:p>
    <w:p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B107CA">
        <w:trPr>
          <w:jc w:val="center"/>
        </w:trPr>
        <w:tc>
          <w:tcPr>
            <w:tcW w:w="3788" w:type="dxa"/>
            <w:gridSpan w:val="2"/>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t>Estrategia de Diseño</w:t>
            </w:r>
          </w:p>
        </w:tc>
        <w:tc>
          <w:tcPr>
            <w:tcW w:w="4588" w:type="dxa"/>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trPr>
          <w:jc w:val="center"/>
        </w:trPr>
        <w:tc>
          <w:tcPr>
            <w:tcW w:w="1674" w:type="dxa"/>
            <w:vMerge w:val="restart"/>
            <w:shd w:val="clear" w:color="auto" w:fill="FDE4D0"/>
            <w:vAlign w:val="center"/>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rsidR="00953E5E" w:rsidRPr="00B107CA" w:rsidRDefault="00953E5E" w:rsidP="00B107CA">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fldSimple w:instr=" REF _Ref259996457 \r \h  \* MERGEFORMAT ">
              <w:r w:rsidRPr="00B107CA">
                <w:rPr>
                  <w:rFonts w:eastAsia="Arial Unicode MS" w:cs="Arial Unicode MS"/>
                  <w:sz w:val="20"/>
                  <w:szCs w:val="20"/>
                  <w:lang w:val="es-ES_tradnl"/>
                </w:rPr>
                <w:t>[5]</w:t>
              </w:r>
            </w:fldSimple>
          </w:p>
        </w:tc>
        <w:tc>
          <w:tcPr>
            <w:tcW w:w="4588" w:type="dxa"/>
            <w:shd w:val="clear" w:color="auto" w:fill="FDE4D0"/>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rsidR="00953E5E" w:rsidRPr="00B107CA" w:rsidRDefault="00953E5E" w:rsidP="00953E5E">
            <w:pPr>
              <w:pStyle w:val="Prrafodelista"/>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953E5E" w:rsidRPr="00B107CA">
        <w:trPr>
          <w:jc w:val="center"/>
        </w:trPr>
        <w:tc>
          <w:tcPr>
            <w:tcW w:w="1674" w:type="dxa"/>
            <w:vMerge/>
          </w:tcPr>
          <w:p w:rsidR="00953E5E" w:rsidRPr="00B107CA" w:rsidRDefault="00953E5E" w:rsidP="00B107CA">
            <w:pPr>
              <w:rPr>
                <w:rFonts w:eastAsia="Arial Unicode MS" w:cs="Arial Unicode MS"/>
                <w:sz w:val="20"/>
                <w:szCs w:val="20"/>
                <w:lang w:val="es-ES_tradnl"/>
              </w:rPr>
            </w:pPr>
          </w:p>
        </w:tc>
        <w:tc>
          <w:tcPr>
            <w:tcW w:w="2114" w:type="dxa"/>
            <w:vAlign w:val="center"/>
          </w:tcPr>
          <w:p w:rsidR="00953E5E" w:rsidRPr="00B107CA" w:rsidRDefault="00953E5E" w:rsidP="00B107CA">
            <w:pPr>
              <w:jc w:val="center"/>
              <w:rPr>
                <w:bCs/>
                <w:sz w:val="20"/>
                <w:szCs w:val="20"/>
                <w:lang w:val="es-ES_tradnl"/>
              </w:rPr>
            </w:pPr>
            <w:r w:rsidRPr="00B107CA">
              <w:rPr>
                <w:bCs/>
                <w:sz w:val="20"/>
                <w:szCs w:val="20"/>
                <w:lang w:val="es-ES_tradnl"/>
              </w:rPr>
              <w:t xml:space="preserve">STATE </w:t>
            </w:r>
            <w:r w:rsidR="00595581" w:rsidRPr="00B107CA">
              <w:rPr>
                <w:bCs/>
                <w:sz w:val="20"/>
                <w:szCs w:val="20"/>
                <w:lang w:val="es-ES_tradnl"/>
              </w:rPr>
              <w:fldChar w:fldCharType="begin"/>
            </w:r>
            <w:r w:rsidRPr="00B107CA">
              <w:rPr>
                <w:bCs/>
                <w:sz w:val="20"/>
                <w:szCs w:val="20"/>
                <w:lang w:val="es-ES_tradnl"/>
              </w:rPr>
              <w:instrText xml:space="preserve"> REF _Ref259997060 \r \h </w:instrText>
            </w:r>
            <w:r w:rsidR="00595581" w:rsidRPr="00B107CA">
              <w:rPr>
                <w:bCs/>
                <w:sz w:val="20"/>
                <w:szCs w:val="20"/>
                <w:lang w:val="es-ES_tradnl"/>
              </w:rPr>
            </w:r>
            <w:r w:rsidR="00595581" w:rsidRPr="00B107CA">
              <w:rPr>
                <w:bCs/>
                <w:sz w:val="20"/>
                <w:szCs w:val="20"/>
                <w:lang w:val="es-ES_tradnl"/>
              </w:rPr>
              <w:fldChar w:fldCharType="separate"/>
            </w:r>
            <w:r w:rsidRPr="00B107CA">
              <w:rPr>
                <w:bCs/>
                <w:sz w:val="20"/>
                <w:szCs w:val="20"/>
                <w:lang w:val="es-ES_tradnl"/>
              </w:rPr>
              <w:t>[6]</w:t>
            </w:r>
            <w:r w:rsidR="00595581" w:rsidRPr="00B107CA">
              <w:rPr>
                <w:bCs/>
                <w:sz w:val="20"/>
                <w:szCs w:val="20"/>
                <w:lang w:val="es-ES_tradnl"/>
              </w:rPr>
              <w:fldChar w:fldCharType="end"/>
            </w:r>
          </w:p>
        </w:tc>
        <w:tc>
          <w:tcPr>
            <w:tcW w:w="4588" w:type="dxa"/>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B107CA" w:rsidRDefault="00953E5E" w:rsidP="00B107CA">
            <w:pPr>
              <w:pStyle w:val="Prrafodelista"/>
              <w:autoSpaceDE w:val="0"/>
              <w:autoSpaceDN w:val="0"/>
              <w:adjustRightInd w:val="0"/>
              <w:spacing w:after="0"/>
              <w:rPr>
                <w:rFonts w:asciiTheme="minorHAnsi" w:eastAsia="Arial Unicode MS" w:hAnsiTheme="minorHAnsi" w:cs="Arial Unicode MS"/>
                <w:sz w:val="20"/>
                <w:lang w:val="es-ES_tradnl"/>
              </w:rPr>
            </w:pPr>
          </w:p>
        </w:tc>
      </w:tr>
      <w:tr w:rsidR="00953E5E" w:rsidRPr="00B107CA">
        <w:trPr>
          <w:jc w:val="center"/>
        </w:trPr>
        <w:tc>
          <w:tcPr>
            <w:tcW w:w="1674" w:type="dxa"/>
          </w:tcPr>
          <w:p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rsidR="00953E5E" w:rsidRPr="00B107CA" w:rsidRDefault="00595581" w:rsidP="00B107CA">
            <w:pPr>
              <w:keepNext/>
              <w:rPr>
                <w:rFonts w:eastAsia="Arial Unicode MS" w:cs="Arial Unicode MS"/>
                <w:b/>
                <w:color w:val="C00000"/>
                <w:sz w:val="20"/>
                <w:szCs w:val="20"/>
                <w:lang w:val="es-ES_tradnl"/>
              </w:rPr>
            </w:pPr>
            <w:hyperlink w:anchor="_3.Apreciación_Global" w:history="1">
              <w:r w:rsidR="00953E5E" w:rsidRPr="00B107CA">
                <w:rPr>
                  <w:rStyle w:val="Hipervnculo"/>
                  <w:rFonts w:eastAsia="Arial Unicode MS" w:cs="Arial Unicode MS"/>
                  <w:b/>
                  <w:color w:val="C00000"/>
                  <w:sz w:val="20"/>
                  <w:szCs w:val="20"/>
                  <w:lang w:val="es-ES_tradnl"/>
                </w:rPr>
                <w:t>3.Apreciación Global</w:t>
              </w:r>
            </w:hyperlink>
          </w:p>
        </w:tc>
      </w:tr>
      <w:tr w:rsidR="00953E5E" w:rsidRPr="00B107CA">
        <w:trPr>
          <w:jc w:val="center"/>
        </w:trPr>
        <w:tc>
          <w:tcPr>
            <w:tcW w:w="1674" w:type="dxa"/>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rsidR="00953E5E" w:rsidRPr="00B107CA" w:rsidRDefault="00953E5E" w:rsidP="00B107CA">
            <w:pPr>
              <w:rPr>
                <w:rFonts w:eastAsia="Arial Unicode MS" w:cs="Arial Unicode MS"/>
                <w:sz w:val="20"/>
                <w:szCs w:val="20"/>
                <w:lang w:val="es-ES_tradnl"/>
              </w:rPr>
            </w:pPr>
          </w:p>
        </w:tc>
        <w:tc>
          <w:tcPr>
            <w:tcW w:w="4588" w:type="dxa"/>
          </w:tcPr>
          <w:p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Implementación de la aplicación de acuerdo a la priorización de los requerimientos funcionales. Es decir,  primero se implementarán los requerimientos con mayor importancia y así hasta los de menos prioridad.</w:t>
            </w:r>
          </w:p>
        </w:tc>
      </w:tr>
    </w:tbl>
    <w:p w:rsidR="00953E5E" w:rsidRPr="00B107CA" w:rsidRDefault="00953E5E" w:rsidP="00953E5E">
      <w:pPr>
        <w:pStyle w:val="Ttulo8"/>
        <w:rPr>
          <w:lang w:val="es-ES_tradnl"/>
        </w:rPr>
      </w:pPr>
      <w:r w:rsidRPr="00B107CA">
        <w:rPr>
          <w:lang w:val="es-ES_tradnl"/>
        </w:rPr>
        <w:t xml:space="preserve">Tabla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Pr="00B107CA">
        <w:rPr>
          <w:lang w:val="es-ES_tradnl"/>
        </w:rPr>
        <w:t>16</w:t>
      </w:r>
      <w:r w:rsidR="00595581" w:rsidRPr="00B107CA">
        <w:rPr>
          <w:lang w:val="es-ES_tradnl"/>
        </w:rPr>
        <w:fldChar w:fldCharType="end"/>
      </w:r>
      <w:r w:rsidRPr="00B107CA">
        <w:rPr>
          <w:lang w:val="es-ES_tradnl"/>
        </w:rPr>
        <w:t xml:space="preserve">: Estrategia de diseño  </w:t>
      </w:r>
    </w:p>
    <w:p w:rsidR="00953E5E" w:rsidRPr="00B107CA" w:rsidRDefault="00953E5E" w:rsidP="00953E5E">
      <w:pPr>
        <w:rPr>
          <w:lang w:val="es-ES_tradnl" w:bidi="en-US"/>
        </w:rPr>
      </w:pPr>
    </w:p>
    <w:p w:rsidR="00953E5E" w:rsidRPr="00B107CA" w:rsidRDefault="00953E5E" w:rsidP="00953E5E">
      <w:pPr>
        <w:spacing w:line="240" w:lineRule="auto"/>
        <w:jc w:val="both"/>
        <w:rPr>
          <w:sz w:val="20"/>
          <w:lang w:val="es-ES_tradnl"/>
        </w:rPr>
      </w:pPr>
      <w:r w:rsidRPr="00B107CA">
        <w:rPr>
          <w:i/>
          <w:color w:val="4F81BD" w:themeColor="accent1"/>
          <w:lang w:val="es-ES_tradnl"/>
        </w:rPr>
        <w:t>Esta sección es un resumen de las diferentes estrategias de diseño que serán utilizadas por el equipo de  desarrollo para la implementación de la aplicación, entre estas se pueden incluir [7]:</w:t>
      </w:r>
    </w:p>
    <w:p w:rsidR="00953E5E" w:rsidRPr="00B107CA" w:rsidRDefault="00953E5E" w:rsidP="00953E5E">
      <w:pPr>
        <w:keepNext/>
        <w:spacing w:line="240" w:lineRule="auto"/>
        <w:jc w:val="both"/>
        <w:rPr>
          <w:lang w:val="es-ES_tradnl"/>
        </w:rPr>
      </w:pPr>
      <w:r w:rsidRPr="00B107CA">
        <w:rPr>
          <w:noProof/>
          <w:lang w:eastAsia="es-CO"/>
        </w:rPr>
        <w:drawing>
          <wp:inline distT="0" distB="0" distL="0" distR="0">
            <wp:extent cx="5543550" cy="1104900"/>
            <wp:effectExtent l="95250" t="19050" r="76200" b="38100"/>
            <wp:docPr id="2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953E5E" w:rsidRPr="00B107CA" w:rsidRDefault="00953E5E" w:rsidP="00953E5E">
      <w:pPr>
        <w:pStyle w:val="Epgrafe"/>
        <w:jc w:val="center"/>
        <w:rPr>
          <w:lang w:val="es-ES_tradnl"/>
        </w:rPr>
      </w:pPr>
      <w:bookmarkStart w:id="108" w:name="_Toc180071462"/>
      <w:r w:rsidRPr="00B107CA">
        <w:rPr>
          <w:lang w:val="es-ES_tradnl"/>
        </w:rPr>
        <w:t xml:space="preserve">Ilustración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Pr="00B107CA">
        <w:rPr>
          <w:lang w:val="es-ES_tradnl"/>
        </w:rPr>
        <w:t>11</w:t>
      </w:r>
      <w:r w:rsidR="00595581" w:rsidRPr="00B107CA">
        <w:rPr>
          <w:lang w:val="es-ES_tradnl"/>
        </w:rPr>
        <w:fldChar w:fldCharType="end"/>
      </w:r>
      <w:r w:rsidRPr="00B107CA">
        <w:rPr>
          <w:lang w:val="es-ES_tradnl"/>
        </w:rPr>
        <w:t>: Estrategias de Diseño</w:t>
      </w:r>
      <w:bookmarkEnd w:id="108"/>
    </w:p>
    <w:p w:rsidR="00953E5E" w:rsidRPr="00B107CA" w:rsidRDefault="00953E5E" w:rsidP="00953E5E">
      <w:pPr>
        <w:pStyle w:val="Prrafodelista"/>
        <w:ind w:left="0"/>
        <w:rPr>
          <w:lang w:val="es-ES_tradnl" w:bidi="en-US"/>
        </w:rPr>
      </w:pPr>
    </w:p>
    <w:p w:rsidR="00F4532F" w:rsidRPr="00B107CA" w:rsidRDefault="00F4532F" w:rsidP="00F4532F">
      <w:pPr>
        <w:pStyle w:val="Comment"/>
        <w:rPr>
          <w:rFonts w:asciiTheme="minorHAnsi" w:hAnsiTheme="minorHAnsi"/>
          <w:color w:val="auto"/>
          <w:lang w:val="es-ES_tradnl"/>
        </w:rPr>
      </w:pPr>
    </w:p>
    <w:p w:rsidR="00F4532F" w:rsidRPr="00B107CA" w:rsidRDefault="002B0885" w:rsidP="00D6753A">
      <w:pPr>
        <w:pStyle w:val="Ttulo1"/>
      </w:pPr>
      <w:bookmarkStart w:id="109" w:name="_Toc163210215"/>
      <w:bookmarkStart w:id="110" w:name="_Toc165321555"/>
      <w:bookmarkStart w:id="111" w:name="_Toc260133534"/>
      <w:r w:rsidRPr="00B107CA">
        <w:t xml:space="preserve">4. </w:t>
      </w:r>
      <w:r w:rsidR="00F4532F" w:rsidRPr="00B107CA">
        <w:t>Diseño de Alto Nivel</w:t>
      </w:r>
      <w:bookmarkEnd w:id="109"/>
      <w:bookmarkEnd w:id="110"/>
      <w:bookmarkEnd w:id="111"/>
    </w:p>
    <w:p w:rsidR="00F4532F" w:rsidRPr="00B107CA" w:rsidRDefault="002B0885" w:rsidP="002B0885">
      <w:pPr>
        <w:pStyle w:val="Ttulo3"/>
      </w:pPr>
      <w:bookmarkStart w:id="112" w:name="_Diagrama_de_despliegue"/>
      <w:bookmarkStart w:id="113" w:name="_Toc163210064"/>
      <w:bookmarkStart w:id="114" w:name="_Toc163210216"/>
      <w:bookmarkStart w:id="115" w:name="_Toc165321556"/>
      <w:bookmarkStart w:id="116" w:name="_Toc260133535"/>
      <w:bookmarkEnd w:id="112"/>
      <w:r w:rsidRPr="00B107CA">
        <w:t xml:space="preserve">4.1 </w:t>
      </w:r>
      <w:r w:rsidR="00F4532F" w:rsidRPr="00B107CA">
        <w:t xml:space="preserve">Diagrama de </w:t>
      </w:r>
      <w:bookmarkEnd w:id="113"/>
      <w:bookmarkEnd w:id="114"/>
      <w:r w:rsidR="00F4532F" w:rsidRPr="00B107CA">
        <w:t>despliegue</w:t>
      </w:r>
      <w:bookmarkEnd w:id="115"/>
      <w:bookmarkEnd w:id="116"/>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lastRenderedPageBreak/>
        <w:t>El diagrama de despliegue describe la arquitectura física del sistema en ejecución, es decir, presenta los elementos hardware y software que ejecuta cada uno de ellos.</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Un Diagrama de Despliegue describe una </w:t>
      </w:r>
      <w:r w:rsidRPr="00B107CA">
        <w:rPr>
          <w:b/>
          <w:i/>
          <w:color w:val="4F81BD" w:themeColor="accent1"/>
          <w:lang w:val="es-ES_tradnl"/>
        </w:rPr>
        <w:t>arquitectura de ejecución</w:t>
      </w:r>
      <w:r w:rsidRPr="00B107CA">
        <w:rPr>
          <w:i/>
          <w:color w:val="4F81BD" w:themeColor="accent1"/>
          <w:lang w:val="es-ES_tradnl"/>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forma de explicar o documentar el diagrama de despliegue es haciendo la división por nodos  y por conexiones:</w:t>
      </w:r>
    </w:p>
    <w:p w:rsidR="00F4532F" w:rsidRPr="00B107CA" w:rsidRDefault="00F4532F" w:rsidP="00F4532F">
      <w:pPr>
        <w:keepNext/>
        <w:spacing w:line="240" w:lineRule="auto"/>
        <w:jc w:val="both"/>
        <w:rPr>
          <w:lang w:val="es-ES_tradnl"/>
        </w:rPr>
      </w:pPr>
      <w:r w:rsidRPr="00B107CA">
        <w:rPr>
          <w:noProof/>
          <w:lang w:eastAsia="es-CO"/>
        </w:rPr>
        <w:drawing>
          <wp:inline distT="0" distB="0" distL="0" distR="0">
            <wp:extent cx="5486400" cy="3200400"/>
            <wp:effectExtent l="57150" t="19050" r="3810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F4532F" w:rsidRPr="00B107CA" w:rsidRDefault="00F4532F" w:rsidP="00F4532F">
      <w:pPr>
        <w:pStyle w:val="Epgrafe"/>
        <w:jc w:val="center"/>
        <w:rPr>
          <w:lang w:val="es-ES_tradnl"/>
        </w:rPr>
      </w:pPr>
      <w:bookmarkStart w:id="117" w:name="_Toc180071463"/>
      <w:r w:rsidRPr="00B107CA">
        <w:rPr>
          <w:lang w:val="es-ES_tradnl"/>
        </w:rPr>
        <w:t xml:space="preserve">Ilustración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00525942" w:rsidRPr="00B107CA">
        <w:rPr>
          <w:lang w:val="es-ES_tradnl"/>
        </w:rPr>
        <w:t>12</w:t>
      </w:r>
      <w:r w:rsidR="00595581" w:rsidRPr="00B107CA">
        <w:rPr>
          <w:lang w:val="es-ES_tradnl"/>
        </w:rPr>
        <w:fldChar w:fldCharType="end"/>
      </w:r>
      <w:r w:rsidRPr="00B107CA">
        <w:rPr>
          <w:lang w:val="es-ES_tradnl"/>
        </w:rPr>
        <w:t>: Descripción de Nodos</w:t>
      </w:r>
      <w:bookmarkEnd w:id="117"/>
    </w:p>
    <w:p w:rsidR="00F4532F" w:rsidRPr="00B107CA" w:rsidRDefault="00F4532F" w:rsidP="00F4532F">
      <w:pPr>
        <w:pStyle w:val="Comment"/>
        <w:numPr>
          <w:ilvl w:val="0"/>
          <w:numId w:val="8"/>
        </w:numPr>
        <w:spacing w:after="0"/>
        <w:rPr>
          <w:rFonts w:asciiTheme="minorHAnsi" w:hAnsiTheme="minorHAnsi"/>
          <w:color w:val="4F81BD" w:themeColor="accent1"/>
          <w:lang w:val="es-ES_tradnl"/>
        </w:rPr>
      </w:pPr>
      <w:r w:rsidRPr="00B107CA">
        <w:rPr>
          <w:rFonts w:asciiTheme="minorHAnsi" w:hAnsiTheme="minorHAnsi"/>
          <w:color w:val="4F81BD" w:themeColor="accent1"/>
          <w:lang w:val="es-ES_tradnl"/>
        </w:rPr>
        <w:t>Para los Nodos :</w:t>
      </w:r>
    </w:p>
    <w:p w:rsidR="00F4532F" w:rsidRPr="00B107CA" w:rsidRDefault="00F4532F" w:rsidP="00F4532F">
      <w:pPr>
        <w:pStyle w:val="Comment"/>
        <w:spacing w:after="0"/>
        <w:ind w:left="720"/>
        <w:rPr>
          <w:rFonts w:asciiTheme="minorHAnsi" w:hAnsiTheme="minorHAnsi"/>
          <w:color w:val="4F81BD" w:themeColor="accent1"/>
          <w:lang w:val="es-ES_tradnl"/>
        </w:rPr>
      </w:pP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Nombre del nodo</w:t>
      </w:r>
      <w:r w:rsidRPr="00B107CA">
        <w:rPr>
          <w:rFonts w:asciiTheme="minorHAnsi" w:hAnsiTheme="minorHAnsi"/>
          <w:color w:val="4F81BD" w:themeColor="accent1"/>
          <w:lang w:val="es-ES_tradnl"/>
        </w:rPr>
        <w:t>: Este es el estereotipo que se le asigna al nodo.</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Especificación</w:t>
      </w:r>
      <w:r w:rsidRPr="00B107CA">
        <w:rPr>
          <w:rFonts w:asciiTheme="minorHAnsi" w:hAnsiTheme="minorHAnsi"/>
          <w:color w:val="4F81BD" w:themeColor="accent1"/>
          <w:lang w:val="es-ES_tradnl"/>
        </w:rPr>
        <w:t>: Hace referencia a las características que debe tener la máquina.</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Ubicación</w:t>
      </w:r>
      <w:r w:rsidRPr="00B107CA">
        <w:rPr>
          <w:rFonts w:asciiTheme="minorHAnsi" w:hAnsiTheme="minorHAnsi"/>
          <w:color w:val="4F81BD" w:themeColor="accent1"/>
          <w:lang w:val="es-ES_tradnl"/>
        </w:rPr>
        <w:t>: Lugar en donde se encuentra ubicada la máquina.</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Componentes</w:t>
      </w:r>
      <w:r w:rsidRPr="00B107CA">
        <w:rPr>
          <w:rFonts w:asciiTheme="minorHAnsi" w:hAnsiTheme="minorHAnsi"/>
          <w:color w:val="4F81BD" w:themeColor="accent1"/>
          <w:lang w:val="es-ES_tradnl"/>
        </w:rPr>
        <w:t>: Enumera los componentes software que se ejecutará en el nodo.</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Comentarios adicionales</w:t>
      </w:r>
      <w:r w:rsidRPr="00B107CA">
        <w:rPr>
          <w:rFonts w:asciiTheme="minorHAnsi" w:hAnsiTheme="minorHAnsi"/>
          <w:color w:val="4F81BD" w:themeColor="accent1"/>
          <w:lang w:val="es-ES_tradnl"/>
        </w:rPr>
        <w:t>: Notas.</w:t>
      </w: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keepNext/>
        <w:spacing w:after="0"/>
        <w:rPr>
          <w:lang w:val="es-ES_tradnl"/>
        </w:rPr>
      </w:pPr>
      <w:r w:rsidRPr="00B107CA">
        <w:rPr>
          <w:rFonts w:asciiTheme="minorHAnsi" w:hAnsiTheme="minorHAnsi"/>
          <w:i w:val="0"/>
          <w:noProof/>
          <w:color w:val="auto"/>
          <w:lang w:eastAsia="es-CO"/>
        </w:rPr>
        <w:lastRenderedPageBreak/>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F4532F" w:rsidRPr="00B107CA" w:rsidRDefault="00F4532F" w:rsidP="00F4532F">
      <w:pPr>
        <w:pStyle w:val="Epgrafe"/>
        <w:jc w:val="center"/>
        <w:rPr>
          <w:lang w:val="es-ES_tradnl"/>
        </w:rPr>
      </w:pPr>
      <w:bookmarkStart w:id="118" w:name="_Toc180071464"/>
      <w:r w:rsidRPr="00B107CA">
        <w:rPr>
          <w:lang w:val="es-ES_tradnl"/>
        </w:rPr>
        <w:t xml:space="preserve">Ilustración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00525942" w:rsidRPr="00B107CA">
        <w:rPr>
          <w:lang w:val="es-ES_tradnl"/>
        </w:rPr>
        <w:t>13</w:t>
      </w:r>
      <w:r w:rsidR="00595581" w:rsidRPr="00B107CA">
        <w:rPr>
          <w:lang w:val="es-ES_tradnl"/>
        </w:rPr>
        <w:fldChar w:fldCharType="end"/>
      </w:r>
      <w:r w:rsidRPr="00B107CA">
        <w:rPr>
          <w:lang w:val="es-ES_tradnl"/>
        </w:rPr>
        <w:t>: Descripción Conexiones</w:t>
      </w:r>
      <w:bookmarkEnd w:id="118"/>
    </w:p>
    <w:p w:rsidR="00F4532F" w:rsidRPr="00B107CA" w:rsidRDefault="00F4532F" w:rsidP="00F4532F">
      <w:pPr>
        <w:pStyle w:val="Comment"/>
        <w:spacing w:after="0"/>
        <w:ind w:left="720"/>
        <w:rPr>
          <w:rFonts w:asciiTheme="minorHAnsi" w:hAnsiTheme="minorHAnsi"/>
          <w:i w:val="0"/>
          <w:color w:val="auto"/>
          <w:lang w:val="es-ES_tradnl"/>
        </w:rPr>
      </w:pPr>
    </w:p>
    <w:p w:rsidR="00F4532F" w:rsidRPr="00B107CA" w:rsidRDefault="00F4532F" w:rsidP="00F4532F">
      <w:pPr>
        <w:pStyle w:val="Comment"/>
        <w:numPr>
          <w:ilvl w:val="0"/>
          <w:numId w:val="8"/>
        </w:numPr>
        <w:spacing w:after="0"/>
        <w:rPr>
          <w:rFonts w:asciiTheme="minorHAnsi" w:hAnsiTheme="minorHAnsi"/>
          <w:color w:val="4F81BD" w:themeColor="accent1"/>
          <w:lang w:val="es-ES_tradnl"/>
        </w:rPr>
      </w:pPr>
      <w:r w:rsidRPr="00B107CA">
        <w:rPr>
          <w:rFonts w:asciiTheme="minorHAnsi" w:hAnsiTheme="minorHAnsi"/>
          <w:color w:val="4F81BD" w:themeColor="accent1"/>
          <w:lang w:val="es-ES_tradnl"/>
        </w:rPr>
        <w:t>Para las Conexiones :</w:t>
      </w:r>
    </w:p>
    <w:p w:rsidR="00F4532F" w:rsidRPr="00B107CA" w:rsidRDefault="00F4532F" w:rsidP="00F4532F">
      <w:pPr>
        <w:pStyle w:val="Comment"/>
        <w:spacing w:after="0"/>
        <w:ind w:left="720"/>
        <w:rPr>
          <w:rFonts w:asciiTheme="minorHAnsi" w:hAnsiTheme="minorHAnsi"/>
          <w:color w:val="4F81BD" w:themeColor="accent1"/>
          <w:lang w:val="es-ES_tradnl"/>
        </w:rPr>
      </w:pP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Comunicación</w:t>
      </w:r>
      <w:r w:rsidRPr="00B107CA">
        <w:rPr>
          <w:rFonts w:asciiTheme="minorHAnsi" w:hAnsiTheme="minorHAnsi"/>
          <w:color w:val="4F81BD" w:themeColor="accent1"/>
          <w:lang w:val="es-ES_tradnl"/>
        </w:rPr>
        <w:t>: Indica el tipo y los nodos que está comunicando dicha conexión.</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Protocolos y herramientas</w:t>
      </w:r>
      <w:r w:rsidRPr="00B107CA">
        <w:rPr>
          <w:rFonts w:asciiTheme="minorHAnsi" w:hAnsiTheme="minorHAnsi"/>
          <w:color w:val="4F81BD" w:themeColor="accent1"/>
          <w:lang w:val="es-ES_tradnl"/>
        </w:rPr>
        <w:t>: Como su nombre lo indica, describe el tipo de protocolo que se utiliza en la comunicación y algunas herramientas de software necesarias.</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Medio</w:t>
      </w:r>
      <w:r w:rsidRPr="00B107CA">
        <w:rPr>
          <w:rFonts w:asciiTheme="minorHAnsi" w:hAnsiTheme="minorHAnsi"/>
          <w:color w:val="4F81BD" w:themeColor="accent1"/>
          <w:lang w:val="es-ES_tradnl"/>
        </w:rPr>
        <w:t>: Indica el medio físico por el cual se realiza la conexión.</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Comentarios adicionales</w:t>
      </w:r>
      <w:r w:rsidRPr="00B107CA">
        <w:rPr>
          <w:rFonts w:asciiTheme="minorHAnsi" w:hAnsiTheme="minorHAnsi"/>
          <w:color w:val="4F81BD" w:themeColor="accent1"/>
          <w:lang w:val="es-ES_tradnl"/>
        </w:rPr>
        <w:t>: Notas.</w:t>
      </w:r>
    </w:p>
    <w:p w:rsidR="00F4532F" w:rsidRPr="00B107CA" w:rsidRDefault="00F4532F" w:rsidP="00F4532F">
      <w:pPr>
        <w:pStyle w:val="Comment"/>
        <w:spacing w:after="0"/>
        <w:ind w:left="1440"/>
        <w:rPr>
          <w:rFonts w:asciiTheme="minorHAnsi" w:hAnsiTheme="minorHAnsi"/>
          <w:color w:val="4F81BD" w:themeColor="accent1"/>
          <w:lang w:val="es-ES_tradnl"/>
        </w:rPr>
      </w:pPr>
    </w:p>
    <w:p w:rsidR="00F4532F" w:rsidRPr="00B107CA" w:rsidRDefault="00F4532F" w:rsidP="00F4532F">
      <w:pPr>
        <w:pStyle w:val="Comment"/>
        <w:keepNext/>
        <w:spacing w:after="0"/>
        <w:ind w:left="284"/>
        <w:rPr>
          <w:rFonts w:asciiTheme="minorHAnsi" w:hAnsiTheme="minorHAnsi"/>
          <w:i w:val="0"/>
          <w:color w:val="auto"/>
          <w:lang w:val="es-ES_tradnl"/>
        </w:rPr>
      </w:pPr>
      <w:r w:rsidRPr="00B107CA">
        <w:rPr>
          <w:rFonts w:asciiTheme="minorHAnsi" w:hAnsiTheme="minorHAnsi"/>
          <w:color w:val="4F81BD" w:themeColor="accent1"/>
          <w:lang w:val="es-ES_tradnl"/>
        </w:rPr>
        <w:t xml:space="preserve">Un ejemplo de un diagrama de despliegue es el encontrado en [3], de ese trabajo se tomó el Nodo Usuario, </w:t>
      </w:r>
      <w:fldSimple w:instr=" REF _Ref178158620 \h  \* MERGEFORMAT ">
        <w:r w:rsidRPr="00B107CA">
          <w:rPr>
            <w:rFonts w:asciiTheme="minorHAnsi" w:hAnsiTheme="minorHAnsi"/>
            <w:color w:val="4F81BD" w:themeColor="accent1"/>
            <w:lang w:val="es-ES_tradnl"/>
          </w:rPr>
          <w:t>Ilustración 7: Nodo Usuario 7 Texas Poker</w:t>
        </w:r>
      </w:fldSimple>
      <w:r w:rsidRPr="00B107CA">
        <w:rPr>
          <w:rFonts w:asciiTheme="minorHAnsi" w:hAnsiTheme="minorHAnsi"/>
          <w:color w:val="4F81BD" w:themeColor="accent1"/>
          <w:lang w:val="es-ES_tradnl"/>
        </w:rPr>
        <w:t>,  que tenía conexión con el Nodo Servidor de Aplicaciones, del cual se observa una sección. Es posible ver los nodos que son los cubos en el diagrama y las conexiones que son las líneas continuas de color azul.</w:t>
      </w:r>
      <w:r w:rsidR="00595581" w:rsidRPr="00595581">
        <w:rPr>
          <w:rFonts w:asciiTheme="minorHAnsi" w:hAnsiTheme="minorHAnsi"/>
          <w:i w:val="0"/>
          <w:color w:val="auto"/>
          <w:lang w:val="es-ES_tradnl"/>
        </w:rPr>
        <w:pict>
          <v:shapetype id="_x0000_t202" coordsize="21600,21600" o:spt="202" path="m,l,21600r21600,l216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836E67" w:rsidRPr="0013724F" w:rsidRDefault="00836E67" w:rsidP="00F4532F">
                  <w:pPr>
                    <w:pStyle w:val="Epgrafe"/>
                    <w:rPr>
                      <w:rFonts w:eastAsia="Times New Roman" w:cs="Times New Roman"/>
                      <w:szCs w:val="20"/>
                    </w:rPr>
                  </w:pPr>
                  <w:bookmarkStart w:id="119" w:name="_Ref178158620"/>
                  <w:bookmarkStart w:id="120" w:name="_Toc180071465"/>
                  <w:r>
                    <w:t xml:space="preserve">Ilustración </w:t>
                  </w:r>
                  <w:fldSimple w:instr=" SEQ Ilustración \* ARABIC ">
                    <w:r>
                      <w:rPr>
                        <w:noProof/>
                      </w:rPr>
                      <w:t>14</w:t>
                    </w:r>
                  </w:fldSimple>
                  <w:r>
                    <w:t>: Nodo Usuario 7 Texas Poker</w:t>
                  </w:r>
                  <w:bookmarkEnd w:id="119"/>
                  <w:bookmarkEnd w:id="120"/>
                </w:p>
              </w:txbxContent>
            </v:textbox>
            <w10:wrap type="square"/>
          </v:shape>
        </w:pict>
      </w:r>
      <w:r w:rsidRPr="00B107CA">
        <w:rPr>
          <w:rFonts w:asciiTheme="minorHAnsi" w:hAnsiTheme="minorHAnsi"/>
          <w:i w:val="0"/>
          <w:noProof/>
          <w:color w:val="auto"/>
          <w:lang w:eastAsia="es-CO"/>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52" cstate="print"/>
                    <a:srcRect l="2471" t="29309" r="52971" b="-1036"/>
                    <a:stretch>
                      <a:fillRect/>
                    </a:stretch>
                  </pic:blipFill>
                  <pic:spPr>
                    <a:xfrm>
                      <a:off x="0" y="0"/>
                      <a:ext cx="3219450" cy="3219450"/>
                    </a:xfrm>
                    <a:prstGeom prst="rect">
                      <a:avLst/>
                    </a:prstGeom>
                  </pic:spPr>
                </pic:pic>
              </a:graphicData>
            </a:graphic>
          </wp:anchor>
        </w:drawing>
      </w:r>
    </w:p>
    <w:p w:rsidR="00F4532F" w:rsidRPr="00B107CA" w:rsidRDefault="00F4532F" w:rsidP="00F4532F">
      <w:pPr>
        <w:pStyle w:val="Epgrafe"/>
        <w:rPr>
          <w:i/>
          <w:color w:val="000000" w:themeColor="text1"/>
          <w:lang w:val="es-ES_tradnl"/>
        </w:rPr>
      </w:pPr>
      <w:r w:rsidRPr="00B107CA">
        <w:rPr>
          <w:i/>
          <w:color w:val="000000" w:themeColor="text1"/>
          <w:lang w:val="es-ES_tradnl"/>
        </w:rPr>
        <w:t xml:space="preserve">                                                                                      </w:t>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lastRenderedPageBreak/>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p>
    <w:p w:rsidR="00F4532F" w:rsidRPr="00B107CA" w:rsidRDefault="00F4532F" w:rsidP="00D6753A">
      <w:pPr>
        <w:pStyle w:val="Ttulo3"/>
      </w:pPr>
      <w:bookmarkStart w:id="121" w:name="_Toc165321557"/>
      <w:bookmarkStart w:id="122" w:name="_Toc260133536"/>
      <w:r w:rsidRPr="00B107CA">
        <w:t>Nodo 1 “Nombre del Nodo”</w:t>
      </w:r>
      <w:bookmarkEnd w:id="121"/>
      <w:bookmarkEnd w:id="122"/>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En la </w:t>
      </w:r>
      <w:fldSimple w:instr=" REF _Ref177557553 \h  \* MERGEFORMAT ">
        <w:r w:rsidR="008634F9" w:rsidRPr="00B107CA">
          <w:rPr>
            <w:i/>
            <w:color w:val="4F81BD" w:themeColor="accent1"/>
            <w:szCs w:val="20"/>
            <w:lang w:val="es-ES_tradnl"/>
          </w:rPr>
          <w:t>Tabla 6: Nodo 1</w:t>
        </w:r>
      </w:fldSimple>
      <w:r w:rsidRPr="00B107CA">
        <w:rPr>
          <w:i/>
          <w:color w:val="4F81BD" w:themeColor="accent1"/>
          <w:lang w:val="es-ES_tradnl"/>
        </w:rPr>
        <w:t xml:space="preserve"> se muestra un formato que puede ser usado para describir cada uno de los subsistemas de la aplicación final.</w:t>
      </w:r>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B107CA">
        <w:tc>
          <w:tcPr>
            <w:tcW w:w="1951" w:type="dxa"/>
            <w:vAlign w:val="center"/>
          </w:tcPr>
          <w:p w:rsidR="00F4532F" w:rsidRPr="00B107CA" w:rsidRDefault="00F4532F" w:rsidP="00BB7F48">
            <w:pPr>
              <w:rPr>
                <w:b/>
                <w:lang w:val="es-ES_tradnl"/>
              </w:rPr>
            </w:pPr>
            <w:r w:rsidRPr="00B107CA">
              <w:rPr>
                <w:b/>
                <w:lang w:val="es-ES_tradnl"/>
              </w:rPr>
              <w:t>Nombre del nodo</w:t>
            </w:r>
          </w:p>
        </w:tc>
        <w:tc>
          <w:tcPr>
            <w:tcW w:w="7027" w:type="dxa"/>
            <w:gridSpan w:val="3"/>
            <w:vAlign w:val="center"/>
          </w:tcPr>
          <w:p w:rsidR="00F4532F" w:rsidRPr="00B107CA" w:rsidRDefault="00F4532F" w:rsidP="00BB7F48">
            <w:pPr>
              <w:rPr>
                <w:i/>
                <w:color w:val="4F81BD" w:themeColor="accent1"/>
                <w:lang w:val="es-ES_tradnl"/>
              </w:rPr>
            </w:pPr>
            <w:r w:rsidRPr="00B107CA">
              <w:rPr>
                <w:i/>
                <w:color w:val="4F81BD" w:themeColor="accent1"/>
                <w:lang w:val="es-ES_tradnl"/>
              </w:rPr>
              <w:t>Estereotipo &lt;&lt;Nombre &gt;&gt;</w:t>
            </w:r>
          </w:p>
        </w:tc>
      </w:tr>
      <w:tr w:rsidR="00F4532F" w:rsidRPr="00B107CA">
        <w:tc>
          <w:tcPr>
            <w:tcW w:w="1951" w:type="dxa"/>
            <w:vAlign w:val="center"/>
          </w:tcPr>
          <w:p w:rsidR="00F4532F" w:rsidRPr="00B107CA" w:rsidRDefault="00F4532F" w:rsidP="00BB7F48">
            <w:pPr>
              <w:rPr>
                <w:b/>
                <w:lang w:val="es-ES_tradnl"/>
              </w:rPr>
            </w:pPr>
            <w:r w:rsidRPr="00B107CA">
              <w:rPr>
                <w:b/>
                <w:lang w:val="es-ES_tradnl"/>
              </w:rPr>
              <w:t>Especificación</w:t>
            </w:r>
          </w:p>
        </w:tc>
        <w:tc>
          <w:tcPr>
            <w:tcW w:w="2538" w:type="dxa"/>
            <w:vAlign w:val="center"/>
          </w:tcPr>
          <w:p w:rsidR="00F4532F" w:rsidRPr="00B107CA" w:rsidRDefault="00F4532F" w:rsidP="00BB7F48">
            <w:pPr>
              <w:jc w:val="both"/>
              <w:rPr>
                <w:i/>
                <w:color w:val="4F81BD" w:themeColor="accent1"/>
                <w:lang w:val="es-ES_tradnl"/>
              </w:rPr>
            </w:pPr>
            <w:r w:rsidRPr="00B107CA">
              <w:rPr>
                <w:i/>
                <w:color w:val="4F81BD" w:themeColor="accent1"/>
                <w:lang w:val="es-ES_tradnl"/>
              </w:rPr>
              <w:t>Remitirse a la sección 2.3 Entorno del Sistema, para la especificación del equipo</w:t>
            </w:r>
          </w:p>
        </w:tc>
        <w:tc>
          <w:tcPr>
            <w:tcW w:w="2244" w:type="dxa"/>
            <w:vAlign w:val="center"/>
          </w:tcPr>
          <w:p w:rsidR="00F4532F" w:rsidRPr="00B107CA" w:rsidRDefault="00F4532F" w:rsidP="00BB7F48">
            <w:pPr>
              <w:rPr>
                <w:b/>
                <w:lang w:val="es-ES_tradnl"/>
              </w:rPr>
            </w:pPr>
            <w:r w:rsidRPr="00B107CA">
              <w:rPr>
                <w:b/>
                <w:lang w:val="es-ES_tradnl"/>
              </w:rPr>
              <w:t>Ubicación</w:t>
            </w:r>
          </w:p>
        </w:tc>
        <w:tc>
          <w:tcPr>
            <w:tcW w:w="2245" w:type="dxa"/>
            <w:vAlign w:val="center"/>
          </w:tcPr>
          <w:p w:rsidR="00F4532F" w:rsidRPr="00B107CA" w:rsidRDefault="00F4532F" w:rsidP="00BB7F48">
            <w:pPr>
              <w:jc w:val="both"/>
              <w:rPr>
                <w:i/>
                <w:color w:val="4F81BD" w:themeColor="accent1"/>
                <w:lang w:val="es-ES_tradnl"/>
              </w:rPr>
            </w:pPr>
            <w:r w:rsidRPr="00B107CA">
              <w:rPr>
                <w:i/>
                <w:color w:val="4F81BD" w:themeColor="accent1"/>
                <w:lang w:val="es-ES_tradnl"/>
              </w:rPr>
              <w:t>Espacio físico y real del equipo que está siendo descrito</w:t>
            </w:r>
          </w:p>
        </w:tc>
      </w:tr>
      <w:tr w:rsidR="00F4532F" w:rsidRPr="00B107CA">
        <w:tc>
          <w:tcPr>
            <w:tcW w:w="4489" w:type="dxa"/>
            <w:gridSpan w:val="2"/>
            <w:vAlign w:val="center"/>
          </w:tcPr>
          <w:p w:rsidR="00F4532F" w:rsidRPr="00B107CA" w:rsidRDefault="00F4532F" w:rsidP="00BB7F48">
            <w:pPr>
              <w:rPr>
                <w:b/>
                <w:lang w:val="es-ES_tradnl"/>
              </w:rPr>
            </w:pPr>
            <w:r w:rsidRPr="00B107CA">
              <w:rPr>
                <w:b/>
                <w:lang w:val="es-ES_tradnl"/>
              </w:rPr>
              <w:t>Componentes</w:t>
            </w:r>
          </w:p>
        </w:tc>
        <w:tc>
          <w:tcPr>
            <w:tcW w:w="4489" w:type="dxa"/>
            <w:gridSpan w:val="2"/>
            <w:vAlign w:val="center"/>
          </w:tcPr>
          <w:p w:rsidR="00F4532F" w:rsidRPr="00B107CA" w:rsidRDefault="00F4532F" w:rsidP="00BB7F48">
            <w:pPr>
              <w:rPr>
                <w:b/>
                <w:lang w:val="es-ES_tradnl"/>
              </w:rPr>
            </w:pPr>
            <w:r w:rsidRPr="00B107CA">
              <w:rPr>
                <w:b/>
                <w:lang w:val="es-ES_tradnl"/>
              </w:rPr>
              <w:t>Comentarios adicionales</w:t>
            </w:r>
          </w:p>
        </w:tc>
      </w:tr>
      <w:tr w:rsidR="00F4532F" w:rsidRPr="00B107CA">
        <w:tc>
          <w:tcPr>
            <w:tcW w:w="4489" w:type="dxa"/>
            <w:gridSpan w:val="2"/>
            <w:vAlign w:val="center"/>
          </w:tcPr>
          <w:p w:rsidR="00F4532F" w:rsidRPr="00B107CA" w:rsidRDefault="00F4532F" w:rsidP="00F4532F">
            <w:pPr>
              <w:pStyle w:val="Prrafodelista"/>
              <w:numPr>
                <w:ilvl w:val="0"/>
                <w:numId w:val="11"/>
              </w:numPr>
              <w:jc w:val="left"/>
              <w:rPr>
                <w:rFonts w:asciiTheme="minorHAnsi" w:hAnsiTheme="minorHAnsi"/>
                <w:i/>
                <w:color w:val="4F81BD" w:themeColor="accent1"/>
                <w:lang w:val="es-ES_tradnl"/>
              </w:rPr>
            </w:pPr>
            <w:r w:rsidRPr="00B107CA">
              <w:rPr>
                <w:rFonts w:asciiTheme="minorHAnsi" w:hAnsiTheme="minorHAnsi"/>
                <w:i/>
                <w:color w:val="4F81BD" w:themeColor="accent1"/>
                <w:lang w:val="es-ES_tradnl"/>
              </w:rPr>
              <w:t>Componente 1</w:t>
            </w:r>
          </w:p>
          <w:p w:rsidR="00F4532F" w:rsidRPr="00B107CA" w:rsidRDefault="00F4532F" w:rsidP="00F4532F">
            <w:pPr>
              <w:pStyle w:val="Prrafodelista"/>
              <w:numPr>
                <w:ilvl w:val="0"/>
                <w:numId w:val="11"/>
              </w:numPr>
              <w:jc w:val="left"/>
              <w:rPr>
                <w:rFonts w:asciiTheme="minorHAnsi" w:hAnsiTheme="minorHAnsi"/>
                <w:i/>
                <w:color w:val="4F81BD" w:themeColor="accent1"/>
                <w:lang w:val="es-ES_tradnl"/>
              </w:rPr>
            </w:pPr>
            <w:r w:rsidRPr="00B107CA">
              <w:rPr>
                <w:rFonts w:asciiTheme="minorHAnsi" w:hAnsiTheme="minorHAnsi"/>
                <w:i/>
                <w:color w:val="4F81BD" w:themeColor="accent1"/>
                <w:lang w:val="es-ES_tradnl"/>
              </w:rPr>
              <w:t>Componente 3</w:t>
            </w:r>
          </w:p>
        </w:tc>
        <w:tc>
          <w:tcPr>
            <w:tcW w:w="4489" w:type="dxa"/>
            <w:gridSpan w:val="2"/>
            <w:vAlign w:val="center"/>
          </w:tcPr>
          <w:p w:rsidR="00F4532F" w:rsidRPr="00B107CA" w:rsidRDefault="00F4532F" w:rsidP="00F4532F">
            <w:pPr>
              <w:pStyle w:val="Prrafodelista"/>
              <w:keepNext/>
              <w:numPr>
                <w:ilvl w:val="0"/>
                <w:numId w:val="11"/>
              </w:numPr>
              <w:spacing w:after="0"/>
              <w:rPr>
                <w:rFonts w:asciiTheme="minorHAnsi" w:hAnsiTheme="minorHAnsi"/>
                <w:i/>
                <w:color w:val="4F81BD" w:themeColor="accent1"/>
                <w:lang w:val="es-ES_tradnl"/>
              </w:rPr>
            </w:pPr>
            <w:r w:rsidRPr="00B107CA">
              <w:rPr>
                <w:rFonts w:asciiTheme="minorHAnsi" w:hAnsiTheme="minorHAnsi"/>
                <w:i/>
                <w:color w:val="4F81BD" w:themeColor="accent1"/>
                <w:lang w:val="es-ES_tradnl"/>
              </w:rPr>
              <w:t>Subsistemas o componentes albergados</w:t>
            </w:r>
          </w:p>
        </w:tc>
      </w:tr>
    </w:tbl>
    <w:p w:rsidR="00F4532F" w:rsidRPr="00B107CA" w:rsidRDefault="00F4532F" w:rsidP="00F4532F">
      <w:pPr>
        <w:pStyle w:val="Epgrafe"/>
        <w:jc w:val="center"/>
        <w:rPr>
          <w:lang w:val="es-ES_tradnl"/>
        </w:rPr>
      </w:pPr>
      <w:bookmarkStart w:id="123" w:name="_Ref177557553"/>
      <w:bookmarkStart w:id="124" w:name="_Toc180071448"/>
      <w:r w:rsidRPr="00B107CA">
        <w:rPr>
          <w:lang w:val="es-ES_tradnl"/>
        </w:rPr>
        <w:t xml:space="preserve">Tabla </w:t>
      </w:r>
      <w:r w:rsidR="00595581" w:rsidRPr="00B107CA">
        <w:rPr>
          <w:lang w:val="es-ES_tradnl"/>
        </w:rPr>
        <w:fldChar w:fldCharType="begin"/>
      </w:r>
      <w:r w:rsidR="004B754A" w:rsidRPr="00B107CA">
        <w:rPr>
          <w:lang w:val="es-ES_tradnl"/>
        </w:rPr>
        <w:instrText xml:space="preserve"> SEQ Tabla \* ARABIC </w:instrText>
      </w:r>
      <w:r w:rsidR="00595581" w:rsidRPr="00B107CA">
        <w:rPr>
          <w:lang w:val="es-ES_tradnl"/>
        </w:rPr>
        <w:fldChar w:fldCharType="separate"/>
      </w:r>
      <w:r w:rsidR="000F6A46" w:rsidRPr="00B107CA">
        <w:rPr>
          <w:lang w:val="es-ES_tradnl"/>
        </w:rPr>
        <w:t>6</w:t>
      </w:r>
      <w:r w:rsidR="00595581" w:rsidRPr="00B107CA">
        <w:rPr>
          <w:lang w:val="es-ES_tradnl"/>
        </w:rPr>
        <w:fldChar w:fldCharType="end"/>
      </w:r>
      <w:r w:rsidRPr="00B107CA">
        <w:rPr>
          <w:lang w:val="es-ES_tradnl"/>
        </w:rPr>
        <w:t>: Nodo 1</w:t>
      </w:r>
      <w:bookmarkEnd w:id="123"/>
      <w:bookmarkEnd w:id="124"/>
    </w:p>
    <w:p w:rsidR="00F4532F" w:rsidRPr="00B107CA" w:rsidRDefault="00F4532F" w:rsidP="00D6753A">
      <w:pPr>
        <w:pStyle w:val="Ttulo3"/>
      </w:pPr>
      <w:bookmarkStart w:id="125" w:name="_Toc260133537"/>
      <w:r w:rsidRPr="00B107CA">
        <w:t>Conector 1 “Nombre del Nodo”</w:t>
      </w:r>
      <w:bookmarkEnd w:id="125"/>
    </w:p>
    <w:p w:rsidR="00F4532F" w:rsidRPr="00B107CA" w:rsidRDefault="00F4532F" w:rsidP="00B672DD">
      <w:pPr>
        <w:spacing w:after="0" w:line="240" w:lineRule="auto"/>
        <w:rPr>
          <w:i/>
          <w:color w:val="4F81BD" w:themeColor="accent1"/>
          <w:lang w:val="es-ES_tradnl"/>
        </w:rPr>
      </w:pPr>
      <w:r w:rsidRPr="00B107CA">
        <w:rPr>
          <w:i/>
          <w:color w:val="4F81BD" w:themeColor="accent1"/>
          <w:lang w:val="es-ES_tradnl"/>
        </w:rPr>
        <w:t xml:space="preserve">En la </w:t>
      </w:r>
      <w:fldSimple w:instr=" REF _Ref177557981 \h  \* MERGEFORMAT ">
        <w:r w:rsidR="008634F9" w:rsidRPr="00B107CA">
          <w:rPr>
            <w:i/>
            <w:color w:val="4F81BD" w:themeColor="accent1"/>
            <w:lang w:val="es-ES_tradnl"/>
          </w:rPr>
          <w:t>Tabla 7: Conector 1</w:t>
        </w:r>
      </w:fldSimple>
      <w:r w:rsidRPr="00B107CA">
        <w:rPr>
          <w:i/>
          <w:color w:val="4F81BD" w:themeColor="accent1"/>
          <w:lang w:val="es-ES_tradnl"/>
        </w:rPr>
        <w:t xml:space="preserve"> muestra un formato que puede ser usado para describir cada uno de los subsistemas de la aplicación final.</w:t>
      </w:r>
    </w:p>
    <w:p w:rsidR="00B672DD" w:rsidRPr="00B107CA" w:rsidRDefault="00B672DD" w:rsidP="00B672DD">
      <w:pPr>
        <w:spacing w:after="0" w:line="240" w:lineRule="auto"/>
        <w:rPr>
          <w:i/>
          <w:color w:val="4F81BD" w:themeColor="accent1"/>
          <w:lang w:val="es-ES_tradnl"/>
        </w:rPr>
      </w:pPr>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B107CA">
        <w:tc>
          <w:tcPr>
            <w:tcW w:w="1951" w:type="dxa"/>
          </w:tcPr>
          <w:p w:rsidR="00F4532F" w:rsidRPr="00B107CA" w:rsidRDefault="00F4532F" w:rsidP="00BB7F48">
            <w:pPr>
              <w:rPr>
                <w:b/>
                <w:lang w:val="es-ES_tradnl"/>
              </w:rPr>
            </w:pPr>
            <w:r w:rsidRPr="00B107CA">
              <w:rPr>
                <w:b/>
                <w:lang w:val="es-ES_tradnl"/>
              </w:rPr>
              <w:t>Comunicación</w:t>
            </w:r>
          </w:p>
        </w:tc>
        <w:tc>
          <w:tcPr>
            <w:tcW w:w="7027" w:type="dxa"/>
            <w:gridSpan w:val="2"/>
          </w:tcPr>
          <w:p w:rsidR="00F4532F" w:rsidRPr="00B107CA" w:rsidRDefault="00F4532F" w:rsidP="00BB7F48">
            <w:pPr>
              <w:rPr>
                <w:lang w:val="es-ES_tradnl"/>
              </w:rPr>
            </w:pPr>
            <w:r w:rsidRPr="00B107CA">
              <w:rPr>
                <w:i/>
                <w:color w:val="4F81BD" w:themeColor="accent1"/>
                <w:lang w:val="es-ES_tradnl"/>
              </w:rPr>
              <w:t>Nombre de la asociación</w:t>
            </w:r>
          </w:p>
        </w:tc>
      </w:tr>
      <w:tr w:rsidR="00F4532F" w:rsidRPr="00B107CA">
        <w:trPr>
          <w:trHeight w:val="173"/>
        </w:trPr>
        <w:tc>
          <w:tcPr>
            <w:tcW w:w="1951" w:type="dxa"/>
            <w:vMerge w:val="restart"/>
            <w:vAlign w:val="center"/>
          </w:tcPr>
          <w:p w:rsidR="00F4532F" w:rsidRPr="00B107CA" w:rsidRDefault="00F4532F" w:rsidP="00BB7F48">
            <w:pPr>
              <w:jc w:val="center"/>
              <w:rPr>
                <w:b/>
                <w:lang w:val="es-ES_tradnl"/>
              </w:rPr>
            </w:pPr>
            <w:r w:rsidRPr="00B107CA">
              <w:rPr>
                <w:b/>
                <w:lang w:val="es-ES_tradnl"/>
              </w:rPr>
              <w:t>Protocolos y herramientas</w:t>
            </w:r>
          </w:p>
        </w:tc>
        <w:tc>
          <w:tcPr>
            <w:tcW w:w="2126" w:type="dxa"/>
          </w:tcPr>
          <w:p w:rsidR="00F4532F" w:rsidRPr="00B107CA" w:rsidRDefault="00F4532F" w:rsidP="00BB7F48">
            <w:pPr>
              <w:rPr>
                <w:b/>
                <w:lang w:val="es-ES_tradnl"/>
              </w:rPr>
            </w:pPr>
            <w:r w:rsidRPr="00B107CA">
              <w:rPr>
                <w:b/>
                <w:lang w:val="es-ES_tradnl"/>
              </w:rPr>
              <w:t>Nombre</w:t>
            </w:r>
          </w:p>
        </w:tc>
        <w:tc>
          <w:tcPr>
            <w:tcW w:w="4901" w:type="dxa"/>
          </w:tcPr>
          <w:p w:rsidR="00F4532F" w:rsidRPr="00B107CA" w:rsidRDefault="00F4532F" w:rsidP="00BB7F48">
            <w:pPr>
              <w:rPr>
                <w:b/>
                <w:lang w:val="es-ES_tradnl"/>
              </w:rPr>
            </w:pPr>
            <w:r w:rsidRPr="00B107CA">
              <w:rPr>
                <w:b/>
                <w:lang w:val="es-ES_tradnl"/>
              </w:rPr>
              <w:t>Descripción</w:t>
            </w:r>
          </w:p>
        </w:tc>
      </w:tr>
      <w:tr w:rsidR="00F4532F" w:rsidRPr="00B107CA">
        <w:trPr>
          <w:trHeight w:val="171"/>
        </w:trPr>
        <w:tc>
          <w:tcPr>
            <w:tcW w:w="1951" w:type="dxa"/>
            <w:vMerge/>
          </w:tcPr>
          <w:p w:rsidR="00F4532F" w:rsidRPr="00B107CA" w:rsidRDefault="00F4532F" w:rsidP="00BB7F48">
            <w:pPr>
              <w:rPr>
                <w:b/>
                <w:lang w:val="es-ES_tradnl"/>
              </w:rPr>
            </w:pPr>
          </w:p>
        </w:tc>
        <w:tc>
          <w:tcPr>
            <w:tcW w:w="2126" w:type="dxa"/>
            <w:vAlign w:val="center"/>
          </w:tcPr>
          <w:p w:rsidR="00F4532F" w:rsidRPr="00B107CA" w:rsidRDefault="00F4532F" w:rsidP="00BB7F48">
            <w:pPr>
              <w:rPr>
                <w:i/>
                <w:color w:val="4F81BD" w:themeColor="accent1"/>
                <w:lang w:val="es-ES_tradnl"/>
              </w:rPr>
            </w:pPr>
            <w:r w:rsidRPr="00B107CA">
              <w:rPr>
                <w:i/>
                <w:color w:val="4F81BD" w:themeColor="accent1"/>
                <w:lang w:val="es-ES_tradnl"/>
              </w:rPr>
              <w:t>Protocolo 1</w:t>
            </w:r>
          </w:p>
        </w:tc>
        <w:tc>
          <w:tcPr>
            <w:tcW w:w="4901" w:type="dxa"/>
            <w:vAlign w:val="center"/>
          </w:tcPr>
          <w:p w:rsidR="00F4532F" w:rsidRPr="00B107CA" w:rsidRDefault="00F4532F" w:rsidP="00BB7F48">
            <w:pPr>
              <w:rPr>
                <w:i/>
                <w:color w:val="4F81BD" w:themeColor="accent1"/>
                <w:lang w:val="es-ES_tradnl"/>
              </w:rPr>
            </w:pPr>
            <w:r w:rsidRPr="00B107CA">
              <w:rPr>
                <w:i/>
                <w:color w:val="4F81BD" w:themeColor="accent1"/>
                <w:lang w:val="es-ES_tradnl"/>
              </w:rPr>
              <w:t>Descripción del Protocolo 1</w:t>
            </w:r>
          </w:p>
        </w:tc>
      </w:tr>
      <w:tr w:rsidR="00F4532F" w:rsidRPr="00B107CA">
        <w:trPr>
          <w:trHeight w:val="171"/>
        </w:trPr>
        <w:tc>
          <w:tcPr>
            <w:tcW w:w="1951" w:type="dxa"/>
            <w:vMerge/>
          </w:tcPr>
          <w:p w:rsidR="00F4532F" w:rsidRPr="00B107CA" w:rsidRDefault="00F4532F" w:rsidP="00BB7F48">
            <w:pPr>
              <w:rPr>
                <w:b/>
                <w:lang w:val="es-ES_tradnl"/>
              </w:rPr>
            </w:pPr>
          </w:p>
        </w:tc>
        <w:tc>
          <w:tcPr>
            <w:tcW w:w="2126" w:type="dxa"/>
          </w:tcPr>
          <w:p w:rsidR="00F4532F" w:rsidRPr="00B107CA" w:rsidRDefault="00F4532F" w:rsidP="00BB7F48">
            <w:pPr>
              <w:rPr>
                <w:i/>
                <w:color w:val="4F81BD" w:themeColor="accent1"/>
                <w:lang w:val="es-ES_tradnl"/>
              </w:rPr>
            </w:pPr>
            <w:r w:rsidRPr="00B107CA">
              <w:rPr>
                <w:i/>
                <w:color w:val="4F81BD" w:themeColor="accent1"/>
                <w:lang w:val="es-ES_tradnl"/>
              </w:rPr>
              <w:t>Herramienta 1</w:t>
            </w:r>
          </w:p>
        </w:tc>
        <w:tc>
          <w:tcPr>
            <w:tcW w:w="4901" w:type="dxa"/>
          </w:tcPr>
          <w:p w:rsidR="00F4532F" w:rsidRPr="00B107CA" w:rsidRDefault="00F4532F" w:rsidP="00BB7F48">
            <w:pPr>
              <w:rPr>
                <w:i/>
                <w:color w:val="4F81BD" w:themeColor="accent1"/>
                <w:lang w:val="es-ES_tradnl"/>
              </w:rPr>
            </w:pPr>
            <w:r w:rsidRPr="00B107CA">
              <w:rPr>
                <w:i/>
                <w:color w:val="4F81BD" w:themeColor="accent1"/>
                <w:lang w:val="es-ES_tradnl"/>
              </w:rPr>
              <w:t>Descripción de la Herramienta 1</w:t>
            </w:r>
          </w:p>
        </w:tc>
      </w:tr>
      <w:tr w:rsidR="00F4532F" w:rsidRPr="00B107CA">
        <w:trPr>
          <w:trHeight w:val="171"/>
        </w:trPr>
        <w:tc>
          <w:tcPr>
            <w:tcW w:w="1951" w:type="dxa"/>
          </w:tcPr>
          <w:p w:rsidR="00F4532F" w:rsidRPr="00B107CA" w:rsidRDefault="00F4532F" w:rsidP="00BB7F48">
            <w:pPr>
              <w:jc w:val="center"/>
              <w:rPr>
                <w:b/>
                <w:lang w:val="es-ES_tradnl"/>
              </w:rPr>
            </w:pPr>
            <w:r w:rsidRPr="00B107CA">
              <w:rPr>
                <w:b/>
                <w:lang w:val="es-ES_tradnl"/>
              </w:rPr>
              <w:t>Medio</w:t>
            </w:r>
          </w:p>
        </w:tc>
        <w:tc>
          <w:tcPr>
            <w:tcW w:w="7027" w:type="dxa"/>
            <w:gridSpan w:val="2"/>
          </w:tcPr>
          <w:p w:rsidR="00F4532F" w:rsidRPr="00B107CA" w:rsidRDefault="00F4532F" w:rsidP="00BB7F48">
            <w:pPr>
              <w:rPr>
                <w:i/>
                <w:color w:val="4F81BD" w:themeColor="accent1"/>
                <w:lang w:val="es-ES_tradnl"/>
              </w:rPr>
            </w:pPr>
            <w:r w:rsidRPr="00B107CA">
              <w:rPr>
                <w:i/>
                <w:color w:val="4F81BD" w:themeColor="accent1"/>
                <w:lang w:val="es-ES_tradnl"/>
              </w:rPr>
              <w:t xml:space="preserve"> Elemento de conexión física ( Wireless- Cable UTP)</w:t>
            </w:r>
          </w:p>
        </w:tc>
      </w:tr>
      <w:tr w:rsidR="00F4532F" w:rsidRPr="00B107CA">
        <w:trPr>
          <w:trHeight w:val="171"/>
        </w:trPr>
        <w:tc>
          <w:tcPr>
            <w:tcW w:w="1951" w:type="dxa"/>
          </w:tcPr>
          <w:p w:rsidR="00F4532F" w:rsidRPr="00B107CA" w:rsidRDefault="00F4532F" w:rsidP="00BB7F48">
            <w:pPr>
              <w:jc w:val="center"/>
              <w:rPr>
                <w:b/>
                <w:lang w:val="es-ES_tradnl"/>
              </w:rPr>
            </w:pPr>
            <w:r w:rsidRPr="00B107CA">
              <w:rPr>
                <w:b/>
                <w:lang w:val="es-ES_tradnl"/>
              </w:rPr>
              <w:t>Comentarios adicionales</w:t>
            </w:r>
          </w:p>
        </w:tc>
        <w:tc>
          <w:tcPr>
            <w:tcW w:w="7027" w:type="dxa"/>
            <w:gridSpan w:val="2"/>
            <w:vAlign w:val="center"/>
          </w:tcPr>
          <w:p w:rsidR="00F4532F" w:rsidRPr="00B107CA" w:rsidRDefault="00F4532F" w:rsidP="00BB7F48">
            <w:pPr>
              <w:keepNext/>
              <w:jc w:val="center"/>
              <w:rPr>
                <w:lang w:val="es-ES_tradnl"/>
              </w:rPr>
            </w:pPr>
            <w:r w:rsidRPr="00B107CA">
              <w:rPr>
                <w:lang w:val="es-ES_tradnl"/>
              </w:rPr>
              <w:t>-</w:t>
            </w:r>
          </w:p>
        </w:tc>
      </w:tr>
    </w:tbl>
    <w:p w:rsidR="00F4532F" w:rsidRPr="00B107CA" w:rsidRDefault="00F4532F" w:rsidP="00F4532F">
      <w:pPr>
        <w:pStyle w:val="Epgrafe"/>
        <w:jc w:val="center"/>
        <w:rPr>
          <w:lang w:val="es-ES_tradnl"/>
        </w:rPr>
      </w:pPr>
      <w:bookmarkStart w:id="126" w:name="_Ref177557981"/>
      <w:bookmarkStart w:id="127" w:name="_Toc180071449"/>
      <w:r w:rsidRPr="00B107CA">
        <w:rPr>
          <w:lang w:val="es-ES_tradnl"/>
        </w:rPr>
        <w:t xml:space="preserve">Tabla </w:t>
      </w:r>
      <w:r w:rsidR="00595581" w:rsidRPr="00B107CA">
        <w:rPr>
          <w:lang w:val="es-ES_tradnl"/>
        </w:rPr>
        <w:fldChar w:fldCharType="begin"/>
      </w:r>
      <w:r w:rsidR="004B754A" w:rsidRPr="00B107CA">
        <w:rPr>
          <w:lang w:val="es-ES_tradnl"/>
        </w:rPr>
        <w:instrText xml:space="preserve"> SEQ Tabla \* ARABIC </w:instrText>
      </w:r>
      <w:r w:rsidR="00595581" w:rsidRPr="00B107CA">
        <w:rPr>
          <w:lang w:val="es-ES_tradnl"/>
        </w:rPr>
        <w:fldChar w:fldCharType="separate"/>
      </w:r>
      <w:r w:rsidR="000F6A46" w:rsidRPr="00B107CA">
        <w:rPr>
          <w:lang w:val="es-ES_tradnl"/>
        </w:rPr>
        <w:t>7</w:t>
      </w:r>
      <w:r w:rsidR="00595581" w:rsidRPr="00B107CA">
        <w:rPr>
          <w:lang w:val="es-ES_tradnl"/>
        </w:rPr>
        <w:fldChar w:fldCharType="end"/>
      </w:r>
      <w:r w:rsidRPr="00B107CA">
        <w:rPr>
          <w:lang w:val="es-ES_tradnl"/>
        </w:rPr>
        <w:t>: Conector 1</w:t>
      </w:r>
      <w:bookmarkEnd w:id="126"/>
      <w:bookmarkEnd w:id="127"/>
    </w:p>
    <w:p w:rsidR="00F4532F" w:rsidRPr="00B107CA" w:rsidRDefault="00F4532F" w:rsidP="00F4532F">
      <w:pPr>
        <w:rPr>
          <w:lang w:val="es-ES_tradnl"/>
        </w:rPr>
      </w:pPr>
    </w:p>
    <w:p w:rsidR="00F4532F" w:rsidRPr="00B107CA" w:rsidRDefault="002B0885" w:rsidP="002B0885">
      <w:pPr>
        <w:pStyle w:val="Ttulo3"/>
      </w:pPr>
      <w:bookmarkStart w:id="128" w:name="_Toc260133538"/>
      <w:r w:rsidRPr="00B107CA">
        <w:t xml:space="preserve">4.2 </w:t>
      </w:r>
      <w:r w:rsidR="00F4532F" w:rsidRPr="00B107CA">
        <w:t>Diagrama de Comportamiento e Interacción</w:t>
      </w:r>
      <w:bookmarkEnd w:id="128"/>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comportamiento de UML permiten tener un mejor acercamiento a lo que sucederá cuando la aplicación realice alguna funcionalidad específica, mientras que los diagramas de interacción añaden a esto el flujo de control y de datos [8].</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B107CA" w:rsidRDefault="00F4532F" w:rsidP="00F4532F">
      <w:pPr>
        <w:spacing w:line="240" w:lineRule="auto"/>
        <w:jc w:val="both"/>
        <w:rPr>
          <w:lang w:val="es-ES_tradnl"/>
        </w:rPr>
      </w:pPr>
      <w:r w:rsidRPr="00B107CA">
        <w:rPr>
          <w:i/>
          <w:color w:val="4F81BD" w:themeColor="accent1"/>
          <w:lang w:val="es-ES_tradnl"/>
        </w:rPr>
        <w:t>Esta sección se divide en Diagramas de Actividad y de Secuencia</w:t>
      </w:r>
      <w:r w:rsidRPr="00B107CA">
        <w:rPr>
          <w:lang w:val="es-ES_tradnl"/>
        </w:rPr>
        <w:t xml:space="preserve"> </w:t>
      </w:r>
    </w:p>
    <w:p w:rsidR="00F4532F" w:rsidRPr="00B107CA" w:rsidRDefault="00F4532F" w:rsidP="00F4532F">
      <w:pPr>
        <w:spacing w:line="240" w:lineRule="auto"/>
        <w:jc w:val="both"/>
        <w:rPr>
          <w:lang w:val="es-ES_tradnl"/>
        </w:rPr>
      </w:pPr>
    </w:p>
    <w:p w:rsidR="00F4532F" w:rsidRPr="00B107CA" w:rsidRDefault="00F4532F" w:rsidP="00F4532F">
      <w:pPr>
        <w:spacing w:line="240" w:lineRule="auto"/>
        <w:jc w:val="both"/>
        <w:rPr>
          <w:lang w:val="es-ES_tradnl"/>
        </w:rPr>
      </w:pPr>
    </w:p>
    <w:p w:rsidR="00F4532F" w:rsidRPr="00B107CA" w:rsidRDefault="00F4532F" w:rsidP="00F4532F">
      <w:pPr>
        <w:spacing w:line="240" w:lineRule="auto"/>
        <w:jc w:val="both"/>
        <w:rPr>
          <w:lang w:val="es-ES_tradnl"/>
        </w:rPr>
      </w:pPr>
    </w:p>
    <w:p w:rsidR="00F4532F" w:rsidRPr="00B107CA" w:rsidRDefault="00F4532F" w:rsidP="00D6753A">
      <w:pPr>
        <w:pStyle w:val="Ttulo3"/>
      </w:pPr>
      <w:bookmarkStart w:id="129" w:name="_Toc165321563"/>
      <w:bookmarkStart w:id="130" w:name="_Toc260133539"/>
      <w:r w:rsidRPr="00B107CA">
        <w:t>Diagrama de Actividad</w:t>
      </w:r>
      <w:bookmarkEnd w:id="129"/>
      <w:bookmarkEnd w:id="130"/>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actividad es un paso en la ejecución de un programa, en la cual un trabajo se ejecuta. Esto puede incluir un cálculo, una consulta, manipulación de datos o simplemente verificación de información [6].</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actividad generalmente se utilizan para especificar [9]:</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método </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caso de uso </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Un proceso de negocio (Workflow)</w:t>
      </w:r>
    </w:p>
    <w:p w:rsidR="00F4532F" w:rsidRPr="00B107CA" w:rsidRDefault="00F4532F" w:rsidP="00F4532F">
      <w:pPr>
        <w:keepNext/>
        <w:spacing w:line="240" w:lineRule="auto"/>
        <w:jc w:val="both"/>
        <w:rPr>
          <w:lang w:val="es-ES_tradnl"/>
        </w:rPr>
      </w:pPr>
      <w:r w:rsidRPr="00B107CA">
        <w:rPr>
          <w:lang w:val="es-ES_tradnl"/>
        </w:rPr>
        <w:t xml:space="preserve">  </w:t>
      </w:r>
      <w:r w:rsidRPr="00B107CA">
        <w:rPr>
          <w:noProof/>
          <w:lang w:eastAsia="es-CO"/>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53" cstate="print"/>
                    <a:stretch>
                      <a:fillRect/>
                    </a:stretch>
                  </pic:blipFill>
                  <pic:spPr>
                    <a:xfrm>
                      <a:off x="0" y="0"/>
                      <a:ext cx="4162425" cy="4762500"/>
                    </a:xfrm>
                    <a:prstGeom prst="rect">
                      <a:avLst/>
                    </a:prstGeom>
                  </pic:spPr>
                </pic:pic>
              </a:graphicData>
            </a:graphic>
          </wp:inline>
        </w:drawing>
      </w:r>
    </w:p>
    <w:p w:rsidR="00F4532F" w:rsidRPr="00B107CA" w:rsidRDefault="00F4532F" w:rsidP="00F4532F">
      <w:pPr>
        <w:pStyle w:val="Epgrafe"/>
        <w:jc w:val="center"/>
        <w:rPr>
          <w:lang w:val="es-ES_tradnl"/>
        </w:rPr>
      </w:pPr>
      <w:bookmarkStart w:id="131" w:name="_Toc180071466"/>
      <w:r w:rsidRPr="00B107CA">
        <w:rPr>
          <w:lang w:val="es-ES_tradnl"/>
        </w:rPr>
        <w:t xml:space="preserve">Ilustración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00525942" w:rsidRPr="00B107CA">
        <w:rPr>
          <w:lang w:val="es-ES_tradnl"/>
        </w:rPr>
        <w:t>15</w:t>
      </w:r>
      <w:r w:rsidR="00595581" w:rsidRPr="00B107CA">
        <w:rPr>
          <w:lang w:val="es-ES_tradnl"/>
        </w:rPr>
        <w:fldChar w:fldCharType="end"/>
      </w:r>
      <w:r w:rsidRPr="00B107CA">
        <w:rPr>
          <w:lang w:val="es-ES_tradnl"/>
        </w:rPr>
        <w:t>: Diagrama de Actividad</w:t>
      </w:r>
      <w:bookmarkStart w:id="132" w:name="_Toc165321564"/>
      <w:bookmarkEnd w:id="131"/>
    </w:p>
    <w:p w:rsidR="00F4532F" w:rsidRPr="00B107CA" w:rsidRDefault="00F4532F" w:rsidP="00D6753A">
      <w:pPr>
        <w:pStyle w:val="Ttulo3"/>
      </w:pPr>
      <w:bookmarkStart w:id="133" w:name="_Toc260133540"/>
      <w:r w:rsidRPr="00B107CA">
        <w:t>Diagrama de Secuencia</w:t>
      </w:r>
      <w:bookmarkEnd w:id="132"/>
      <w:bookmarkEnd w:id="133"/>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lastRenderedPageBreak/>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B107CA" w:rsidRDefault="00F4532F" w:rsidP="000406CE">
      <w:pPr>
        <w:keepNext/>
        <w:jc w:val="center"/>
        <w:rPr>
          <w:lang w:val="es-ES_tradnl"/>
        </w:rPr>
      </w:pPr>
      <w:r w:rsidRPr="00B107CA">
        <w:rPr>
          <w:noProof/>
          <w:lang w:eastAsia="es-CO"/>
        </w:rPr>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54" cstate="print"/>
                    <a:stretch>
                      <a:fillRect/>
                    </a:stretch>
                  </pic:blipFill>
                  <pic:spPr>
                    <a:xfrm>
                      <a:off x="0" y="0"/>
                      <a:ext cx="3867150" cy="4438650"/>
                    </a:xfrm>
                    <a:prstGeom prst="rect">
                      <a:avLst/>
                    </a:prstGeom>
                  </pic:spPr>
                </pic:pic>
              </a:graphicData>
            </a:graphic>
          </wp:inline>
        </w:drawing>
      </w:r>
    </w:p>
    <w:p w:rsidR="00F4532F" w:rsidRPr="00B107CA" w:rsidRDefault="000406CE" w:rsidP="000406CE">
      <w:pPr>
        <w:pStyle w:val="Epgrafe"/>
        <w:jc w:val="center"/>
        <w:rPr>
          <w:lang w:val="es-ES_tradnl"/>
        </w:rPr>
      </w:pPr>
      <w:bookmarkStart w:id="134" w:name="_Toc180071467"/>
      <w:r w:rsidRPr="00B107CA">
        <w:rPr>
          <w:lang w:val="es-ES_tradnl"/>
        </w:rPr>
        <w:t xml:space="preserve">Ilustración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00525942" w:rsidRPr="00B107CA">
        <w:rPr>
          <w:lang w:val="es-ES_tradnl"/>
        </w:rPr>
        <w:t>16</w:t>
      </w:r>
      <w:r w:rsidR="00595581" w:rsidRPr="00B107CA">
        <w:rPr>
          <w:lang w:val="es-ES_tradnl"/>
        </w:rPr>
        <w:fldChar w:fldCharType="end"/>
      </w:r>
      <w:r w:rsidRPr="00B107CA">
        <w:rPr>
          <w:lang w:val="es-ES_tradnl"/>
        </w:rPr>
        <w:t>: Diagrama de secuencia</w:t>
      </w:r>
      <w:bookmarkEnd w:id="134"/>
    </w:p>
    <w:p w:rsidR="00F4532F" w:rsidRPr="00B107CA" w:rsidRDefault="00F4532F" w:rsidP="00F4532F">
      <w:pPr>
        <w:rPr>
          <w:lang w:val="es-ES_tradnl"/>
        </w:rPr>
      </w:pPr>
    </w:p>
    <w:p w:rsidR="00383597" w:rsidRPr="00B107CA" w:rsidRDefault="00383597">
      <w:pPr>
        <w:rPr>
          <w:lang w:val="es-ES_tradnl"/>
        </w:rPr>
      </w:pPr>
      <w:r w:rsidRPr="00B107CA">
        <w:rPr>
          <w:lang w:val="es-ES_tradnl"/>
        </w:rPr>
        <w:br w:type="page"/>
      </w:r>
    </w:p>
    <w:p w:rsidR="00383597" w:rsidRPr="00B107CA" w:rsidRDefault="002B0885" w:rsidP="00D6753A">
      <w:pPr>
        <w:pStyle w:val="Ttulo1"/>
      </w:pPr>
      <w:bookmarkStart w:id="135" w:name="_Diseño_de_Bajo"/>
      <w:bookmarkStart w:id="136" w:name="_5._Diseño_de"/>
      <w:bookmarkStart w:id="137" w:name="_Toc260133541"/>
      <w:bookmarkEnd w:id="135"/>
      <w:bookmarkEnd w:id="136"/>
      <w:r w:rsidRPr="00B107CA">
        <w:lastRenderedPageBreak/>
        <w:t xml:space="preserve">5. </w:t>
      </w:r>
      <w:r w:rsidR="00383597" w:rsidRPr="00B107CA">
        <w:t xml:space="preserve">Diseño de </w:t>
      </w:r>
      <w:r w:rsidR="004B0EAB" w:rsidRPr="00B107CA">
        <w:t>Bajo</w:t>
      </w:r>
      <w:r w:rsidR="00383597" w:rsidRPr="00B107CA">
        <w:t xml:space="preserve"> Nivel</w:t>
      </w:r>
      <w:bookmarkEnd w:id="137"/>
    </w:p>
    <w:p w:rsidR="00856CBC" w:rsidRPr="00B107CA" w:rsidRDefault="004B0EAB" w:rsidP="00C67475">
      <w:pPr>
        <w:spacing w:line="240" w:lineRule="auto"/>
        <w:jc w:val="both"/>
        <w:rPr>
          <w:i/>
          <w:color w:val="4F81BD" w:themeColor="accent1"/>
          <w:lang w:val="es-ES_tradnl"/>
        </w:rPr>
      </w:pPr>
      <w:r w:rsidRPr="00B107CA">
        <w:rPr>
          <w:i/>
          <w:color w:val="4F81BD" w:themeColor="accent1"/>
          <w:lang w:val="es-ES_tradnl"/>
        </w:rPr>
        <w:t>El diseño de bajo nivel describe de forma detallada cómo van a ser implementados los</w:t>
      </w:r>
      <w:r w:rsidR="00856CBC" w:rsidRPr="00B107CA">
        <w:rPr>
          <w:i/>
          <w:color w:val="4F81BD" w:themeColor="accent1"/>
          <w:lang w:val="es-ES_tradnl"/>
        </w:rPr>
        <w:t xml:space="preserve"> subsistemas, </w:t>
      </w:r>
      <w:r w:rsidR="00C454A1" w:rsidRPr="00B107CA">
        <w:rPr>
          <w:i/>
          <w:color w:val="4F81BD" w:themeColor="accent1"/>
          <w:lang w:val="es-ES_tradnl"/>
        </w:rPr>
        <w:t xml:space="preserve">paquetes, </w:t>
      </w:r>
      <w:r w:rsidR="00856CBC" w:rsidRPr="00B107CA">
        <w:rPr>
          <w:i/>
          <w:color w:val="4F81BD" w:themeColor="accent1"/>
          <w:lang w:val="es-ES_tradnl"/>
        </w:rPr>
        <w:t xml:space="preserve"> módulos y/o componentes que se hayan definido en el diseño de alto nivel</w:t>
      </w:r>
      <w:r w:rsidR="005B5A7F" w:rsidRPr="00B107CA">
        <w:rPr>
          <w:i/>
          <w:color w:val="4F81BD" w:themeColor="accent1"/>
          <w:lang w:val="es-ES_tradnl"/>
        </w:rPr>
        <w:t xml:space="preserve"> [10]</w:t>
      </w:r>
      <w:r w:rsidR="00C8536B" w:rsidRPr="00B107CA">
        <w:rPr>
          <w:i/>
          <w:color w:val="4F81BD" w:themeColor="accent1"/>
          <w:lang w:val="es-ES_tradnl"/>
        </w:rPr>
        <w:t xml:space="preserve">, para cada  uno de estos se deben especificar las clases, interacciones y demás estructuras necesarias para su construcción </w:t>
      </w:r>
      <w:r w:rsidR="005B5A7F" w:rsidRPr="00B107CA">
        <w:rPr>
          <w:i/>
          <w:color w:val="4F81BD" w:themeColor="accent1"/>
          <w:lang w:val="es-ES_tradnl"/>
        </w:rPr>
        <w:t xml:space="preserve">[11] </w:t>
      </w:r>
      <w:r w:rsidR="00C8536B" w:rsidRPr="00B107CA">
        <w:rPr>
          <w:i/>
          <w:color w:val="4F81BD" w:themeColor="accent1"/>
          <w:lang w:val="es-ES_tradnl"/>
        </w:rPr>
        <w:t xml:space="preserve">(ver </w:t>
      </w:r>
      <w:r w:rsidR="000F427A" w:rsidRPr="00B107CA">
        <w:rPr>
          <w:i/>
          <w:color w:val="4F81BD" w:themeColor="accent1"/>
          <w:lang w:val="es-ES_tradnl"/>
        </w:rPr>
        <w:t>ilustración</w:t>
      </w:r>
      <w:r w:rsidR="004377DA" w:rsidRPr="00B107CA">
        <w:rPr>
          <w:i/>
          <w:color w:val="4F81BD" w:themeColor="accent1"/>
          <w:lang w:val="es-ES_tradnl"/>
        </w:rPr>
        <w:t xml:space="preserve"> </w:t>
      </w:r>
      <w:r w:rsidR="008634F9" w:rsidRPr="00B107CA">
        <w:rPr>
          <w:i/>
          <w:color w:val="4F81BD" w:themeColor="accent1"/>
          <w:lang w:val="es-ES_tradnl"/>
        </w:rPr>
        <w:t>17</w:t>
      </w:r>
      <w:r w:rsidR="00C8536B" w:rsidRPr="00B107CA">
        <w:rPr>
          <w:i/>
          <w:color w:val="4F81BD" w:themeColor="accent1"/>
          <w:lang w:val="es-ES_tradnl"/>
        </w:rPr>
        <w:t>).</w:t>
      </w:r>
    </w:p>
    <w:p w:rsidR="00C67475" w:rsidRPr="00B107CA" w:rsidRDefault="00C67475" w:rsidP="00C67475">
      <w:pPr>
        <w:spacing w:line="240" w:lineRule="auto"/>
        <w:jc w:val="both"/>
        <w:rPr>
          <w:lang w:val="es-ES_tradnl"/>
        </w:rPr>
      </w:pPr>
    </w:p>
    <w:p w:rsidR="009D3954" w:rsidRPr="00B107CA" w:rsidRDefault="0022659E" w:rsidP="009D3954">
      <w:pPr>
        <w:keepNext/>
        <w:jc w:val="both"/>
        <w:rPr>
          <w:lang w:val="es-ES_tradnl"/>
        </w:rPr>
      </w:pPr>
      <w:r w:rsidRPr="00B107CA">
        <w:rPr>
          <w:noProof/>
          <w:lang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C454A1" w:rsidRPr="00B107CA" w:rsidRDefault="005B5A7F" w:rsidP="009D3954">
      <w:pPr>
        <w:pStyle w:val="Epgrafe"/>
        <w:jc w:val="center"/>
        <w:rPr>
          <w:lang w:val="es-ES_tradnl"/>
        </w:rPr>
      </w:pPr>
      <w:bookmarkStart w:id="138" w:name="_Toc180071468"/>
      <w:r w:rsidRPr="00B107CA">
        <w:rPr>
          <w:lang w:val="es-ES_tradnl"/>
        </w:rPr>
        <w:t xml:space="preserve">Ilustración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00525942" w:rsidRPr="00B107CA">
        <w:rPr>
          <w:lang w:val="es-ES_tradnl"/>
        </w:rPr>
        <w:t>17</w:t>
      </w:r>
      <w:r w:rsidR="00595581" w:rsidRPr="00B107CA">
        <w:rPr>
          <w:lang w:val="es-ES_tradnl"/>
        </w:rPr>
        <w:fldChar w:fldCharType="end"/>
      </w:r>
      <w:r w:rsidRPr="00B107CA">
        <w:rPr>
          <w:lang w:val="es-ES_tradnl"/>
        </w:rPr>
        <w:t>:</w:t>
      </w:r>
      <w:r w:rsidR="009D3954" w:rsidRPr="00B107CA">
        <w:rPr>
          <w:lang w:val="es-ES_tradnl"/>
        </w:rPr>
        <w:t xml:space="preserve"> Diseño de bajo nivel</w:t>
      </w:r>
      <w:bookmarkEnd w:id="138"/>
    </w:p>
    <w:p w:rsidR="00FD1F38" w:rsidRPr="00B107CA" w:rsidRDefault="00FD1F38" w:rsidP="00FD1F38">
      <w:pPr>
        <w:spacing w:line="240" w:lineRule="auto"/>
        <w:jc w:val="both"/>
        <w:rPr>
          <w:i/>
          <w:color w:val="4F81BD" w:themeColor="accent1"/>
          <w:lang w:val="es-ES_tradnl"/>
        </w:rPr>
      </w:pPr>
      <w:r w:rsidRPr="00B107CA">
        <w:rPr>
          <w:i/>
          <w:color w:val="4F81BD" w:themeColor="accent1"/>
          <w:lang w:val="es-ES_tradnl"/>
        </w:rPr>
        <w:t>Para realizar esta sección se deben llevar a cabo diferentes iteraciones, con las cuales se obtenga un mayor nivel de detalle hasta llegar a uno lo suficientemente claro para una fácil implementación desde el punto de vista del arq</w:t>
      </w:r>
      <w:r w:rsidR="000563A1" w:rsidRPr="00B107CA">
        <w:rPr>
          <w:i/>
          <w:color w:val="4F81BD" w:themeColor="accent1"/>
          <w:lang w:val="es-ES_tradnl"/>
        </w:rPr>
        <w:t xml:space="preserve">uitecto. </w:t>
      </w:r>
      <w:r w:rsidR="00774F32" w:rsidRPr="00B107CA">
        <w:rPr>
          <w:i/>
          <w:color w:val="4F81BD" w:themeColor="accent1"/>
          <w:lang w:val="es-ES_tradnl"/>
        </w:rPr>
        <w:t xml:space="preserve">En la </w:t>
      </w:r>
      <w:r w:rsidR="00257690" w:rsidRPr="00B107CA">
        <w:rPr>
          <w:i/>
          <w:color w:val="4F81BD" w:themeColor="accent1"/>
          <w:lang w:val="es-ES_tradnl"/>
        </w:rPr>
        <w:t>ilustración</w:t>
      </w:r>
      <w:r w:rsidR="00774F32" w:rsidRPr="00B107CA">
        <w:rPr>
          <w:i/>
          <w:color w:val="4F81BD" w:themeColor="accent1"/>
          <w:lang w:val="es-ES_tradnl"/>
        </w:rPr>
        <w:t xml:space="preserve"> </w:t>
      </w:r>
      <w:r w:rsidR="00450D24" w:rsidRPr="00B107CA">
        <w:rPr>
          <w:i/>
          <w:color w:val="4F81BD" w:themeColor="accent1"/>
          <w:lang w:val="es-ES_tradnl"/>
        </w:rPr>
        <w:t>18</w:t>
      </w:r>
      <w:r w:rsidR="00774F32" w:rsidRPr="00B107CA">
        <w:rPr>
          <w:i/>
          <w:color w:val="4F81BD" w:themeColor="accent1"/>
          <w:lang w:val="es-ES_tradnl"/>
        </w:rPr>
        <w:t xml:space="preserve"> se presentan los diferentes niveles  de detalle del sistema de softwa</w:t>
      </w:r>
      <w:r w:rsidR="006063CF" w:rsidRPr="00B107CA">
        <w:rPr>
          <w:i/>
          <w:color w:val="4F81BD" w:themeColor="accent1"/>
          <w:lang w:val="es-ES_tradnl"/>
        </w:rPr>
        <w:t xml:space="preserve">re, indicando cómo </w:t>
      </w:r>
      <w:r w:rsidR="00774F32" w:rsidRPr="00B107CA">
        <w:rPr>
          <w:i/>
          <w:color w:val="4F81BD" w:themeColor="accent1"/>
          <w:lang w:val="es-ES_tradnl"/>
        </w:rPr>
        <w:t>después del diseño de alto nivel se empieza</w:t>
      </w:r>
      <w:r w:rsidR="00B518DB" w:rsidRPr="00B107CA">
        <w:rPr>
          <w:i/>
          <w:color w:val="4F81BD" w:themeColor="accent1"/>
          <w:lang w:val="es-ES_tradnl"/>
        </w:rPr>
        <w:t xml:space="preserve"> con </w:t>
      </w:r>
      <w:r w:rsidR="00774F32" w:rsidRPr="00B107CA">
        <w:rPr>
          <w:i/>
          <w:color w:val="4F81BD" w:themeColor="accent1"/>
          <w:lang w:val="es-ES_tradnl"/>
        </w:rPr>
        <w:t xml:space="preserve">niveles más específicos </w:t>
      </w:r>
      <w:r w:rsidR="009B3A7D" w:rsidRPr="00B107CA">
        <w:rPr>
          <w:i/>
          <w:color w:val="4F81BD" w:themeColor="accent1"/>
          <w:lang w:val="es-ES_tradnl"/>
        </w:rPr>
        <w:t>como lo son la definición de clases con sus métodos y atributos.</w:t>
      </w:r>
      <w:r w:rsidR="00450D24" w:rsidRPr="00B107CA">
        <w:rPr>
          <w:i/>
          <w:color w:val="4F81BD" w:themeColor="accent1"/>
          <w:lang w:val="es-ES_tradnl"/>
        </w:rPr>
        <w:t xml:space="preserve"> </w:t>
      </w:r>
      <w:r w:rsidR="00395275" w:rsidRPr="00B107CA">
        <w:rPr>
          <w:i/>
          <w:color w:val="4F81BD" w:themeColor="accent1"/>
          <w:lang w:val="es-ES_tradnl"/>
        </w:rPr>
        <w:t>[12]</w:t>
      </w: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lang w:val="es-ES_tradnl"/>
        </w:rPr>
        <w:sectPr w:rsidR="00BB7F48" w:rsidRPr="00B107CA">
          <w:headerReference w:type="default" r:id="rId60"/>
          <w:footerReference w:type="default" r:id="rId61"/>
          <w:headerReference w:type="first" r:id="rId62"/>
          <w:footerReference w:type="first" r:id="rId63"/>
          <w:pgSz w:w="12240" w:h="15840"/>
          <w:pgMar w:top="1417" w:right="1701" w:bottom="1417" w:left="1701" w:header="708" w:footer="708" w:gutter="0"/>
          <w:pgNumType w:start="1"/>
          <w:cols w:space="708"/>
          <w:docGrid w:linePitch="360"/>
        </w:sectPr>
      </w:pPr>
    </w:p>
    <w:p w:rsidR="00BB7F48" w:rsidRPr="00B107CA" w:rsidRDefault="00BB7F48" w:rsidP="00FD1F38">
      <w:pPr>
        <w:spacing w:line="240" w:lineRule="auto"/>
        <w:jc w:val="both"/>
        <w:rPr>
          <w:lang w:val="es-ES_tradnl"/>
        </w:rPr>
      </w:pPr>
    </w:p>
    <w:p w:rsidR="000A1620" w:rsidRPr="00B107CA" w:rsidRDefault="008577B2" w:rsidP="00BB7F48">
      <w:pPr>
        <w:keepNext/>
        <w:jc w:val="center"/>
        <w:rPr>
          <w:lang w:val="es-ES_tradnl"/>
        </w:rPr>
      </w:pPr>
      <w:r w:rsidRPr="00B107CA">
        <w:rPr>
          <w:noProof/>
          <w:lang w:eastAsia="es-CO"/>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64"/>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B107CA" w:rsidRDefault="00450D24" w:rsidP="000A1620">
      <w:pPr>
        <w:pStyle w:val="Epgrafe"/>
        <w:jc w:val="center"/>
        <w:rPr>
          <w:lang w:val="es-ES_tradnl"/>
        </w:rPr>
      </w:pPr>
      <w:bookmarkStart w:id="139" w:name="_Toc180071469"/>
      <w:r w:rsidRPr="00B107CA">
        <w:rPr>
          <w:lang w:val="es-ES_tradnl"/>
        </w:rPr>
        <w:t xml:space="preserve">Ilustración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00525942" w:rsidRPr="00B107CA">
        <w:rPr>
          <w:lang w:val="es-ES_tradnl"/>
        </w:rPr>
        <w:t>18</w:t>
      </w:r>
      <w:r w:rsidR="00595581" w:rsidRPr="00B107CA">
        <w:rPr>
          <w:lang w:val="es-ES_tradnl"/>
        </w:rPr>
        <w:fldChar w:fldCharType="end"/>
      </w:r>
      <w:r w:rsidR="000A1620" w:rsidRPr="00B107CA">
        <w:rPr>
          <w:lang w:val="es-ES_tradnl"/>
        </w:rPr>
        <w:t>: Niveles de diseño</w:t>
      </w:r>
      <w:bookmarkEnd w:id="139"/>
    </w:p>
    <w:p w:rsidR="00C709CC" w:rsidRPr="00B107CA" w:rsidRDefault="00C709CC" w:rsidP="00284EF5">
      <w:pPr>
        <w:spacing w:line="240" w:lineRule="auto"/>
        <w:jc w:val="both"/>
        <w:rPr>
          <w:i/>
          <w:color w:val="4F81BD" w:themeColor="accent1"/>
          <w:lang w:val="es-ES_tradnl"/>
        </w:rPr>
      </w:pPr>
    </w:p>
    <w:p w:rsidR="00266A76" w:rsidRPr="00B107CA" w:rsidRDefault="00266A76" w:rsidP="00284EF5">
      <w:pPr>
        <w:spacing w:line="240" w:lineRule="auto"/>
        <w:jc w:val="both"/>
        <w:rPr>
          <w:i/>
          <w:color w:val="4F81BD" w:themeColor="accent1"/>
          <w:lang w:val="es-ES_tradnl"/>
        </w:rPr>
      </w:pPr>
      <w:r w:rsidRPr="00B107CA">
        <w:rPr>
          <w:i/>
          <w:color w:val="4F81BD" w:themeColor="accent1"/>
          <w:lang w:val="es-ES_tradnl"/>
        </w:rPr>
        <w:t>Para la descripción</w:t>
      </w:r>
      <w:r w:rsidR="00DA0CEA" w:rsidRPr="00B107CA">
        <w:rPr>
          <w:i/>
          <w:color w:val="4F81BD" w:themeColor="accent1"/>
          <w:lang w:val="es-ES_tradnl"/>
        </w:rPr>
        <w:t xml:space="preserve"> de bajo nivel se sugiere manejar una estructura jerárquica de los niveles que se hayan definido, en la figura </w:t>
      </w:r>
      <w:r w:rsidR="006A2C5B" w:rsidRPr="00B107CA">
        <w:rPr>
          <w:i/>
          <w:color w:val="4F81BD" w:themeColor="accent1"/>
          <w:lang w:val="es-ES_tradnl"/>
        </w:rPr>
        <w:t xml:space="preserve">19 </w:t>
      </w:r>
      <w:r w:rsidR="00DA0CEA" w:rsidRPr="00B107CA">
        <w:rPr>
          <w:i/>
          <w:color w:val="4F81BD" w:themeColor="accent1"/>
          <w:lang w:val="es-ES_tradnl"/>
        </w:rPr>
        <w:t xml:space="preserve">se presenta un ejemplo en el cual se han definido inicialmente subsistemas y </w:t>
      </w:r>
      <w:r w:rsidR="00284EF5" w:rsidRPr="00B107CA">
        <w:rPr>
          <w:i/>
          <w:color w:val="4F81BD" w:themeColor="accent1"/>
          <w:lang w:val="es-ES_tradnl"/>
        </w:rPr>
        <w:t xml:space="preserve">estos a su vez se organizan </w:t>
      </w:r>
      <w:r w:rsidR="00DA0CEA" w:rsidRPr="00B107CA">
        <w:rPr>
          <w:i/>
          <w:color w:val="4F81BD" w:themeColor="accent1"/>
          <w:lang w:val="es-ES_tradnl"/>
        </w:rPr>
        <w:t>en componentes.</w:t>
      </w:r>
    </w:p>
    <w:p w:rsidR="005437AB" w:rsidRPr="00B107CA" w:rsidRDefault="0087135A" w:rsidP="005437AB">
      <w:pPr>
        <w:keepNext/>
        <w:spacing w:line="240" w:lineRule="auto"/>
        <w:jc w:val="both"/>
        <w:rPr>
          <w:lang w:val="es-ES_tradnl"/>
        </w:rPr>
      </w:pPr>
      <w:r w:rsidRPr="00B107CA">
        <w:rPr>
          <w:noProof/>
          <w:lang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BB7F48" w:rsidRPr="00B107CA" w:rsidRDefault="00EC20F4" w:rsidP="005437AB">
      <w:pPr>
        <w:pStyle w:val="Epgrafe"/>
        <w:jc w:val="center"/>
        <w:rPr>
          <w:lang w:val="es-ES_tradnl"/>
        </w:rPr>
        <w:sectPr w:rsidR="00BB7F48" w:rsidRPr="00B107CA">
          <w:pgSz w:w="15840" w:h="12240" w:orient="landscape"/>
          <w:pgMar w:top="1699" w:right="1411" w:bottom="1699" w:left="1411" w:header="706" w:footer="706" w:gutter="0"/>
          <w:cols w:space="708"/>
          <w:docGrid w:linePitch="360"/>
        </w:sectPr>
      </w:pPr>
      <w:bookmarkStart w:id="140" w:name="_Toc180071470"/>
      <w:r w:rsidRPr="00B107CA">
        <w:rPr>
          <w:lang w:val="es-ES_tradnl"/>
        </w:rPr>
        <w:t xml:space="preserve">Ilustración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00525942" w:rsidRPr="00B107CA">
        <w:rPr>
          <w:lang w:val="es-ES_tradnl"/>
        </w:rPr>
        <w:t>19</w:t>
      </w:r>
      <w:r w:rsidR="00595581" w:rsidRPr="00B107CA">
        <w:rPr>
          <w:lang w:val="es-ES_tradnl"/>
        </w:rPr>
        <w:fldChar w:fldCharType="end"/>
      </w:r>
      <w:r w:rsidR="005437AB" w:rsidRPr="00B107CA">
        <w:rPr>
          <w:lang w:val="es-ES_tradnl"/>
        </w:rPr>
        <w:t>: Ejemplo diseño de bajo nivel</w:t>
      </w:r>
      <w:bookmarkEnd w:id="140"/>
    </w:p>
    <w:p w:rsidR="0031683E" w:rsidRPr="00B107CA" w:rsidRDefault="0031683E" w:rsidP="005437AB">
      <w:pPr>
        <w:pStyle w:val="Epgrafe"/>
        <w:jc w:val="center"/>
        <w:rPr>
          <w:lang w:val="es-ES_tradnl"/>
        </w:rPr>
      </w:pPr>
    </w:p>
    <w:p w:rsidR="00906138" w:rsidRPr="00B107CA" w:rsidRDefault="002B0885" w:rsidP="002B0885">
      <w:pPr>
        <w:pStyle w:val="Ttulo3"/>
      </w:pPr>
      <w:bookmarkStart w:id="141" w:name="_Toc260133542"/>
      <w:r w:rsidRPr="00B107CA">
        <w:t xml:space="preserve">5.1 </w:t>
      </w:r>
      <w:r w:rsidR="00266A76" w:rsidRPr="00B107CA">
        <w:t>Subsistema 1</w:t>
      </w:r>
      <w:bookmarkEnd w:id="141"/>
    </w:p>
    <w:p w:rsidR="00C4795D" w:rsidRPr="00B107CA" w:rsidRDefault="0008655C" w:rsidP="000406CE">
      <w:pPr>
        <w:spacing w:line="240" w:lineRule="auto"/>
        <w:jc w:val="both"/>
        <w:rPr>
          <w:i/>
          <w:color w:val="4F81BD" w:themeColor="accent1"/>
          <w:lang w:val="es-ES_tradnl"/>
        </w:rPr>
      </w:pPr>
      <w:r w:rsidRPr="00B107CA">
        <w:rPr>
          <w:i/>
          <w:color w:val="4F81BD" w:themeColor="accent1"/>
          <w:lang w:val="es-ES_tradnl"/>
        </w:rPr>
        <w:t>En esta sección se deben listar todos los componentes, paquetes o módulos que contenga el subsistema 1.</w:t>
      </w:r>
    </w:p>
    <w:p w:rsidR="003C427E" w:rsidRPr="00B107CA" w:rsidRDefault="0008655C" w:rsidP="00D6753A">
      <w:pPr>
        <w:pStyle w:val="Ttulo3"/>
      </w:pPr>
      <w:bookmarkStart w:id="142" w:name="_Toc260133543"/>
      <w:r w:rsidRPr="00B107CA">
        <w:t>Componente 1</w:t>
      </w:r>
      <w:bookmarkEnd w:id="142"/>
    </w:p>
    <w:p w:rsidR="00F07508" w:rsidRPr="00B107CA" w:rsidRDefault="00F07508" w:rsidP="000406CE">
      <w:pPr>
        <w:spacing w:line="240" w:lineRule="auto"/>
        <w:jc w:val="both"/>
        <w:rPr>
          <w:lang w:val="es-ES_tradnl"/>
        </w:rPr>
      </w:pPr>
      <w:r w:rsidRPr="00B107CA">
        <w:rPr>
          <w:i/>
          <w:color w:val="4F81BD" w:themeColor="accent1"/>
          <w:lang w:val="es-ES_tradnl"/>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B107CA">
        <w:rPr>
          <w:lang w:val="es-ES_tradnl"/>
        </w:rPr>
        <w:t xml:space="preserve"> </w:t>
      </w:r>
    </w:p>
    <w:tbl>
      <w:tblPr>
        <w:tblStyle w:val="Cuadrculaclara-nfasis11"/>
        <w:tblW w:w="0" w:type="auto"/>
        <w:tblLook w:val="04A0"/>
      </w:tblPr>
      <w:tblGrid>
        <w:gridCol w:w="2628"/>
        <w:gridCol w:w="6426"/>
      </w:tblGrid>
      <w:tr w:rsidR="00F07508" w:rsidRPr="00B107CA">
        <w:trPr>
          <w:cnfStyle w:val="10000000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w:t>
            </w:r>
            <w:r w:rsidR="00F07508" w:rsidRPr="00B107CA">
              <w:rPr>
                <w:rFonts w:asciiTheme="minorHAnsi" w:eastAsiaTheme="minorHAnsi" w:hAnsiTheme="minorHAnsi" w:cstheme="minorBidi"/>
                <w:b w:val="0"/>
                <w:bCs w:val="0"/>
                <w:lang w:val="es-ES_tradnl"/>
              </w:rPr>
              <w:t xml:space="preserve"> de la clase</w:t>
            </w:r>
          </w:p>
        </w:tc>
        <w:tc>
          <w:tcPr>
            <w:tcW w:w="6426" w:type="dxa"/>
          </w:tcPr>
          <w:p w:rsidR="00F07508" w:rsidRPr="00B107CA" w:rsidRDefault="00AF1AED" w:rsidP="00F07508">
            <w:pPr>
              <w:jc w:val="both"/>
              <w:cnfStyle w:val="100000000000"/>
              <w:rPr>
                <w:rFonts w:asciiTheme="minorHAnsi" w:eastAsiaTheme="minorHAnsi" w:hAnsiTheme="minorHAnsi" w:cstheme="minorBidi"/>
                <w:b w:val="0"/>
                <w:bCs w:val="0"/>
                <w:i/>
                <w:color w:val="4F81BD" w:themeColor="accent1"/>
                <w:lang w:val="es-ES_tradnl"/>
              </w:rPr>
            </w:pPr>
            <w:r w:rsidRPr="00B107CA">
              <w:rPr>
                <w:rFonts w:asciiTheme="minorHAnsi" w:eastAsiaTheme="minorHAnsi" w:hAnsiTheme="minorHAnsi" w:cstheme="minorBidi"/>
                <w:b w:val="0"/>
                <w:bCs w:val="0"/>
                <w:i/>
                <w:color w:val="4F81BD" w:themeColor="accent1"/>
                <w:lang w:val="es-ES_tradnl"/>
              </w:rPr>
              <w:t>Indica el objetivo que cumple la clase y las características propias de esta</w:t>
            </w:r>
          </w:p>
        </w:tc>
      </w:tr>
      <w:tr w:rsidR="00F07508" w:rsidRPr="00B107CA">
        <w:trPr>
          <w:cnfStyle w:val="000000100000"/>
        </w:trPr>
        <w:tc>
          <w:tcPr>
            <w:cnfStyle w:val="001000000000"/>
            <w:tcW w:w="2628" w:type="dxa"/>
          </w:tcPr>
          <w:p w:rsidR="00F07508" w:rsidRPr="00B107CA" w:rsidRDefault="00F07508"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atributos</w:t>
            </w:r>
          </w:p>
        </w:tc>
        <w:tc>
          <w:tcPr>
            <w:tcW w:w="6426" w:type="dxa"/>
          </w:tcPr>
          <w:p w:rsidR="00F07508" w:rsidRPr="00B107CA" w:rsidRDefault="00F07508" w:rsidP="00F07508">
            <w:pPr>
              <w:jc w:val="both"/>
              <w:cnfStyle w:val="000000100000"/>
              <w:rPr>
                <w:i/>
                <w:color w:val="4F81BD" w:themeColor="accent1"/>
                <w:lang w:val="es-ES_tradnl"/>
              </w:rPr>
            </w:pPr>
            <w:r w:rsidRPr="00B107CA">
              <w:rPr>
                <w:i/>
                <w:color w:val="4F81BD" w:themeColor="accent1"/>
                <w:lang w:val="es-ES_tradnl"/>
              </w:rPr>
              <w:t>Por cada uno se debe especificar:</w:t>
            </w:r>
            <w:r w:rsidR="00AF1AED" w:rsidRPr="00B107CA">
              <w:rPr>
                <w:i/>
                <w:color w:val="4F81BD" w:themeColor="accent1"/>
                <w:lang w:val="es-ES_tradnl"/>
              </w:rPr>
              <w:t xml:space="preserve"> el tipo de atributo, rango y una breve descripción.</w:t>
            </w:r>
          </w:p>
          <w:p w:rsidR="00F07508" w:rsidRPr="00B107CA" w:rsidRDefault="00F07508" w:rsidP="00F07508">
            <w:pPr>
              <w:jc w:val="both"/>
              <w:cnfStyle w:val="000000100000"/>
              <w:rPr>
                <w:i/>
                <w:color w:val="4F81BD" w:themeColor="accent1"/>
                <w:lang w:val="es-ES_tradnl"/>
              </w:rPr>
            </w:pPr>
          </w:p>
        </w:tc>
      </w:tr>
      <w:tr w:rsidR="00F07508" w:rsidRPr="00B107CA">
        <w:trPr>
          <w:cnfStyle w:val="00000001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métodos</w:t>
            </w:r>
          </w:p>
        </w:tc>
        <w:tc>
          <w:tcPr>
            <w:tcW w:w="6426" w:type="dxa"/>
          </w:tcPr>
          <w:p w:rsidR="00F07508" w:rsidRPr="00B107CA" w:rsidRDefault="00AF1AED" w:rsidP="00796FE3">
            <w:pPr>
              <w:keepNext/>
              <w:jc w:val="both"/>
              <w:cnfStyle w:val="000000010000"/>
              <w:rPr>
                <w:i/>
                <w:color w:val="4F81BD" w:themeColor="accent1"/>
                <w:lang w:val="es-ES_tradnl"/>
              </w:rPr>
            </w:pPr>
            <w:r w:rsidRPr="00B107CA">
              <w:rPr>
                <w:i/>
                <w:color w:val="4F81BD" w:themeColor="accent1"/>
                <w:lang w:val="es-ES_tradnl"/>
              </w:rPr>
              <w:t>Por cada uno se debe incluir una breve descripción, la precondición para que el método pueda ser invocado, la poscondición indicando el resultado obtenido después de ser invocado, los parámetros que recibe</w:t>
            </w:r>
            <w:r w:rsidR="009E4CA3" w:rsidRPr="00B107CA">
              <w:rPr>
                <w:i/>
                <w:color w:val="4F81BD" w:themeColor="accent1"/>
                <w:lang w:val="es-ES_tradnl"/>
              </w:rPr>
              <w:t xml:space="preserve"> (de estos debe estar especificado el rango y una breve descripción), el retorno</w:t>
            </w:r>
            <w:r w:rsidRPr="00B107CA">
              <w:rPr>
                <w:i/>
                <w:color w:val="4F81BD" w:themeColor="accent1"/>
                <w:lang w:val="es-ES_tradnl"/>
              </w:rPr>
              <w:t xml:space="preserve"> </w:t>
            </w:r>
            <w:r w:rsidR="009E4CA3" w:rsidRPr="00B107CA">
              <w:rPr>
                <w:i/>
                <w:color w:val="4F81BD" w:themeColor="accent1"/>
                <w:lang w:val="es-ES_tradnl"/>
              </w:rPr>
              <w:t xml:space="preserve"> indicando el tipo de dato que se retorna y el rango que posee; por último, se deben incluir las excepciones que va a manejar el método, describiendo en qué casos ocurriría.</w:t>
            </w:r>
          </w:p>
        </w:tc>
      </w:tr>
    </w:tbl>
    <w:p w:rsidR="00796FE3" w:rsidRPr="00B107CA" w:rsidRDefault="00796FE3" w:rsidP="00796FE3">
      <w:pPr>
        <w:pStyle w:val="Epgrafe"/>
        <w:jc w:val="center"/>
        <w:rPr>
          <w:lang w:val="es-ES_tradnl"/>
        </w:rPr>
      </w:pPr>
      <w:bookmarkStart w:id="143" w:name="_Toc180071450"/>
      <w:r w:rsidRPr="00B107CA">
        <w:rPr>
          <w:lang w:val="es-ES_tradnl"/>
        </w:rPr>
        <w:t xml:space="preserve">Tabla </w:t>
      </w:r>
      <w:r w:rsidR="00595581" w:rsidRPr="00B107CA">
        <w:rPr>
          <w:lang w:val="es-ES_tradnl"/>
        </w:rPr>
        <w:fldChar w:fldCharType="begin"/>
      </w:r>
      <w:r w:rsidR="004B754A" w:rsidRPr="00B107CA">
        <w:rPr>
          <w:lang w:val="es-ES_tradnl"/>
        </w:rPr>
        <w:instrText xml:space="preserve"> SEQ Tabla \* ARABIC </w:instrText>
      </w:r>
      <w:r w:rsidR="00595581" w:rsidRPr="00B107CA">
        <w:rPr>
          <w:lang w:val="es-ES_tradnl"/>
        </w:rPr>
        <w:fldChar w:fldCharType="separate"/>
      </w:r>
      <w:r w:rsidR="000F6A46" w:rsidRPr="00B107CA">
        <w:rPr>
          <w:lang w:val="es-ES_tradnl"/>
        </w:rPr>
        <w:t>8</w:t>
      </w:r>
      <w:r w:rsidR="00595581" w:rsidRPr="00B107CA">
        <w:rPr>
          <w:lang w:val="es-ES_tradnl"/>
        </w:rPr>
        <w:fldChar w:fldCharType="end"/>
      </w:r>
      <w:r w:rsidRPr="00B107CA">
        <w:rPr>
          <w:lang w:val="es-ES_tradnl"/>
        </w:rPr>
        <w:t>: Documentación de clases</w:t>
      </w:r>
      <w:bookmarkEnd w:id="143"/>
    </w:p>
    <w:p w:rsidR="0091447F" w:rsidRPr="00B107CA" w:rsidRDefault="00F07508" w:rsidP="00F07508">
      <w:pPr>
        <w:jc w:val="both"/>
        <w:rPr>
          <w:lang w:val="es-ES_tradnl"/>
        </w:rPr>
      </w:pPr>
      <w:r w:rsidRPr="00B107CA">
        <w:rPr>
          <w:lang w:val="es-ES_tradnl"/>
        </w:rPr>
        <w:t xml:space="preserve"> </w:t>
      </w:r>
      <w:r w:rsidR="00C7283D" w:rsidRPr="00B107CA">
        <w:rPr>
          <w:i/>
          <w:color w:val="4F81BD" w:themeColor="accent1"/>
          <w:lang w:val="es-ES_tradnl"/>
        </w:rPr>
        <w:t xml:space="preserve">En las </w:t>
      </w:r>
      <w:r w:rsidR="00F9482E" w:rsidRPr="00B107CA">
        <w:rPr>
          <w:i/>
          <w:color w:val="4F81BD" w:themeColor="accent1"/>
          <w:lang w:val="es-ES_tradnl"/>
        </w:rPr>
        <w:t>ilustraciones</w:t>
      </w:r>
      <w:r w:rsidR="00C7283D" w:rsidRPr="00B107CA">
        <w:rPr>
          <w:i/>
          <w:color w:val="4F81BD" w:themeColor="accent1"/>
          <w:lang w:val="es-ES_tradnl"/>
        </w:rPr>
        <w:t xml:space="preserve"> </w:t>
      </w:r>
      <w:r w:rsidR="00796FE3" w:rsidRPr="00B107CA">
        <w:rPr>
          <w:i/>
          <w:color w:val="4F81BD" w:themeColor="accent1"/>
          <w:lang w:val="es-ES_tradnl"/>
        </w:rPr>
        <w:t>20, 21</w:t>
      </w:r>
      <w:r w:rsidR="00C7283D" w:rsidRPr="00B107CA">
        <w:rPr>
          <w:i/>
          <w:color w:val="4F81BD" w:themeColor="accent1"/>
          <w:lang w:val="es-ES_tradnl"/>
        </w:rPr>
        <w:t xml:space="preserve"> y </w:t>
      </w:r>
      <w:r w:rsidR="00796FE3" w:rsidRPr="00B107CA">
        <w:rPr>
          <w:i/>
          <w:color w:val="4F81BD" w:themeColor="accent1"/>
          <w:lang w:val="es-ES_tradnl"/>
        </w:rPr>
        <w:t>22</w:t>
      </w:r>
      <w:r w:rsidR="00C7283D" w:rsidRPr="00B107CA">
        <w:rPr>
          <w:i/>
          <w:color w:val="4F81BD" w:themeColor="accent1"/>
          <w:lang w:val="es-ES_tradnl"/>
        </w:rPr>
        <w:t xml:space="preserve"> </w:t>
      </w:r>
      <w:r w:rsidR="0091447F" w:rsidRPr="00B107CA">
        <w:rPr>
          <w:i/>
          <w:color w:val="4F81BD" w:themeColor="accent1"/>
          <w:lang w:val="es-ES_tradnl"/>
        </w:rPr>
        <w:t>se presenta un ejemplo de documentación de la clase “ConsultasDao” del proyecto 7 Texas Poker</w:t>
      </w:r>
      <w:r w:rsidR="005B5A7F" w:rsidRPr="00B107CA">
        <w:rPr>
          <w:i/>
          <w:color w:val="4F81BD" w:themeColor="accent1"/>
          <w:lang w:val="es-ES_tradnl"/>
        </w:rPr>
        <w:t>.</w:t>
      </w:r>
    </w:p>
    <w:p w:rsidR="00167591" w:rsidRPr="00B107CA" w:rsidRDefault="00167591" w:rsidP="00395275">
      <w:pPr>
        <w:keepNext/>
        <w:jc w:val="center"/>
        <w:rPr>
          <w:lang w:val="es-ES_tradnl"/>
        </w:rPr>
      </w:pPr>
      <w:r w:rsidRPr="00B107CA">
        <w:rPr>
          <w:noProof/>
          <w:lang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B107CA" w:rsidRDefault="00F9482E" w:rsidP="00167591">
      <w:pPr>
        <w:pStyle w:val="Epgrafe"/>
        <w:jc w:val="center"/>
        <w:rPr>
          <w:lang w:val="es-ES_tradnl"/>
        </w:rPr>
      </w:pPr>
      <w:bookmarkStart w:id="144" w:name="_Toc180071471"/>
      <w:r w:rsidRPr="00B107CA">
        <w:rPr>
          <w:lang w:val="es-ES_tradnl"/>
        </w:rPr>
        <w:t xml:space="preserve">Ilustración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00525942" w:rsidRPr="00B107CA">
        <w:rPr>
          <w:lang w:val="es-ES_tradnl"/>
        </w:rPr>
        <w:t>20</w:t>
      </w:r>
      <w:r w:rsidR="00595581" w:rsidRPr="00B107CA">
        <w:rPr>
          <w:lang w:val="es-ES_tradnl"/>
        </w:rPr>
        <w:fldChar w:fldCharType="end"/>
      </w:r>
      <w:r w:rsidR="00167591" w:rsidRPr="00B107CA">
        <w:rPr>
          <w:lang w:val="es-ES_tradnl"/>
        </w:rPr>
        <w:t>: Ejemplo Descripción de Clase</w:t>
      </w:r>
      <w:bookmarkEnd w:id="144"/>
    </w:p>
    <w:p w:rsidR="00C7283D" w:rsidRPr="00B107CA" w:rsidRDefault="00F9482E" w:rsidP="00C7283D">
      <w:pPr>
        <w:rPr>
          <w:lang w:val="es-ES_tradnl"/>
        </w:rPr>
      </w:pPr>
      <w:r w:rsidRPr="00B107CA">
        <w:rPr>
          <w:noProof/>
          <w:lang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B107CA" w:rsidRDefault="00C7283D" w:rsidP="00395275">
      <w:pPr>
        <w:keepNext/>
        <w:jc w:val="center"/>
        <w:rPr>
          <w:lang w:val="es-ES_tradnl"/>
        </w:rPr>
      </w:pPr>
    </w:p>
    <w:p w:rsidR="00C7283D" w:rsidRPr="00B107CA" w:rsidRDefault="00F9482E" w:rsidP="00C7283D">
      <w:pPr>
        <w:pStyle w:val="Epgrafe"/>
        <w:jc w:val="center"/>
        <w:rPr>
          <w:lang w:val="es-ES_tradnl"/>
        </w:rPr>
      </w:pPr>
      <w:bookmarkStart w:id="145" w:name="_Toc180071472"/>
      <w:r w:rsidRPr="00B107CA">
        <w:rPr>
          <w:lang w:val="es-ES_tradnl"/>
        </w:rPr>
        <w:t xml:space="preserve">Ilustración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00525942" w:rsidRPr="00B107CA">
        <w:rPr>
          <w:lang w:val="es-ES_tradnl"/>
        </w:rPr>
        <w:t>21</w:t>
      </w:r>
      <w:r w:rsidR="00595581" w:rsidRPr="00B107CA">
        <w:rPr>
          <w:lang w:val="es-ES_tradnl"/>
        </w:rPr>
        <w:fldChar w:fldCharType="end"/>
      </w:r>
      <w:r w:rsidR="00C7283D" w:rsidRPr="00B107CA">
        <w:rPr>
          <w:lang w:val="es-ES_tradnl"/>
        </w:rPr>
        <w:t>: Ejemplo Resumen de Métodos</w:t>
      </w:r>
      <w:bookmarkEnd w:id="145"/>
    </w:p>
    <w:p w:rsidR="00C7283D" w:rsidRPr="00B107CA" w:rsidRDefault="00C7283D" w:rsidP="00C7283D">
      <w:pPr>
        <w:keepNext/>
        <w:rPr>
          <w:lang w:val="es-ES_tradnl"/>
        </w:rPr>
      </w:pPr>
      <w:r w:rsidRPr="00B107CA">
        <w:rPr>
          <w:noProof/>
          <w:lang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B107CA" w:rsidRDefault="00F9482E" w:rsidP="00C7283D">
      <w:pPr>
        <w:pStyle w:val="Epgrafe"/>
        <w:jc w:val="center"/>
        <w:rPr>
          <w:lang w:val="es-ES_tradnl"/>
        </w:rPr>
      </w:pPr>
      <w:bookmarkStart w:id="146" w:name="_Toc180071473"/>
      <w:r w:rsidRPr="00B107CA">
        <w:rPr>
          <w:lang w:val="es-ES_tradnl"/>
        </w:rPr>
        <w:t xml:space="preserve">Ilustración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00525942" w:rsidRPr="00B107CA">
        <w:rPr>
          <w:lang w:val="es-ES_tradnl"/>
        </w:rPr>
        <w:t>22</w:t>
      </w:r>
      <w:r w:rsidR="00595581" w:rsidRPr="00B107CA">
        <w:rPr>
          <w:lang w:val="es-ES_tradnl"/>
        </w:rPr>
        <w:fldChar w:fldCharType="end"/>
      </w:r>
      <w:r w:rsidRPr="00B107CA">
        <w:rPr>
          <w:lang w:val="es-ES_tradnl"/>
        </w:rPr>
        <w:t xml:space="preserve">: </w:t>
      </w:r>
      <w:r w:rsidR="00C7283D" w:rsidRPr="00B107CA">
        <w:rPr>
          <w:lang w:val="es-ES_tradnl"/>
        </w:rPr>
        <w:t>Ejemplo descripción de método</w:t>
      </w:r>
      <w:bookmarkEnd w:id="146"/>
    </w:p>
    <w:p w:rsidR="00B25B35" w:rsidRPr="00B107CA" w:rsidRDefault="00B25B35" w:rsidP="00B25B35">
      <w:pPr>
        <w:rPr>
          <w:lang w:val="es-ES_tradnl"/>
        </w:rPr>
      </w:pPr>
    </w:p>
    <w:p w:rsidR="00B25B35" w:rsidRPr="00B107CA" w:rsidRDefault="00B25B35">
      <w:pPr>
        <w:rPr>
          <w:lang w:val="es-ES_tradnl"/>
        </w:rPr>
      </w:pPr>
      <w:r w:rsidRPr="00B107CA">
        <w:rPr>
          <w:lang w:val="es-ES_tradnl"/>
        </w:rPr>
        <w:br w:type="page"/>
      </w:r>
    </w:p>
    <w:p w:rsidR="00B25B35" w:rsidRPr="00B107CA" w:rsidRDefault="002B0885" w:rsidP="00D6753A">
      <w:pPr>
        <w:pStyle w:val="Ttulo1"/>
      </w:pPr>
      <w:bookmarkStart w:id="147" w:name="_Toc260133544"/>
      <w:r w:rsidRPr="00B107CA">
        <w:lastRenderedPageBreak/>
        <w:t xml:space="preserve">6. </w:t>
      </w:r>
      <w:r w:rsidR="00B25B35" w:rsidRPr="00B107CA">
        <w:t>Diseño de Interfaces de Usuario</w:t>
      </w:r>
      <w:bookmarkEnd w:id="147"/>
    </w:p>
    <w:p w:rsidR="00B25B35" w:rsidRPr="00B107CA" w:rsidRDefault="002B0885" w:rsidP="002B0885">
      <w:pPr>
        <w:pStyle w:val="Ttulo3"/>
      </w:pPr>
      <w:bookmarkStart w:id="148" w:name="_Toc260133545"/>
      <w:r w:rsidRPr="00B107CA">
        <w:t xml:space="preserve">6.1 </w:t>
      </w:r>
      <w:r w:rsidR="00B25B35" w:rsidRPr="00B107CA">
        <w:t>Diseño general de la aplicación</w:t>
      </w:r>
      <w:bookmarkEnd w:id="148"/>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Se debe especificar cada una de las interfaces, indicando el diseño tanto de las entradas como de las salidas que generan información valiosa a los usuarios del sistema.</w:t>
      </w:r>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Para cada una de las interfaces de debe indicar:</w:t>
      </w:r>
    </w:p>
    <w:p w:rsidR="00345847" w:rsidRPr="00B107CA" w:rsidRDefault="00B25B35" w:rsidP="00345847">
      <w:pPr>
        <w:pStyle w:val="Comment"/>
        <w:keepNext/>
        <w:rPr>
          <w:lang w:val="es-ES_tradnl"/>
        </w:rPr>
      </w:pPr>
      <w:r w:rsidRPr="00B107CA">
        <w:rPr>
          <w:noProof/>
          <w:color w:val="548DD4" w:themeColor="text2" w:themeTint="99"/>
          <w:lang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rsidR="00345847" w:rsidRPr="00B107CA" w:rsidRDefault="00345847" w:rsidP="00345847">
      <w:pPr>
        <w:pStyle w:val="Epgrafe"/>
        <w:jc w:val="center"/>
        <w:rPr>
          <w:lang w:val="es-ES_tradnl"/>
        </w:rPr>
      </w:pPr>
      <w:bookmarkStart w:id="149" w:name="_Toc180071474"/>
      <w:r w:rsidRPr="00B107CA">
        <w:rPr>
          <w:lang w:val="es-ES_tradnl"/>
        </w:rPr>
        <w:t xml:space="preserve">Ilustración </w:t>
      </w:r>
      <w:r w:rsidR="00595581" w:rsidRPr="00B107CA">
        <w:rPr>
          <w:lang w:val="es-ES_tradnl"/>
        </w:rPr>
        <w:fldChar w:fldCharType="begin"/>
      </w:r>
      <w:r w:rsidR="004B754A" w:rsidRPr="00B107CA">
        <w:rPr>
          <w:lang w:val="es-ES_tradnl"/>
        </w:rPr>
        <w:instrText xml:space="preserve"> SEQ Ilustración \* ARABIC </w:instrText>
      </w:r>
      <w:r w:rsidR="00595581" w:rsidRPr="00B107CA">
        <w:rPr>
          <w:lang w:val="es-ES_tradnl"/>
        </w:rPr>
        <w:fldChar w:fldCharType="separate"/>
      </w:r>
      <w:r w:rsidR="00525942" w:rsidRPr="00B107CA">
        <w:rPr>
          <w:lang w:val="es-ES_tradnl"/>
        </w:rPr>
        <w:t>23</w:t>
      </w:r>
      <w:r w:rsidR="00595581" w:rsidRPr="00B107CA">
        <w:rPr>
          <w:lang w:val="es-ES_tradnl"/>
        </w:rPr>
        <w:fldChar w:fldCharType="end"/>
      </w:r>
      <w:r w:rsidRPr="00B107CA">
        <w:rPr>
          <w:lang w:val="es-ES_tradnl"/>
        </w:rPr>
        <w:t>: Diseño general de la aplicación</w:t>
      </w:r>
      <w:bookmarkEnd w:id="149"/>
    </w:p>
    <w:p w:rsidR="00B25B35" w:rsidRPr="00B107CA" w:rsidRDefault="00B25B35" w:rsidP="00345847">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B107CA">
        <w:trPr>
          <w:cnfStyle w:val="10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Convención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Identificador de la entrada/salida dentro de la interfaz</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Nombre</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de la entrada/salida dado en las documentaciones</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(Interfaz)</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o Label con el que identifican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(Código)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a nivel del código fuente del programa de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Propósito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Propósito de funcionalidad de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Campo de Texto, Tabla, Botón, etc.</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Dato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Numérico, Alfanumérico o Alfabético</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mínima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mínima asignada a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máxima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máxima asignada a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Valor por defecto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Valor por defecto que se encuentra en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Rango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Rango de los valores que puede tener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Validación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Como se verifica que la entrada/salida es valida  </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Secuencia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Orden en la secuencia de entradas/salidas de la interfaz</w:t>
            </w:r>
          </w:p>
        </w:tc>
      </w:tr>
      <w:tr w:rsidR="00B25B35" w:rsidRPr="00B107CA">
        <w:trPr>
          <w:cnfStyle w:val="01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Comentarios</w:t>
            </w:r>
          </w:p>
        </w:tc>
        <w:tc>
          <w:tcPr>
            <w:cnfStyle w:val="000100000000"/>
            <w:tcW w:w="6048" w:type="dxa"/>
          </w:tcPr>
          <w:p w:rsidR="00B25B35" w:rsidRPr="00B107CA" w:rsidRDefault="00B25B35" w:rsidP="000F6A46">
            <w:pPr>
              <w:keepNext/>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Comentarios como por ejemplo: obligatoriedad, medio por el </w:t>
            </w:r>
            <w:r w:rsidRPr="00B107CA">
              <w:rPr>
                <w:rFonts w:asciiTheme="minorHAnsi" w:eastAsia="Times New Roman" w:hAnsiTheme="minorHAnsi" w:cs="Times New Roman"/>
                <w:b w:val="0"/>
                <w:i/>
                <w:color w:val="548DD4" w:themeColor="text2" w:themeTint="99"/>
                <w:szCs w:val="20"/>
                <w:lang w:val="es-ES_tradnl"/>
              </w:rPr>
              <w:lastRenderedPageBreak/>
              <w:t>cual entra o sale</w:t>
            </w:r>
          </w:p>
        </w:tc>
      </w:tr>
    </w:tbl>
    <w:p w:rsidR="00B25B35" w:rsidRPr="00B107CA" w:rsidRDefault="000F6A46" w:rsidP="000F6A46">
      <w:pPr>
        <w:pStyle w:val="Epgrafe"/>
        <w:jc w:val="center"/>
        <w:rPr>
          <w:lang w:val="es-ES_tradnl"/>
        </w:rPr>
      </w:pPr>
      <w:bookmarkStart w:id="150" w:name="_Toc180071451"/>
      <w:r w:rsidRPr="00B107CA">
        <w:rPr>
          <w:lang w:val="es-ES_tradnl"/>
        </w:rPr>
        <w:lastRenderedPageBreak/>
        <w:t xml:space="preserve">Tabla </w:t>
      </w:r>
      <w:r w:rsidR="00595581" w:rsidRPr="00B107CA">
        <w:rPr>
          <w:lang w:val="es-ES_tradnl"/>
        </w:rPr>
        <w:fldChar w:fldCharType="begin"/>
      </w:r>
      <w:r w:rsidR="004B754A" w:rsidRPr="00B107CA">
        <w:rPr>
          <w:lang w:val="es-ES_tradnl"/>
        </w:rPr>
        <w:instrText xml:space="preserve"> SEQ Tabla \* ARABIC </w:instrText>
      </w:r>
      <w:r w:rsidR="00595581" w:rsidRPr="00B107CA">
        <w:rPr>
          <w:lang w:val="es-ES_tradnl"/>
        </w:rPr>
        <w:fldChar w:fldCharType="separate"/>
      </w:r>
      <w:r w:rsidRPr="00B107CA">
        <w:rPr>
          <w:lang w:val="es-ES_tradnl"/>
        </w:rPr>
        <w:t>9</w:t>
      </w:r>
      <w:r w:rsidR="00595581" w:rsidRPr="00B107CA">
        <w:rPr>
          <w:lang w:val="es-ES_tradnl"/>
        </w:rPr>
        <w:fldChar w:fldCharType="end"/>
      </w:r>
      <w:r w:rsidRPr="00B107CA">
        <w:rPr>
          <w:lang w:val="es-ES_tradnl"/>
        </w:rPr>
        <w:t>: Descripción de entradas y salidas</w:t>
      </w:r>
      <w:bookmarkEnd w:id="150"/>
    </w:p>
    <w:p w:rsidR="00B25B35" w:rsidRPr="00B107CA" w:rsidRDefault="002B0885" w:rsidP="002B0885">
      <w:pPr>
        <w:pStyle w:val="Ttulo3"/>
      </w:pPr>
      <w:bookmarkStart w:id="151" w:name="_Toc260133546"/>
      <w:r w:rsidRPr="00B107CA">
        <w:t xml:space="preserve">6.2 </w:t>
      </w:r>
      <w:r w:rsidR="00B25B35" w:rsidRPr="00B107CA">
        <w:t>Árbol de navegabilidad</w:t>
      </w:r>
      <w:bookmarkEnd w:id="151"/>
      <w:r w:rsidR="00B25B35" w:rsidRPr="00B107CA">
        <w:t xml:space="preserve"> </w:t>
      </w:r>
    </w:p>
    <w:p w:rsidR="00B25B35" w:rsidRPr="00B107CA" w:rsidRDefault="00B25B35" w:rsidP="00B25B35">
      <w:pPr>
        <w:pStyle w:val="Comment"/>
        <w:rPr>
          <w:color w:val="548DD4" w:themeColor="text2" w:themeTint="99"/>
          <w:lang w:val="es-ES_tradnl"/>
        </w:rPr>
      </w:pPr>
      <w:r w:rsidRPr="00B107CA">
        <w:rPr>
          <w:color w:val="548DD4" w:themeColor="text2" w:themeTint="99"/>
          <w:lang w:val="es-ES_tradnl"/>
        </w:rPr>
        <w:t>En el árbol de navegabilidad de las interfaces gráficas, cada nodo representa el título de dicha interfaz y las flechas los posibles caminos</w:t>
      </w:r>
    </w:p>
    <w:p w:rsidR="00B25B35" w:rsidRPr="00B107CA" w:rsidRDefault="00B25B35" w:rsidP="00B25B35">
      <w:pPr>
        <w:pStyle w:val="Comment"/>
        <w:rPr>
          <w:color w:val="548DD4" w:themeColor="text2" w:themeTint="99"/>
          <w:lang w:val="es-ES_tradnl"/>
        </w:rPr>
      </w:pPr>
    </w:p>
    <w:p w:rsidR="00B25B35" w:rsidRPr="00B107CA" w:rsidRDefault="00B25B35" w:rsidP="00B25B35">
      <w:pPr>
        <w:pStyle w:val="Comment"/>
        <w:rPr>
          <w:color w:val="548DD4" w:themeColor="text2" w:themeTint="99"/>
          <w:lang w:val="es-ES_tradnl"/>
        </w:rPr>
      </w:pPr>
      <w:r w:rsidRPr="00B107CA">
        <w:rPr>
          <w:noProof/>
          <w:color w:val="548DD4" w:themeColor="text2" w:themeTint="99"/>
          <w:lang w:eastAsia="es-CO"/>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78" cstate="print"/>
                    <a:stretch>
                      <a:fillRect/>
                    </a:stretch>
                  </pic:blipFill>
                  <pic:spPr>
                    <a:xfrm>
                      <a:off x="0" y="0"/>
                      <a:ext cx="1533525" cy="914400"/>
                    </a:xfrm>
                    <a:prstGeom prst="rect">
                      <a:avLst/>
                    </a:prstGeom>
                  </pic:spPr>
                </pic:pic>
              </a:graphicData>
            </a:graphic>
          </wp:anchor>
        </w:drawing>
      </w:r>
      <w:r w:rsidRPr="00B107CA">
        <w:rPr>
          <w:noProof/>
          <w:color w:val="548DD4" w:themeColor="text2" w:themeTint="99"/>
          <w:lang w:eastAsia="es-CO"/>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79" cstate="print"/>
                    <a:stretch>
                      <a:fillRect/>
                    </a:stretch>
                  </pic:blipFill>
                  <pic:spPr>
                    <a:xfrm>
                      <a:off x="0" y="0"/>
                      <a:ext cx="1099185" cy="2286000"/>
                    </a:xfrm>
                    <a:prstGeom prst="rect">
                      <a:avLst/>
                    </a:prstGeom>
                  </pic:spPr>
                </pic:pic>
              </a:graphicData>
            </a:graphic>
          </wp:anchor>
        </w:drawing>
      </w:r>
      <w:r w:rsidRPr="00B107CA">
        <w:rPr>
          <w:noProof/>
          <w:color w:val="548DD4" w:themeColor="text2" w:themeTint="99"/>
          <w:lang w:eastAsia="es-CO"/>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0"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B107CA" w:rsidRDefault="00595581" w:rsidP="00B25B35">
      <w:pPr>
        <w:rPr>
          <w:lang w:val="es-ES_tradnl"/>
        </w:rPr>
      </w:pPr>
      <w:r w:rsidRPr="00595581">
        <w:rPr>
          <w:lang w:val="es-ES_tradnl" w:eastAsia="es-ES"/>
        </w:rPr>
        <w:pict>
          <v:shapetype id="_x0000_t32" coordsize="21600,21600" o:spt="32" o:oned="t" path="m,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sidRPr="00595581">
        <w:rPr>
          <w:lang w:val="es-ES_tradnl"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B107CA">
        <w:rPr>
          <w:noProof/>
          <w:lang w:eastAsia="es-CO"/>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81" cstate="print"/>
                    <a:stretch>
                      <a:fillRect/>
                    </a:stretch>
                  </pic:blipFill>
                  <pic:spPr>
                    <a:xfrm>
                      <a:off x="0" y="0"/>
                      <a:ext cx="876300" cy="1238250"/>
                    </a:xfrm>
                    <a:prstGeom prst="rect">
                      <a:avLst/>
                    </a:prstGeom>
                  </pic:spPr>
                </pic:pic>
              </a:graphicData>
            </a:graphic>
          </wp:anchor>
        </w:drawing>
      </w:r>
      <w:r w:rsidRPr="00595581">
        <w:rPr>
          <w:lang w:val="es-ES_tradnl"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B107CA">
        <w:rPr>
          <w:lang w:val="es-ES_tradnl"/>
        </w:rPr>
        <w:t xml:space="preserve">  </w:t>
      </w:r>
    </w:p>
    <w:p w:rsidR="00B25B35" w:rsidRPr="00B107CA" w:rsidRDefault="00B25B35" w:rsidP="00B25B35">
      <w:pPr>
        <w:jc w:val="both"/>
        <w:rPr>
          <w:rFonts w:eastAsia="Times New Roman" w:cs="Times New Roman"/>
          <w:i/>
          <w:szCs w:val="20"/>
          <w:lang w:val="es-ES_tradnl"/>
        </w:rPr>
      </w:pPr>
    </w:p>
    <w:p w:rsidR="00B25B35" w:rsidRPr="00B107CA" w:rsidRDefault="00595581">
      <w:pPr>
        <w:rPr>
          <w:lang w:val="es-ES_tradnl"/>
        </w:rPr>
      </w:pPr>
      <w:r w:rsidRPr="00595581">
        <w:rPr>
          <w:lang w:val="es-ES_tradnl"/>
        </w:rPr>
        <w:pict>
          <v:shape id="_x0000_s1033" type="#_x0000_t202" style="position:absolute;margin-left:40.6pt;margin-top:168.65pt;width:175.05pt;height:21pt;z-index:251662848" wrapcoords="-188 0 -188 20736 21600 20736 21600 0 -188 0" stroked="f">
            <v:textbox style="mso-next-textbox:#_x0000_s1033;mso-fit-shape-to-text:t" inset="0,0,0,0">
              <w:txbxContent>
                <w:p w:rsidR="00836E67" w:rsidRPr="0091039B" w:rsidRDefault="00836E67" w:rsidP="00525942">
                  <w:pPr>
                    <w:pStyle w:val="Epgrafe"/>
                    <w:rPr>
                      <w:rFonts w:ascii="Times New Roman" w:eastAsia="Times New Roman" w:hAnsi="Times New Roman" w:cs="Times New Roman"/>
                      <w:i/>
                      <w:noProof/>
                      <w:color w:val="548DD4" w:themeColor="text2" w:themeTint="99"/>
                      <w:szCs w:val="20"/>
                    </w:rPr>
                  </w:pPr>
                  <w:bookmarkStart w:id="152" w:name="_Toc180071475"/>
                  <w:r>
                    <w:t xml:space="preserve">Ilustración </w:t>
                  </w:r>
                  <w:fldSimple w:instr=" SEQ Ilustración \* ARABIC ">
                    <w:r>
                      <w:rPr>
                        <w:noProof/>
                      </w:rPr>
                      <w:t>24</w:t>
                    </w:r>
                  </w:fldSimple>
                  <w:r>
                    <w:t>: Ejemplo árbol de navegabilidad</w:t>
                  </w:r>
                  <w:bookmarkEnd w:id="152"/>
                </w:p>
              </w:txbxContent>
            </v:textbox>
            <w10:wrap type="through"/>
          </v:shape>
        </w:pict>
      </w:r>
      <w:r w:rsidR="00B25B35" w:rsidRPr="00B107CA">
        <w:rPr>
          <w:lang w:val="es-ES_tradnl"/>
        </w:rPr>
        <w:br w:type="page"/>
      </w:r>
    </w:p>
    <w:p w:rsidR="00AB0BDD" w:rsidRPr="00B107CA" w:rsidRDefault="00AB0BDD" w:rsidP="00D6753A">
      <w:pPr>
        <w:pStyle w:val="Ttulo1"/>
      </w:pPr>
      <w:bookmarkStart w:id="153" w:name="_Toc176532369"/>
      <w:bookmarkStart w:id="154" w:name="_Toc176959121"/>
      <w:bookmarkStart w:id="155" w:name="_Toc179195426"/>
      <w:bookmarkStart w:id="156" w:name="_Toc260133547"/>
      <w:r w:rsidRPr="00B107CA">
        <w:lastRenderedPageBreak/>
        <w:t>Anexos</w:t>
      </w:r>
      <w:bookmarkEnd w:id="153"/>
      <w:bookmarkEnd w:id="154"/>
      <w:bookmarkEnd w:id="155"/>
      <w:bookmarkEnd w:id="156"/>
    </w:p>
    <w:p w:rsidR="00B25B35" w:rsidRPr="00B107CA" w:rsidRDefault="00B25B35" w:rsidP="00B25B35">
      <w:pPr>
        <w:rPr>
          <w:lang w:val="es-ES_tradnl"/>
        </w:rPr>
      </w:pPr>
    </w:p>
    <w:p w:rsidR="00AB0BDD" w:rsidRPr="00B107CA" w:rsidRDefault="00AB0BDD">
      <w:pPr>
        <w:rPr>
          <w:lang w:val="es-ES_tradnl"/>
        </w:rPr>
      </w:pPr>
      <w:r w:rsidRPr="00B107CA">
        <w:rPr>
          <w:lang w:val="es-ES_tradnl"/>
        </w:rPr>
        <w:br w:type="page"/>
      </w:r>
    </w:p>
    <w:p w:rsidR="00AB0BDD" w:rsidRPr="00B107CA" w:rsidRDefault="00AB0BDD" w:rsidP="00B25B35">
      <w:pPr>
        <w:rPr>
          <w:lang w:val="es-ES_tradnl"/>
        </w:rPr>
      </w:pPr>
    </w:p>
    <w:p w:rsidR="00AB0BDD" w:rsidRPr="00B107CA" w:rsidRDefault="00AB0BDD" w:rsidP="00AB0BDD">
      <w:pPr>
        <w:rPr>
          <w:b/>
          <w:sz w:val="32"/>
          <w:szCs w:val="24"/>
          <w:lang w:val="es-ES_tradnl" w:eastAsia="es-ES"/>
        </w:rPr>
      </w:pPr>
      <w:r w:rsidRPr="00B107CA">
        <w:rPr>
          <w:b/>
          <w:sz w:val="32"/>
          <w:szCs w:val="24"/>
          <w:lang w:val="es-ES_tradnl" w:eastAsia="es-ES"/>
        </w:rPr>
        <w:t>REFERENCIAS</w:t>
      </w:r>
    </w:p>
    <w:p w:rsidR="00AB0BDD" w:rsidRPr="00B107CA" w:rsidRDefault="00AB0BDD" w:rsidP="00B25B35">
      <w:pPr>
        <w:rPr>
          <w:lang w:val="es-ES_tradnl"/>
        </w:rPr>
      </w:pPr>
    </w:p>
    <w:p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rsidR="00B25B35" w:rsidRPr="00C276AD" w:rsidRDefault="00B25B35" w:rsidP="00014544">
      <w:pPr>
        <w:ind w:left="708" w:hanging="708"/>
        <w:jc w:val="both"/>
        <w:rPr>
          <w:lang w:val="en-US"/>
        </w:rPr>
      </w:pPr>
      <w:r w:rsidRPr="00B107CA">
        <w:rPr>
          <w:lang w:val="es-ES_tradnl"/>
        </w:rPr>
        <w:t xml:space="preserve">[4] Bruegge B, Dutoit AH. Ingeniería de Software orientada a objetos. </w:t>
      </w:r>
      <w:r w:rsidRPr="00C276AD">
        <w:rPr>
          <w:lang w:val="en-US"/>
        </w:rPr>
        <w:t>1st ed. Trujano G. México: Pearson Educación; 2002.</w:t>
      </w:r>
    </w:p>
    <w:p w:rsidR="00B25B35" w:rsidRPr="00C276AD" w:rsidRDefault="00B25B35" w:rsidP="006A2A51">
      <w:pPr>
        <w:jc w:val="both"/>
        <w:rPr>
          <w:lang w:val="en-US"/>
        </w:rPr>
      </w:pPr>
      <w:r w:rsidRPr="00C276AD">
        <w:rPr>
          <w:lang w:val="en-US"/>
        </w:rPr>
        <w:t>[5] IEEE (Institute of Electrical and Electronics Engineers), IEEE Recommended Practice for Software Design Descriptions, IEEE-SA Standards Board, Septiembre 1998.</w:t>
      </w:r>
    </w:p>
    <w:p w:rsidR="00B25B35" w:rsidRPr="00B107CA" w:rsidRDefault="00B25B35" w:rsidP="006A2A51">
      <w:pPr>
        <w:jc w:val="both"/>
        <w:rPr>
          <w:lang w:val="es-ES_tradnl"/>
        </w:rPr>
      </w:pPr>
      <w:r w:rsidRPr="00C276AD">
        <w:rPr>
          <w:lang w:val="en-US"/>
        </w:rPr>
        <w:t xml:space="preserve">[6] Pender T, UML Bible, Wiley Publishing Inc. </w:t>
      </w:r>
      <w:r w:rsidRPr="00B107CA">
        <w:rPr>
          <w:lang w:val="es-ES_tradnl"/>
        </w:rPr>
        <w:t>Publicado en 2003</w:t>
      </w:r>
    </w:p>
    <w:p w:rsidR="00B25B35" w:rsidRPr="00593ADC" w:rsidRDefault="00B25B35" w:rsidP="006A2A51">
      <w:pPr>
        <w:jc w:val="both"/>
        <w:rPr>
          <w:lang w:val="en-US"/>
        </w:rPr>
      </w:pPr>
      <w:r w:rsidRPr="00593ADC">
        <w:rPr>
          <w:lang w:val="en-US"/>
        </w:rPr>
        <w:t>[7] Construx Software, DESIGN - CXOne Standard, Construx Software Builder, Inc, Noviembre 2002.</w:t>
      </w:r>
    </w:p>
    <w:p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rsidR="00B25B35" w:rsidRPr="00C276AD" w:rsidRDefault="00B25B35" w:rsidP="006A2A51">
      <w:pPr>
        <w:jc w:val="both"/>
        <w:rPr>
          <w:lang w:val="en-US"/>
        </w:rPr>
      </w:pPr>
      <w:r w:rsidRPr="00B107CA">
        <w:rPr>
          <w:lang w:val="es-ES_tradnl"/>
        </w:rPr>
        <w:t xml:space="preserve">[9] Booch G. et al, El lenguaje Unificado de Modelado, Manual de Referencia. </w:t>
      </w:r>
      <w:r w:rsidRPr="00C276AD">
        <w:rPr>
          <w:lang w:val="en-US"/>
        </w:rPr>
        <w:t>Rational Software Corporation. Publicado en 2000</w:t>
      </w:r>
    </w:p>
    <w:p w:rsidR="00B25B35" w:rsidRPr="00C276AD" w:rsidRDefault="00B25B35" w:rsidP="006A2A51">
      <w:pPr>
        <w:jc w:val="both"/>
        <w:rPr>
          <w:lang w:val="en-US"/>
        </w:rPr>
      </w:pPr>
      <w:r w:rsidRPr="00C276AD">
        <w:rPr>
          <w:lang w:val="en-US"/>
        </w:rPr>
        <w:t>[10] Construx Software, DESIGN - CXOne Guide, Construx Software Builder, Inc, Noviembre 2002.</w:t>
      </w:r>
    </w:p>
    <w:p w:rsidR="00B25B35" w:rsidRPr="00B107CA" w:rsidRDefault="00B25B35" w:rsidP="006A2A51">
      <w:pPr>
        <w:jc w:val="both"/>
        <w:rPr>
          <w:lang w:val="es-ES_tradnl"/>
        </w:rPr>
      </w:pPr>
      <w:r w:rsidRPr="00C276AD">
        <w:rPr>
          <w:lang w:val="en-US"/>
        </w:rPr>
        <w:t xml:space="preserve">[11] Gill C. CSE 432S: Project Low Level Design. </w:t>
      </w:r>
      <w:r w:rsidRPr="00B107CA">
        <w:rPr>
          <w:lang w:val="es-ES_tradnl"/>
        </w:rPr>
        <w:t xml:space="preserve">Washington University, Departamento de Ciencia y Computación, Febrero 2006. </w:t>
      </w:r>
    </w:p>
    <w:p w:rsidR="00B25B35" w:rsidRPr="00B107CA" w:rsidRDefault="00B25B35" w:rsidP="006A2A51">
      <w:pPr>
        <w:jc w:val="both"/>
        <w:rPr>
          <w:lang w:val="es-ES_tradnl"/>
        </w:rPr>
      </w:pPr>
      <w:r w:rsidRPr="00C276AD">
        <w:rPr>
          <w:lang w:val="en-US"/>
        </w:rPr>
        <w:t xml:space="preserve">[12] Mcconnell S. Code Complete, capítulo 5 Desing in Construction. </w:t>
      </w:r>
      <w:r w:rsidRPr="00B107CA">
        <w:rPr>
          <w:lang w:val="es-ES_tradnl"/>
        </w:rPr>
        <w:t>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8" w:author="Andrea" w:date="2010-04-25T22:57:00Z" w:initials="A">
    <w:p w:rsidR="00836E67" w:rsidRDefault="00836E67" w:rsidP="00953E5E">
      <w:pPr>
        <w:pStyle w:val="Textocomentario"/>
      </w:pPr>
      <w:r>
        <w:rPr>
          <w:rStyle w:val="Refdecomentario"/>
        </w:rPr>
        <w:annotationRef/>
      </w:r>
      <w:r>
        <w:t xml:space="preserve">Anexo reglas del juego </w:t>
      </w:r>
    </w:p>
  </w:comment>
  <w:comment w:id="79" w:author="Andrea" w:date="2010-04-25T22:57:00Z" w:initials="A">
    <w:p w:rsidR="00836E67" w:rsidRDefault="00836E67" w:rsidP="00953E5E">
      <w:pPr>
        <w:pStyle w:val="Textocomentario"/>
      </w:pPr>
      <w:r>
        <w:rPr>
          <w:rStyle w:val="Refdecomentario"/>
        </w:rPr>
        <w:annotationRef/>
      </w:r>
      <w:r>
        <w:t xml:space="preserve">5 o 6 </w:t>
      </w:r>
    </w:p>
  </w:comment>
  <w:comment w:id="80" w:author="Andrea" w:date="2010-04-25T22:57:00Z" w:initials="A">
    <w:p w:rsidR="00836E67" w:rsidRDefault="00836E67" w:rsidP="00953E5E">
      <w:pPr>
        <w:pStyle w:val="Textocomentario"/>
      </w:pPr>
      <w:r>
        <w:rPr>
          <w:rStyle w:val="Refdecomentario"/>
        </w:rPr>
        <w:annotationRef/>
      </w:r>
      <w:r>
        <w:t xml:space="preserve">Anexo reglas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699D" w:rsidRDefault="00F6699D" w:rsidP="00146ACD">
      <w:pPr>
        <w:spacing w:after="0" w:line="240" w:lineRule="auto"/>
      </w:pPr>
      <w:r>
        <w:separator/>
      </w:r>
    </w:p>
  </w:endnote>
  <w:endnote w:type="continuationSeparator" w:id="0">
    <w:p w:rsidR="00F6699D" w:rsidRDefault="00F6699D"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6E67" w:rsidRPr="003063A0" w:rsidRDefault="00836E67">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6E67" w:rsidRDefault="00836E67">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699D" w:rsidRDefault="00F6699D" w:rsidP="00146ACD">
      <w:pPr>
        <w:spacing w:after="0" w:line="240" w:lineRule="auto"/>
      </w:pPr>
      <w:r>
        <w:separator/>
      </w:r>
    </w:p>
  </w:footnote>
  <w:footnote w:type="continuationSeparator" w:id="0">
    <w:p w:rsidR="00F6699D" w:rsidRDefault="00F6699D"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6E67" w:rsidRDefault="00836E67">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6E67" w:rsidRDefault="00836E67">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356.55pt;height:193.85pt" o:bullet="t">
        <v:imagedata r:id="rId1" o:title="LogoFinalGrandeB"/>
      </v:shape>
    </w:pict>
  </w:numPicBullet>
  <w:numPicBullet w:numPicBulletId="1">
    <w:pict>
      <v:shape id="_x0000_i1123" type="#_x0000_t75" style="width:9pt;height:9pt" o:bullet="t">
        <v:imagedata r:id="rId2" o:title="BD10266_"/>
      </v:shape>
    </w:pict>
  </w:numPicBullet>
  <w:numPicBullet w:numPicBulletId="2">
    <w:pict>
      <v:shape id="_x0000_i1124"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Courier New"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Courier New"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Courier New"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263870EB"/>
    <w:multiLevelType w:val="hybridMultilevel"/>
    <w:tmpl w:val="F7702FEE"/>
    <w:lvl w:ilvl="0" w:tplc="E95ABABA">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9">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1">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2">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3">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26"/>
  </w:num>
  <w:num w:numId="3">
    <w:abstractNumId w:val="2"/>
  </w:num>
  <w:num w:numId="4">
    <w:abstractNumId w:val="18"/>
  </w:num>
  <w:num w:numId="5">
    <w:abstractNumId w:val="7"/>
  </w:num>
  <w:num w:numId="6">
    <w:abstractNumId w:val="8"/>
  </w:num>
  <w:num w:numId="7">
    <w:abstractNumId w:val="4"/>
  </w:num>
  <w:num w:numId="8">
    <w:abstractNumId w:val="33"/>
  </w:num>
  <w:num w:numId="9">
    <w:abstractNumId w:val="19"/>
  </w:num>
  <w:num w:numId="10">
    <w:abstractNumId w:val="20"/>
  </w:num>
  <w:num w:numId="11">
    <w:abstractNumId w:val="17"/>
  </w:num>
  <w:num w:numId="12">
    <w:abstractNumId w:val="31"/>
  </w:num>
  <w:num w:numId="13">
    <w:abstractNumId w:val="27"/>
  </w:num>
  <w:num w:numId="14">
    <w:abstractNumId w:val="3"/>
  </w:num>
  <w:num w:numId="15">
    <w:abstractNumId w:val="13"/>
  </w:num>
  <w:num w:numId="16">
    <w:abstractNumId w:val="32"/>
  </w:num>
  <w:num w:numId="17">
    <w:abstractNumId w:val="14"/>
  </w:num>
  <w:num w:numId="18">
    <w:abstractNumId w:val="6"/>
  </w:num>
  <w:num w:numId="19">
    <w:abstractNumId w:val="22"/>
  </w:num>
  <w:num w:numId="20">
    <w:abstractNumId w:val="29"/>
  </w:num>
  <w:num w:numId="21">
    <w:abstractNumId w:val="24"/>
  </w:num>
  <w:num w:numId="22">
    <w:abstractNumId w:val="10"/>
  </w:num>
  <w:num w:numId="23">
    <w:abstractNumId w:val="36"/>
  </w:num>
  <w:num w:numId="24">
    <w:abstractNumId w:val="23"/>
  </w:num>
  <w:num w:numId="25">
    <w:abstractNumId w:val="35"/>
  </w:num>
  <w:num w:numId="26">
    <w:abstractNumId w:val="0"/>
  </w:num>
  <w:num w:numId="27">
    <w:abstractNumId w:val="11"/>
  </w:num>
  <w:num w:numId="28">
    <w:abstractNumId w:val="15"/>
  </w:num>
  <w:num w:numId="29">
    <w:abstractNumId w:val="21"/>
  </w:num>
  <w:num w:numId="30">
    <w:abstractNumId w:val="25"/>
  </w:num>
  <w:num w:numId="31">
    <w:abstractNumId w:val="9"/>
  </w:num>
  <w:num w:numId="32">
    <w:abstractNumId w:val="34"/>
  </w:num>
  <w:num w:numId="33">
    <w:abstractNumId w:val="28"/>
  </w:num>
  <w:num w:numId="34">
    <w:abstractNumId w:val="5"/>
  </w:num>
  <w:num w:numId="35">
    <w:abstractNumId w:val="16"/>
  </w:num>
  <w:num w:numId="36">
    <w:abstractNumId w:val="12"/>
  </w:num>
  <w:num w:numId="37">
    <w:abstractNumId w:val="10"/>
    <w:lvlOverride w:ilvl="0">
      <w:startOverride w:val="3"/>
    </w:lvlOverride>
  </w:num>
  <w:num w:numId="38">
    <w:abstractNumId w:val="30"/>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oNotTrackMoves/>
  <w:defaultTabStop w:val="708"/>
  <w:hyphenationZone w:val="425"/>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407D71"/>
    <w:rsid w:val="00014544"/>
    <w:rsid w:val="00017B1F"/>
    <w:rsid w:val="00020EA9"/>
    <w:rsid w:val="00022BF3"/>
    <w:rsid w:val="00027A7B"/>
    <w:rsid w:val="000328E7"/>
    <w:rsid w:val="00037B86"/>
    <w:rsid w:val="000406CE"/>
    <w:rsid w:val="00052806"/>
    <w:rsid w:val="000563A1"/>
    <w:rsid w:val="0008655C"/>
    <w:rsid w:val="0009745D"/>
    <w:rsid w:val="000A1620"/>
    <w:rsid w:val="000D55C5"/>
    <w:rsid w:val="000F427A"/>
    <w:rsid w:val="000F6A46"/>
    <w:rsid w:val="00135395"/>
    <w:rsid w:val="00146ACD"/>
    <w:rsid w:val="001533EF"/>
    <w:rsid w:val="00156F94"/>
    <w:rsid w:val="00164AA4"/>
    <w:rsid w:val="00167591"/>
    <w:rsid w:val="001A1872"/>
    <w:rsid w:val="001C681F"/>
    <w:rsid w:val="001D55A5"/>
    <w:rsid w:val="001F7D06"/>
    <w:rsid w:val="00225B1F"/>
    <w:rsid w:val="0022659E"/>
    <w:rsid w:val="002406B2"/>
    <w:rsid w:val="002470CC"/>
    <w:rsid w:val="00257690"/>
    <w:rsid w:val="00261141"/>
    <w:rsid w:val="00266A76"/>
    <w:rsid w:val="00284EF5"/>
    <w:rsid w:val="002A30C1"/>
    <w:rsid w:val="002B0885"/>
    <w:rsid w:val="003063A0"/>
    <w:rsid w:val="003074D7"/>
    <w:rsid w:val="003153FC"/>
    <w:rsid w:val="0031683E"/>
    <w:rsid w:val="00336A1E"/>
    <w:rsid w:val="00345847"/>
    <w:rsid w:val="003646FC"/>
    <w:rsid w:val="003806A9"/>
    <w:rsid w:val="00383597"/>
    <w:rsid w:val="003861ED"/>
    <w:rsid w:val="00395275"/>
    <w:rsid w:val="003A49A4"/>
    <w:rsid w:val="003C427E"/>
    <w:rsid w:val="003C68DD"/>
    <w:rsid w:val="003D54D0"/>
    <w:rsid w:val="003F6647"/>
    <w:rsid w:val="00407D71"/>
    <w:rsid w:val="00410B40"/>
    <w:rsid w:val="0041555B"/>
    <w:rsid w:val="00423967"/>
    <w:rsid w:val="004377DA"/>
    <w:rsid w:val="0044297A"/>
    <w:rsid w:val="00450D24"/>
    <w:rsid w:val="00454846"/>
    <w:rsid w:val="00474F6C"/>
    <w:rsid w:val="00482A03"/>
    <w:rsid w:val="004B0EAB"/>
    <w:rsid w:val="004B754A"/>
    <w:rsid w:val="005128EC"/>
    <w:rsid w:val="00525942"/>
    <w:rsid w:val="00527AFD"/>
    <w:rsid w:val="005333F7"/>
    <w:rsid w:val="005349A5"/>
    <w:rsid w:val="00537B33"/>
    <w:rsid w:val="005402E1"/>
    <w:rsid w:val="005437AB"/>
    <w:rsid w:val="00551867"/>
    <w:rsid w:val="00566A43"/>
    <w:rsid w:val="0058297A"/>
    <w:rsid w:val="00593A6A"/>
    <w:rsid w:val="00593ADC"/>
    <w:rsid w:val="00595581"/>
    <w:rsid w:val="005A6F5A"/>
    <w:rsid w:val="005B5A7F"/>
    <w:rsid w:val="005E08C1"/>
    <w:rsid w:val="005E2E41"/>
    <w:rsid w:val="005E5485"/>
    <w:rsid w:val="006063CF"/>
    <w:rsid w:val="00620B3C"/>
    <w:rsid w:val="00635A2B"/>
    <w:rsid w:val="00674A12"/>
    <w:rsid w:val="00692E26"/>
    <w:rsid w:val="006A0A67"/>
    <w:rsid w:val="006A2A51"/>
    <w:rsid w:val="006A2C5B"/>
    <w:rsid w:val="006A344F"/>
    <w:rsid w:val="006A5C6A"/>
    <w:rsid w:val="006E2A06"/>
    <w:rsid w:val="006E7D32"/>
    <w:rsid w:val="006F62AD"/>
    <w:rsid w:val="007359ED"/>
    <w:rsid w:val="00736D43"/>
    <w:rsid w:val="007403D3"/>
    <w:rsid w:val="00743241"/>
    <w:rsid w:val="00755245"/>
    <w:rsid w:val="0076471B"/>
    <w:rsid w:val="00770C43"/>
    <w:rsid w:val="00774F32"/>
    <w:rsid w:val="00775BB4"/>
    <w:rsid w:val="00783705"/>
    <w:rsid w:val="00786381"/>
    <w:rsid w:val="007864D6"/>
    <w:rsid w:val="00796FE3"/>
    <w:rsid w:val="007B0366"/>
    <w:rsid w:val="007B61E5"/>
    <w:rsid w:val="007C253F"/>
    <w:rsid w:val="007C4A42"/>
    <w:rsid w:val="007D2045"/>
    <w:rsid w:val="007F029A"/>
    <w:rsid w:val="007F0D0B"/>
    <w:rsid w:val="00814CAD"/>
    <w:rsid w:val="008219AC"/>
    <w:rsid w:val="00836E67"/>
    <w:rsid w:val="00856CBC"/>
    <w:rsid w:val="008577B2"/>
    <w:rsid w:val="008634F9"/>
    <w:rsid w:val="008652B7"/>
    <w:rsid w:val="0087135A"/>
    <w:rsid w:val="008926D4"/>
    <w:rsid w:val="00892FAF"/>
    <w:rsid w:val="008A1C74"/>
    <w:rsid w:val="008B44A8"/>
    <w:rsid w:val="008C02A2"/>
    <w:rsid w:val="008D47B3"/>
    <w:rsid w:val="008D68AB"/>
    <w:rsid w:val="008F70A4"/>
    <w:rsid w:val="009027ED"/>
    <w:rsid w:val="00906138"/>
    <w:rsid w:val="0091447F"/>
    <w:rsid w:val="009477B9"/>
    <w:rsid w:val="00953E5E"/>
    <w:rsid w:val="0099302E"/>
    <w:rsid w:val="0099604A"/>
    <w:rsid w:val="00997702"/>
    <w:rsid w:val="009A23E6"/>
    <w:rsid w:val="009B3A7D"/>
    <w:rsid w:val="009C3D15"/>
    <w:rsid w:val="009D3954"/>
    <w:rsid w:val="009E0F1A"/>
    <w:rsid w:val="009E4CA3"/>
    <w:rsid w:val="009F43DD"/>
    <w:rsid w:val="009F7AED"/>
    <w:rsid w:val="00A06815"/>
    <w:rsid w:val="00A462D2"/>
    <w:rsid w:val="00A7037F"/>
    <w:rsid w:val="00A82A17"/>
    <w:rsid w:val="00AA7D20"/>
    <w:rsid w:val="00AB0BDD"/>
    <w:rsid w:val="00AB25AD"/>
    <w:rsid w:val="00AB3C5F"/>
    <w:rsid w:val="00AC4105"/>
    <w:rsid w:val="00AE5174"/>
    <w:rsid w:val="00AE6998"/>
    <w:rsid w:val="00AF1564"/>
    <w:rsid w:val="00AF1AED"/>
    <w:rsid w:val="00AF3F8A"/>
    <w:rsid w:val="00B107CA"/>
    <w:rsid w:val="00B25B35"/>
    <w:rsid w:val="00B518DB"/>
    <w:rsid w:val="00B640D3"/>
    <w:rsid w:val="00B672DD"/>
    <w:rsid w:val="00B733BD"/>
    <w:rsid w:val="00B94A3C"/>
    <w:rsid w:val="00B973E3"/>
    <w:rsid w:val="00BB7F48"/>
    <w:rsid w:val="00BC6CB4"/>
    <w:rsid w:val="00BC763F"/>
    <w:rsid w:val="00BD4649"/>
    <w:rsid w:val="00C2624A"/>
    <w:rsid w:val="00C276AD"/>
    <w:rsid w:val="00C30FE8"/>
    <w:rsid w:val="00C31421"/>
    <w:rsid w:val="00C43C71"/>
    <w:rsid w:val="00C454A1"/>
    <w:rsid w:val="00C45C94"/>
    <w:rsid w:val="00C4795D"/>
    <w:rsid w:val="00C62A20"/>
    <w:rsid w:val="00C67475"/>
    <w:rsid w:val="00C709CC"/>
    <w:rsid w:val="00C7283D"/>
    <w:rsid w:val="00C8536B"/>
    <w:rsid w:val="00CC3D7E"/>
    <w:rsid w:val="00CD0DED"/>
    <w:rsid w:val="00CE67EC"/>
    <w:rsid w:val="00D6753A"/>
    <w:rsid w:val="00D7138D"/>
    <w:rsid w:val="00D82E29"/>
    <w:rsid w:val="00DA0CEA"/>
    <w:rsid w:val="00DB2E32"/>
    <w:rsid w:val="00DD3915"/>
    <w:rsid w:val="00DE2223"/>
    <w:rsid w:val="00DE4375"/>
    <w:rsid w:val="00DF06B2"/>
    <w:rsid w:val="00DF7B74"/>
    <w:rsid w:val="00E058EC"/>
    <w:rsid w:val="00E065BF"/>
    <w:rsid w:val="00E06A72"/>
    <w:rsid w:val="00E124C6"/>
    <w:rsid w:val="00E23940"/>
    <w:rsid w:val="00E41312"/>
    <w:rsid w:val="00E46981"/>
    <w:rsid w:val="00E578A8"/>
    <w:rsid w:val="00E7089C"/>
    <w:rsid w:val="00EA621E"/>
    <w:rsid w:val="00EC20F4"/>
    <w:rsid w:val="00EC4387"/>
    <w:rsid w:val="00ED1B28"/>
    <w:rsid w:val="00ED2EAD"/>
    <w:rsid w:val="00EE74F5"/>
    <w:rsid w:val="00EE76E2"/>
    <w:rsid w:val="00F07508"/>
    <w:rsid w:val="00F20D2C"/>
    <w:rsid w:val="00F256D8"/>
    <w:rsid w:val="00F4442E"/>
    <w:rsid w:val="00F4532F"/>
    <w:rsid w:val="00F6693A"/>
    <w:rsid w:val="00F6699D"/>
    <w:rsid w:val="00F73721"/>
    <w:rsid w:val="00F814A3"/>
    <w:rsid w:val="00F9482E"/>
    <w:rsid w:val="00FA14CE"/>
    <w:rsid w:val="00FA299B"/>
    <w:rsid w:val="00FB2618"/>
    <w:rsid w:val="00FD1F38"/>
    <w:rsid w:val="00FD312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4" type="connector" idref="#_x0000_s1032"/>
        <o:r id="V:Rule5" type="connector" idref="#_x0000_s1031"/>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D71"/>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48DD4"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Ttulo7"/>
    <w:next w:val="Normal"/>
    <w:link w:val="Ttulo9Car"/>
    <w:uiPriority w:val="9"/>
    <w:qFormat/>
    <w:rsid w:val="00B733BD"/>
    <w:pPr>
      <w:outlineLvl w:val="8"/>
    </w:pPr>
    <w:rPr>
      <w:color w:val="7692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48DD4"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openxmlformats.org/officeDocument/2006/relationships/image" Target="media/image7.png"/><Relationship Id="rId26" Type="http://schemas.openxmlformats.org/officeDocument/2006/relationships/diagramLayout" Target="diagrams/layout2.xml"/><Relationship Id="rId39" Type="http://schemas.openxmlformats.org/officeDocument/2006/relationships/diagramQuickStyle" Target="diagrams/quickStyle4.xml"/><Relationship Id="rId21" Type="http://schemas.openxmlformats.org/officeDocument/2006/relationships/diagramLayout" Target="diagrams/layout1.xml"/><Relationship Id="rId34" Type="http://schemas.openxmlformats.org/officeDocument/2006/relationships/diagramColors" Target="diagrams/colors3.xml"/><Relationship Id="rId42" Type="http://schemas.openxmlformats.org/officeDocument/2006/relationships/diagramData" Target="diagrams/data5.xml"/><Relationship Id="rId47" Type="http://schemas.openxmlformats.org/officeDocument/2006/relationships/diagramData" Target="diagrams/data6.xml"/><Relationship Id="rId50" Type="http://schemas.openxmlformats.org/officeDocument/2006/relationships/diagramColors" Target="diagrams/colors6.xml"/><Relationship Id="rId55" Type="http://schemas.openxmlformats.org/officeDocument/2006/relationships/diagramData" Target="diagrams/data7.xml"/><Relationship Id="rId63" Type="http://schemas.openxmlformats.org/officeDocument/2006/relationships/footer" Target="footer2.xml"/><Relationship Id="rId68" Type="http://schemas.openxmlformats.org/officeDocument/2006/relationships/diagramColors" Target="diagrams/colors8.xml"/><Relationship Id="rId76" Type="http://schemas.openxmlformats.org/officeDocument/2006/relationships/diagramColors" Target="diagrams/colors9.xml"/><Relationship Id="rId7" Type="http://schemas.openxmlformats.org/officeDocument/2006/relationships/footnotes" Target="footnotes.xml"/><Relationship Id="rId71"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yperlink" Target="http://home.earthlink.net/~huston2/dp/state.html" TargetMode="External"/><Relationship Id="rId29" Type="http://schemas.microsoft.com/office/2007/relationships/diagramDrawing" Target="diagrams/drawing2.xml"/><Relationship Id="rId11" Type="http://schemas.openxmlformats.org/officeDocument/2006/relationships/hyperlink" Target="file:///C:\Documents%20and%20Settings\Juan%20David\Desktop\Proyecto%20Especial\SDD\SDD%201.0.docx" TargetMode="External"/><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diagramColors" Target="diagrams/colors5.xml"/><Relationship Id="rId53" Type="http://schemas.openxmlformats.org/officeDocument/2006/relationships/image" Target="media/image11.gif"/><Relationship Id="rId58" Type="http://schemas.openxmlformats.org/officeDocument/2006/relationships/diagramColors" Target="diagrams/colors7.xml"/><Relationship Id="rId66" Type="http://schemas.openxmlformats.org/officeDocument/2006/relationships/diagramLayout" Target="diagrams/layout8.xml"/><Relationship Id="rId74" Type="http://schemas.openxmlformats.org/officeDocument/2006/relationships/diagramLayout" Target="diagrams/layout9.xml"/><Relationship Id="rId79" Type="http://schemas.openxmlformats.org/officeDocument/2006/relationships/image" Target="media/image22.png"/><Relationship Id="rId5" Type="http://schemas.openxmlformats.org/officeDocument/2006/relationships/settings" Target="settings.xml"/><Relationship Id="rId61" Type="http://schemas.openxmlformats.org/officeDocument/2006/relationships/footer" Target="footer1.xml"/><Relationship Id="rId82"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8.emf"/><Relationship Id="rId31" Type="http://schemas.openxmlformats.org/officeDocument/2006/relationships/diagramData" Target="diagrams/data3.xml"/><Relationship Id="rId44" Type="http://schemas.openxmlformats.org/officeDocument/2006/relationships/diagramQuickStyle" Target="diagrams/quickStyle5.xml"/><Relationship Id="rId52" Type="http://schemas.openxmlformats.org/officeDocument/2006/relationships/image" Target="media/image10.gif"/><Relationship Id="rId60" Type="http://schemas.openxmlformats.org/officeDocument/2006/relationships/header" Target="header1.xml"/><Relationship Id="rId65" Type="http://schemas.openxmlformats.org/officeDocument/2006/relationships/diagramData" Target="diagrams/data8.xml"/><Relationship Id="rId73" Type="http://schemas.openxmlformats.org/officeDocument/2006/relationships/diagramData" Target="diagrams/data9.xml"/><Relationship Id="rId78" Type="http://schemas.openxmlformats.org/officeDocument/2006/relationships/image" Target="media/image21.png"/><Relationship Id="rId8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hyperlink" Target="http://www.agilemodeling.com/artifacts/classDiagram.htm" TargetMode="Externa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comments" Target="comments.xml"/><Relationship Id="rId35" Type="http://schemas.microsoft.com/office/2007/relationships/diagramDrawing" Target="diagrams/drawing3.xml"/><Relationship Id="rId43" Type="http://schemas.openxmlformats.org/officeDocument/2006/relationships/diagramLayout" Target="diagrams/layout5.xml"/><Relationship Id="rId48" Type="http://schemas.openxmlformats.org/officeDocument/2006/relationships/diagramLayout" Target="diagrams/layout6.xml"/><Relationship Id="rId56" Type="http://schemas.openxmlformats.org/officeDocument/2006/relationships/diagramLayout" Target="diagrams/layout7.xml"/><Relationship Id="rId64" Type="http://schemas.openxmlformats.org/officeDocument/2006/relationships/image" Target="media/image14.png"/><Relationship Id="rId69" Type="http://schemas.microsoft.com/office/2007/relationships/diagramDrawing" Target="diagrams/drawing8.xml"/><Relationship Id="rId77" Type="http://schemas.microsoft.com/office/2007/relationships/diagramDrawing" Target="diagrams/drawing9.xml"/><Relationship Id="rId8" Type="http://schemas.openxmlformats.org/officeDocument/2006/relationships/endnotes" Target="endnotes.xml"/><Relationship Id="rId51" Type="http://schemas.microsoft.com/office/2007/relationships/diagramDrawing" Target="diagrams/drawing6.xml"/><Relationship Id="rId72" Type="http://schemas.openxmlformats.org/officeDocument/2006/relationships/image" Target="media/image17.png"/><Relationship Id="rId80"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yperlink" Target="file:///C:\Documents%20and%20Settings\Juan%20David\Desktop\Proyecto%20Especial\SDD\SDD%201.0.docx" TargetMode="External"/><Relationship Id="rId17" Type="http://schemas.openxmlformats.org/officeDocument/2006/relationships/image" Target="media/image6.png"/><Relationship Id="rId25" Type="http://schemas.openxmlformats.org/officeDocument/2006/relationships/diagramData" Target="diagrams/data2.xml"/><Relationship Id="rId33" Type="http://schemas.openxmlformats.org/officeDocument/2006/relationships/diagramQuickStyle" Target="diagrams/quickStyle3.xml"/><Relationship Id="rId38" Type="http://schemas.openxmlformats.org/officeDocument/2006/relationships/diagramLayout" Target="diagrams/layout4.xml"/><Relationship Id="rId46" Type="http://schemas.microsoft.com/office/2007/relationships/diagramDrawing" Target="diagrams/drawing5.xml"/><Relationship Id="rId59" Type="http://schemas.microsoft.com/office/2007/relationships/diagramDrawing" Target="diagrams/drawing7.xml"/><Relationship Id="rId67" Type="http://schemas.openxmlformats.org/officeDocument/2006/relationships/diagramQuickStyle" Target="diagrams/quickStyle8.xml"/><Relationship Id="rId20" Type="http://schemas.openxmlformats.org/officeDocument/2006/relationships/diagramData" Target="diagrams/data1.xml"/><Relationship Id="rId41" Type="http://schemas.microsoft.com/office/2007/relationships/diagramDrawing" Target="diagrams/drawing4.xml"/><Relationship Id="rId54" Type="http://schemas.openxmlformats.org/officeDocument/2006/relationships/image" Target="media/image12.gif"/><Relationship Id="rId62" Type="http://schemas.openxmlformats.org/officeDocument/2006/relationships/header" Target="header2.xml"/><Relationship Id="rId70" Type="http://schemas.openxmlformats.org/officeDocument/2006/relationships/image" Target="media/image15.png"/><Relationship Id="rId75" Type="http://schemas.openxmlformats.org/officeDocument/2006/relationships/diagramQuickStyle" Target="diagrams/quickStyle9.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oodesign.com/proxy-pattern.html" TargetMode="Externa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9.png"/><Relationship Id="rId49" Type="http://schemas.openxmlformats.org/officeDocument/2006/relationships/diagramQuickStyle" Target="diagrams/quickStyle6.xml"/><Relationship Id="rId57" Type="http://schemas.openxmlformats.org/officeDocument/2006/relationships/diagramQuickStyle" Target="diagrams/quickStyle7.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jpeg"/></Relationships>
</file>

<file path=word/diagrams/_rels/data9.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F037C981-03FA-4A33-8F4D-AF384D052789}" type="presOf" srcId="{360E9D88-3329-4F75-9993-045F2A45E307}" destId="{00C61A12-DC3C-4865-8C0C-DFD55943AB75}" srcOrd="0" destOrd="0" presId="urn:microsoft.com/office/officeart/2005/8/layout/chevron2"/>
    <dgm:cxn modelId="{2413467A-A00F-46D2-8DA6-8357FFBB8B20}" srcId="{360E9D88-3329-4F75-9993-045F2A45E307}" destId="{FE5DA50C-0215-49B1-A8F7-ED08E609F041}" srcOrd="0" destOrd="0" parTransId="{C7C69702-41D7-4AE9-80F5-F2EF261C243C}" sibTransId="{38B952B9-89BB-4728-93C6-3E0D481CFCB8}"/>
    <dgm:cxn modelId="{A6FE6302-A361-417C-96DA-96D4DF8942EE}" type="presOf" srcId="{FBBDB8A5-A424-4EB4-93E6-81FA4D64548F}" destId="{3B414BF7-4236-4035-8C24-AE50C86C7E3C}" srcOrd="0" destOrd="0" presId="urn:microsoft.com/office/officeart/2005/8/layout/chevron2"/>
    <dgm:cxn modelId="{EF6728BF-CDBC-4980-A57F-7782E4BB510E}" type="presOf" srcId="{12EC71D4-70BC-40CB-9C8B-60CE5E23427D}" destId="{BA4E82BC-80A9-4DC4-989B-BF9DD1DD1C98}"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54F6DD00-8BCF-46B1-99FF-AAA4613C22AE}" type="presOf" srcId="{6B9C5E4D-C8CB-4DA2-B9E0-8799E71C9FA0}" destId="{0FECD1B1-5CDE-4866-A880-3998C70D9474}" srcOrd="0" destOrd="0" presId="urn:microsoft.com/office/officeart/2005/8/layout/chevron2"/>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DE334EFF-D275-4838-99E9-24BC44D8C0F1}" type="presOf" srcId="{FE5DA50C-0215-49B1-A8F7-ED08E609F041}" destId="{F58C8167-A86C-4578-B477-3DD69823F34E}" srcOrd="0" destOrd="0" presId="urn:microsoft.com/office/officeart/2005/8/layout/chevron2"/>
    <dgm:cxn modelId="{E5A47E95-28CD-4096-818F-0797CFBF6919}" type="presParOf" srcId="{0FECD1B1-5CDE-4866-A880-3998C70D9474}" destId="{8B692097-FEDB-41AF-A58B-55940637C899}" srcOrd="0" destOrd="0" presId="urn:microsoft.com/office/officeart/2005/8/layout/chevron2"/>
    <dgm:cxn modelId="{30EBC7B5-B221-4047-B641-D04C9ADC25D6}" type="presParOf" srcId="{8B692097-FEDB-41AF-A58B-55940637C899}" destId="{3B414BF7-4236-4035-8C24-AE50C86C7E3C}" srcOrd="0" destOrd="0" presId="urn:microsoft.com/office/officeart/2005/8/layout/chevron2"/>
    <dgm:cxn modelId="{30A9DACE-F9CF-4357-94E2-93A8588AA70A}" type="presParOf" srcId="{8B692097-FEDB-41AF-A58B-55940637C899}" destId="{BA4E82BC-80A9-4DC4-989B-BF9DD1DD1C98}" srcOrd="1" destOrd="0" presId="urn:microsoft.com/office/officeart/2005/8/layout/chevron2"/>
    <dgm:cxn modelId="{296E77FF-B401-4309-87FF-3F24C86BAEF9}" type="presParOf" srcId="{0FECD1B1-5CDE-4866-A880-3998C70D9474}" destId="{0C8B4454-2C7D-4260-A613-F09E21B2DC3E}" srcOrd="1" destOrd="0" presId="urn:microsoft.com/office/officeart/2005/8/layout/chevron2"/>
    <dgm:cxn modelId="{CE937096-8D00-463E-B5D5-326189745662}" type="presParOf" srcId="{0FECD1B1-5CDE-4866-A880-3998C70D9474}" destId="{811792EE-5F3D-4858-9E22-8D34B3DB6DCC}" srcOrd="2" destOrd="0" presId="urn:microsoft.com/office/officeart/2005/8/layout/chevron2"/>
    <dgm:cxn modelId="{704E0EF7-3EF5-4F23-B994-A7AAC9DF27C9}" type="presParOf" srcId="{811792EE-5F3D-4858-9E22-8D34B3DB6DCC}" destId="{00C61A12-DC3C-4865-8C0C-DFD55943AB75}" srcOrd="0" destOrd="0" presId="urn:microsoft.com/office/officeart/2005/8/layout/chevron2"/>
    <dgm:cxn modelId="{F9E2B5D7-1825-4748-A054-0B10C5734EE2}"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pPr algn="l"/>
          <a:endParaRPr lang="en-US" sz="2000">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816B04A7-D0B3-4336-B2F8-3E284D70AFDA}" type="presOf" srcId="{8655CE79-E17D-8845-BE2A-217FB972F5EF}" destId="{E69F8B6A-B574-2446-AB75-BF604425753E}" srcOrd="0" destOrd="2" presId="urn:microsoft.com/office/officeart/2005/8/layout/list1"/>
    <dgm:cxn modelId="{79225AFF-D05D-4516-A0CE-A36E2763C44F}" type="presOf" srcId="{9C3A91A1-1AE4-AB4E-A207-335C5CF94B64}" destId="{E51B8CC7-377C-D649-A3D7-01476B6F269E}" srcOrd="1" destOrd="0"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55BE244F-4374-4125-8D2F-6FBF5265E306}" type="presOf" srcId="{552BE652-2479-654E-9002-697F0F7DCDAE}" destId="{E69F8B6A-B574-2446-AB75-BF604425753E}" srcOrd="0" destOrd="1" presId="urn:microsoft.com/office/officeart/2005/8/layout/list1"/>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41AF3E0C-2672-418D-82F0-D4E9EFAED58F}" type="presOf" srcId="{45A6AA1F-D098-7E43-94DD-05E3FD521BA2}" destId="{E69F8B6A-B574-2446-AB75-BF604425753E}" srcOrd="0" destOrd="3" presId="urn:microsoft.com/office/officeart/2005/8/layout/list1"/>
    <dgm:cxn modelId="{25F83F2A-F7CA-B447-800A-4E4417E19947}" srcId="{9C3A91A1-1AE4-AB4E-A207-335C5CF94B64}" destId="{E5C91545-37C6-4E4E-8DED-F761A7B2381D}" srcOrd="0" destOrd="0" parTransId="{BF051561-4990-684D-9CEB-8334C77AF717}" sibTransId="{B29FF67B-D4EA-CC45-A00C-E110A2B89898}"/>
    <dgm:cxn modelId="{DF0B45D9-3AA4-4009-A7E9-893DD143396A}" type="presOf" srcId="{8861F97E-3543-A142-ADDC-1E45CD33434A}" destId="{E69F8B6A-B574-2446-AB75-BF604425753E}" srcOrd="0" destOrd="4" presId="urn:microsoft.com/office/officeart/2005/8/layout/list1"/>
    <dgm:cxn modelId="{22715ACB-1000-401F-8E46-3DDA5A336C89}" type="presOf" srcId="{9C3A91A1-1AE4-AB4E-A207-335C5CF94B64}" destId="{1000D608-35D0-7E4D-8BA8-A94BAA1DC6C2}" srcOrd="0" destOrd="0"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5AAB9F52-24D7-4640-8F87-DAB7BFA4C6C2}" type="presOf" srcId="{E5C91545-37C6-4E4E-8DED-F761A7B2381D}" destId="{E69F8B6A-B574-2446-AB75-BF604425753E}" srcOrd="0" destOrd="0" presId="urn:microsoft.com/office/officeart/2005/8/layout/list1"/>
    <dgm:cxn modelId="{36B62E4C-6E96-42A1-B1B5-19AE2A88436B}" type="presOf" srcId="{736DF13B-E8BB-7F42-8CD2-818090CDA159}" destId="{F8583153-55DD-5F4C-88CD-AD0E1303ADBB}" srcOrd="0" destOrd="0"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C88C319E-219B-4FD0-A094-F10061B6C365}" type="presParOf" srcId="{F8583153-55DD-5F4C-88CD-AD0E1303ADBB}" destId="{95AF7037-98C0-9749-8112-F2DD4AF09FB0}" srcOrd="0" destOrd="0" presId="urn:microsoft.com/office/officeart/2005/8/layout/list1"/>
    <dgm:cxn modelId="{BBD7ECB2-5EAE-425C-AC4C-B8AE0F0B1FEE}" type="presParOf" srcId="{95AF7037-98C0-9749-8112-F2DD4AF09FB0}" destId="{1000D608-35D0-7E4D-8BA8-A94BAA1DC6C2}" srcOrd="0" destOrd="0" presId="urn:microsoft.com/office/officeart/2005/8/layout/list1"/>
    <dgm:cxn modelId="{88F760DE-9A9C-4B76-BA3A-C9CF9C272770}" type="presParOf" srcId="{95AF7037-98C0-9749-8112-F2DD4AF09FB0}" destId="{E51B8CC7-377C-D649-A3D7-01476B6F269E}" srcOrd="1" destOrd="0" presId="urn:microsoft.com/office/officeart/2005/8/layout/list1"/>
    <dgm:cxn modelId="{C5C87237-061B-4A80-AA4E-ED56F0BF32B2}" type="presParOf" srcId="{F8583153-55DD-5F4C-88CD-AD0E1303ADBB}" destId="{460792C7-782C-CD47-B45E-01B405DBB776}" srcOrd="1" destOrd="0" presId="urn:microsoft.com/office/officeart/2005/8/layout/list1"/>
    <dgm:cxn modelId="{CABFC017-0B9E-452C-9CFA-87795AAC75D5}"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pt>
    <dgm:pt modelId="{6D4B2CA6-B70D-415F-A05D-0127E9DA8505}" type="sibTrans" cxnId="{54B79887-7754-48AA-A2EE-5D21FABCD25A}">
      <dgm:prSet/>
      <dgm:spPr/>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20DA4B36-F727-4EE0-AD06-5E28C6D02D09}" type="presOf" srcId="{18D97919-3D38-4D01-A83E-FB61DEAE3454}" destId="{BFD1F10A-B7A9-4B8C-8CF0-B146F9E6F9ED}" srcOrd="0" destOrd="0" presId="urn:microsoft.com/office/officeart/2005/8/layout/chevron2"/>
    <dgm:cxn modelId="{D1E18941-B63D-4F19-B30C-C4208299A893}" srcId="{A7AA3A87-DEB1-4C73-88A1-07ABCFFF5769}" destId="{18D97919-3D38-4D01-A83E-FB61DEAE3454}" srcOrd="0" destOrd="0" parTransId="{9436D41E-A327-4304-AFB5-D27C984B9A1E}" sibTransId="{FC1DD75C-A495-4186-AF88-B6024787F3BB}"/>
    <dgm:cxn modelId="{F81E1F7E-ABB6-43A1-9B41-8CB66317C578}" type="presOf" srcId="{3041F226-B202-498C-B42E-416CAC428F2B}" destId="{28D36D34-8D67-43B3-A2EB-9ED835C572C0}" srcOrd="0" destOrd="0"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E08E8809-BA6E-42A3-B769-D7158DB1032E}" srcId="{3041F226-B202-498C-B42E-416CAC428F2B}" destId="{B720C729-5470-47BA-A301-CE3D3378E35A}" srcOrd="1" destOrd="0" parTransId="{2902291C-008D-4D9D-BFF8-672231CE574A}" sibTransId="{E7A9C079-A8A8-4146-883E-A77247F0AD1C}"/>
    <dgm:cxn modelId="{1C3C122E-E886-49C7-A0EB-5E73B8245BC7}" type="presOf" srcId="{D04DFCF7-57E2-48C5-9066-C433033E0B25}" destId="{BFD1F10A-B7A9-4B8C-8CF0-B146F9E6F9ED}" srcOrd="0" destOrd="1" presId="urn:microsoft.com/office/officeart/2005/8/layout/chevron2"/>
    <dgm:cxn modelId="{EF536F60-5553-44D6-8409-7AB3D15DFB59}" type="presOf" srcId="{B720C729-5470-47BA-A301-CE3D3378E35A}" destId="{B0AB94AF-CAC1-4C7C-9102-622428D5B055}" srcOrd="0" destOrd="1" presId="urn:microsoft.com/office/officeart/2005/8/layout/chevron2"/>
    <dgm:cxn modelId="{EE0F8013-78B8-40F7-ABDB-4C7BEB03EA97}" type="presOf" srcId="{A7AA3A87-DEB1-4C73-88A1-07ABCFFF5769}" destId="{00725C21-2BB6-4725-ABA4-A809FA78C125}" srcOrd="0" destOrd="0" presId="urn:microsoft.com/office/officeart/2005/8/layout/chevron2"/>
    <dgm:cxn modelId="{F2464113-75CD-4CCA-8493-8AB58B2213B8}" type="presOf" srcId="{C2998E85-C9E2-433A-A053-4DD7713BFBFD}" destId="{31BABAA7-CCFE-4A35-96F4-5ED68ECA4340}" srcOrd="0" destOrd="0" presId="urn:microsoft.com/office/officeart/2005/8/layout/chevron2"/>
    <dgm:cxn modelId="{0D73719C-4D2A-4645-A141-2C4221AFF027}" type="presOf" srcId="{BD5F8E8B-A2A5-4770-8425-2F9EEC8467DE}" destId="{B0AB94AF-CAC1-4C7C-9102-622428D5B055}" srcOrd="0" destOrd="0"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893BBB41-0046-4B83-B78E-D22ECABC7F29}" type="presParOf" srcId="{31BABAA7-CCFE-4A35-96F4-5ED68ECA4340}" destId="{E73DAC88-0930-4936-84A7-EC617D28016A}" srcOrd="0" destOrd="0" presId="urn:microsoft.com/office/officeart/2005/8/layout/chevron2"/>
    <dgm:cxn modelId="{4777BDDE-44D9-407F-A9B3-DDB40BF17672}" type="presParOf" srcId="{E73DAC88-0930-4936-84A7-EC617D28016A}" destId="{00725C21-2BB6-4725-ABA4-A809FA78C125}" srcOrd="0" destOrd="0" presId="urn:microsoft.com/office/officeart/2005/8/layout/chevron2"/>
    <dgm:cxn modelId="{1A2BF095-273A-4EF3-A651-F2D008E0902F}" type="presParOf" srcId="{E73DAC88-0930-4936-84A7-EC617D28016A}" destId="{BFD1F10A-B7A9-4B8C-8CF0-B146F9E6F9ED}" srcOrd="1" destOrd="0" presId="urn:microsoft.com/office/officeart/2005/8/layout/chevron2"/>
    <dgm:cxn modelId="{8B059906-4087-415A-9AE4-44E9146A3D08}" type="presParOf" srcId="{31BABAA7-CCFE-4A35-96F4-5ED68ECA4340}" destId="{E6C1A175-6D07-46E7-9CE2-17BFB235A8B6}" srcOrd="1" destOrd="0" presId="urn:microsoft.com/office/officeart/2005/8/layout/chevron2"/>
    <dgm:cxn modelId="{057A93E2-624D-43D2-BE33-D329063FFA8D}" type="presParOf" srcId="{31BABAA7-CCFE-4A35-96F4-5ED68ECA4340}" destId="{A15F866F-9983-46E0-9C76-7CE85940BBCE}" srcOrd="2" destOrd="0" presId="urn:microsoft.com/office/officeart/2005/8/layout/chevron2"/>
    <dgm:cxn modelId="{CF4C89DD-AA0C-4A33-A826-675C3DE453CE}" type="presParOf" srcId="{A15F866F-9983-46E0-9C76-7CE85940BBCE}" destId="{28D36D34-8D67-43B3-A2EB-9ED835C572C0}" srcOrd="0" destOrd="0" presId="urn:microsoft.com/office/officeart/2005/8/layout/chevron2"/>
    <dgm:cxn modelId="{BB2E3A28-CF42-46CF-9184-F76F266353C1}"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2852BE8-297F-4E6F-8FB2-77ED8E14BBCE}" type="doc">
      <dgm:prSet loTypeId="urn:microsoft.com/office/officeart/2005/8/layout/process3" loCatId="process" qsTypeId="urn:microsoft.com/office/officeart/2005/8/quickstyle/3d1" qsCatId="3D" csTypeId="urn:microsoft.com/office/officeart/2005/8/colors/colorful1" csCatId="colorful" phldr="1"/>
      <dgm:spPr/>
      <dgm:t>
        <a:bodyPr/>
        <a:lstStyle/>
        <a:p>
          <a:endParaRPr lang="es-CO"/>
        </a:p>
      </dgm:t>
    </dgm:pt>
    <dgm:pt modelId="{B493F93D-C25B-4B57-AB22-A76FCA45E3CE}">
      <dgm:prSet phldrT="[Texto]"/>
      <dgm:spPr/>
      <dgm:t>
        <a:bodyPr/>
        <a:lstStyle/>
        <a:p>
          <a:r>
            <a:rPr lang="es-CO"/>
            <a:t>Patrones de Diseño</a:t>
          </a:r>
        </a:p>
      </dgm:t>
    </dgm:pt>
    <dgm:pt modelId="{C246BC84-0C9A-4925-9D53-33D21D808334}" type="parTrans" cxnId="{58C51D18-1698-41D3-97D9-445CB2ED5E98}">
      <dgm:prSet/>
      <dgm:spPr/>
      <dgm:t>
        <a:bodyPr/>
        <a:lstStyle/>
        <a:p>
          <a:endParaRPr lang="es-CO"/>
        </a:p>
      </dgm:t>
    </dgm:pt>
    <dgm:pt modelId="{28CFAE4E-0BD6-4A2C-A4B8-5BEF526D5458}" type="sibTrans" cxnId="{58C51D18-1698-41D3-97D9-445CB2ED5E98}">
      <dgm:prSet/>
      <dgm:spPr/>
      <dgm:t>
        <a:bodyPr/>
        <a:lstStyle/>
        <a:p>
          <a:endParaRPr lang="es-CO"/>
        </a:p>
      </dgm:t>
    </dgm:pt>
    <dgm:pt modelId="{8DB51B6A-5F38-4D11-84EE-FA5040B3E846}">
      <dgm:prSet phldrT="[Texto]"/>
      <dgm:spPr/>
      <dgm:t>
        <a:bodyPr/>
        <a:lstStyle/>
        <a:p>
          <a:r>
            <a:rPr lang="en-US"/>
            <a:t>OBSERVER </a:t>
          </a:r>
          <a:endParaRPr lang="es-CO"/>
        </a:p>
      </dgm:t>
    </dgm:pt>
    <dgm:pt modelId="{14AD7817-1032-4059-9D75-4463C6172836}" type="parTrans" cxnId="{4783A5BD-6F84-442E-A42B-970CB3096A7A}">
      <dgm:prSet/>
      <dgm:spPr/>
      <dgm:t>
        <a:bodyPr/>
        <a:lstStyle/>
        <a:p>
          <a:endParaRPr lang="es-CO"/>
        </a:p>
      </dgm:t>
    </dgm:pt>
    <dgm:pt modelId="{52B78A9F-3B2F-4379-A7CF-F22BCC88E012}" type="sibTrans" cxnId="{4783A5BD-6F84-442E-A42B-970CB3096A7A}">
      <dgm:prSet/>
      <dgm:spPr/>
      <dgm:t>
        <a:bodyPr/>
        <a:lstStyle/>
        <a:p>
          <a:endParaRPr lang="es-CO"/>
        </a:p>
      </dgm:t>
    </dgm:pt>
    <dgm:pt modelId="{B6101A71-5A31-4834-8E9C-8BF35275ABAA}">
      <dgm:prSet phldrT="[Texto]"/>
      <dgm:spPr/>
      <dgm:t>
        <a:bodyPr/>
        <a:lstStyle/>
        <a:p>
          <a:r>
            <a:rPr lang="es-CO"/>
            <a:t>Estilos Arquitectónicos</a:t>
          </a:r>
        </a:p>
      </dgm:t>
    </dgm:pt>
    <dgm:pt modelId="{DE477215-8217-4627-A826-DB8488DC8BFD}" type="parTrans" cxnId="{75157608-16E8-45CD-B067-F164862B2839}">
      <dgm:prSet/>
      <dgm:spPr/>
      <dgm:t>
        <a:bodyPr/>
        <a:lstStyle/>
        <a:p>
          <a:endParaRPr lang="es-CO"/>
        </a:p>
      </dgm:t>
    </dgm:pt>
    <dgm:pt modelId="{DCF10847-0698-4206-B882-76C968C68B39}" type="sibTrans" cxnId="{75157608-16E8-45CD-B067-F164862B2839}">
      <dgm:prSet/>
      <dgm:spPr/>
      <dgm:t>
        <a:bodyPr/>
        <a:lstStyle/>
        <a:p>
          <a:endParaRPr lang="es-CO"/>
        </a:p>
      </dgm:t>
    </dgm:pt>
    <dgm:pt modelId="{1787F901-980A-4BAB-973B-F77A471A876D}">
      <dgm:prSet phldrT="[Texto]"/>
      <dgm:spPr/>
      <dgm:t>
        <a:bodyPr/>
        <a:lstStyle/>
        <a:p>
          <a:endParaRPr lang="es-CO"/>
        </a:p>
      </dgm:t>
    </dgm:pt>
    <dgm:pt modelId="{78D859ED-0419-4E99-B298-D2E8E616244C}" type="parTrans" cxnId="{7286C42F-EF04-4CDA-912E-3F0EFD35E758}">
      <dgm:prSet/>
      <dgm:spPr/>
      <dgm:t>
        <a:bodyPr/>
        <a:lstStyle/>
        <a:p>
          <a:endParaRPr lang="es-CO"/>
        </a:p>
      </dgm:t>
    </dgm:pt>
    <dgm:pt modelId="{361071ED-7AC7-426A-847F-B0A9060FD7ED}" type="sibTrans" cxnId="{7286C42F-EF04-4CDA-912E-3F0EFD35E758}">
      <dgm:prSet/>
      <dgm:spPr/>
      <dgm:t>
        <a:bodyPr/>
        <a:lstStyle/>
        <a:p>
          <a:endParaRPr lang="es-CO"/>
        </a:p>
      </dgm:t>
    </dgm:pt>
    <dgm:pt modelId="{A3EEE05E-811F-4363-A399-EA839C7A4FCE}">
      <dgm:prSet phldrT="[Texto]"/>
      <dgm:spPr/>
      <dgm:t>
        <a:bodyPr/>
        <a:lstStyle/>
        <a:p>
          <a:r>
            <a:rPr lang="es-CO"/>
            <a:t>Priorización de Requerimientos</a:t>
          </a:r>
        </a:p>
      </dgm:t>
    </dgm:pt>
    <dgm:pt modelId="{6714902D-9ECC-4F01-A4C3-652AB81B22AE}" type="parTrans" cxnId="{395532A1-4997-43D5-AF7B-0101A12A7B9B}">
      <dgm:prSet/>
      <dgm:spPr/>
      <dgm:t>
        <a:bodyPr/>
        <a:lstStyle/>
        <a:p>
          <a:endParaRPr lang="es-CO"/>
        </a:p>
      </dgm:t>
    </dgm:pt>
    <dgm:pt modelId="{C5B31B45-8DC6-45C3-8F2C-540F1D4234F2}" type="sibTrans" cxnId="{395532A1-4997-43D5-AF7B-0101A12A7B9B}">
      <dgm:prSet/>
      <dgm:spPr/>
      <dgm:t>
        <a:bodyPr/>
        <a:lstStyle/>
        <a:p>
          <a:endParaRPr lang="es-CO"/>
        </a:p>
      </dgm:t>
    </dgm:pt>
    <dgm:pt modelId="{F71A684B-8A4C-45A6-BE9D-016CCB3AF4C2}">
      <dgm:prSet phldrT="[Texto]"/>
      <dgm:spPr/>
      <dgm:t>
        <a:bodyPr/>
        <a:lstStyle/>
        <a:p>
          <a:r>
            <a:rPr lang="es-CO" sz="900"/>
            <a:t>Atributos de Calidad</a:t>
          </a:r>
        </a:p>
      </dgm:t>
    </dgm:pt>
    <dgm:pt modelId="{4B3CE707-CD5F-4ED6-BD5B-819F49115BC0}" type="parTrans" cxnId="{6CE8FC0F-6763-46A2-8362-C61C74EE2263}">
      <dgm:prSet/>
      <dgm:spPr/>
      <dgm:t>
        <a:bodyPr/>
        <a:lstStyle/>
        <a:p>
          <a:endParaRPr lang="es-CO"/>
        </a:p>
      </dgm:t>
    </dgm:pt>
    <dgm:pt modelId="{1466CC8B-1FD8-487E-AB2D-6A0D033BD09D}" type="sibTrans" cxnId="{6CE8FC0F-6763-46A2-8362-C61C74EE2263}">
      <dgm:prSet/>
      <dgm:spPr/>
      <dgm:t>
        <a:bodyPr/>
        <a:lstStyle/>
        <a:p>
          <a:endParaRPr lang="es-CO"/>
        </a:p>
      </dgm:t>
    </dgm:pt>
    <dgm:pt modelId="{329DF9D5-90F6-44B5-98E3-340BCF49707C}">
      <dgm:prSet phldrT="[Texto]"/>
      <dgm:spPr/>
      <dgm:t>
        <a:bodyPr/>
        <a:lstStyle/>
        <a:p>
          <a:r>
            <a:rPr lang="es-CO"/>
            <a:t>Cliente - Servidor</a:t>
          </a:r>
        </a:p>
      </dgm:t>
    </dgm:pt>
    <dgm:pt modelId="{51779A90-2885-4D4F-BC4D-2C13DA747071}" type="parTrans" cxnId="{BFDBDAAD-55A3-4101-80E2-6E389B80C07A}">
      <dgm:prSet/>
      <dgm:spPr/>
      <dgm:t>
        <a:bodyPr/>
        <a:lstStyle/>
        <a:p>
          <a:endParaRPr lang="es-CO"/>
        </a:p>
      </dgm:t>
    </dgm:pt>
    <dgm:pt modelId="{5C24C61C-8EDF-4918-B418-BBD8426B65C2}" type="sibTrans" cxnId="{BFDBDAAD-55A3-4101-80E2-6E389B80C07A}">
      <dgm:prSet/>
      <dgm:spPr/>
      <dgm:t>
        <a:bodyPr/>
        <a:lstStyle/>
        <a:p>
          <a:endParaRPr lang="es-CO"/>
        </a:p>
      </dgm:t>
    </dgm:pt>
    <dgm:pt modelId="{A844C61B-6269-42B9-8731-41627EA60761}">
      <dgm:prSet phldrT="[Texto]" custT="1"/>
      <dgm:spPr/>
      <dgm:t>
        <a:bodyPr/>
        <a:lstStyle/>
        <a:p>
          <a:r>
            <a:rPr lang="es-CO" sz="1000"/>
            <a:t>Requerimiento funcionales</a:t>
          </a:r>
        </a:p>
      </dgm:t>
    </dgm:pt>
    <dgm:pt modelId="{FC54E63A-063D-4792-9816-A69B7D4ECF98}" type="parTrans" cxnId="{62E31352-145D-4567-A0A3-CF87F5ECECAA}">
      <dgm:prSet/>
      <dgm:spPr/>
      <dgm:t>
        <a:bodyPr/>
        <a:lstStyle/>
        <a:p>
          <a:endParaRPr lang="es-CO"/>
        </a:p>
      </dgm:t>
    </dgm:pt>
    <dgm:pt modelId="{B4535853-6853-4885-8777-D533C38B49CF}" type="sibTrans" cxnId="{62E31352-145D-4567-A0A3-CF87F5ECECAA}">
      <dgm:prSet/>
      <dgm:spPr/>
      <dgm:t>
        <a:bodyPr/>
        <a:lstStyle/>
        <a:p>
          <a:endParaRPr lang="es-CO"/>
        </a:p>
      </dgm:t>
    </dgm:pt>
    <dgm:pt modelId="{8C9B4185-F627-459F-89EE-6724A388E4BB}">
      <dgm:prSet/>
      <dgm:spPr/>
      <dgm:t>
        <a:bodyPr/>
        <a:lstStyle/>
        <a:p>
          <a:r>
            <a:rPr lang="en-US"/>
            <a:t>STATE  </a:t>
          </a:r>
          <a:endParaRPr lang="es-CO"/>
        </a:p>
      </dgm:t>
    </dgm:pt>
    <dgm:pt modelId="{747A7D97-2E51-4E1F-815A-307443AEFEDA}" type="parTrans" cxnId="{34A18CFA-7C13-4FA9-8FC0-CAD2E98335E9}">
      <dgm:prSet/>
      <dgm:spPr/>
      <dgm:t>
        <a:bodyPr/>
        <a:lstStyle/>
        <a:p>
          <a:endParaRPr lang="es-CO"/>
        </a:p>
      </dgm:t>
    </dgm:pt>
    <dgm:pt modelId="{7F6E462B-1A01-42D3-A359-129F7EF7F1AA}" type="sibTrans" cxnId="{34A18CFA-7C13-4FA9-8FC0-CAD2E98335E9}">
      <dgm:prSet/>
      <dgm:spPr/>
      <dgm:t>
        <a:bodyPr/>
        <a:lstStyle/>
        <a:p>
          <a:endParaRPr lang="es-CO"/>
        </a:p>
      </dgm:t>
    </dgm:pt>
    <dgm:pt modelId="{6B971E99-C631-410F-B1C1-96B6A7FCE9FB}">
      <dgm:prSet/>
      <dgm:spPr/>
      <dgm:t>
        <a:bodyPr/>
        <a:lstStyle/>
        <a:p>
          <a:r>
            <a:rPr lang="en-US"/>
            <a:t>BIDGE </a:t>
          </a:r>
          <a:endParaRPr lang="es-CO"/>
        </a:p>
      </dgm:t>
    </dgm:pt>
    <dgm:pt modelId="{C451B3FB-EC19-4C0D-9D9E-C87FDB146FE0}" type="parTrans" cxnId="{A84719FD-9A19-4C8A-8B3B-3C6A79D6F6C3}">
      <dgm:prSet/>
      <dgm:spPr/>
      <dgm:t>
        <a:bodyPr/>
        <a:lstStyle/>
        <a:p>
          <a:endParaRPr lang="es-CO"/>
        </a:p>
      </dgm:t>
    </dgm:pt>
    <dgm:pt modelId="{BFA02952-E595-464E-BB64-D84EBBE2E3AA}" type="sibTrans" cxnId="{A84719FD-9A19-4C8A-8B3B-3C6A79D6F6C3}">
      <dgm:prSet/>
      <dgm:spPr/>
      <dgm:t>
        <a:bodyPr/>
        <a:lstStyle/>
        <a:p>
          <a:endParaRPr lang="es-CO"/>
        </a:p>
      </dgm:t>
    </dgm:pt>
    <dgm:pt modelId="{D41B9B9B-A167-4EBE-B740-21CDE4D9C7FA}">
      <dgm:prSet/>
      <dgm:spPr/>
      <dgm:t>
        <a:bodyPr/>
        <a:lstStyle/>
        <a:p>
          <a:r>
            <a:rPr lang="en-US"/>
            <a:t>FACTORY </a:t>
          </a:r>
          <a:endParaRPr lang="es-CO"/>
        </a:p>
      </dgm:t>
    </dgm:pt>
    <dgm:pt modelId="{679F4E37-D6F7-4AAC-A69A-A1975DE845A2}" type="parTrans" cxnId="{01E6CB38-6A89-487E-BD96-7A237929406F}">
      <dgm:prSet/>
      <dgm:spPr/>
      <dgm:t>
        <a:bodyPr/>
        <a:lstStyle/>
        <a:p>
          <a:endParaRPr lang="es-CO"/>
        </a:p>
      </dgm:t>
    </dgm:pt>
    <dgm:pt modelId="{8FDA655D-D37D-418A-8A43-39DE4DBE1931}" type="sibTrans" cxnId="{01E6CB38-6A89-487E-BD96-7A237929406F}">
      <dgm:prSet/>
      <dgm:spPr/>
      <dgm:t>
        <a:bodyPr/>
        <a:lstStyle/>
        <a:p>
          <a:endParaRPr lang="es-CO"/>
        </a:p>
      </dgm:t>
    </dgm:pt>
    <dgm:pt modelId="{A682AFBE-3FCA-499E-B39C-2264E02B86D8}" type="pres">
      <dgm:prSet presAssocID="{D2852BE8-297F-4E6F-8FB2-77ED8E14BBCE}" presName="linearFlow" presStyleCnt="0">
        <dgm:presLayoutVars>
          <dgm:dir/>
          <dgm:animLvl val="lvl"/>
          <dgm:resizeHandles val="exact"/>
        </dgm:presLayoutVars>
      </dgm:prSet>
      <dgm:spPr/>
      <dgm:t>
        <a:bodyPr/>
        <a:lstStyle/>
        <a:p>
          <a:endParaRPr lang="es-CO"/>
        </a:p>
      </dgm:t>
    </dgm:pt>
    <dgm:pt modelId="{36517965-F37F-4F81-8684-217595B98370}" type="pres">
      <dgm:prSet presAssocID="{B493F93D-C25B-4B57-AB22-A76FCA45E3CE}" presName="composite" presStyleCnt="0"/>
      <dgm:spPr/>
    </dgm:pt>
    <dgm:pt modelId="{B19EE765-A4BE-4EC2-AEB9-1FE07F078871}" type="pres">
      <dgm:prSet presAssocID="{B493F93D-C25B-4B57-AB22-A76FCA45E3CE}" presName="parTx" presStyleLbl="node1" presStyleIdx="0" presStyleCnt="3">
        <dgm:presLayoutVars>
          <dgm:chMax val="0"/>
          <dgm:chPref val="0"/>
          <dgm:bulletEnabled val="1"/>
        </dgm:presLayoutVars>
      </dgm:prSet>
      <dgm:spPr/>
      <dgm:t>
        <a:bodyPr/>
        <a:lstStyle/>
        <a:p>
          <a:endParaRPr lang="es-CO"/>
        </a:p>
      </dgm:t>
    </dgm:pt>
    <dgm:pt modelId="{3C825449-DCD2-4909-B9CC-B3A56F2619D1}" type="pres">
      <dgm:prSet presAssocID="{B493F93D-C25B-4B57-AB22-A76FCA45E3CE}" presName="parSh" presStyleLbl="node1" presStyleIdx="0" presStyleCnt="3"/>
      <dgm:spPr/>
      <dgm:t>
        <a:bodyPr/>
        <a:lstStyle/>
        <a:p>
          <a:endParaRPr lang="es-CO"/>
        </a:p>
      </dgm:t>
    </dgm:pt>
    <dgm:pt modelId="{AC95CFB9-4511-489E-8763-26FBB1DD8323}" type="pres">
      <dgm:prSet presAssocID="{B493F93D-C25B-4B57-AB22-A76FCA45E3CE}" presName="desTx" presStyleLbl="fgAcc1" presStyleIdx="0" presStyleCnt="3">
        <dgm:presLayoutVars>
          <dgm:bulletEnabled val="1"/>
        </dgm:presLayoutVars>
      </dgm:prSet>
      <dgm:spPr/>
      <dgm:t>
        <a:bodyPr/>
        <a:lstStyle/>
        <a:p>
          <a:endParaRPr lang="es-CO"/>
        </a:p>
      </dgm:t>
    </dgm:pt>
    <dgm:pt modelId="{729C5132-82C3-4165-A0D0-FF990A49D695}" type="pres">
      <dgm:prSet presAssocID="{28CFAE4E-0BD6-4A2C-A4B8-5BEF526D5458}" presName="sibTrans" presStyleLbl="sibTrans2D1" presStyleIdx="0" presStyleCnt="2"/>
      <dgm:spPr/>
      <dgm:t>
        <a:bodyPr/>
        <a:lstStyle/>
        <a:p>
          <a:endParaRPr lang="es-CO"/>
        </a:p>
      </dgm:t>
    </dgm:pt>
    <dgm:pt modelId="{AB1F5726-9843-4DAF-BE9C-8D50FD5B871F}" type="pres">
      <dgm:prSet presAssocID="{28CFAE4E-0BD6-4A2C-A4B8-5BEF526D5458}" presName="connTx" presStyleLbl="sibTrans2D1" presStyleIdx="0" presStyleCnt="2"/>
      <dgm:spPr/>
      <dgm:t>
        <a:bodyPr/>
        <a:lstStyle/>
        <a:p>
          <a:endParaRPr lang="es-CO"/>
        </a:p>
      </dgm:t>
    </dgm:pt>
    <dgm:pt modelId="{BD184923-F8F5-4CEB-8C8A-74739AC665D2}" type="pres">
      <dgm:prSet presAssocID="{B6101A71-5A31-4834-8E9C-8BF35275ABAA}" presName="composite" presStyleCnt="0"/>
      <dgm:spPr/>
    </dgm:pt>
    <dgm:pt modelId="{0CCE1FDA-3CCF-487C-90FA-7829685C2949}" type="pres">
      <dgm:prSet presAssocID="{B6101A71-5A31-4834-8E9C-8BF35275ABAA}" presName="parTx" presStyleLbl="node1" presStyleIdx="0" presStyleCnt="3">
        <dgm:presLayoutVars>
          <dgm:chMax val="0"/>
          <dgm:chPref val="0"/>
          <dgm:bulletEnabled val="1"/>
        </dgm:presLayoutVars>
      </dgm:prSet>
      <dgm:spPr/>
      <dgm:t>
        <a:bodyPr/>
        <a:lstStyle/>
        <a:p>
          <a:endParaRPr lang="es-CO"/>
        </a:p>
      </dgm:t>
    </dgm:pt>
    <dgm:pt modelId="{512687BD-7E37-4D80-A33A-3B1DB5AE1A27}" type="pres">
      <dgm:prSet presAssocID="{B6101A71-5A31-4834-8E9C-8BF35275ABAA}" presName="parSh" presStyleLbl="node1" presStyleIdx="1" presStyleCnt="3"/>
      <dgm:spPr/>
      <dgm:t>
        <a:bodyPr/>
        <a:lstStyle/>
        <a:p>
          <a:endParaRPr lang="es-CO"/>
        </a:p>
      </dgm:t>
    </dgm:pt>
    <dgm:pt modelId="{36AED577-C8D2-46E2-BA31-46C659D2BD1C}" type="pres">
      <dgm:prSet presAssocID="{B6101A71-5A31-4834-8E9C-8BF35275ABAA}" presName="desTx" presStyleLbl="fgAcc1" presStyleIdx="1" presStyleCnt="3">
        <dgm:presLayoutVars>
          <dgm:bulletEnabled val="1"/>
        </dgm:presLayoutVars>
      </dgm:prSet>
      <dgm:spPr/>
      <dgm:t>
        <a:bodyPr/>
        <a:lstStyle/>
        <a:p>
          <a:endParaRPr lang="es-CO"/>
        </a:p>
      </dgm:t>
    </dgm:pt>
    <dgm:pt modelId="{2349F125-AA13-4081-90EE-B7BF18DF5B29}" type="pres">
      <dgm:prSet presAssocID="{DCF10847-0698-4206-B882-76C968C68B39}" presName="sibTrans" presStyleLbl="sibTrans2D1" presStyleIdx="1" presStyleCnt="2"/>
      <dgm:spPr/>
      <dgm:t>
        <a:bodyPr/>
        <a:lstStyle/>
        <a:p>
          <a:endParaRPr lang="es-CO"/>
        </a:p>
      </dgm:t>
    </dgm:pt>
    <dgm:pt modelId="{F174A524-24FD-4AB9-A79E-913917BC1FB9}" type="pres">
      <dgm:prSet presAssocID="{DCF10847-0698-4206-B882-76C968C68B39}" presName="connTx" presStyleLbl="sibTrans2D1" presStyleIdx="1" presStyleCnt="2"/>
      <dgm:spPr/>
      <dgm:t>
        <a:bodyPr/>
        <a:lstStyle/>
        <a:p>
          <a:endParaRPr lang="es-CO"/>
        </a:p>
      </dgm:t>
    </dgm:pt>
    <dgm:pt modelId="{1A32A5B6-CF38-44E2-B406-214F97CE5F80}" type="pres">
      <dgm:prSet presAssocID="{A3EEE05E-811F-4363-A399-EA839C7A4FCE}" presName="composite" presStyleCnt="0"/>
      <dgm:spPr/>
    </dgm:pt>
    <dgm:pt modelId="{A5FA5237-ED5E-4A89-B47F-0AD1FBC4075C}" type="pres">
      <dgm:prSet presAssocID="{A3EEE05E-811F-4363-A399-EA839C7A4FCE}" presName="parTx" presStyleLbl="node1" presStyleIdx="1" presStyleCnt="3">
        <dgm:presLayoutVars>
          <dgm:chMax val="0"/>
          <dgm:chPref val="0"/>
          <dgm:bulletEnabled val="1"/>
        </dgm:presLayoutVars>
      </dgm:prSet>
      <dgm:spPr/>
      <dgm:t>
        <a:bodyPr/>
        <a:lstStyle/>
        <a:p>
          <a:endParaRPr lang="es-CO"/>
        </a:p>
      </dgm:t>
    </dgm:pt>
    <dgm:pt modelId="{102BC292-58A2-4E85-915E-1C702370E864}" type="pres">
      <dgm:prSet presAssocID="{A3EEE05E-811F-4363-A399-EA839C7A4FCE}" presName="parSh" presStyleLbl="node1" presStyleIdx="2" presStyleCnt="3"/>
      <dgm:spPr/>
      <dgm:t>
        <a:bodyPr/>
        <a:lstStyle/>
        <a:p>
          <a:endParaRPr lang="es-CO"/>
        </a:p>
      </dgm:t>
    </dgm:pt>
    <dgm:pt modelId="{6AA6518C-801D-441B-8E3A-7596E9276422}" type="pres">
      <dgm:prSet presAssocID="{A3EEE05E-811F-4363-A399-EA839C7A4FCE}" presName="desTx" presStyleLbl="fgAcc1" presStyleIdx="2" presStyleCnt="3">
        <dgm:presLayoutVars>
          <dgm:bulletEnabled val="1"/>
        </dgm:presLayoutVars>
      </dgm:prSet>
      <dgm:spPr/>
      <dgm:t>
        <a:bodyPr/>
        <a:lstStyle/>
        <a:p>
          <a:endParaRPr lang="es-CO"/>
        </a:p>
      </dgm:t>
    </dgm:pt>
  </dgm:ptLst>
  <dgm:cxnLst>
    <dgm:cxn modelId="{58C51D18-1698-41D3-97D9-445CB2ED5E98}" srcId="{D2852BE8-297F-4E6F-8FB2-77ED8E14BBCE}" destId="{B493F93D-C25B-4B57-AB22-A76FCA45E3CE}" srcOrd="0" destOrd="0" parTransId="{C246BC84-0C9A-4925-9D53-33D21D808334}" sibTransId="{28CFAE4E-0BD6-4A2C-A4B8-5BEF526D5458}"/>
    <dgm:cxn modelId="{34A18CFA-7C13-4FA9-8FC0-CAD2E98335E9}" srcId="{B493F93D-C25B-4B57-AB22-A76FCA45E3CE}" destId="{8C9B4185-F627-459F-89EE-6724A388E4BB}" srcOrd="1" destOrd="0" parTransId="{747A7D97-2E51-4E1F-815A-307443AEFEDA}" sibTransId="{7F6E462B-1A01-42D3-A359-129F7EF7F1AA}"/>
    <dgm:cxn modelId="{D56FB26F-A29C-4BA2-A2F4-E3CB7977B723}" type="presOf" srcId="{8C9B4185-F627-459F-89EE-6724A388E4BB}" destId="{AC95CFB9-4511-489E-8763-26FBB1DD8323}" srcOrd="0" destOrd="1" presId="urn:microsoft.com/office/officeart/2005/8/layout/process3"/>
    <dgm:cxn modelId="{769D7D1B-4957-4B7E-A779-E8665AA75BCC}" type="presOf" srcId="{F71A684B-8A4C-45A6-BE9D-016CCB3AF4C2}" destId="{6AA6518C-801D-441B-8E3A-7596E9276422}" srcOrd="0" destOrd="0" presId="urn:microsoft.com/office/officeart/2005/8/layout/process3"/>
    <dgm:cxn modelId="{F99A0F8E-8098-4D38-92D4-DC695767EA16}" type="presOf" srcId="{DCF10847-0698-4206-B882-76C968C68B39}" destId="{F174A524-24FD-4AB9-A79E-913917BC1FB9}" srcOrd="1" destOrd="0" presId="urn:microsoft.com/office/officeart/2005/8/layout/process3"/>
    <dgm:cxn modelId="{2B32C961-6E04-4ADD-AF40-EC0493806441}" type="presOf" srcId="{D2852BE8-297F-4E6F-8FB2-77ED8E14BBCE}" destId="{A682AFBE-3FCA-499E-B39C-2264E02B86D8}" srcOrd="0" destOrd="0" presId="urn:microsoft.com/office/officeart/2005/8/layout/process3"/>
    <dgm:cxn modelId="{7286C42F-EF04-4CDA-912E-3F0EFD35E758}" srcId="{B6101A71-5A31-4834-8E9C-8BF35275ABAA}" destId="{1787F901-980A-4BAB-973B-F77A471A876D}" srcOrd="0" destOrd="0" parTransId="{78D859ED-0419-4E99-B298-D2E8E616244C}" sibTransId="{361071ED-7AC7-426A-847F-B0A9060FD7ED}"/>
    <dgm:cxn modelId="{4783A5BD-6F84-442E-A42B-970CB3096A7A}" srcId="{B493F93D-C25B-4B57-AB22-A76FCA45E3CE}" destId="{8DB51B6A-5F38-4D11-84EE-FA5040B3E846}" srcOrd="0" destOrd="0" parTransId="{14AD7817-1032-4059-9D75-4463C6172836}" sibTransId="{52B78A9F-3B2F-4379-A7CF-F22BCC88E012}"/>
    <dgm:cxn modelId="{2251E556-8AAB-4A0F-9B5B-8FCEAB2A2655}" type="presOf" srcId="{8DB51B6A-5F38-4D11-84EE-FA5040B3E846}" destId="{AC95CFB9-4511-489E-8763-26FBB1DD8323}" srcOrd="0" destOrd="0" presId="urn:microsoft.com/office/officeart/2005/8/layout/process3"/>
    <dgm:cxn modelId="{7677A8DB-5C13-43BE-9C88-C9598F11111E}" type="presOf" srcId="{28CFAE4E-0BD6-4A2C-A4B8-5BEF526D5458}" destId="{729C5132-82C3-4165-A0D0-FF990A49D695}" srcOrd="0" destOrd="0" presId="urn:microsoft.com/office/officeart/2005/8/layout/process3"/>
    <dgm:cxn modelId="{A2BAE2DF-604C-440B-B4CA-698701CD0751}" type="presOf" srcId="{1787F901-980A-4BAB-973B-F77A471A876D}" destId="{36AED577-C8D2-46E2-BA31-46C659D2BD1C}" srcOrd="0" destOrd="0" presId="urn:microsoft.com/office/officeart/2005/8/layout/process3"/>
    <dgm:cxn modelId="{6CE8FC0F-6763-46A2-8362-C61C74EE2263}" srcId="{A3EEE05E-811F-4363-A399-EA839C7A4FCE}" destId="{F71A684B-8A4C-45A6-BE9D-016CCB3AF4C2}" srcOrd="0" destOrd="0" parTransId="{4B3CE707-CD5F-4ED6-BD5B-819F49115BC0}" sibTransId="{1466CC8B-1FD8-487E-AB2D-6A0D033BD09D}"/>
    <dgm:cxn modelId="{D0DD8447-8A14-4BF6-AE58-91CBAE23D813}" type="presOf" srcId="{A3EEE05E-811F-4363-A399-EA839C7A4FCE}" destId="{A5FA5237-ED5E-4A89-B47F-0AD1FBC4075C}" srcOrd="0" destOrd="0" presId="urn:microsoft.com/office/officeart/2005/8/layout/process3"/>
    <dgm:cxn modelId="{BCB50EC0-10CA-4F84-9F99-84A62A69FD90}" type="presOf" srcId="{B493F93D-C25B-4B57-AB22-A76FCA45E3CE}" destId="{3C825449-DCD2-4909-B9CC-B3A56F2619D1}" srcOrd="1" destOrd="0" presId="urn:microsoft.com/office/officeart/2005/8/layout/process3"/>
    <dgm:cxn modelId="{01E6CB38-6A89-487E-BD96-7A237929406F}" srcId="{B493F93D-C25B-4B57-AB22-A76FCA45E3CE}" destId="{D41B9B9B-A167-4EBE-B740-21CDE4D9C7FA}" srcOrd="3" destOrd="0" parTransId="{679F4E37-D6F7-4AAC-A69A-A1975DE845A2}" sibTransId="{8FDA655D-D37D-418A-8A43-39DE4DBE1931}"/>
    <dgm:cxn modelId="{1FE43A6F-2C34-4FA4-AE6E-38AC37DDF59D}" type="presOf" srcId="{A844C61B-6269-42B9-8731-41627EA60761}" destId="{6AA6518C-801D-441B-8E3A-7596E9276422}" srcOrd="0" destOrd="1" presId="urn:microsoft.com/office/officeart/2005/8/layout/process3"/>
    <dgm:cxn modelId="{F76DCDDC-E93C-4E5F-B14C-3BD27051C042}" type="presOf" srcId="{B6101A71-5A31-4834-8E9C-8BF35275ABAA}" destId="{512687BD-7E37-4D80-A33A-3B1DB5AE1A27}" srcOrd="1" destOrd="0" presId="urn:microsoft.com/office/officeart/2005/8/layout/process3"/>
    <dgm:cxn modelId="{47020465-2764-4422-89ED-E1543532CDCD}" type="presOf" srcId="{B493F93D-C25B-4B57-AB22-A76FCA45E3CE}" destId="{B19EE765-A4BE-4EC2-AEB9-1FE07F078871}" srcOrd="0" destOrd="0" presId="urn:microsoft.com/office/officeart/2005/8/layout/process3"/>
    <dgm:cxn modelId="{395532A1-4997-43D5-AF7B-0101A12A7B9B}" srcId="{D2852BE8-297F-4E6F-8FB2-77ED8E14BBCE}" destId="{A3EEE05E-811F-4363-A399-EA839C7A4FCE}" srcOrd="2" destOrd="0" parTransId="{6714902D-9ECC-4F01-A4C3-652AB81B22AE}" sibTransId="{C5B31B45-8DC6-45C3-8F2C-540F1D4234F2}"/>
    <dgm:cxn modelId="{A84719FD-9A19-4C8A-8B3B-3C6A79D6F6C3}" srcId="{B493F93D-C25B-4B57-AB22-A76FCA45E3CE}" destId="{6B971E99-C631-410F-B1C1-96B6A7FCE9FB}" srcOrd="2" destOrd="0" parTransId="{C451B3FB-EC19-4C0D-9D9E-C87FDB146FE0}" sibTransId="{BFA02952-E595-464E-BB64-D84EBBE2E3AA}"/>
    <dgm:cxn modelId="{727A8CD4-15B8-4CE4-85E6-679EC863444B}" type="presOf" srcId="{B6101A71-5A31-4834-8E9C-8BF35275ABAA}" destId="{0CCE1FDA-3CCF-487C-90FA-7829685C2949}" srcOrd="0" destOrd="0" presId="urn:microsoft.com/office/officeart/2005/8/layout/process3"/>
    <dgm:cxn modelId="{E574BE43-6B38-458D-88FC-CD83107B09A8}" type="presOf" srcId="{6B971E99-C631-410F-B1C1-96B6A7FCE9FB}" destId="{AC95CFB9-4511-489E-8763-26FBB1DD8323}" srcOrd="0" destOrd="2" presId="urn:microsoft.com/office/officeart/2005/8/layout/process3"/>
    <dgm:cxn modelId="{C4EDCDFD-1661-4424-80AC-C454E54046CF}" type="presOf" srcId="{329DF9D5-90F6-44B5-98E3-340BCF49707C}" destId="{36AED577-C8D2-46E2-BA31-46C659D2BD1C}" srcOrd="0" destOrd="1" presId="urn:microsoft.com/office/officeart/2005/8/layout/process3"/>
    <dgm:cxn modelId="{0A98F165-2C5B-45E6-9B37-D3696DD609C7}" type="presOf" srcId="{D41B9B9B-A167-4EBE-B740-21CDE4D9C7FA}" destId="{AC95CFB9-4511-489E-8763-26FBB1DD8323}" srcOrd="0" destOrd="3" presId="urn:microsoft.com/office/officeart/2005/8/layout/process3"/>
    <dgm:cxn modelId="{BFDBDAAD-55A3-4101-80E2-6E389B80C07A}" srcId="{B6101A71-5A31-4834-8E9C-8BF35275ABAA}" destId="{329DF9D5-90F6-44B5-98E3-340BCF49707C}" srcOrd="1" destOrd="0" parTransId="{51779A90-2885-4D4F-BC4D-2C13DA747071}" sibTransId="{5C24C61C-8EDF-4918-B418-BBD8426B65C2}"/>
    <dgm:cxn modelId="{D2C15664-B112-4289-B4A7-CE9903ACC86B}" type="presOf" srcId="{DCF10847-0698-4206-B882-76C968C68B39}" destId="{2349F125-AA13-4081-90EE-B7BF18DF5B29}" srcOrd="0" destOrd="0" presId="urn:microsoft.com/office/officeart/2005/8/layout/process3"/>
    <dgm:cxn modelId="{3D73C425-38D7-43F7-BBCF-8CD26C1C7B95}" type="presOf" srcId="{A3EEE05E-811F-4363-A399-EA839C7A4FCE}" destId="{102BC292-58A2-4E85-915E-1C702370E864}" srcOrd="1" destOrd="0" presId="urn:microsoft.com/office/officeart/2005/8/layout/process3"/>
    <dgm:cxn modelId="{75157608-16E8-45CD-B067-F164862B2839}" srcId="{D2852BE8-297F-4E6F-8FB2-77ED8E14BBCE}" destId="{B6101A71-5A31-4834-8E9C-8BF35275ABAA}" srcOrd="1" destOrd="0" parTransId="{DE477215-8217-4627-A826-DB8488DC8BFD}" sibTransId="{DCF10847-0698-4206-B882-76C968C68B39}"/>
    <dgm:cxn modelId="{62E31352-145D-4567-A0A3-CF87F5ECECAA}" srcId="{A3EEE05E-811F-4363-A399-EA839C7A4FCE}" destId="{A844C61B-6269-42B9-8731-41627EA60761}" srcOrd="1" destOrd="0" parTransId="{FC54E63A-063D-4792-9816-A69B7D4ECF98}" sibTransId="{B4535853-6853-4885-8777-D533C38B49CF}"/>
    <dgm:cxn modelId="{3210DAAC-7B6A-47F5-B64A-79EAE537C72F}" type="presOf" srcId="{28CFAE4E-0BD6-4A2C-A4B8-5BEF526D5458}" destId="{AB1F5726-9843-4DAF-BE9C-8D50FD5B871F}" srcOrd="1" destOrd="0" presId="urn:microsoft.com/office/officeart/2005/8/layout/process3"/>
    <dgm:cxn modelId="{EC7C1034-6F10-46DB-B7B6-81048CEC74F0}" type="presParOf" srcId="{A682AFBE-3FCA-499E-B39C-2264E02B86D8}" destId="{36517965-F37F-4F81-8684-217595B98370}" srcOrd="0" destOrd="0" presId="urn:microsoft.com/office/officeart/2005/8/layout/process3"/>
    <dgm:cxn modelId="{590DE5FA-8B67-4B83-8944-3C350CE65E76}" type="presParOf" srcId="{36517965-F37F-4F81-8684-217595B98370}" destId="{B19EE765-A4BE-4EC2-AEB9-1FE07F078871}" srcOrd="0" destOrd="0" presId="urn:microsoft.com/office/officeart/2005/8/layout/process3"/>
    <dgm:cxn modelId="{9FF6EDCE-E39F-49BA-9CD7-8CDC7BC7B982}" type="presParOf" srcId="{36517965-F37F-4F81-8684-217595B98370}" destId="{3C825449-DCD2-4909-B9CC-B3A56F2619D1}" srcOrd="1" destOrd="0" presId="urn:microsoft.com/office/officeart/2005/8/layout/process3"/>
    <dgm:cxn modelId="{54A0BE71-8721-46DD-AEF8-CEB620100748}" type="presParOf" srcId="{36517965-F37F-4F81-8684-217595B98370}" destId="{AC95CFB9-4511-489E-8763-26FBB1DD8323}" srcOrd="2" destOrd="0" presId="urn:microsoft.com/office/officeart/2005/8/layout/process3"/>
    <dgm:cxn modelId="{D2883AC9-BFE9-4DDF-B1D3-069F8B0291AF}" type="presParOf" srcId="{A682AFBE-3FCA-499E-B39C-2264E02B86D8}" destId="{729C5132-82C3-4165-A0D0-FF990A49D695}" srcOrd="1" destOrd="0" presId="urn:microsoft.com/office/officeart/2005/8/layout/process3"/>
    <dgm:cxn modelId="{BB74ECF4-5A2C-42BF-AEB0-6E9DEB5F6461}" type="presParOf" srcId="{729C5132-82C3-4165-A0D0-FF990A49D695}" destId="{AB1F5726-9843-4DAF-BE9C-8D50FD5B871F}" srcOrd="0" destOrd="0" presId="urn:microsoft.com/office/officeart/2005/8/layout/process3"/>
    <dgm:cxn modelId="{6080F061-48BE-45CC-96B2-74C8D9DE0017}" type="presParOf" srcId="{A682AFBE-3FCA-499E-B39C-2264E02B86D8}" destId="{BD184923-F8F5-4CEB-8C8A-74739AC665D2}" srcOrd="2" destOrd="0" presId="urn:microsoft.com/office/officeart/2005/8/layout/process3"/>
    <dgm:cxn modelId="{7717775F-A136-4481-A5C2-44438B8A1E55}" type="presParOf" srcId="{BD184923-F8F5-4CEB-8C8A-74739AC665D2}" destId="{0CCE1FDA-3CCF-487C-90FA-7829685C2949}" srcOrd="0" destOrd="0" presId="urn:microsoft.com/office/officeart/2005/8/layout/process3"/>
    <dgm:cxn modelId="{51D78DFD-DAD6-4038-9AAF-F54DDB7554AC}" type="presParOf" srcId="{BD184923-F8F5-4CEB-8C8A-74739AC665D2}" destId="{512687BD-7E37-4D80-A33A-3B1DB5AE1A27}" srcOrd="1" destOrd="0" presId="urn:microsoft.com/office/officeart/2005/8/layout/process3"/>
    <dgm:cxn modelId="{29CB283C-911D-4CC6-8384-495789F40C91}" type="presParOf" srcId="{BD184923-F8F5-4CEB-8C8A-74739AC665D2}" destId="{36AED577-C8D2-46E2-BA31-46C659D2BD1C}" srcOrd="2" destOrd="0" presId="urn:microsoft.com/office/officeart/2005/8/layout/process3"/>
    <dgm:cxn modelId="{6017D550-09F6-45B9-B838-1D29F70ED86B}" type="presParOf" srcId="{A682AFBE-3FCA-499E-B39C-2264E02B86D8}" destId="{2349F125-AA13-4081-90EE-B7BF18DF5B29}" srcOrd="3" destOrd="0" presId="urn:microsoft.com/office/officeart/2005/8/layout/process3"/>
    <dgm:cxn modelId="{BD57F624-A371-4F96-A2CA-AE48D3958905}" type="presParOf" srcId="{2349F125-AA13-4081-90EE-B7BF18DF5B29}" destId="{F174A524-24FD-4AB9-A79E-913917BC1FB9}" srcOrd="0" destOrd="0" presId="urn:microsoft.com/office/officeart/2005/8/layout/process3"/>
    <dgm:cxn modelId="{9B6FC74A-E4FF-4C32-BCD2-DD16E36AEC22}" type="presParOf" srcId="{A682AFBE-3FCA-499E-B39C-2264E02B86D8}" destId="{1A32A5B6-CF38-44E2-B406-214F97CE5F80}" srcOrd="4" destOrd="0" presId="urn:microsoft.com/office/officeart/2005/8/layout/process3"/>
    <dgm:cxn modelId="{71C444B3-DF94-4AB2-B5A0-E0AF2930DC5E}" type="presParOf" srcId="{1A32A5B6-CF38-44E2-B406-214F97CE5F80}" destId="{A5FA5237-ED5E-4A89-B47F-0AD1FBC4075C}" srcOrd="0" destOrd="0" presId="urn:microsoft.com/office/officeart/2005/8/layout/process3"/>
    <dgm:cxn modelId="{4E66BD80-7ABE-4C53-9E2C-B54790631CCC}" type="presParOf" srcId="{1A32A5B6-CF38-44E2-B406-214F97CE5F80}" destId="{102BC292-58A2-4E85-915E-1C702370E864}" srcOrd="1" destOrd="0" presId="urn:microsoft.com/office/officeart/2005/8/layout/process3"/>
    <dgm:cxn modelId="{02AF80AC-F647-4A46-A923-7F407E1922A5}" type="presParOf" srcId="{1A32A5B6-CF38-44E2-B406-214F97CE5F80}" destId="{6AA6518C-801D-441B-8E3A-7596E9276422}" srcOrd="2" destOrd="0" presId="urn:microsoft.com/office/officeart/2005/8/layout/process3"/>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79E06927-57EE-48EC-867F-45D7DA30F57E}" srcId="{9A9C5926-CC10-4F57-9E51-979C658E2F1E}" destId="{E39E1B72-D9F7-4261-980D-44759943564E}" srcOrd="0" destOrd="0" parTransId="{1FBC4A27-30A2-450F-A00F-3525F0A464FA}" sibTransId="{78CBB430-6A8C-4C85-8BFC-FC0A080B408F}"/>
    <dgm:cxn modelId="{66E5988C-B39D-4755-AF61-D367634E9A2A}" type="presOf" srcId="{60579FE5-D243-4B98-B3D3-5C1F3A3E9D64}" destId="{0F1FDA9B-EE7D-4AF2-AF50-F0B4342D0618}" srcOrd="0" destOrd="0" presId="urn:microsoft.com/office/officeart/2005/8/layout/hList3"/>
    <dgm:cxn modelId="{054933BD-3FB9-4C5A-B052-084BCEEC9DEF}" type="presOf" srcId="{E6402AC8-32E2-4452-BC54-9AF9B63F5890}" destId="{7DBFB5B1-FFBB-470B-AE13-E0FDBD23DF12}" srcOrd="0" destOrd="0" presId="urn:microsoft.com/office/officeart/2005/8/layout/hList3"/>
    <dgm:cxn modelId="{6A1971EF-820A-4A12-81F2-0EF58107D8D0}" type="presOf" srcId="{9A9C5926-CC10-4F57-9E51-979C658E2F1E}" destId="{C7C2E0BF-6D3F-45E5-8D5C-D5C33DAFB5DF}" srcOrd="0" destOrd="0" presId="urn:microsoft.com/office/officeart/2005/8/layout/hList3"/>
    <dgm:cxn modelId="{D3AF97F1-037B-4EA9-A718-70908D566289}" type="presOf" srcId="{4F74E4DF-C16C-404D-8119-7234CCF7C699}" destId="{A51751B2-B27A-4556-9E09-D6C2BB8E0E8D}" srcOrd="0" destOrd="0" presId="urn:microsoft.com/office/officeart/2005/8/layout/hList3"/>
    <dgm:cxn modelId="{316124AA-6E30-4C58-836A-1E04E3350DF0}" type="presOf" srcId="{814E005B-6ABF-423A-975C-2741A07C0DC8}" destId="{129FDBB3-4F86-48C4-8880-941AE3F69852}"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CC83611D-A400-4D56-AA31-82371D422A0E}" type="presOf" srcId="{F2F4763B-018B-4800-A0C7-F9B699902621}" destId="{FBB05311-3BB3-4F8A-8C44-744CAEAB3B3B}" srcOrd="0" destOrd="0" presId="urn:microsoft.com/office/officeart/2005/8/layout/hList3"/>
    <dgm:cxn modelId="{1C8B9B05-F10F-409A-9D4C-1BB38B42E40F}" srcId="{E39E1B72-D9F7-4261-980D-44759943564E}" destId="{E6402AC8-32E2-4452-BC54-9AF9B63F5890}" srcOrd="4" destOrd="0" parTransId="{59099F1D-38C0-4187-9455-85A69C92FB1D}" sibTransId="{94F00D29-35A7-46D7-945F-F98D71EFFBCE}"/>
    <dgm:cxn modelId="{A3C11C32-F3D5-45DD-AE40-161B0E713D8B}" srcId="{E39E1B72-D9F7-4261-980D-44759943564E}" destId="{F2F4763B-018B-4800-A0C7-F9B699902621}" srcOrd="2" destOrd="0" parTransId="{F610AA92-9F64-40FD-BB41-2317A8C711E3}" sibTransId="{2451CA06-B9E2-48A9-88D6-514E73401138}"/>
    <dgm:cxn modelId="{A10C1508-78F5-42CE-B5D2-90B619D2AAEC}" srcId="{E39E1B72-D9F7-4261-980D-44759943564E}" destId="{60579FE5-D243-4B98-B3D3-5C1F3A3E9D64}" srcOrd="3" destOrd="0" parTransId="{207F9B55-5B7C-49E3-BBDB-BD484A4A65C3}" sibTransId="{F008740F-0C77-435C-B2F2-B51EDB7ADEFB}"/>
    <dgm:cxn modelId="{64D3141E-1697-438F-B595-2752B1FEE149}" type="presOf" srcId="{E39E1B72-D9F7-4261-980D-44759943564E}" destId="{0DB0F4B0-FA29-4AD2-BAC3-DA7B2065ADD6}" srcOrd="0" destOrd="0" presId="urn:microsoft.com/office/officeart/2005/8/layout/hList3"/>
    <dgm:cxn modelId="{D5BE7015-B694-4619-BF7B-4ABB0448B59F}" srcId="{E39E1B72-D9F7-4261-980D-44759943564E}" destId="{4F74E4DF-C16C-404D-8119-7234CCF7C699}" srcOrd="1" destOrd="0" parTransId="{1E62FC5E-0F2E-47D7-8A68-6F04E26E57FD}" sibTransId="{DB0F45B9-A61D-4355-AE96-D0421FCFC546}"/>
    <dgm:cxn modelId="{B0FB06AF-328D-47B9-86FA-86C7C759D3E6}" type="presParOf" srcId="{C7C2E0BF-6D3F-45E5-8D5C-D5C33DAFB5DF}" destId="{0DB0F4B0-FA29-4AD2-BAC3-DA7B2065ADD6}" srcOrd="0" destOrd="0" presId="urn:microsoft.com/office/officeart/2005/8/layout/hList3"/>
    <dgm:cxn modelId="{74D6130B-9730-480D-A582-48F040150F28}" type="presParOf" srcId="{C7C2E0BF-6D3F-45E5-8D5C-D5C33DAFB5DF}" destId="{FACF1688-88F3-4522-B59A-DD0448EB2460}" srcOrd="1" destOrd="0" presId="urn:microsoft.com/office/officeart/2005/8/layout/hList3"/>
    <dgm:cxn modelId="{B256585F-8FD3-4E9C-A207-0B94D6672CFF}" type="presParOf" srcId="{FACF1688-88F3-4522-B59A-DD0448EB2460}" destId="{129FDBB3-4F86-48C4-8880-941AE3F69852}" srcOrd="0" destOrd="0" presId="urn:microsoft.com/office/officeart/2005/8/layout/hList3"/>
    <dgm:cxn modelId="{D9BB09BE-E5DB-4021-A6E7-01D94EC7AC33}" type="presParOf" srcId="{FACF1688-88F3-4522-B59A-DD0448EB2460}" destId="{A51751B2-B27A-4556-9E09-D6C2BB8E0E8D}" srcOrd="1" destOrd="0" presId="urn:microsoft.com/office/officeart/2005/8/layout/hList3"/>
    <dgm:cxn modelId="{6155C743-01F5-4B34-B776-6F10052F928A}" type="presParOf" srcId="{FACF1688-88F3-4522-B59A-DD0448EB2460}" destId="{FBB05311-3BB3-4F8A-8C44-744CAEAB3B3B}" srcOrd="2" destOrd="0" presId="urn:microsoft.com/office/officeart/2005/8/layout/hList3"/>
    <dgm:cxn modelId="{CDBC8C53-23C2-4072-AB57-86CB08B7B4FA}" type="presParOf" srcId="{FACF1688-88F3-4522-B59A-DD0448EB2460}" destId="{0F1FDA9B-EE7D-4AF2-AF50-F0B4342D0618}" srcOrd="3" destOrd="0" presId="urn:microsoft.com/office/officeart/2005/8/layout/hList3"/>
    <dgm:cxn modelId="{EB9F0E65-4BEB-4C61-8CB2-C8D3046CD67E}" type="presParOf" srcId="{FACF1688-88F3-4522-B59A-DD0448EB2460}" destId="{7DBFB5B1-FFBB-470B-AE13-E0FDBD23DF12}" srcOrd="4" destOrd="0" presId="urn:microsoft.com/office/officeart/2005/8/layout/hList3"/>
    <dgm:cxn modelId="{3F87B093-08F3-4E5C-8B0D-3AA295120A6F}"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E1BFC5DD-8F34-499E-9B44-D3A3C54BD3B7}" srcId="{B753F7A7-D0B2-45FD-AFE9-9007871F70AB}" destId="{985FCC5C-A752-4999-A0A7-6B6727D39AEF}" srcOrd="1" destOrd="0" parTransId="{2F3ECEDB-4EA6-4005-9D12-686C86120C4A}" sibTransId="{49DE7F5D-B09C-4555-B1A2-94FE86458D02}"/>
    <dgm:cxn modelId="{5D54D98B-1D05-4D0C-87F3-7AD4BB0B81F8}" type="presOf" srcId="{8AB54F22-D254-4FCE-94E3-C9F051FFE402}" destId="{E2394AD9-F2C0-4AEA-973C-88C3DED7591A}" srcOrd="0" destOrd="0" presId="urn:microsoft.com/office/officeart/2005/8/layout/hList3"/>
    <dgm:cxn modelId="{250E3668-8F21-4257-8F5A-0E310B08372A}" type="presOf" srcId="{F5360AD7-1E32-491E-9DE0-262D7FCB051A}" destId="{729FEC41-D303-416B-A2E7-9F4C96059550}" srcOrd="0" destOrd="0" presId="urn:microsoft.com/office/officeart/2005/8/layout/hList3"/>
    <dgm:cxn modelId="{C9AC6EE5-E45A-4A2F-983C-D3C75A282F38}" type="presOf" srcId="{B94F0339-9B93-418E-8920-D9D9BF14E532}" destId="{07ECA470-AAD8-4AFC-8085-B3E473301121}" srcOrd="0" destOrd="0" presId="urn:microsoft.com/office/officeart/2005/8/layout/hList3"/>
    <dgm:cxn modelId="{549D2332-16BA-4C94-B229-AA0906A7ECBB}" type="presOf" srcId="{B753F7A7-D0B2-45FD-AFE9-9007871F70AB}" destId="{B3984DA5-A988-440D-B8D9-32D7F9966834}"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D32F0FE1-2947-4BD9-BC47-D847D4B403EC}" srcId="{B753F7A7-D0B2-45FD-AFE9-9007871F70AB}" destId="{8AB54F22-D254-4FCE-94E3-C9F051FFE402}" srcOrd="3" destOrd="0" parTransId="{560CF8A8-4787-482B-9875-563349AA4387}" sibTransId="{5E98F208-A982-44AB-B3AB-31C4CEF8CDCD}"/>
    <dgm:cxn modelId="{7C483D1A-B81E-4FE2-AB49-CAF74E8FE636}" srcId="{B753F7A7-D0B2-45FD-AFE9-9007871F70AB}" destId="{B94F0339-9B93-418E-8920-D9D9BF14E532}" srcOrd="2" destOrd="0" parTransId="{B594A25E-AA75-4D18-AA17-CA1344DF3FE4}" sibTransId="{FD1AA364-3C9D-4B08-AD7D-7CAF79562574}"/>
    <dgm:cxn modelId="{1B55A6BE-610C-4F55-B850-559F1DD0D5CE}" type="presOf" srcId="{985FCC5C-A752-4999-A0A7-6B6727D39AEF}" destId="{BBCAA6A3-4893-4E8C-84C4-56589B718414}" srcOrd="0" destOrd="0" presId="urn:microsoft.com/office/officeart/2005/8/layout/hList3"/>
    <dgm:cxn modelId="{214D503C-DDD6-466C-9E23-583DB02769EF}" srcId="{B753F7A7-D0B2-45FD-AFE9-9007871F70AB}" destId="{F5360AD7-1E32-491E-9DE0-262D7FCB051A}" srcOrd="0" destOrd="0" parTransId="{55AAFD03-13EC-46CC-A9FB-6816EF975E68}" sibTransId="{9E11E959-9C00-4946-A9A0-5ADE78138DBD}"/>
    <dgm:cxn modelId="{7AAA9E24-7BF0-4AFC-8BC3-F65B5748F9B0}" type="presOf" srcId="{E9190D9B-02D4-4F34-AF1D-B018B54E36FE}" destId="{EE227037-F412-4A71-835E-C4FABF7EF568}" srcOrd="0" destOrd="0" presId="urn:microsoft.com/office/officeart/2005/8/layout/hList3"/>
    <dgm:cxn modelId="{EBCF83CE-C2B8-4498-AE5C-525BC10E46E5}" type="presParOf" srcId="{EE227037-F412-4A71-835E-C4FABF7EF568}" destId="{B3984DA5-A988-440D-B8D9-32D7F9966834}" srcOrd="0" destOrd="0" presId="urn:microsoft.com/office/officeart/2005/8/layout/hList3"/>
    <dgm:cxn modelId="{2262EDFF-EBB0-4E60-B318-5A8F7F9DAE83}" type="presParOf" srcId="{EE227037-F412-4A71-835E-C4FABF7EF568}" destId="{8237FF37-29D9-4D67-882D-DA7F1BBEE5E0}" srcOrd="1" destOrd="0" presId="urn:microsoft.com/office/officeart/2005/8/layout/hList3"/>
    <dgm:cxn modelId="{90788FF9-C75E-4E24-9AC1-64040CBA34FD}" type="presParOf" srcId="{8237FF37-29D9-4D67-882D-DA7F1BBEE5E0}" destId="{729FEC41-D303-416B-A2E7-9F4C96059550}" srcOrd="0" destOrd="0" presId="urn:microsoft.com/office/officeart/2005/8/layout/hList3"/>
    <dgm:cxn modelId="{06737C13-B719-4671-92B0-D1D0624C1E87}" type="presParOf" srcId="{8237FF37-29D9-4D67-882D-DA7F1BBEE5E0}" destId="{BBCAA6A3-4893-4E8C-84C4-56589B718414}" srcOrd="1" destOrd="0" presId="urn:microsoft.com/office/officeart/2005/8/layout/hList3"/>
    <dgm:cxn modelId="{8BE500D6-E9EC-428F-991C-90B99DD4B3EA}" type="presParOf" srcId="{8237FF37-29D9-4D67-882D-DA7F1BBEE5E0}" destId="{07ECA470-AAD8-4AFC-8085-B3E473301121}" srcOrd="2" destOrd="0" presId="urn:microsoft.com/office/officeart/2005/8/layout/hList3"/>
    <dgm:cxn modelId="{C2FAA00B-A19F-4040-A05F-11D638D1B05D}" type="presParOf" srcId="{8237FF37-29D9-4D67-882D-DA7F1BBEE5E0}" destId="{E2394AD9-F2C0-4AEA-973C-88C3DED7591A}" srcOrd="3" destOrd="0" presId="urn:microsoft.com/office/officeart/2005/8/layout/hList3"/>
    <dgm:cxn modelId="{BC140AFC-4243-4A9F-A530-0CDBFDB202B9}" type="presParOf" srcId="{EE227037-F412-4A71-835E-C4FABF7EF568}" destId="{A94E632A-0125-429A-A0DA-6179F90B752C}" srcOrd="2" destOrd="0" presId="urn:microsoft.com/office/officeart/2005/8/layout/hList3"/>
  </dgm:cxnLst>
  <dgm:bg/>
  <dgm:whole/>
  <dgm:extLst>
    <a:ext uri="http://schemas.microsoft.com/office/drawing/2008/diagram">
      <dsp:dataModelExt xmlns:dsp="http://schemas.microsoft.com/office/drawing/2008/diagram" xmlns="" relId="rId5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97CA305B-E8DA-414F-ADC0-EA4084043EE1}" type="presOf" srcId="{BA867CB1-74A6-4349-8733-7A292EDE062D}" destId="{C3D51ACB-067A-4140-996C-542ED5E14982}" srcOrd="0" destOrd="0" presId="urn:microsoft.com/office/officeart/2005/8/layout/hierarchy2"/>
    <dgm:cxn modelId="{BE557820-C7A8-44D6-B2D2-7F798D84244D}" srcId="{8A56069B-EA8F-4EB4-AB5B-9616F2768847}" destId="{3B9A08A6-2CFB-4FEF-8C0E-F04E09926EBA}" srcOrd="0" destOrd="0" parTransId="{3FB35B1B-8118-4155-A699-7A8E12AFC08C}" sibTransId="{7B495A3D-A101-4481-A300-6DC909A3E410}"/>
    <dgm:cxn modelId="{806286D9-ED42-4298-A756-ACD1CF633078}" type="presOf" srcId="{3FB35B1B-8118-4155-A699-7A8E12AFC08C}" destId="{9D6BBAD0-BB65-4DF3-8F55-624486544FD3}" srcOrd="0" destOrd="0" presId="urn:microsoft.com/office/officeart/2005/8/layout/hierarchy2"/>
    <dgm:cxn modelId="{46098434-5068-4E21-9B07-71231AF658CF}" type="presOf" srcId="{22A76A08-4011-4C9F-AF25-81FAD2DDED74}" destId="{6FB84227-7207-4FBF-A26D-D800F865DBB9}" srcOrd="0"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8C35E8EA-7E6A-453A-B2AC-411F748DB342}" type="presOf" srcId="{82C65957-5FAD-4746-BD60-AEA07E425D33}" destId="{88EA66F0-EF92-4FDE-907E-4A50E2C144F7}" srcOrd="0" destOrd="0" presId="urn:microsoft.com/office/officeart/2005/8/layout/hierarchy2"/>
    <dgm:cxn modelId="{A2943806-1129-418A-AD00-73406917C593}" srcId="{22A76A08-4011-4C9F-AF25-81FAD2DDED74}" destId="{62D52A83-6F6D-43C1-AA30-48FCCCF1FFEA}" srcOrd="0" destOrd="0" parTransId="{D12D7EDB-63E7-4186-8E15-6866257201AE}" sibTransId="{53BE851E-FE04-49AF-90CB-5780162F0834}"/>
    <dgm:cxn modelId="{57BADD27-7483-4128-A9DF-243459F35CF1}" type="presOf" srcId="{85374E0D-ACE7-4DA6-B880-95086B2EFEC9}" destId="{6A9330D7-F0E7-4560-933F-3AAC3ABFBDAD}" srcOrd="0" destOrd="0" presId="urn:microsoft.com/office/officeart/2005/8/layout/hierarchy2"/>
    <dgm:cxn modelId="{C0F8E230-B03D-4A1E-A18C-70BFFE437681}" type="presOf" srcId="{8DDED962-C73E-418F-BCB6-00B0DA00E596}" destId="{86CDAE38-1AC7-4645-9E68-96216AEDA324}" srcOrd="0" destOrd="0" presId="urn:microsoft.com/office/officeart/2005/8/layout/hierarchy2"/>
    <dgm:cxn modelId="{45809673-91CE-4799-801C-40804CE157F3}" type="presOf" srcId="{3339B84A-5303-45D0-91AC-27C0A2E7C469}" destId="{9BFBFBF9-E045-4666-AEC3-F8D98631C873}" srcOrd="1"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C0DD6B37-C6A1-4DD7-A32D-E1DAAD2A96D0}" srcId="{8A56069B-EA8F-4EB4-AB5B-9616F2768847}" destId="{85374E0D-ACE7-4DA6-B880-95086B2EFEC9}" srcOrd="2" destOrd="0" parTransId="{19BC2073-9DC6-46EA-9CBA-FEF7474398C1}" sibTransId="{DD204C4F-FD3A-48E5-9468-56BC7DB35564}"/>
    <dgm:cxn modelId="{795CBC5A-F3CE-4B08-8A5C-CE61021EEA23}" type="presOf" srcId="{9F741DF2-C97F-4577-81D1-DE734F88C1C0}" destId="{FBE223B4-1F72-41A8-9107-B24BBC2C263E}" srcOrd="0" destOrd="0" presId="urn:microsoft.com/office/officeart/2005/8/layout/hierarchy2"/>
    <dgm:cxn modelId="{9C8BC16D-56BA-4F16-A80C-8A6686BEDE25}" type="presOf" srcId="{BFD9F1F3-658E-4219-AA2A-E0B2D8E0FA81}" destId="{8E92DED6-ADD2-4AB2-8759-109128A1CF2D}" srcOrd="0"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71E93FC7-DAF6-4964-A475-2C4238CB37C0}" type="presOf" srcId="{8A56069B-EA8F-4EB4-AB5B-9616F2768847}" destId="{04D8D43F-CA56-4AD3-BE78-2922ECFD6614}" srcOrd="0" destOrd="0" presId="urn:microsoft.com/office/officeart/2005/8/layout/hierarchy2"/>
    <dgm:cxn modelId="{BA27C49C-91F9-4561-A09A-42D1947F330B}" type="presOf" srcId="{19BC2073-9DC6-46EA-9CBA-FEF7474398C1}" destId="{FFE512B1-0EF3-410E-A08F-2FAD334AC2D9}" srcOrd="1" destOrd="0" presId="urn:microsoft.com/office/officeart/2005/8/layout/hierarchy2"/>
    <dgm:cxn modelId="{039F7BDA-FDD6-46C7-8D61-0E6123C6CE68}" type="presOf" srcId="{BFD9F1F3-658E-4219-AA2A-E0B2D8E0FA81}" destId="{13169B39-2308-4EDA-BF8C-E793BB4B74A6}" srcOrd="1" destOrd="0" presId="urn:microsoft.com/office/officeart/2005/8/layout/hierarchy2"/>
    <dgm:cxn modelId="{63FFE66E-1CE6-4CD6-A4E1-A2C4A3669270}" type="presOf" srcId="{62D52A83-6F6D-43C1-AA30-48FCCCF1FFEA}" destId="{DB62058F-6B4C-44CB-9AE8-CFC143639C47}" srcOrd="0" destOrd="0" presId="urn:microsoft.com/office/officeart/2005/8/layout/hierarchy2"/>
    <dgm:cxn modelId="{29E18707-9F10-4C9D-932F-8FC6C9A29FA6}" type="presOf" srcId="{B4CC7160-9626-4466-94E3-205FD3C2435B}" destId="{C86EBD86-25F1-44C4-870A-C1191BAF283B}" srcOrd="0" destOrd="0" presId="urn:microsoft.com/office/officeart/2005/8/layout/hierarchy2"/>
    <dgm:cxn modelId="{F18ACA01-E6C2-458C-90E9-0252BCEF6D26}" type="presOf" srcId="{17708570-7973-44C4-9938-4C317FFBCEED}" destId="{5B753A81-42F2-4392-A01A-114754D8DD60}"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A446E7FD-32FA-4056-9C0F-3945B7EF249F}" type="presOf" srcId="{6F777474-E030-4E79-8822-FA643CA5E8E3}" destId="{C469C8F0-3CE4-4E13-B82F-1E42E32D9212}" srcOrd="0" destOrd="0" presId="urn:microsoft.com/office/officeart/2005/8/layout/hierarchy2"/>
    <dgm:cxn modelId="{61DD14F8-2B6B-4FF1-A9D4-64B88317C19D}" type="presOf" srcId="{64D36079-4CE9-4215-BBBB-3EB3D1B097DA}" destId="{F41291B6-F0D0-46C8-9F8D-0C660516CC97}" srcOrd="0" destOrd="0" presId="urn:microsoft.com/office/officeart/2005/8/layout/hierarchy2"/>
    <dgm:cxn modelId="{AB42FC8B-6ECB-4A10-855E-3F4970F83B27}" type="presOf" srcId="{64D36079-4CE9-4215-BBBB-3EB3D1B097DA}" destId="{B046550F-C4E2-4B25-8BA3-62B1453817CD}" srcOrd="1" destOrd="0" presId="urn:microsoft.com/office/officeart/2005/8/layout/hierarchy2"/>
    <dgm:cxn modelId="{2DC47ED5-92BD-4AEC-99AA-4796895B3F4B}" type="presOf" srcId="{19BC2073-9DC6-46EA-9CBA-FEF7474398C1}" destId="{F8357B03-3F9C-42B6-91A1-1026952E6B94}" srcOrd="0" destOrd="0" presId="urn:microsoft.com/office/officeart/2005/8/layout/hierarchy2"/>
    <dgm:cxn modelId="{C9AEEE9D-101E-41F1-86E2-152D073BA665}" type="presOf" srcId="{8DDED962-C73E-418F-BCB6-00B0DA00E596}" destId="{DD955564-94FF-40A1-ADB1-72DBFB07A416}" srcOrd="1" destOrd="0" presId="urn:microsoft.com/office/officeart/2005/8/layout/hierarchy2"/>
    <dgm:cxn modelId="{F7A1EDDD-1595-4BBD-B98D-D0ED57756B2D}" type="presOf" srcId="{3B9A08A6-2CFB-4FEF-8C0E-F04E09926EBA}" destId="{F79B3655-902A-446E-947C-3F7EE8253654}" srcOrd="0" destOrd="0" presId="urn:microsoft.com/office/officeart/2005/8/layout/hierarchy2"/>
    <dgm:cxn modelId="{7F8FC0D1-5B51-4D79-983D-D9018769FDCE}" type="presOf" srcId="{3FB35B1B-8118-4155-A699-7A8E12AFC08C}" destId="{B3D60545-130C-4649-AAE9-65F46972A106}" srcOrd="1" destOrd="0" presId="urn:microsoft.com/office/officeart/2005/8/layout/hierarchy2"/>
    <dgm:cxn modelId="{34AEE806-1688-425F-A9AA-A7E63D364767}" type="presOf" srcId="{2FDD0173-E8E8-40C3-A5B0-07C6B081356A}" destId="{D704FCF1-84B1-4E60-AE98-3C282D2FE871}" srcOrd="1"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EB7BF127-3243-4510-A613-F59D845CE492}" type="presOf" srcId="{9F741DF2-C97F-4577-81D1-DE734F88C1C0}" destId="{A84ACA6E-9BF5-4239-850C-FEC25D186D7C}" srcOrd="1"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152E30E8-9527-413A-8F0D-C62D9F729554}" type="presOf" srcId="{3339B84A-5303-45D0-91AC-27C0A2E7C469}" destId="{09922396-DAA9-44C0-8800-09A35ACEE4FB}" srcOrd="0" destOrd="0" presId="urn:microsoft.com/office/officeart/2005/8/layout/hierarchy2"/>
    <dgm:cxn modelId="{7528E9E4-5871-4800-8650-1182370A95DE}" type="presOf" srcId="{2FDD0173-E8E8-40C3-A5B0-07C6B081356A}" destId="{30E43E85-B769-4BC3-A83F-5410809C762B}" srcOrd="0" destOrd="0" presId="urn:microsoft.com/office/officeart/2005/8/layout/hierarchy2"/>
    <dgm:cxn modelId="{1F1A60AA-BCE1-498F-9D95-F6B6761C1DCC}" type="presParOf" srcId="{6FB84227-7207-4FBF-A26D-D800F865DBB9}" destId="{B012B78A-FF08-433D-A630-C01273D93317}" srcOrd="0" destOrd="0" presId="urn:microsoft.com/office/officeart/2005/8/layout/hierarchy2"/>
    <dgm:cxn modelId="{32E4DFB3-4261-494A-820A-2D7BB9968DA0}" type="presParOf" srcId="{B012B78A-FF08-433D-A630-C01273D93317}" destId="{DB62058F-6B4C-44CB-9AE8-CFC143639C47}" srcOrd="0" destOrd="0" presId="urn:microsoft.com/office/officeart/2005/8/layout/hierarchy2"/>
    <dgm:cxn modelId="{0687D220-5F51-4EBC-A916-4949D2C7F711}" type="presParOf" srcId="{B012B78A-FF08-433D-A630-C01273D93317}" destId="{B958A942-0467-44CF-99D7-A49F57A98573}" srcOrd="1" destOrd="0" presId="urn:microsoft.com/office/officeart/2005/8/layout/hierarchy2"/>
    <dgm:cxn modelId="{1938FE59-4FC7-4FE0-9B0F-AAF55CD33132}" type="presParOf" srcId="{B958A942-0467-44CF-99D7-A49F57A98573}" destId="{FBE223B4-1F72-41A8-9107-B24BBC2C263E}" srcOrd="0" destOrd="0" presId="urn:microsoft.com/office/officeart/2005/8/layout/hierarchy2"/>
    <dgm:cxn modelId="{B45E3A6C-C362-438E-8387-04E92BD77B96}" type="presParOf" srcId="{FBE223B4-1F72-41A8-9107-B24BBC2C263E}" destId="{A84ACA6E-9BF5-4239-850C-FEC25D186D7C}" srcOrd="0" destOrd="0" presId="urn:microsoft.com/office/officeart/2005/8/layout/hierarchy2"/>
    <dgm:cxn modelId="{FBA01815-653B-494A-8F54-FFC7EE07BF1D}" type="presParOf" srcId="{B958A942-0467-44CF-99D7-A49F57A98573}" destId="{8EF12600-1E84-47FA-A803-A2CADA2D0F1F}" srcOrd="1" destOrd="0" presId="urn:microsoft.com/office/officeart/2005/8/layout/hierarchy2"/>
    <dgm:cxn modelId="{F34B3DC6-B157-4457-8FE5-6827E879788C}" type="presParOf" srcId="{8EF12600-1E84-47FA-A803-A2CADA2D0F1F}" destId="{04D8D43F-CA56-4AD3-BE78-2922ECFD6614}" srcOrd="0" destOrd="0" presId="urn:microsoft.com/office/officeart/2005/8/layout/hierarchy2"/>
    <dgm:cxn modelId="{F90AE9D7-4DEF-42CA-97A0-280CEEFFE08D}" type="presParOf" srcId="{8EF12600-1E84-47FA-A803-A2CADA2D0F1F}" destId="{AFCF0BCE-D9F3-4838-B598-68642B1681E3}" srcOrd="1" destOrd="0" presId="urn:microsoft.com/office/officeart/2005/8/layout/hierarchy2"/>
    <dgm:cxn modelId="{D491FD82-84D1-462E-90C8-B15FDFB83480}" type="presParOf" srcId="{AFCF0BCE-D9F3-4838-B598-68642B1681E3}" destId="{9D6BBAD0-BB65-4DF3-8F55-624486544FD3}" srcOrd="0" destOrd="0" presId="urn:microsoft.com/office/officeart/2005/8/layout/hierarchy2"/>
    <dgm:cxn modelId="{F02D6FDC-78ED-4B8D-B9A6-C2BE94920F4C}" type="presParOf" srcId="{9D6BBAD0-BB65-4DF3-8F55-624486544FD3}" destId="{B3D60545-130C-4649-AAE9-65F46972A106}" srcOrd="0" destOrd="0" presId="urn:microsoft.com/office/officeart/2005/8/layout/hierarchy2"/>
    <dgm:cxn modelId="{14955BE5-76F7-4BF8-801C-C8F701E15E07}" type="presParOf" srcId="{AFCF0BCE-D9F3-4838-B598-68642B1681E3}" destId="{60AB8F54-5F45-42F3-8B59-1E5F64042F27}" srcOrd="1" destOrd="0" presId="urn:microsoft.com/office/officeart/2005/8/layout/hierarchy2"/>
    <dgm:cxn modelId="{5EDE9AC6-F486-4ADF-ABB7-DF02EA8CCC36}" type="presParOf" srcId="{60AB8F54-5F45-42F3-8B59-1E5F64042F27}" destId="{F79B3655-902A-446E-947C-3F7EE8253654}" srcOrd="0" destOrd="0" presId="urn:microsoft.com/office/officeart/2005/8/layout/hierarchy2"/>
    <dgm:cxn modelId="{27E421D7-5E15-46B0-90FA-C5A707BB6878}" type="presParOf" srcId="{60AB8F54-5F45-42F3-8B59-1E5F64042F27}" destId="{CEB406F0-DEBF-4C20-9032-5EC9625D9654}" srcOrd="1" destOrd="0" presId="urn:microsoft.com/office/officeart/2005/8/layout/hierarchy2"/>
    <dgm:cxn modelId="{666DF2FC-3434-4C2F-B6E3-D7BE605DFBDC}" type="presParOf" srcId="{AFCF0BCE-D9F3-4838-B598-68642B1681E3}" destId="{09922396-DAA9-44C0-8800-09A35ACEE4FB}" srcOrd="2" destOrd="0" presId="urn:microsoft.com/office/officeart/2005/8/layout/hierarchy2"/>
    <dgm:cxn modelId="{0A854D52-5918-4908-9E9C-DBDBC746F37E}" type="presParOf" srcId="{09922396-DAA9-44C0-8800-09A35ACEE4FB}" destId="{9BFBFBF9-E045-4666-AEC3-F8D98631C873}" srcOrd="0" destOrd="0" presId="urn:microsoft.com/office/officeart/2005/8/layout/hierarchy2"/>
    <dgm:cxn modelId="{03B8F679-8FA3-42A3-8114-42A056B2B0A7}" type="presParOf" srcId="{AFCF0BCE-D9F3-4838-B598-68642B1681E3}" destId="{F20ACA94-D29C-41BE-B5A9-DCA7C068C998}" srcOrd="3" destOrd="0" presId="urn:microsoft.com/office/officeart/2005/8/layout/hierarchy2"/>
    <dgm:cxn modelId="{28C80BB8-83C2-42FB-AEA1-F285A7B5DF49}" type="presParOf" srcId="{F20ACA94-D29C-41BE-B5A9-DCA7C068C998}" destId="{C469C8F0-3CE4-4E13-B82F-1E42E32D9212}" srcOrd="0" destOrd="0" presId="urn:microsoft.com/office/officeart/2005/8/layout/hierarchy2"/>
    <dgm:cxn modelId="{E2BF6F6B-9765-4570-9572-C750A5554E5A}" type="presParOf" srcId="{F20ACA94-D29C-41BE-B5A9-DCA7C068C998}" destId="{271F5F3C-6E92-45FF-B06F-29AC763F3E65}" srcOrd="1" destOrd="0" presId="urn:microsoft.com/office/officeart/2005/8/layout/hierarchy2"/>
    <dgm:cxn modelId="{5A7BAE0F-D24D-463F-8DA9-F84327092F00}" type="presParOf" srcId="{AFCF0BCE-D9F3-4838-B598-68642B1681E3}" destId="{F8357B03-3F9C-42B6-91A1-1026952E6B94}" srcOrd="4" destOrd="0" presId="urn:microsoft.com/office/officeart/2005/8/layout/hierarchy2"/>
    <dgm:cxn modelId="{6EE955E4-C885-41CB-9661-835BC422AFDB}" type="presParOf" srcId="{F8357B03-3F9C-42B6-91A1-1026952E6B94}" destId="{FFE512B1-0EF3-410E-A08F-2FAD334AC2D9}" srcOrd="0" destOrd="0" presId="urn:microsoft.com/office/officeart/2005/8/layout/hierarchy2"/>
    <dgm:cxn modelId="{EF6C2005-9E7A-4BDD-8C56-99F49E58BB96}" type="presParOf" srcId="{AFCF0BCE-D9F3-4838-B598-68642B1681E3}" destId="{E9BC49AF-CBF8-4A31-A946-0B71CAC8EC9F}" srcOrd="5" destOrd="0" presId="urn:microsoft.com/office/officeart/2005/8/layout/hierarchy2"/>
    <dgm:cxn modelId="{86DD5A62-C5B1-474B-836E-80D397596209}" type="presParOf" srcId="{E9BC49AF-CBF8-4A31-A946-0B71CAC8EC9F}" destId="{6A9330D7-F0E7-4560-933F-3AAC3ABFBDAD}" srcOrd="0" destOrd="0" presId="urn:microsoft.com/office/officeart/2005/8/layout/hierarchy2"/>
    <dgm:cxn modelId="{04A48F5F-4309-4861-B37E-014256791AA5}" type="presParOf" srcId="{E9BC49AF-CBF8-4A31-A946-0B71CAC8EC9F}" destId="{DFDC3165-64F4-4386-BB0F-3640B77D5F9E}" srcOrd="1" destOrd="0" presId="urn:microsoft.com/office/officeart/2005/8/layout/hierarchy2"/>
    <dgm:cxn modelId="{71C94296-75C2-4100-888E-9773C33FFD75}" type="presParOf" srcId="{B958A942-0467-44CF-99D7-A49F57A98573}" destId="{F41291B6-F0D0-46C8-9F8D-0C660516CC97}" srcOrd="2" destOrd="0" presId="urn:microsoft.com/office/officeart/2005/8/layout/hierarchy2"/>
    <dgm:cxn modelId="{A891D649-2BA3-49A3-9E3E-D08A9A63B39D}" type="presParOf" srcId="{F41291B6-F0D0-46C8-9F8D-0C660516CC97}" destId="{B046550F-C4E2-4B25-8BA3-62B1453817CD}" srcOrd="0" destOrd="0" presId="urn:microsoft.com/office/officeart/2005/8/layout/hierarchy2"/>
    <dgm:cxn modelId="{0E1B68D3-AFBD-4B32-9FD4-3EE353469A30}" type="presParOf" srcId="{B958A942-0467-44CF-99D7-A49F57A98573}" destId="{E44AA846-473F-4AB3-A728-29299D6FC836}" srcOrd="3" destOrd="0" presId="urn:microsoft.com/office/officeart/2005/8/layout/hierarchy2"/>
    <dgm:cxn modelId="{0B2F88DD-FB5F-47E6-85D1-0305D558E30D}" type="presParOf" srcId="{E44AA846-473F-4AB3-A728-29299D6FC836}" destId="{5B753A81-42F2-4392-A01A-114754D8DD60}" srcOrd="0" destOrd="0" presId="urn:microsoft.com/office/officeart/2005/8/layout/hierarchy2"/>
    <dgm:cxn modelId="{161A6ED0-DBBD-4221-B03E-D1B1342D7040}" type="presParOf" srcId="{E44AA846-473F-4AB3-A728-29299D6FC836}" destId="{1A2E3D29-5D76-435A-BA65-EA5616CA1D8A}" srcOrd="1" destOrd="0" presId="urn:microsoft.com/office/officeart/2005/8/layout/hierarchy2"/>
    <dgm:cxn modelId="{010A2DAB-1A3F-4D84-9F00-CFB84B1A900E}" type="presParOf" srcId="{B958A942-0467-44CF-99D7-A49F57A98573}" destId="{8E92DED6-ADD2-4AB2-8759-109128A1CF2D}" srcOrd="4" destOrd="0" presId="urn:microsoft.com/office/officeart/2005/8/layout/hierarchy2"/>
    <dgm:cxn modelId="{B2D3DBB8-400D-4EDF-8CEC-F58E58080BEE}" type="presParOf" srcId="{8E92DED6-ADD2-4AB2-8759-109128A1CF2D}" destId="{13169B39-2308-4EDA-BF8C-E793BB4B74A6}" srcOrd="0" destOrd="0" presId="urn:microsoft.com/office/officeart/2005/8/layout/hierarchy2"/>
    <dgm:cxn modelId="{F06A6437-38AB-418D-9BC9-3E1C9B57E18C}" type="presParOf" srcId="{B958A942-0467-44CF-99D7-A49F57A98573}" destId="{ACE0F973-D7B7-49DE-9955-AAC193088E85}" srcOrd="5" destOrd="0" presId="urn:microsoft.com/office/officeart/2005/8/layout/hierarchy2"/>
    <dgm:cxn modelId="{0407D17A-F389-4B2A-A50B-79D21709A6ED}" type="presParOf" srcId="{ACE0F973-D7B7-49DE-9955-AAC193088E85}" destId="{88EA66F0-EF92-4FDE-907E-4A50E2C144F7}" srcOrd="0" destOrd="0" presId="urn:microsoft.com/office/officeart/2005/8/layout/hierarchy2"/>
    <dgm:cxn modelId="{49451C15-5B66-4842-A56C-EB2135590F7E}" type="presParOf" srcId="{ACE0F973-D7B7-49DE-9955-AAC193088E85}" destId="{A8CAC01C-D203-459A-873B-AA5339FE391B}" srcOrd="1" destOrd="0" presId="urn:microsoft.com/office/officeart/2005/8/layout/hierarchy2"/>
    <dgm:cxn modelId="{3BA773FB-1EF3-4BDF-8503-98978A376A51}" type="presParOf" srcId="{B958A942-0467-44CF-99D7-A49F57A98573}" destId="{86CDAE38-1AC7-4645-9E68-96216AEDA324}" srcOrd="6" destOrd="0" presId="urn:microsoft.com/office/officeart/2005/8/layout/hierarchy2"/>
    <dgm:cxn modelId="{E13CABAE-34BA-42BB-91A6-856EA4A247F6}" type="presParOf" srcId="{86CDAE38-1AC7-4645-9E68-96216AEDA324}" destId="{DD955564-94FF-40A1-ADB1-72DBFB07A416}" srcOrd="0" destOrd="0" presId="urn:microsoft.com/office/officeart/2005/8/layout/hierarchy2"/>
    <dgm:cxn modelId="{4FB96E68-2CD7-4917-87CF-0DFF09C6EC37}" type="presParOf" srcId="{B958A942-0467-44CF-99D7-A49F57A98573}" destId="{176A7849-5AF9-4A01-851B-2CC127C02BC3}" srcOrd="7" destOrd="0" presId="urn:microsoft.com/office/officeart/2005/8/layout/hierarchy2"/>
    <dgm:cxn modelId="{C1FE6570-E478-4169-92A1-09A4DEA964DF}" type="presParOf" srcId="{176A7849-5AF9-4A01-851B-2CC127C02BC3}" destId="{C86EBD86-25F1-44C4-870A-C1191BAF283B}" srcOrd="0" destOrd="0" presId="urn:microsoft.com/office/officeart/2005/8/layout/hierarchy2"/>
    <dgm:cxn modelId="{50293185-3F2A-4DFA-80F5-34EA6A887079}" type="presParOf" srcId="{176A7849-5AF9-4A01-851B-2CC127C02BC3}" destId="{5CEB2F08-28E5-4DC8-AA9B-7562EF11EAC6}" srcOrd="1" destOrd="0" presId="urn:microsoft.com/office/officeart/2005/8/layout/hierarchy2"/>
    <dgm:cxn modelId="{CD8BA0C7-3F82-4067-8A62-CE504AA39A5C}" type="presParOf" srcId="{B958A942-0467-44CF-99D7-A49F57A98573}" destId="{30E43E85-B769-4BC3-A83F-5410809C762B}" srcOrd="8" destOrd="0" presId="urn:microsoft.com/office/officeart/2005/8/layout/hierarchy2"/>
    <dgm:cxn modelId="{7DE84B45-84F3-4FF2-8CA3-0852C94AD4F8}" type="presParOf" srcId="{30E43E85-B769-4BC3-A83F-5410809C762B}" destId="{D704FCF1-84B1-4E60-AE98-3C282D2FE871}" srcOrd="0" destOrd="0" presId="urn:microsoft.com/office/officeart/2005/8/layout/hierarchy2"/>
    <dgm:cxn modelId="{03D58C89-18A1-45AE-889D-8977596EA0FB}" type="presParOf" srcId="{B958A942-0467-44CF-99D7-A49F57A98573}" destId="{93580469-29B3-409E-8DFC-0119481162EB}" srcOrd="9" destOrd="0" presId="urn:microsoft.com/office/officeart/2005/8/layout/hierarchy2"/>
    <dgm:cxn modelId="{50A647F3-17C2-4F94-984E-3D966933D13F}" type="presParOf" srcId="{93580469-29B3-409E-8DFC-0119481162EB}" destId="{C3D51ACB-067A-4140-996C-542ED5E14982}" srcOrd="0" destOrd="0" presId="urn:microsoft.com/office/officeart/2005/8/layout/hierarchy2"/>
    <dgm:cxn modelId="{2676B511-E13D-4479-BFF3-9563B35FAE35}"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D23276EF-08C5-44FF-A011-38B3DFE88E8A}" type="presOf" srcId="{6E988205-99F7-4B5E-83D5-46ADBB9CE6D9}" destId="{1D41043A-DBD3-4418-BB98-5B728BCFE8C6}" srcOrd="0" destOrd="0" presId="urn:microsoft.com/office/officeart/2005/8/layout/hierarchy6"/>
    <dgm:cxn modelId="{B8FACEDA-C451-4B1C-9330-B49D9C0D0857}" type="presOf" srcId="{354308D4-BC1D-4885-AC0D-CB193CFE94D3}" destId="{E0242A0F-7883-4A8D-A419-4B0B42B823FB}" srcOrd="0" destOrd="0" presId="urn:microsoft.com/office/officeart/2005/8/layout/hierarchy6"/>
    <dgm:cxn modelId="{18044226-FEF6-46FE-A1BA-DF8A50981F42}" type="presOf" srcId="{76E55AA4-CE0D-47A9-A511-4ED268A74CF0}" destId="{FD8E609F-E5BD-4044-A93D-ADB15C961D52}" srcOrd="0" destOrd="0" presId="urn:microsoft.com/office/officeart/2005/8/layout/hierarchy6"/>
    <dgm:cxn modelId="{AA20E7E0-4B1D-4E02-8CB3-3C907299CD6D}" type="presOf" srcId="{5D7EE295-4180-4B22-8CE1-ED7FF7B8BDCD}" destId="{B3B68B6B-42C7-4EF6-A2FC-0873D35672ED}" srcOrd="1" destOrd="0" presId="urn:microsoft.com/office/officeart/2005/8/layout/hierarchy6"/>
    <dgm:cxn modelId="{0CDF8137-5AE3-44EE-B284-15C0D6DC99E6}" type="presOf" srcId="{59879010-E81F-4C62-A53D-674EE47C1120}" destId="{D4E4A5E0-1647-4202-BF08-F2E8D7055FFC}" srcOrd="0" destOrd="0" presId="urn:microsoft.com/office/officeart/2005/8/layout/hierarchy6"/>
    <dgm:cxn modelId="{A6CDE8A8-58BB-41BF-9BE0-4D50B8AED68D}" type="presOf" srcId="{E6AD91B9-3DEB-4873-95BC-EEEC323BAE1B}" destId="{11FB6934-512A-41EB-B59C-31E969EB64B5}" srcOrd="0" destOrd="0" presId="urn:microsoft.com/office/officeart/2005/8/layout/hierarchy6"/>
    <dgm:cxn modelId="{3CD3D3ED-9D49-42C1-BBD8-78BB4F03BD26}" type="presOf" srcId="{E87F6C7B-416D-4CBE-8D68-547AB47C722E}" destId="{BEEA3A39-CD40-4D12-9A42-0D7A757336DA}" srcOrd="0" destOrd="0" presId="urn:microsoft.com/office/officeart/2005/8/layout/hierarchy6"/>
    <dgm:cxn modelId="{118BEBF8-9008-4AB6-84C7-04ADE8366A9C}" type="presOf" srcId="{F75BDA3F-1C83-4AD6-94F8-0D1CB0AB39BE}" destId="{8D2B7FB6-F913-4263-B2D9-0B42E60F4005}" srcOrd="0" destOrd="0" presId="urn:microsoft.com/office/officeart/2005/8/layout/hierarchy6"/>
    <dgm:cxn modelId="{CE448805-46F8-4CA3-9A84-BE37E7FE18C3}" type="presOf" srcId="{4099F38C-89EC-4F63-AC2B-01F94AE888E7}" destId="{0826D85E-B0DA-4E74-896A-09975F98CFD5}" srcOrd="0" destOrd="0" presId="urn:microsoft.com/office/officeart/2005/8/layout/hierarchy6"/>
    <dgm:cxn modelId="{D0546606-AFF2-489A-9D56-45AE3A8E5F27}" srcId="{59879010-E81F-4C62-A53D-674EE47C1120}" destId="{957BF2BC-2787-4B5A-AF84-F4F2B20D2367}" srcOrd="2" destOrd="0" parTransId="{AC2614D6-2BC1-44F4-BB51-9DE5E294111F}" sibTransId="{403FE85F-3DD6-4D99-BD83-4B85B06868D8}"/>
    <dgm:cxn modelId="{DBCC21D1-EFC3-4C5D-9752-5B56D5982632}" type="presOf" srcId="{0832D103-8794-41EC-9069-15AFA619A8E2}" destId="{73BBB643-B66A-46FD-A00A-198FA4821973}" srcOrd="0" destOrd="0" presId="urn:microsoft.com/office/officeart/2005/8/layout/hierarchy6"/>
    <dgm:cxn modelId="{47C8A93B-7621-43C0-99B4-23F33DD36850}" srcId="{94954BA2-4F77-4F6A-9E8C-40F198C7D253}" destId="{4B7F1307-7E04-4244-B717-45ADD0A58356}" srcOrd="0" destOrd="0" parTransId="{E6AD91B9-3DEB-4873-95BC-EEEC323BAE1B}" sibTransId="{ABC9ABC6-935C-4818-81BA-26DF54ADD6E8}"/>
    <dgm:cxn modelId="{1F2C5D57-8AC7-473A-88C9-7AB828A1C1E3}" type="presOf" srcId="{CB898CA8-C5F2-48B4-92B4-68C3B6CF3E5F}" destId="{081924CD-800D-452C-9230-153E223934C4}"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02EE3E83-8394-4361-8FCF-92A79DC3A664}" type="presOf" srcId="{4B7F1307-7E04-4244-B717-45ADD0A58356}" destId="{44303243-EA7C-4949-9598-DEB0257DBEE7}" srcOrd="0" destOrd="0" presId="urn:microsoft.com/office/officeart/2005/8/layout/hierarchy6"/>
    <dgm:cxn modelId="{EA0B0F8E-5FEC-43C0-A1E6-6768671F9F06}" type="presOf" srcId="{53D9E029-0714-4083-9F29-DF3038295C31}" destId="{5FD20F36-4EC4-4399-BA37-1B86A4960732}" srcOrd="0" destOrd="0" presId="urn:microsoft.com/office/officeart/2005/8/layout/hierarchy6"/>
    <dgm:cxn modelId="{CA829D16-5D5E-4F30-9FC1-13CCFE28A497}" type="presOf" srcId="{9E4D1571-DE5B-4A8C-B240-E20C70D2B487}" destId="{0CB80FEF-12AA-4E3A-9D97-6B9DE0B1AB05}" srcOrd="0" destOrd="0" presId="urn:microsoft.com/office/officeart/2005/8/layout/hierarchy6"/>
    <dgm:cxn modelId="{7BB112D3-986D-4EB7-BCA4-3DF2C435A9D0}" srcId="{E60DEF5D-3019-4742-9F96-B5061AD4B7E1}" destId="{ABAA817A-1C8E-4B47-88C2-43EC7C1C548F}" srcOrd="0" destOrd="0" parTransId="{5F961750-E527-437B-8AE9-6CE2AD0DE268}" sibTransId="{970C6206-53B4-425C-A73C-855268D04A90}"/>
    <dgm:cxn modelId="{5AE7B867-A51C-47BD-BC68-EFD600FC5544}" type="presOf" srcId="{A985E4BD-D170-4DE7-8FE8-EB6E88C061A5}" destId="{789863BF-6DF9-43AA-BF9A-6E1EAE291C10}" srcOrd="0"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37077D78-6B57-4A5D-B95A-1E2EBED39E1B}" type="presOf" srcId="{AD69A1F2-ADE9-41E5-B36D-6818EBE07BD1}" destId="{72712576-C0F0-47FF-B5AE-C3AED146C855}" srcOrd="0" destOrd="0" presId="urn:microsoft.com/office/officeart/2005/8/layout/hierarchy6"/>
    <dgm:cxn modelId="{8C18A820-A29D-4C36-89CB-3DE661CD0162}" type="presOf" srcId="{1DE27ADF-EF28-4B68-AE7E-4A6E78368452}" destId="{89AB0215-42A5-4EBE-BC41-2F8800BF712E}" srcOrd="0" destOrd="0" presId="urn:microsoft.com/office/officeart/2005/8/layout/hierarchy6"/>
    <dgm:cxn modelId="{B6E561F6-44CB-4EBE-9D69-F97C98195093}" type="presOf" srcId="{A4D67E16-106E-499D-8B32-0E54EBD5E2C5}" destId="{93C105BA-2B3F-4957-8159-39ED0943D19F}" srcOrd="0" destOrd="0" presId="urn:microsoft.com/office/officeart/2005/8/layout/hierarchy6"/>
    <dgm:cxn modelId="{84BD89E9-3932-4AF8-8852-66147888926B}" srcId="{033A6CB7-C098-4ADD-A60C-9571E818A86A}" destId="{D0C83F21-9140-43A4-9E5E-745E3240DEB3}" srcOrd="5" destOrd="0" parTransId="{A0BCEBC2-7B48-4D39-8692-8E7A0C17BA10}" sibTransId="{F0D20663-779B-4494-9E4E-3547EE94A4ED}"/>
    <dgm:cxn modelId="{8933F94C-ACF1-46B9-95AF-D6F70270DBCC}" srcId="{1DE27ADF-EF28-4B68-AE7E-4A6E78368452}" destId="{CA884F93-3710-4A13-9495-75B3278EA569}" srcOrd="2" destOrd="0" parTransId="{53F5304D-BBDE-4E0C-A493-FA1AC7DB1333}" sibTransId="{DE437EF0-4FD2-42A4-AD27-A016CA419BB9}"/>
    <dgm:cxn modelId="{4553FD23-65AD-413C-8BA5-053F9A4068C5}" srcId="{033A6CB7-C098-4ADD-A60C-9571E818A86A}" destId="{F75BDA3F-1C83-4AD6-94F8-0D1CB0AB39BE}" srcOrd="3" destOrd="0" parTransId="{0D4382FA-E9B2-4EF7-A7A9-DFDF1B7C0CB6}" sibTransId="{B8CD9785-F0F5-4AB1-8077-2A0E4F2D89F2}"/>
    <dgm:cxn modelId="{519B6B67-28AB-4571-B9B8-444A86D52163}" srcId="{033A6CB7-C098-4ADD-A60C-9571E818A86A}" destId="{6E988205-99F7-4B5E-83D5-46ADBB9CE6D9}" srcOrd="0" destOrd="0" parTransId="{076151A1-CA89-447B-9D65-3745B4C1040D}" sibTransId="{59BA7ECD-B957-4489-AA30-5DCECA6E1B69}"/>
    <dgm:cxn modelId="{A8379E30-B334-40F9-8758-23B6C1480749}" type="presOf" srcId="{21463075-760C-44F5-9811-FE606C107085}" destId="{90A74878-4CF9-4A8B-BE38-A1AEA7B5F13A}" srcOrd="0" destOrd="0" presId="urn:microsoft.com/office/officeart/2005/8/layout/hierarchy6"/>
    <dgm:cxn modelId="{AFB1B8AA-4EF6-4AAB-8889-701D800542AC}" type="presOf" srcId="{53F5304D-BBDE-4E0C-A493-FA1AC7DB1333}" destId="{1731712A-7DD5-4262-B5E2-596C1947952B}"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495D3968-17BD-4714-AFF7-0885C3F8AFBD}" srcId="{53D9E029-0714-4083-9F29-DF3038295C31}" destId="{68F17751-5C5F-4276-BEE4-D8C620FDED54}" srcOrd="0" destOrd="0" parTransId="{3A953659-1E18-4F4E-A838-D802155BF19C}" sibTransId="{6F7DECE7-D315-4E5F-A77B-9722F8B24302}"/>
    <dgm:cxn modelId="{C85DF2F4-626C-4B0A-A8C2-4ABB7316310F}" type="presOf" srcId="{D0C83F21-9140-43A4-9E5E-745E3240DEB3}" destId="{873FD13C-2AD2-46C6-873F-D0740A838A3E}" srcOrd="0" destOrd="0" presId="urn:microsoft.com/office/officeart/2005/8/layout/hierarchy6"/>
    <dgm:cxn modelId="{5B81736B-1BB6-405D-AA61-2A52724AF60D}" type="presOf" srcId="{FD022AFA-F4BD-4135-987E-10694AF8F0BD}" destId="{9A8A1987-E9DF-4632-BEF7-EF0CFADFEC16}" srcOrd="0" destOrd="0" presId="urn:microsoft.com/office/officeart/2005/8/layout/hierarchy6"/>
    <dgm:cxn modelId="{C031F849-6207-4CAB-A7EC-771221ECD8F0}" type="presOf" srcId="{5F961750-E527-437B-8AE9-6CE2AD0DE268}" destId="{EBECCAD2-B8F9-45EA-A844-25AFA74283B0}" srcOrd="0" destOrd="0" presId="urn:microsoft.com/office/officeart/2005/8/layout/hierarchy6"/>
    <dgm:cxn modelId="{C2A50EE9-BC98-4E1B-A26F-A31DD63972B6}" type="presOf" srcId="{76E55AA4-CE0D-47A9-A511-4ED268A74CF0}" destId="{FF0BDAE9-693F-4935-BC51-3296AFA2B820}" srcOrd="1" destOrd="0" presId="urn:microsoft.com/office/officeart/2005/8/layout/hierarchy6"/>
    <dgm:cxn modelId="{7116774C-2770-4E76-BEA3-D7C80FEFCFAB}" type="presOf" srcId="{EE3476C9-53A9-4481-8757-66315FE97C78}" destId="{8B52FEFF-1F97-44C8-9251-A8F694E25F29}" srcOrd="0"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E7C32689-BCF2-41A6-A0F7-20F827CB5EB9}" srcId="{033A6CB7-C098-4ADD-A60C-9571E818A86A}" destId="{E87F6C7B-416D-4CBE-8D68-547AB47C722E}" srcOrd="2" destOrd="0" parTransId="{50411EE8-4FCC-4DD1-B041-D4B90CFB547A}" sibTransId="{5A9E378A-25C1-4CAE-A339-591F12C12BED}"/>
    <dgm:cxn modelId="{C8F3512D-93E1-49C0-9B39-284EED956A16}" srcId="{59879010-E81F-4C62-A53D-674EE47C1120}" destId="{21463075-760C-44F5-9811-FE606C107085}" srcOrd="3" destOrd="0" parTransId="{4099F38C-89EC-4F63-AC2B-01F94AE888E7}" sibTransId="{E9A322C0-17DA-4667-8230-326C3D4DE2E3}"/>
    <dgm:cxn modelId="{AA1C304C-D91A-4202-967B-F3226CFD329B}" type="presOf" srcId="{F75BDA3F-1C83-4AD6-94F8-0D1CB0AB39BE}" destId="{FD0DCDF3-C47B-465C-959C-FBBFB83DA032}" srcOrd="1" destOrd="0" presId="urn:microsoft.com/office/officeart/2005/8/layout/hierarchy6"/>
    <dgm:cxn modelId="{6190886B-E68C-4627-90F9-08C0042909EF}" type="presOf" srcId="{A7FC4F5C-8A33-428A-9DCD-2FCC0B9236E2}" destId="{75D7097C-8C8B-4A3C-9C5A-14ADB15418A9}" srcOrd="0" destOrd="0" presId="urn:microsoft.com/office/officeart/2005/8/layout/hierarchy6"/>
    <dgm:cxn modelId="{1438B05E-E817-44E5-A9EC-FCB6C3CF473D}" type="presOf" srcId="{D0C83F21-9140-43A4-9E5E-745E3240DEB3}" destId="{463CBFEE-0C21-4F40-82B3-0A5B9F6F3EA9}" srcOrd="1" destOrd="0" presId="urn:microsoft.com/office/officeart/2005/8/layout/hierarchy6"/>
    <dgm:cxn modelId="{074E04FB-687D-441A-8286-C0EA4F4B200F}" type="presOf" srcId="{ABAA817A-1C8E-4B47-88C2-43EC7C1C548F}" destId="{1200F143-E948-4D74-AA64-38D248B5A435}" srcOrd="0" destOrd="0" presId="urn:microsoft.com/office/officeart/2005/8/layout/hierarchy6"/>
    <dgm:cxn modelId="{2431AC04-FCF0-4BBB-AE98-43491FB5AF00}" type="presOf" srcId="{E60DEF5D-3019-4742-9F96-B5061AD4B7E1}" destId="{8E6C1CF8-DB2E-4F80-8C7B-BE23EA1B81DB}" srcOrd="0" destOrd="0" presId="urn:microsoft.com/office/officeart/2005/8/layout/hierarchy6"/>
    <dgm:cxn modelId="{FC367574-0964-495A-B6B3-4EC6134D6BD0}" type="presOf" srcId="{AC2614D6-2BC1-44F4-BB51-9DE5E294111F}" destId="{55CFF2FB-4A55-4AD0-A5B9-0066B1405989}" srcOrd="0" destOrd="0" presId="urn:microsoft.com/office/officeart/2005/8/layout/hierarchy6"/>
    <dgm:cxn modelId="{282D4B84-4375-4AA4-A580-FC82AD7AF371}" type="presOf" srcId="{31F6E0C9-AEE0-4F7B-94EA-21946ACC7C74}" destId="{78901756-916F-401E-B631-6ABD5070AA64}" srcOrd="0"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849F6659-4851-45C3-9175-C6FDD729BF0E}" type="presOf" srcId="{3A953659-1E18-4F4E-A838-D802155BF19C}" destId="{81CCE24B-1FBC-40FB-991C-E61BC0AD010B}"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7AD5B5C7-5105-4C0F-9FBE-EBBA10F0FFA1}" type="presOf" srcId="{94954BA2-4F77-4F6A-9E8C-40F198C7D253}" destId="{6589D15A-5DCF-4A85-A543-3354D863F35E}" srcOrd="0" destOrd="0" presId="urn:microsoft.com/office/officeart/2005/8/layout/hierarchy6"/>
    <dgm:cxn modelId="{89249FAE-3968-496B-A290-F2FD8DF92EBA}" type="presOf" srcId="{CA884F93-3710-4A13-9495-75B3278EA569}" destId="{DE3EEA13-8B7A-4972-9C8B-97DEA33CDB43}" srcOrd="0" destOrd="0" presId="urn:microsoft.com/office/officeart/2005/8/layout/hierarchy6"/>
    <dgm:cxn modelId="{FDADEE8A-7283-4530-BF58-73E368B28A2E}" type="presOf" srcId="{957BF2BC-2787-4B5A-AF84-F4F2B20D2367}" destId="{3E325BDA-C586-4C6D-861B-27CEA7F64922}" srcOrd="0"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CD4CCD56-1C65-4C10-989C-59EDF4AB0414}" type="presOf" srcId="{5D7EE295-4180-4B22-8CE1-ED7FF7B8BDCD}" destId="{EFB29D42-DE19-4BDA-87DB-33D52CD172B1}" srcOrd="0"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D1E6EB19-CAE4-4FF9-81DB-2EB99762941E}" srcId="{59879010-E81F-4C62-A53D-674EE47C1120}" destId="{9E4D1571-DE5B-4A8C-B240-E20C70D2B487}" srcOrd="1" destOrd="0" parTransId="{EE3476C9-53A9-4481-8757-66315FE97C78}" sibTransId="{E8C585C2-3D0F-4DD6-AAC6-27640CEE2983}"/>
    <dgm:cxn modelId="{EA5EC0EB-A48C-45D5-B361-976CE0DD2C95}" type="presOf" srcId="{A076A07D-0752-4A41-BE96-12F6CE253F17}" destId="{A117FD35-AE20-47F5-8588-01101D682A11}" srcOrd="0" destOrd="0" presId="urn:microsoft.com/office/officeart/2005/8/layout/hierarchy6"/>
    <dgm:cxn modelId="{1142C02C-EE18-4CBD-AE62-F42E933071ED}" type="presOf" srcId="{68F17751-5C5F-4276-BEE4-D8C620FDED54}" destId="{28DD694D-2D8D-4A29-BEAA-2B0428FED6F5}" srcOrd="0" destOrd="0" presId="urn:microsoft.com/office/officeart/2005/8/layout/hierarchy6"/>
    <dgm:cxn modelId="{7C0BF77F-7048-47D2-BAFD-F419EA2FDD9F}" type="presOf" srcId="{E87F6C7B-416D-4CBE-8D68-547AB47C722E}" destId="{CE8121C6-A949-4C47-84ED-A9AF871167A2}" srcOrd="1"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99A55353-2FF1-4EEA-8C1E-837E2A5EECDA}" type="presOf" srcId="{02FD09A2-B566-4C49-9E8B-9377C46C2348}" destId="{ED34DA13-8C1D-4A5E-8BC9-F357CA78C30B}" srcOrd="0" destOrd="0" presId="urn:microsoft.com/office/officeart/2005/8/layout/hierarchy6"/>
    <dgm:cxn modelId="{BD24FDAB-0CF6-4451-BD0B-BA3B29520828}" type="presOf" srcId="{033A6CB7-C098-4ADD-A60C-9571E818A86A}" destId="{86A80CA0-AA73-4D8C-B4D7-F3ABDF36878A}" srcOrd="0"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C2F16707-6823-41EB-900D-4523E1146DAF}" type="presParOf" srcId="{86A80CA0-AA73-4D8C-B4D7-F3ABDF36878A}" destId="{D9D8C0B2-8630-4F24-816D-1755A6637867}" srcOrd="0" destOrd="0" presId="urn:microsoft.com/office/officeart/2005/8/layout/hierarchy6"/>
    <dgm:cxn modelId="{B5CB86B2-898D-4482-8983-1F58746546B2}" type="presParOf" srcId="{D9D8C0B2-8630-4F24-816D-1755A6637867}" destId="{BDF3B2A3-DEB9-4470-8287-D8E8EFCD2227}" srcOrd="0" destOrd="0" presId="urn:microsoft.com/office/officeart/2005/8/layout/hierarchy6"/>
    <dgm:cxn modelId="{5E73F57B-EFB8-42B7-B90E-A8C1DC00ACED}" type="presParOf" srcId="{D9D8C0B2-8630-4F24-816D-1755A6637867}" destId="{6D12208F-1951-47EA-85E4-2014B504A4D5}" srcOrd="1" destOrd="0" presId="urn:microsoft.com/office/officeart/2005/8/layout/hierarchy6"/>
    <dgm:cxn modelId="{CFBDACF0-2795-417A-A5E5-F3CE1FA5A175}" type="presParOf" srcId="{6D12208F-1951-47EA-85E4-2014B504A4D5}" destId="{E06A2262-062F-4AB7-9514-36DE8512F22B}" srcOrd="0" destOrd="0" presId="urn:microsoft.com/office/officeart/2005/8/layout/hierarchy6"/>
    <dgm:cxn modelId="{9E20A475-A626-4132-AA7E-2775BC96C222}" type="presParOf" srcId="{E06A2262-062F-4AB7-9514-36DE8512F22B}" destId="{1D41043A-DBD3-4418-BB98-5B728BCFE8C6}" srcOrd="0" destOrd="0" presId="urn:microsoft.com/office/officeart/2005/8/layout/hierarchy6"/>
    <dgm:cxn modelId="{391329A5-93F1-48BE-ACE5-038CB49B8673}" type="presParOf" srcId="{E06A2262-062F-4AB7-9514-36DE8512F22B}" destId="{60A4E8B5-C9BA-4B64-A98B-326DF0149D05}" srcOrd="1" destOrd="0" presId="urn:microsoft.com/office/officeart/2005/8/layout/hierarchy6"/>
    <dgm:cxn modelId="{2592B95F-9831-41DC-99CA-1E0B98D927DB}" type="presParOf" srcId="{60A4E8B5-C9BA-4B64-A98B-326DF0149D05}" destId="{75D7097C-8C8B-4A3C-9C5A-14ADB15418A9}" srcOrd="0" destOrd="0" presId="urn:microsoft.com/office/officeart/2005/8/layout/hierarchy6"/>
    <dgm:cxn modelId="{90699147-06C8-4932-8789-422867521D6D}" type="presParOf" srcId="{60A4E8B5-C9BA-4B64-A98B-326DF0149D05}" destId="{D7F46330-01AF-4BCF-B1B2-4361CED2092C}" srcOrd="1" destOrd="0" presId="urn:microsoft.com/office/officeart/2005/8/layout/hierarchy6"/>
    <dgm:cxn modelId="{135E8A32-5A07-47A6-A0BB-CB7B74F4293F}" type="presParOf" srcId="{D7F46330-01AF-4BCF-B1B2-4361CED2092C}" destId="{89AB0215-42A5-4EBE-BC41-2F8800BF712E}" srcOrd="0" destOrd="0" presId="urn:microsoft.com/office/officeart/2005/8/layout/hierarchy6"/>
    <dgm:cxn modelId="{642593DA-786C-4060-B8B8-A8CC0B7050D9}" type="presParOf" srcId="{D7F46330-01AF-4BCF-B1B2-4361CED2092C}" destId="{D96E7E85-8166-46F1-A2C5-CBBB17DA8613}" srcOrd="1" destOrd="0" presId="urn:microsoft.com/office/officeart/2005/8/layout/hierarchy6"/>
    <dgm:cxn modelId="{B13E6131-CC0E-4900-ADF2-180A9561CF05}" type="presParOf" srcId="{D96E7E85-8166-46F1-A2C5-CBBB17DA8613}" destId="{9A8A1987-E9DF-4632-BEF7-EF0CFADFEC16}" srcOrd="0" destOrd="0" presId="urn:microsoft.com/office/officeart/2005/8/layout/hierarchy6"/>
    <dgm:cxn modelId="{ED422743-C8E9-47FD-BB12-1A77AB939884}" type="presParOf" srcId="{D96E7E85-8166-46F1-A2C5-CBBB17DA8613}" destId="{7721D598-2470-4859-A311-4074A411CC5A}" srcOrd="1" destOrd="0" presId="urn:microsoft.com/office/officeart/2005/8/layout/hierarchy6"/>
    <dgm:cxn modelId="{65851585-9EEB-4132-B22C-967BA9479F67}" type="presParOf" srcId="{7721D598-2470-4859-A311-4074A411CC5A}" destId="{A117FD35-AE20-47F5-8588-01101D682A11}" srcOrd="0" destOrd="0" presId="urn:microsoft.com/office/officeart/2005/8/layout/hierarchy6"/>
    <dgm:cxn modelId="{3FBAEC78-B401-488C-B343-529CC3FB254B}" type="presParOf" srcId="{7721D598-2470-4859-A311-4074A411CC5A}" destId="{85895D72-82CC-4017-AC04-0A072DFB8D2D}" srcOrd="1" destOrd="0" presId="urn:microsoft.com/office/officeart/2005/8/layout/hierarchy6"/>
    <dgm:cxn modelId="{F541B7F0-807C-433D-A61F-8E67719652C0}" type="presParOf" srcId="{D96E7E85-8166-46F1-A2C5-CBBB17DA8613}" destId="{E0242A0F-7883-4A8D-A419-4B0B42B823FB}" srcOrd="2" destOrd="0" presId="urn:microsoft.com/office/officeart/2005/8/layout/hierarchy6"/>
    <dgm:cxn modelId="{3CCFBF55-AE48-4F24-AA3D-773550BE2BAD}" type="presParOf" srcId="{D96E7E85-8166-46F1-A2C5-CBBB17DA8613}" destId="{01006F30-5286-4CCA-8886-5381D121FF92}" srcOrd="3" destOrd="0" presId="urn:microsoft.com/office/officeart/2005/8/layout/hierarchy6"/>
    <dgm:cxn modelId="{66266401-480D-4E3F-B00C-D9DEF557235F}" type="presParOf" srcId="{01006F30-5286-4CCA-8886-5381D121FF92}" destId="{72712576-C0F0-47FF-B5AE-C3AED146C855}" srcOrd="0" destOrd="0" presId="urn:microsoft.com/office/officeart/2005/8/layout/hierarchy6"/>
    <dgm:cxn modelId="{78702087-555E-4AC9-B932-1B4653100DE3}" type="presParOf" srcId="{01006F30-5286-4CCA-8886-5381D121FF92}" destId="{3FCA01A6-091D-4653-B1C9-0F7DA0DDB71D}" srcOrd="1" destOrd="0" presId="urn:microsoft.com/office/officeart/2005/8/layout/hierarchy6"/>
    <dgm:cxn modelId="{AD341E50-A754-4083-A79A-49D880715EA3}" type="presParOf" srcId="{D96E7E85-8166-46F1-A2C5-CBBB17DA8613}" destId="{1731712A-7DD5-4262-B5E2-596C1947952B}" srcOrd="4" destOrd="0" presId="urn:microsoft.com/office/officeart/2005/8/layout/hierarchy6"/>
    <dgm:cxn modelId="{99D0353B-1957-4659-86A1-07C5388C8521}" type="presParOf" srcId="{D96E7E85-8166-46F1-A2C5-CBBB17DA8613}" destId="{28F33848-165C-4AF5-8E58-463A02C11B55}" srcOrd="5" destOrd="0" presId="urn:microsoft.com/office/officeart/2005/8/layout/hierarchy6"/>
    <dgm:cxn modelId="{45CF5AC5-378B-45CF-B536-E42F87F66711}" type="presParOf" srcId="{28F33848-165C-4AF5-8E58-463A02C11B55}" destId="{DE3EEA13-8B7A-4972-9C8B-97DEA33CDB43}" srcOrd="0" destOrd="0" presId="urn:microsoft.com/office/officeart/2005/8/layout/hierarchy6"/>
    <dgm:cxn modelId="{DA4EAEEB-CFE6-405E-88BD-942BC3471E94}" type="presParOf" srcId="{28F33848-165C-4AF5-8E58-463A02C11B55}" destId="{13A81A3B-1963-4B23-BE46-9F8B9EECED4C}" srcOrd="1" destOrd="0" presId="urn:microsoft.com/office/officeart/2005/8/layout/hierarchy6"/>
    <dgm:cxn modelId="{0EAC6F1F-BDBE-463F-8F63-DC71134C5178}" type="presParOf" srcId="{60A4E8B5-C9BA-4B64-A98B-326DF0149D05}" destId="{ED34DA13-8C1D-4A5E-8BC9-F357CA78C30B}" srcOrd="2" destOrd="0" presId="urn:microsoft.com/office/officeart/2005/8/layout/hierarchy6"/>
    <dgm:cxn modelId="{899F42A1-155F-4ABB-818B-EB06C96A4BB6}" type="presParOf" srcId="{60A4E8B5-C9BA-4B64-A98B-326DF0149D05}" destId="{CD0F8CDD-D94B-41C1-8825-0F6487935434}" srcOrd="3" destOrd="0" presId="urn:microsoft.com/office/officeart/2005/8/layout/hierarchy6"/>
    <dgm:cxn modelId="{26B91BC3-0AC5-4D6A-88AE-04B09F2D5A1F}" type="presParOf" srcId="{CD0F8CDD-D94B-41C1-8825-0F6487935434}" destId="{5FD20F36-4EC4-4399-BA37-1B86A4960732}" srcOrd="0" destOrd="0" presId="urn:microsoft.com/office/officeart/2005/8/layout/hierarchy6"/>
    <dgm:cxn modelId="{700F4470-DB97-48CE-BA69-BD86CCDCEF68}" type="presParOf" srcId="{CD0F8CDD-D94B-41C1-8825-0F6487935434}" destId="{A803042A-6F0E-4C94-A203-ACFF07AA8D51}" srcOrd="1" destOrd="0" presId="urn:microsoft.com/office/officeart/2005/8/layout/hierarchy6"/>
    <dgm:cxn modelId="{9415641F-2AB9-4E47-ADB8-687E14CCE394}" type="presParOf" srcId="{A803042A-6F0E-4C94-A203-ACFF07AA8D51}" destId="{81CCE24B-1FBC-40FB-991C-E61BC0AD010B}" srcOrd="0" destOrd="0" presId="urn:microsoft.com/office/officeart/2005/8/layout/hierarchy6"/>
    <dgm:cxn modelId="{88A6CAE7-70F5-40BB-88A8-042A1746DF25}" type="presParOf" srcId="{A803042A-6F0E-4C94-A203-ACFF07AA8D51}" destId="{E5181271-A5EA-41D5-898B-CF1AF19AB923}" srcOrd="1" destOrd="0" presId="urn:microsoft.com/office/officeart/2005/8/layout/hierarchy6"/>
    <dgm:cxn modelId="{79659293-DC09-43B3-9FA5-13095476D22F}" type="presParOf" srcId="{E5181271-A5EA-41D5-898B-CF1AF19AB923}" destId="{28DD694D-2D8D-4A29-BEAA-2B0428FED6F5}" srcOrd="0" destOrd="0" presId="urn:microsoft.com/office/officeart/2005/8/layout/hierarchy6"/>
    <dgm:cxn modelId="{9B6D9390-E042-4CE0-AF85-E343889447C2}" type="presParOf" srcId="{E5181271-A5EA-41D5-898B-CF1AF19AB923}" destId="{0B24DF7E-046B-497F-8D0B-2B80C61CDFA2}" srcOrd="1" destOrd="0" presId="urn:microsoft.com/office/officeart/2005/8/layout/hierarchy6"/>
    <dgm:cxn modelId="{5A213315-F5DF-453D-B5BC-D2ACDB41D1A2}" type="presParOf" srcId="{A803042A-6F0E-4C94-A203-ACFF07AA8D51}" destId="{789863BF-6DF9-43AA-BF9A-6E1EAE291C10}" srcOrd="2" destOrd="0" presId="urn:microsoft.com/office/officeart/2005/8/layout/hierarchy6"/>
    <dgm:cxn modelId="{25197108-4149-4E9B-BB2A-60E8E1C02B4C}" type="presParOf" srcId="{A803042A-6F0E-4C94-A203-ACFF07AA8D51}" destId="{BF00F39A-5849-4F84-BF8B-8910A5CA79A8}" srcOrd="3" destOrd="0" presId="urn:microsoft.com/office/officeart/2005/8/layout/hierarchy6"/>
    <dgm:cxn modelId="{463F54EB-CAE0-408C-AC19-B49DA540E013}" type="presParOf" srcId="{BF00F39A-5849-4F84-BF8B-8910A5CA79A8}" destId="{D4E4A5E0-1647-4202-BF08-F2E8D7055FFC}" srcOrd="0" destOrd="0" presId="urn:microsoft.com/office/officeart/2005/8/layout/hierarchy6"/>
    <dgm:cxn modelId="{56118FA5-31B3-420C-9EFB-41185AB469F8}" type="presParOf" srcId="{BF00F39A-5849-4F84-BF8B-8910A5CA79A8}" destId="{6F257EFB-55A2-4E0B-8227-BF13B1078342}" srcOrd="1" destOrd="0" presId="urn:microsoft.com/office/officeart/2005/8/layout/hierarchy6"/>
    <dgm:cxn modelId="{1479C231-4CE8-4DB0-97F6-294DD91D749D}" type="presParOf" srcId="{6F257EFB-55A2-4E0B-8227-BF13B1078342}" destId="{78901756-916F-401E-B631-6ABD5070AA64}" srcOrd="0" destOrd="0" presId="urn:microsoft.com/office/officeart/2005/8/layout/hierarchy6"/>
    <dgm:cxn modelId="{9CC2DD87-9016-4D85-A80A-DA1866B8FE3B}" type="presParOf" srcId="{6F257EFB-55A2-4E0B-8227-BF13B1078342}" destId="{5AFEB5DC-4C8C-4295-9C95-EBAAAD13E151}" srcOrd="1" destOrd="0" presId="urn:microsoft.com/office/officeart/2005/8/layout/hierarchy6"/>
    <dgm:cxn modelId="{B84C678A-F80F-4ACB-883E-0DA8F8795566}" type="presParOf" srcId="{5AFEB5DC-4C8C-4295-9C95-EBAAAD13E151}" destId="{6589D15A-5DCF-4A85-A543-3354D863F35E}" srcOrd="0" destOrd="0" presId="urn:microsoft.com/office/officeart/2005/8/layout/hierarchy6"/>
    <dgm:cxn modelId="{3A926623-16C4-485D-AE1A-7084EEF964FA}" type="presParOf" srcId="{5AFEB5DC-4C8C-4295-9C95-EBAAAD13E151}" destId="{1FA9AD11-84E1-483E-86D5-B9C9A1ECE8F0}" srcOrd="1" destOrd="0" presId="urn:microsoft.com/office/officeart/2005/8/layout/hierarchy6"/>
    <dgm:cxn modelId="{8D66B748-B352-4F39-B754-7E31FD223C30}" type="presParOf" srcId="{1FA9AD11-84E1-483E-86D5-B9C9A1ECE8F0}" destId="{11FB6934-512A-41EB-B59C-31E969EB64B5}" srcOrd="0" destOrd="0" presId="urn:microsoft.com/office/officeart/2005/8/layout/hierarchy6"/>
    <dgm:cxn modelId="{9199E34C-E300-48FA-8E1F-35D110E87087}" type="presParOf" srcId="{1FA9AD11-84E1-483E-86D5-B9C9A1ECE8F0}" destId="{E8F5E421-F69D-4C39-8AAC-5D1EF933FBDF}" srcOrd="1" destOrd="0" presId="urn:microsoft.com/office/officeart/2005/8/layout/hierarchy6"/>
    <dgm:cxn modelId="{7DB63288-53B8-41B9-B4B1-AC11D71A96AF}" type="presParOf" srcId="{E8F5E421-F69D-4C39-8AAC-5D1EF933FBDF}" destId="{44303243-EA7C-4949-9598-DEB0257DBEE7}" srcOrd="0" destOrd="0" presId="urn:microsoft.com/office/officeart/2005/8/layout/hierarchy6"/>
    <dgm:cxn modelId="{A2130317-1DBB-4741-8855-3BD736768016}" type="presParOf" srcId="{E8F5E421-F69D-4C39-8AAC-5D1EF933FBDF}" destId="{8A7CDDAB-F870-43DD-A581-215EC116CB35}" srcOrd="1" destOrd="0" presId="urn:microsoft.com/office/officeart/2005/8/layout/hierarchy6"/>
    <dgm:cxn modelId="{9B5B4568-E4FC-45A6-BD77-9EC449F1A811}" type="presParOf" srcId="{6F257EFB-55A2-4E0B-8227-BF13B1078342}" destId="{8B52FEFF-1F97-44C8-9251-A8F694E25F29}" srcOrd="2" destOrd="0" presId="urn:microsoft.com/office/officeart/2005/8/layout/hierarchy6"/>
    <dgm:cxn modelId="{5049359D-A624-4FF1-A197-071CBE25B07D}" type="presParOf" srcId="{6F257EFB-55A2-4E0B-8227-BF13B1078342}" destId="{AA427000-860A-455E-A10F-ADFFA14989D6}" srcOrd="3" destOrd="0" presId="urn:microsoft.com/office/officeart/2005/8/layout/hierarchy6"/>
    <dgm:cxn modelId="{7022EC33-838A-411A-B136-C429D1D5E948}" type="presParOf" srcId="{AA427000-860A-455E-A10F-ADFFA14989D6}" destId="{0CB80FEF-12AA-4E3A-9D97-6B9DE0B1AB05}" srcOrd="0" destOrd="0" presId="urn:microsoft.com/office/officeart/2005/8/layout/hierarchy6"/>
    <dgm:cxn modelId="{A1755824-E224-4255-88D1-B720B7152C9A}" type="presParOf" srcId="{AA427000-860A-455E-A10F-ADFFA14989D6}" destId="{95E9DF3B-4133-4951-839F-FAD2E0DFEE7E}" srcOrd="1" destOrd="0" presId="urn:microsoft.com/office/officeart/2005/8/layout/hierarchy6"/>
    <dgm:cxn modelId="{04A58B64-B778-4F46-A577-51D7BF6B1C31}" type="presParOf" srcId="{6F257EFB-55A2-4E0B-8227-BF13B1078342}" destId="{55CFF2FB-4A55-4AD0-A5B9-0066B1405989}" srcOrd="4" destOrd="0" presId="urn:microsoft.com/office/officeart/2005/8/layout/hierarchy6"/>
    <dgm:cxn modelId="{EDDA63DD-3593-48CC-927B-D3E6CB63CC66}" type="presParOf" srcId="{6F257EFB-55A2-4E0B-8227-BF13B1078342}" destId="{33EE2647-0792-4DE7-9F21-09A450E8733A}" srcOrd="5" destOrd="0" presId="urn:microsoft.com/office/officeart/2005/8/layout/hierarchy6"/>
    <dgm:cxn modelId="{45E333A2-887C-4E36-86B1-836FA19ECD1B}" type="presParOf" srcId="{33EE2647-0792-4DE7-9F21-09A450E8733A}" destId="{3E325BDA-C586-4C6D-861B-27CEA7F64922}" srcOrd="0" destOrd="0" presId="urn:microsoft.com/office/officeart/2005/8/layout/hierarchy6"/>
    <dgm:cxn modelId="{68EDF452-E817-4F75-A096-F57570D70315}" type="presParOf" srcId="{33EE2647-0792-4DE7-9F21-09A450E8733A}" destId="{2446F1F3-E81B-4A0D-AFFB-48449EDFD6E2}" srcOrd="1" destOrd="0" presId="urn:microsoft.com/office/officeart/2005/8/layout/hierarchy6"/>
    <dgm:cxn modelId="{FD9A4D23-79A7-404B-B57E-7458FA3624B1}" type="presParOf" srcId="{6F257EFB-55A2-4E0B-8227-BF13B1078342}" destId="{0826D85E-B0DA-4E74-896A-09975F98CFD5}" srcOrd="6" destOrd="0" presId="urn:microsoft.com/office/officeart/2005/8/layout/hierarchy6"/>
    <dgm:cxn modelId="{8CF7B193-E439-46FA-97F1-E3CDAABE4444}" type="presParOf" srcId="{6F257EFB-55A2-4E0B-8227-BF13B1078342}" destId="{A19CB67B-75F4-4853-8EA3-D87DB3CC7EE1}" srcOrd="7" destOrd="0" presId="urn:microsoft.com/office/officeart/2005/8/layout/hierarchy6"/>
    <dgm:cxn modelId="{C464B5C2-5601-43C1-9BDB-658E059E7CE5}" type="presParOf" srcId="{A19CB67B-75F4-4853-8EA3-D87DB3CC7EE1}" destId="{90A74878-4CF9-4A8B-BE38-A1AEA7B5F13A}" srcOrd="0" destOrd="0" presId="urn:microsoft.com/office/officeart/2005/8/layout/hierarchy6"/>
    <dgm:cxn modelId="{E7D0D03C-7289-4574-8517-F79616B01A19}" type="presParOf" srcId="{A19CB67B-75F4-4853-8EA3-D87DB3CC7EE1}" destId="{A59C6E05-ECF7-4D0C-8CA0-B70E30821BA1}" srcOrd="1" destOrd="0" presId="urn:microsoft.com/office/officeart/2005/8/layout/hierarchy6"/>
    <dgm:cxn modelId="{EC5695D9-F603-48FA-A7D0-2A16DF40F834}" type="presParOf" srcId="{A59C6E05-ECF7-4D0C-8CA0-B70E30821BA1}" destId="{73BBB643-B66A-46FD-A00A-198FA4821973}" srcOrd="0" destOrd="0" presId="urn:microsoft.com/office/officeart/2005/8/layout/hierarchy6"/>
    <dgm:cxn modelId="{88E3072E-8330-43B4-9522-0CE86485D300}" type="presParOf" srcId="{A59C6E05-ECF7-4D0C-8CA0-B70E30821BA1}" destId="{C4D5A9DF-9DBE-4422-AE65-D0BD6400110F}" srcOrd="1" destOrd="0" presId="urn:microsoft.com/office/officeart/2005/8/layout/hierarchy6"/>
    <dgm:cxn modelId="{61FE2CE5-6F32-46DE-BDBF-CFCB98496277}" type="presParOf" srcId="{C4D5A9DF-9DBE-4422-AE65-D0BD6400110F}" destId="{081924CD-800D-452C-9230-153E223934C4}" srcOrd="0" destOrd="0" presId="urn:microsoft.com/office/officeart/2005/8/layout/hierarchy6"/>
    <dgm:cxn modelId="{95065DF9-516C-487B-B73D-C3F2A4975256}" type="presParOf" srcId="{C4D5A9DF-9DBE-4422-AE65-D0BD6400110F}" destId="{E8814A2F-8FAE-484E-A995-DF31FC7A0331}" srcOrd="1" destOrd="0" presId="urn:microsoft.com/office/officeart/2005/8/layout/hierarchy6"/>
    <dgm:cxn modelId="{3B093D76-9B1D-4C90-B8FA-2AA053F480B1}" type="presParOf" srcId="{60A4E8B5-C9BA-4B64-A98B-326DF0149D05}" destId="{93C105BA-2B3F-4957-8159-39ED0943D19F}" srcOrd="4" destOrd="0" presId="urn:microsoft.com/office/officeart/2005/8/layout/hierarchy6"/>
    <dgm:cxn modelId="{53232A9B-DD9F-49EE-A8C9-F879B478ECFD}" type="presParOf" srcId="{60A4E8B5-C9BA-4B64-A98B-326DF0149D05}" destId="{ED0F9228-5728-4414-A087-D628EC0A9082}" srcOrd="5" destOrd="0" presId="urn:microsoft.com/office/officeart/2005/8/layout/hierarchy6"/>
    <dgm:cxn modelId="{229CBD07-E50B-45A4-98DB-CF1F880513B5}" type="presParOf" srcId="{ED0F9228-5728-4414-A087-D628EC0A9082}" destId="{8E6C1CF8-DB2E-4F80-8C7B-BE23EA1B81DB}" srcOrd="0" destOrd="0" presId="urn:microsoft.com/office/officeart/2005/8/layout/hierarchy6"/>
    <dgm:cxn modelId="{596DE9A4-387D-4BDE-B5FB-62C86DA62F99}" type="presParOf" srcId="{ED0F9228-5728-4414-A087-D628EC0A9082}" destId="{6B39AB81-9F78-4A97-89FC-93F23D5CF34C}" srcOrd="1" destOrd="0" presId="urn:microsoft.com/office/officeart/2005/8/layout/hierarchy6"/>
    <dgm:cxn modelId="{DA2A6F88-8E86-42DD-97BC-D5CC23B856DC}" type="presParOf" srcId="{6B39AB81-9F78-4A97-89FC-93F23D5CF34C}" destId="{EBECCAD2-B8F9-45EA-A844-25AFA74283B0}" srcOrd="0" destOrd="0" presId="urn:microsoft.com/office/officeart/2005/8/layout/hierarchy6"/>
    <dgm:cxn modelId="{9C8C7592-302B-4C7F-AA03-954E7BE0FE4D}" type="presParOf" srcId="{6B39AB81-9F78-4A97-89FC-93F23D5CF34C}" destId="{AACFC553-D875-4383-A986-DFC4DF0E2E2F}" srcOrd="1" destOrd="0" presId="urn:microsoft.com/office/officeart/2005/8/layout/hierarchy6"/>
    <dgm:cxn modelId="{7CB1D129-8ED8-411E-8B7A-0214F0180C4B}" type="presParOf" srcId="{AACFC553-D875-4383-A986-DFC4DF0E2E2F}" destId="{1200F143-E948-4D74-AA64-38D248B5A435}" srcOrd="0" destOrd="0" presId="urn:microsoft.com/office/officeart/2005/8/layout/hierarchy6"/>
    <dgm:cxn modelId="{7CCC33D3-C66D-48E4-AE04-97CB4D6551AD}" type="presParOf" srcId="{AACFC553-D875-4383-A986-DFC4DF0E2E2F}" destId="{13F49639-DBD8-40E9-8332-0266C2E0C08F}" srcOrd="1" destOrd="0" presId="urn:microsoft.com/office/officeart/2005/8/layout/hierarchy6"/>
    <dgm:cxn modelId="{3DF0C925-3265-4787-8B0E-73E98AE1DCC7}" type="presParOf" srcId="{86A80CA0-AA73-4D8C-B4D7-F3ABDF36878A}" destId="{8674E9A8-1EEF-4A19-9129-73FA938999CE}" srcOrd="1" destOrd="0" presId="urn:microsoft.com/office/officeart/2005/8/layout/hierarchy6"/>
    <dgm:cxn modelId="{2CAB03FF-4A54-4B50-99B8-A10AFC18A56E}" type="presParOf" srcId="{8674E9A8-1EEF-4A19-9129-73FA938999CE}" destId="{AA49C36E-8104-49B7-B1E8-1EC03AA78DF8}" srcOrd="0" destOrd="0" presId="urn:microsoft.com/office/officeart/2005/8/layout/hierarchy6"/>
    <dgm:cxn modelId="{2BEFB486-5AAC-4007-91FD-110F0AED169C}" type="presParOf" srcId="{AA49C36E-8104-49B7-B1E8-1EC03AA78DF8}" destId="{FD8E609F-E5BD-4044-A93D-ADB15C961D52}" srcOrd="0" destOrd="0" presId="urn:microsoft.com/office/officeart/2005/8/layout/hierarchy6"/>
    <dgm:cxn modelId="{80A3606F-2C92-479A-9C17-6D042625BF81}" type="presParOf" srcId="{AA49C36E-8104-49B7-B1E8-1EC03AA78DF8}" destId="{FF0BDAE9-693F-4935-BC51-3296AFA2B820}" srcOrd="1" destOrd="0" presId="urn:microsoft.com/office/officeart/2005/8/layout/hierarchy6"/>
    <dgm:cxn modelId="{287EAAFC-442D-4997-99AD-E39584BB5590}" type="presParOf" srcId="{8674E9A8-1EEF-4A19-9129-73FA938999CE}" destId="{72A15EF5-C510-40F4-A0BC-53491A3955DC}" srcOrd="1" destOrd="0" presId="urn:microsoft.com/office/officeart/2005/8/layout/hierarchy6"/>
    <dgm:cxn modelId="{D9F06A79-1A5C-45D9-A534-52C0E4D2D025}" type="presParOf" srcId="{72A15EF5-C510-40F4-A0BC-53491A3955DC}" destId="{33F30502-5330-4BF5-9FF3-25D702C4F273}" srcOrd="0" destOrd="0" presId="urn:microsoft.com/office/officeart/2005/8/layout/hierarchy6"/>
    <dgm:cxn modelId="{6A74A0F6-169D-4C27-936A-4411151D6E9B}" type="presParOf" srcId="{8674E9A8-1EEF-4A19-9129-73FA938999CE}" destId="{6AF3CD40-A2CA-4DF3-ADC0-6D02C71B5493}" srcOrd="2" destOrd="0" presId="urn:microsoft.com/office/officeart/2005/8/layout/hierarchy6"/>
    <dgm:cxn modelId="{B08E17CF-83A8-4FD1-BA4D-556331D0183A}" type="presParOf" srcId="{6AF3CD40-A2CA-4DF3-ADC0-6D02C71B5493}" destId="{BEEA3A39-CD40-4D12-9A42-0D7A757336DA}" srcOrd="0" destOrd="0" presId="urn:microsoft.com/office/officeart/2005/8/layout/hierarchy6"/>
    <dgm:cxn modelId="{C6A3C3D7-0AFF-4165-9D4E-F0919921876B}" type="presParOf" srcId="{6AF3CD40-A2CA-4DF3-ADC0-6D02C71B5493}" destId="{CE8121C6-A949-4C47-84ED-A9AF871167A2}" srcOrd="1" destOrd="0" presId="urn:microsoft.com/office/officeart/2005/8/layout/hierarchy6"/>
    <dgm:cxn modelId="{E111CDB3-443F-4DFA-89AC-08C6F4302E5C}" type="presParOf" srcId="{8674E9A8-1EEF-4A19-9129-73FA938999CE}" destId="{96680B1C-6439-49C0-A0C4-10F88ABCA253}" srcOrd="3" destOrd="0" presId="urn:microsoft.com/office/officeart/2005/8/layout/hierarchy6"/>
    <dgm:cxn modelId="{EB1017AC-8FE2-4DC7-94DE-20872F309591}" type="presParOf" srcId="{96680B1C-6439-49C0-A0C4-10F88ABCA253}" destId="{DC4AF797-A99B-430B-BED0-EFBC08FF64A7}" srcOrd="0" destOrd="0" presId="urn:microsoft.com/office/officeart/2005/8/layout/hierarchy6"/>
    <dgm:cxn modelId="{C76879B0-B5D0-427E-B63A-296155AD2E29}" type="presParOf" srcId="{8674E9A8-1EEF-4A19-9129-73FA938999CE}" destId="{E0E61F4C-5FC2-4B68-8048-EFBA7F3CED1E}" srcOrd="4" destOrd="0" presId="urn:microsoft.com/office/officeart/2005/8/layout/hierarchy6"/>
    <dgm:cxn modelId="{32C9402C-E209-451F-9909-FB0A26286FE2}" type="presParOf" srcId="{E0E61F4C-5FC2-4B68-8048-EFBA7F3CED1E}" destId="{8D2B7FB6-F913-4263-B2D9-0B42E60F4005}" srcOrd="0" destOrd="0" presId="urn:microsoft.com/office/officeart/2005/8/layout/hierarchy6"/>
    <dgm:cxn modelId="{70FDE2B6-371A-4764-83DF-EFBDF70D8BF4}" type="presParOf" srcId="{E0E61F4C-5FC2-4B68-8048-EFBA7F3CED1E}" destId="{FD0DCDF3-C47B-465C-959C-FBBFB83DA032}" srcOrd="1" destOrd="0" presId="urn:microsoft.com/office/officeart/2005/8/layout/hierarchy6"/>
    <dgm:cxn modelId="{EFAE75DF-E411-4A0E-978D-477CDF6A0A70}" type="presParOf" srcId="{8674E9A8-1EEF-4A19-9129-73FA938999CE}" destId="{6005CEDF-A800-44F0-8B2F-476716A2C826}" srcOrd="5" destOrd="0" presId="urn:microsoft.com/office/officeart/2005/8/layout/hierarchy6"/>
    <dgm:cxn modelId="{2BF37347-518E-40F3-AD49-C24159D0452F}" type="presParOf" srcId="{6005CEDF-A800-44F0-8B2F-476716A2C826}" destId="{4ED32004-34D5-44EC-B554-A9C607799A9B}" srcOrd="0" destOrd="0" presId="urn:microsoft.com/office/officeart/2005/8/layout/hierarchy6"/>
    <dgm:cxn modelId="{983504E4-E784-47BC-9A55-7269B9E775F9}" type="presParOf" srcId="{8674E9A8-1EEF-4A19-9129-73FA938999CE}" destId="{D9AD28EF-824B-4AF0-803D-254755FD9073}" srcOrd="6" destOrd="0" presId="urn:microsoft.com/office/officeart/2005/8/layout/hierarchy6"/>
    <dgm:cxn modelId="{6A8654E1-80DE-4EC1-879C-9B509F7DDBF9}" type="presParOf" srcId="{D9AD28EF-824B-4AF0-803D-254755FD9073}" destId="{EFB29D42-DE19-4BDA-87DB-33D52CD172B1}" srcOrd="0" destOrd="0" presId="urn:microsoft.com/office/officeart/2005/8/layout/hierarchy6"/>
    <dgm:cxn modelId="{9034AC7C-DE96-45EF-B33D-C29A17B253B6}" type="presParOf" srcId="{D9AD28EF-824B-4AF0-803D-254755FD9073}" destId="{B3B68B6B-42C7-4EF6-A2FC-0873D35672ED}" srcOrd="1" destOrd="0" presId="urn:microsoft.com/office/officeart/2005/8/layout/hierarchy6"/>
    <dgm:cxn modelId="{5C4634BB-72D3-48A8-954C-6F5DF7BA5F43}" type="presParOf" srcId="{8674E9A8-1EEF-4A19-9129-73FA938999CE}" destId="{5A32A2F5-5029-4657-8889-10C8D974AD24}" srcOrd="7" destOrd="0" presId="urn:microsoft.com/office/officeart/2005/8/layout/hierarchy6"/>
    <dgm:cxn modelId="{CC64296C-9512-4F2C-9D8C-972BD613473C}" type="presParOf" srcId="{5A32A2F5-5029-4657-8889-10C8D974AD24}" destId="{4CBA4EAB-B65F-4817-A5C4-033679D81929}" srcOrd="0" destOrd="0" presId="urn:microsoft.com/office/officeart/2005/8/layout/hierarchy6"/>
    <dgm:cxn modelId="{656F2F8B-4D97-445B-AB22-19562C3B0DDD}" type="presParOf" srcId="{8674E9A8-1EEF-4A19-9129-73FA938999CE}" destId="{7F43D4BC-CFC2-403E-8BB5-6E870A2A80B2}" srcOrd="8" destOrd="0" presId="urn:microsoft.com/office/officeart/2005/8/layout/hierarchy6"/>
    <dgm:cxn modelId="{DF9F5E8A-986A-4E0A-B933-4D1A54C7D7FE}" type="presParOf" srcId="{7F43D4BC-CFC2-403E-8BB5-6E870A2A80B2}" destId="{873FD13C-2AD2-46C6-873F-D0740A838A3E}" srcOrd="0" destOrd="0" presId="urn:microsoft.com/office/officeart/2005/8/layout/hierarchy6"/>
    <dgm:cxn modelId="{3351AEB4-F2CD-44EE-9B9F-825D9E284D1F}"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6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1C6FFA5E-18C2-4F61-BEA9-232F1C5E9280}" type="presOf" srcId="{F6AA9301-66E5-4F95-9300-78A860E12EDA}" destId="{026A7585-0D43-41E0-95D8-5C3580996C86}" srcOrd="0" destOrd="0" presId="urn:microsoft.com/office/officeart/2005/8/layout/vList3"/>
    <dgm:cxn modelId="{056028AB-3333-44F8-89C7-EF8F184AE190}" type="presOf" srcId="{8AC77C64-D6E9-46D7-88BF-20CB8C55DCE6}" destId="{B4C47497-51C3-4DB3-8F8E-AAF07AF675B1}" srcOrd="0" destOrd="1"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94BBF05D-DC36-4F20-88E0-1EE73A79D754}" type="presOf" srcId="{69E25BBD-7DA6-4482-A821-F8A7C993B159}" destId="{026A7585-0D43-41E0-95D8-5C3580996C86}" srcOrd="0" destOrd="1" presId="urn:microsoft.com/office/officeart/2005/8/layout/vList3"/>
    <dgm:cxn modelId="{95B2C237-99A1-479E-B04B-1413E1D25035}" srcId="{2AF1C96C-6263-4E5E-80CA-42AD125F6F21}" destId="{F6AA9301-66E5-4F95-9300-78A860E12EDA}" srcOrd="2" destOrd="0" parTransId="{29453429-E84E-4573-B997-95E864467D65}" sibTransId="{9DEDE7B8-C72D-479F-9889-3C1214A7E4D6}"/>
    <dgm:cxn modelId="{AAF3259D-11DE-4B33-AB1D-F77B65BA7AD8}" type="presOf" srcId="{3B51AB66-8896-4072-B7EA-E9934182DD0D}" destId="{93571882-A921-4F9F-A5AB-6C20EB004693}" srcOrd="0" destOrd="0" presId="urn:microsoft.com/office/officeart/2005/8/layout/vList3"/>
    <dgm:cxn modelId="{A498CE39-6018-4068-9EB4-0DA63D1ADE73}" type="presOf" srcId="{A317962D-9AEE-4F73-A115-59D68066720C}" destId="{93571882-A921-4F9F-A5AB-6C20EB004693}" srcOrd="0" destOrd="1" presId="urn:microsoft.com/office/officeart/2005/8/layout/vList3"/>
    <dgm:cxn modelId="{4E610D48-9983-41AD-A3FF-3EEA551927E8}" type="presOf" srcId="{2AF1C96C-6263-4E5E-80CA-42AD125F6F21}" destId="{0E2FFC26-2ED9-47E8-A878-8E469477F3E0}" srcOrd="0" destOrd="0" presId="urn:microsoft.com/office/officeart/2005/8/layout/vList3"/>
    <dgm:cxn modelId="{1DAC9D24-CDB6-4239-B7CA-631F8DF1A983}" srcId="{3B51AB66-8896-4072-B7EA-E9934182DD0D}" destId="{A317962D-9AEE-4F73-A115-59D68066720C}" srcOrd="0" destOrd="0" parTransId="{A875FC9D-A9D1-45E0-9D38-6C8773A0FC69}" sibTransId="{FB259C11-9EE3-47DF-86E1-19EEF8532CB6}"/>
    <dgm:cxn modelId="{F1C1282F-3615-4D7E-81A9-92F7264DE2C5}" srcId="{EDA2A620-DD26-4DDF-B057-37DD0E4F7AD8}" destId="{8AC77C64-D6E9-46D7-88BF-20CB8C55DCE6}" srcOrd="0" destOrd="0" parTransId="{C4F74789-8B75-43A2-92AE-A0D2436A33D7}" sibTransId="{6344BD90-94F5-4562-9ACC-BE96BA3E4B8F}"/>
    <dgm:cxn modelId="{137D9E8C-4F0F-46DC-BB21-FCF14CF6D26C}" srcId="{2AF1C96C-6263-4E5E-80CA-42AD125F6F21}" destId="{3B51AB66-8896-4072-B7EA-E9934182DD0D}" srcOrd="1" destOrd="0" parTransId="{7044254D-CC0A-4002-B303-F15EB8B0F02C}" sibTransId="{9F977A09-2F71-4D42-87A3-85910BC53DB4}"/>
    <dgm:cxn modelId="{7A46115F-4BD5-40AB-A980-03FF32C9AE0C}" type="presOf" srcId="{EDA2A620-DD26-4DDF-B057-37DD0E4F7AD8}" destId="{B4C47497-51C3-4DB3-8F8E-AAF07AF675B1}" srcOrd="0" destOrd="0" presId="urn:microsoft.com/office/officeart/2005/8/layout/vList3"/>
    <dgm:cxn modelId="{F4A2D0E8-67A3-431B-91E7-3DD570DA7941}" type="presParOf" srcId="{0E2FFC26-2ED9-47E8-A878-8E469477F3E0}" destId="{5292043B-8CB5-4246-931B-6DC049BA2A21}" srcOrd="0" destOrd="0" presId="urn:microsoft.com/office/officeart/2005/8/layout/vList3"/>
    <dgm:cxn modelId="{AC54AADC-A7DD-4163-AF35-D4C02931AF1A}" type="presParOf" srcId="{5292043B-8CB5-4246-931B-6DC049BA2A21}" destId="{D55D62FA-9F37-44D9-B66E-8F0BC54C78E5}" srcOrd="0" destOrd="0" presId="urn:microsoft.com/office/officeart/2005/8/layout/vList3"/>
    <dgm:cxn modelId="{C209C40E-89DA-46AE-90FC-8081D528B035}" type="presParOf" srcId="{5292043B-8CB5-4246-931B-6DC049BA2A21}" destId="{B4C47497-51C3-4DB3-8F8E-AAF07AF675B1}" srcOrd="1" destOrd="0" presId="urn:microsoft.com/office/officeart/2005/8/layout/vList3"/>
    <dgm:cxn modelId="{2597A284-90E2-4EE7-844A-FC941A316284}" type="presParOf" srcId="{0E2FFC26-2ED9-47E8-A878-8E469477F3E0}" destId="{9B1FC626-959C-4109-A7F2-B6DC0B6C8F9E}" srcOrd="1" destOrd="0" presId="urn:microsoft.com/office/officeart/2005/8/layout/vList3"/>
    <dgm:cxn modelId="{1DC974A5-2AFD-4D75-87D7-48F9FAF0F23B}" type="presParOf" srcId="{0E2FFC26-2ED9-47E8-A878-8E469477F3E0}" destId="{9157FE05-153C-4111-A4CC-EA01926C0E85}" srcOrd="2" destOrd="0" presId="urn:microsoft.com/office/officeart/2005/8/layout/vList3"/>
    <dgm:cxn modelId="{CE084562-E3B5-45C0-A68F-085A294BB359}" type="presParOf" srcId="{9157FE05-153C-4111-A4CC-EA01926C0E85}" destId="{C93898B6-EE56-4592-8CF1-D9C12275D98B}" srcOrd="0" destOrd="0" presId="urn:microsoft.com/office/officeart/2005/8/layout/vList3"/>
    <dgm:cxn modelId="{BAB9861E-6384-4B2B-9BFC-4E900B6F7D10}" type="presParOf" srcId="{9157FE05-153C-4111-A4CC-EA01926C0E85}" destId="{93571882-A921-4F9F-A5AB-6C20EB004693}" srcOrd="1" destOrd="0" presId="urn:microsoft.com/office/officeart/2005/8/layout/vList3"/>
    <dgm:cxn modelId="{9C63A1E4-825C-4ABE-87D1-95C4E72490EA}" type="presParOf" srcId="{0E2FFC26-2ED9-47E8-A878-8E469477F3E0}" destId="{18AA2E1C-EBB0-4D22-8F42-909E6D8EA476}" srcOrd="3" destOrd="0" presId="urn:microsoft.com/office/officeart/2005/8/layout/vList3"/>
    <dgm:cxn modelId="{9A3E3F8A-38E5-46C3-B3C5-E70401EEF48F}" type="presParOf" srcId="{0E2FFC26-2ED9-47E8-A878-8E469477F3E0}" destId="{2A448196-C62D-451D-9DD2-F51FD70DCF46}" srcOrd="4" destOrd="0" presId="urn:microsoft.com/office/officeart/2005/8/layout/vList3"/>
    <dgm:cxn modelId="{4E69C206-16F7-4F6D-A898-D18280E2E875}" type="presParOf" srcId="{2A448196-C62D-451D-9DD2-F51FD70DCF46}" destId="{D7D5E4A1-1269-44FE-B0EC-873CCA6D0FF0}" srcOrd="0" destOrd="0" presId="urn:microsoft.com/office/officeart/2005/8/layout/vList3"/>
    <dgm:cxn modelId="{63665C46-DF23-4727-B493-0D801830A0DA}" type="presParOf" srcId="{2A448196-C62D-451D-9DD2-F51FD70DCF46}" destId="{026A7585-0D43-41E0-95D8-5C3580996C86}" srcOrd="1" destOrd="0" presId="urn:microsoft.com/office/officeart/2005/8/layout/vList3"/>
  </dgm:cxnLst>
  <dgm:bg/>
  <dgm:whole/>
  <dgm:extLst>
    <a:ext uri="http://schemas.microsoft.com/office/drawing/2008/diagram">
      <dsp:dataModelExt xmlns:dsp="http://schemas.microsoft.com/office/drawing/2008/diagram" xmlns="" relId="rId7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487327"/>
          <a:ext cx="4596911" cy="2027025"/>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6771" tIns="687324" rIns="356771" bIns="85344" numCol="1" spcCol="1270" anchor="t" anchorCtr="0">
          <a:noAutofit/>
        </a:bodyPr>
        <a:lstStyle/>
        <a:p>
          <a:pPr marL="114300" lvl="1" indent="-114300" algn="just" defTabSz="533400">
            <a:lnSpc>
              <a:spcPct val="90000"/>
            </a:lnSpc>
            <a:spcBef>
              <a:spcPct val="0"/>
            </a:spcBef>
            <a:spcAft>
              <a:spcPct val="15000"/>
            </a:spcAft>
            <a:buChar char="••"/>
          </a:pPr>
          <a:r>
            <a:rPr lang="en-US" sz="1200" kern="1200"/>
            <a:t>Retraso en la entrega del documento de diseño</a:t>
          </a:r>
        </a:p>
        <a:p>
          <a:pPr marL="114300" lvl="1" indent="-114300" algn="l" defTabSz="533400">
            <a:lnSpc>
              <a:spcPct val="90000"/>
            </a:lnSpc>
            <a:spcBef>
              <a:spcPct val="0"/>
            </a:spcBef>
            <a:spcAft>
              <a:spcPct val="15000"/>
            </a:spcAft>
            <a:buChar char="••"/>
          </a:pPr>
          <a:r>
            <a:rPr lang="en-US" sz="1200" kern="1200"/>
            <a:t>Requerimientos no satisfechos.</a:t>
          </a:r>
        </a:p>
        <a:p>
          <a:pPr marL="114300" lvl="1" indent="-114300" algn="l" defTabSz="533400">
            <a:lnSpc>
              <a:spcPct val="90000"/>
            </a:lnSpc>
            <a:spcBef>
              <a:spcPct val="0"/>
            </a:spcBef>
            <a:spcAft>
              <a:spcPct val="15000"/>
            </a:spcAft>
            <a:buChar char="••"/>
          </a:pPr>
          <a:r>
            <a:rPr lang="en-US" sz="1200" kern="1200"/>
            <a:t>Modificación del diseño.</a:t>
          </a:r>
        </a:p>
        <a:p>
          <a:pPr marL="114300" lvl="1" indent="-114300" algn="just"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val="000000"/>
            </a:solidFill>
          </a:endParaRPr>
        </a:p>
      </dsp:txBody>
      <dsp:txXfrm>
        <a:off x="0" y="487327"/>
        <a:ext cx="4596911" cy="2027025"/>
      </dsp:txXfrm>
    </dsp:sp>
    <dsp:sp modelId="{E51B8CC7-377C-D649-A3D7-01476B6F269E}">
      <dsp:nvSpPr>
        <dsp:cNvPr id="0" name=""/>
        <dsp:cNvSpPr/>
      </dsp:nvSpPr>
      <dsp:spPr>
        <a:xfrm>
          <a:off x="229845" y="247"/>
          <a:ext cx="3217837" cy="97416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1627" tIns="0" rIns="121627" bIns="0" numCol="1" spcCol="1270" anchor="ctr" anchorCtr="0">
          <a:noAutofit/>
        </a:bodyPr>
        <a:lstStyle/>
        <a:p>
          <a:pPr lvl="0" algn="l" defTabSz="1466850">
            <a:lnSpc>
              <a:spcPct val="90000"/>
            </a:lnSpc>
            <a:spcBef>
              <a:spcPct val="0"/>
            </a:spcBef>
            <a:spcAft>
              <a:spcPct val="35000"/>
            </a:spcAft>
          </a:pPr>
          <a:r>
            <a:rPr lang="en-US" sz="3300" kern="1200"/>
            <a:t>Hito 3 SDD</a:t>
          </a:r>
        </a:p>
      </dsp:txBody>
      <dsp:txXfrm>
        <a:off x="229845" y="247"/>
        <a:ext cx="3217837" cy="9741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53156" y="253164"/>
          <a:ext cx="1687710" cy="118139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53156" y="253164"/>
        <a:ext cx="1687710" cy="1181397"/>
      </dsp:txXfrm>
    </dsp:sp>
    <dsp:sp modelId="{BFD1F10A-B7A9-4B8C-8CF0-B146F9E6F9ED}">
      <dsp:nvSpPr>
        <dsp:cNvPr id="0" name=""/>
        <dsp:cNvSpPr/>
      </dsp:nvSpPr>
      <dsp:spPr>
        <a:xfrm rot="5400000">
          <a:off x="2790155" y="-1608753"/>
          <a:ext cx="1097012" cy="431452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s-CO" sz="2100" kern="1200"/>
            <a:t>Restricción cliente</a:t>
          </a:r>
        </a:p>
        <a:p>
          <a:pPr marL="228600" lvl="1" indent="-228600" algn="l" defTabSz="933450">
            <a:lnSpc>
              <a:spcPct val="90000"/>
            </a:lnSpc>
            <a:spcBef>
              <a:spcPct val="0"/>
            </a:spcBef>
            <a:spcAft>
              <a:spcPct val="15000"/>
            </a:spcAft>
            <a:buChar char="••"/>
          </a:pPr>
          <a:r>
            <a:rPr lang="es-CO" sz="2100" kern="1200"/>
            <a:t>Relación con los requerimientos identificados por ALIMNOVA</a:t>
          </a:r>
          <a:r>
            <a:rPr lang="es-CO" sz="2100" kern="1200">
              <a:latin typeface="Calibri"/>
              <a:cs typeface="Calibri"/>
            </a:rPr>
            <a:t>®</a:t>
          </a:r>
          <a:endParaRPr lang="es-CO" sz="2100" kern="1200"/>
        </a:p>
      </dsp:txBody>
      <dsp:txXfrm rot="5400000">
        <a:off x="2790155" y="-1608753"/>
        <a:ext cx="1097012" cy="4314527"/>
      </dsp:txXfrm>
    </dsp:sp>
    <dsp:sp modelId="{28D36D34-8D67-43B3-A2EB-9ED835C572C0}">
      <dsp:nvSpPr>
        <dsp:cNvPr id="0" name=""/>
        <dsp:cNvSpPr/>
      </dsp:nvSpPr>
      <dsp:spPr>
        <a:xfrm rot="5400000">
          <a:off x="-253156" y="1649731"/>
          <a:ext cx="1687710" cy="1181397"/>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kern="1200"/>
            <a:t>VENTAJAS </a:t>
          </a:r>
        </a:p>
      </dsp:txBody>
      <dsp:txXfrm rot="5400000">
        <a:off x="-253156" y="1649731"/>
        <a:ext cx="1687710" cy="1181397"/>
      </dsp:txXfrm>
    </dsp:sp>
    <dsp:sp modelId="{B0AB94AF-CAC1-4C7C-9102-622428D5B055}">
      <dsp:nvSpPr>
        <dsp:cNvPr id="0" name=""/>
        <dsp:cNvSpPr/>
      </dsp:nvSpPr>
      <dsp:spPr>
        <a:xfrm rot="5400000">
          <a:off x="2790155" y="-212182"/>
          <a:ext cx="1097012" cy="431452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s-CO" sz="2100" kern="1200"/>
            <a:t>Facilidad manejo cliente</a:t>
          </a:r>
        </a:p>
        <a:p>
          <a:pPr marL="228600" lvl="1" indent="-228600" algn="l" defTabSz="933450">
            <a:lnSpc>
              <a:spcPct val="90000"/>
            </a:lnSpc>
            <a:spcBef>
              <a:spcPct val="0"/>
            </a:spcBef>
            <a:spcAft>
              <a:spcPct val="15000"/>
            </a:spcAft>
            <a:buChar char="••"/>
          </a:pPr>
          <a:r>
            <a:rPr lang="es-CO" sz="2100" kern="1200"/>
            <a:t>Control de la información (seguridad ) </a:t>
          </a:r>
        </a:p>
      </dsp:txBody>
      <dsp:txXfrm rot="5400000">
        <a:off x="2790155" y="-212182"/>
        <a:ext cx="1097012" cy="431452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C825449-DCD2-4909-B9CC-B3A56F2619D1}">
      <dsp:nvSpPr>
        <dsp:cNvPr id="0" name=""/>
        <dsp:cNvSpPr/>
      </dsp:nvSpPr>
      <dsp:spPr>
        <a:xfrm>
          <a:off x="2757" y="4827"/>
          <a:ext cx="1253632" cy="52506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Patrones de Diseño</a:t>
          </a:r>
        </a:p>
      </dsp:txBody>
      <dsp:txXfrm>
        <a:off x="2757" y="4827"/>
        <a:ext cx="1253632" cy="350044"/>
      </dsp:txXfrm>
    </dsp:sp>
    <dsp:sp modelId="{AC95CFB9-4511-489E-8763-26FBB1DD8323}">
      <dsp:nvSpPr>
        <dsp:cNvPr id="0" name=""/>
        <dsp:cNvSpPr/>
      </dsp:nvSpPr>
      <dsp:spPr>
        <a:xfrm>
          <a:off x="259525"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US" sz="900" kern="1200"/>
            <a:t>OBSERVER </a:t>
          </a:r>
          <a:endParaRPr lang="es-CO" sz="900" kern="1200"/>
        </a:p>
        <a:p>
          <a:pPr marL="57150" lvl="1" indent="-57150" algn="l" defTabSz="400050">
            <a:lnSpc>
              <a:spcPct val="90000"/>
            </a:lnSpc>
            <a:spcBef>
              <a:spcPct val="0"/>
            </a:spcBef>
            <a:spcAft>
              <a:spcPct val="15000"/>
            </a:spcAft>
            <a:buChar char="••"/>
          </a:pPr>
          <a:r>
            <a:rPr lang="en-US" sz="900" kern="1200"/>
            <a:t>STATE  </a:t>
          </a:r>
          <a:endParaRPr lang="es-CO" sz="900" kern="1200"/>
        </a:p>
        <a:p>
          <a:pPr marL="57150" lvl="1" indent="-57150" algn="l" defTabSz="400050">
            <a:lnSpc>
              <a:spcPct val="90000"/>
            </a:lnSpc>
            <a:spcBef>
              <a:spcPct val="0"/>
            </a:spcBef>
            <a:spcAft>
              <a:spcPct val="15000"/>
            </a:spcAft>
            <a:buChar char="••"/>
          </a:pPr>
          <a:r>
            <a:rPr lang="en-US" sz="900" kern="1200"/>
            <a:t>BIDGE </a:t>
          </a:r>
          <a:endParaRPr lang="es-CO" sz="900" kern="1200"/>
        </a:p>
        <a:p>
          <a:pPr marL="57150" lvl="1" indent="-57150" algn="l" defTabSz="400050">
            <a:lnSpc>
              <a:spcPct val="90000"/>
            </a:lnSpc>
            <a:spcBef>
              <a:spcPct val="0"/>
            </a:spcBef>
            <a:spcAft>
              <a:spcPct val="15000"/>
            </a:spcAft>
            <a:buChar char="••"/>
          </a:pPr>
          <a:r>
            <a:rPr lang="en-US" sz="900" kern="1200"/>
            <a:t>FACTORY </a:t>
          </a:r>
          <a:endParaRPr lang="es-CO" sz="900" kern="1200"/>
        </a:p>
      </dsp:txBody>
      <dsp:txXfrm>
        <a:off x="259525" y="354872"/>
        <a:ext cx="1253632" cy="745200"/>
      </dsp:txXfrm>
    </dsp:sp>
    <dsp:sp modelId="{729C5132-82C3-4165-A0D0-FF990A49D695}">
      <dsp:nvSpPr>
        <dsp:cNvPr id="0" name=""/>
        <dsp:cNvSpPr/>
      </dsp:nvSpPr>
      <dsp:spPr>
        <a:xfrm>
          <a:off x="1446436" y="23790"/>
          <a:ext cx="402897" cy="312118"/>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1446436" y="23790"/>
        <a:ext cx="402897" cy="312118"/>
      </dsp:txXfrm>
    </dsp:sp>
    <dsp:sp modelId="{512687BD-7E37-4D80-A33A-3B1DB5AE1A27}">
      <dsp:nvSpPr>
        <dsp:cNvPr id="0" name=""/>
        <dsp:cNvSpPr/>
      </dsp:nvSpPr>
      <dsp:spPr>
        <a:xfrm>
          <a:off x="2016574" y="4827"/>
          <a:ext cx="1253632" cy="52506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Estilos Arquitectónicos</a:t>
          </a:r>
        </a:p>
      </dsp:txBody>
      <dsp:txXfrm>
        <a:off x="2016574" y="4827"/>
        <a:ext cx="1253632" cy="350044"/>
      </dsp:txXfrm>
    </dsp:sp>
    <dsp:sp modelId="{36AED577-C8D2-46E2-BA31-46C659D2BD1C}">
      <dsp:nvSpPr>
        <dsp:cNvPr id="0" name=""/>
        <dsp:cNvSpPr/>
      </dsp:nvSpPr>
      <dsp:spPr>
        <a:xfrm>
          <a:off x="2273342"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endParaRPr lang="es-CO" sz="900" kern="1200"/>
        </a:p>
        <a:p>
          <a:pPr marL="57150" lvl="1" indent="-57150" algn="l" defTabSz="400050">
            <a:lnSpc>
              <a:spcPct val="90000"/>
            </a:lnSpc>
            <a:spcBef>
              <a:spcPct val="0"/>
            </a:spcBef>
            <a:spcAft>
              <a:spcPct val="15000"/>
            </a:spcAft>
            <a:buChar char="••"/>
          </a:pPr>
          <a:r>
            <a:rPr lang="es-CO" sz="900" kern="1200"/>
            <a:t>Cliente - Servidor</a:t>
          </a:r>
        </a:p>
      </dsp:txBody>
      <dsp:txXfrm>
        <a:off x="2273342" y="354872"/>
        <a:ext cx="1253632" cy="745200"/>
      </dsp:txXfrm>
    </dsp:sp>
    <dsp:sp modelId="{2349F125-AA13-4081-90EE-B7BF18DF5B29}">
      <dsp:nvSpPr>
        <dsp:cNvPr id="0" name=""/>
        <dsp:cNvSpPr/>
      </dsp:nvSpPr>
      <dsp:spPr>
        <a:xfrm>
          <a:off x="3460253" y="23790"/>
          <a:ext cx="402897" cy="31211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3460253" y="23790"/>
        <a:ext cx="402897" cy="312118"/>
      </dsp:txXfrm>
    </dsp:sp>
    <dsp:sp modelId="{102BC292-58A2-4E85-915E-1C702370E864}">
      <dsp:nvSpPr>
        <dsp:cNvPr id="0" name=""/>
        <dsp:cNvSpPr/>
      </dsp:nvSpPr>
      <dsp:spPr>
        <a:xfrm>
          <a:off x="4030392" y="4827"/>
          <a:ext cx="1253632" cy="52506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Priorización de Requerimientos</a:t>
          </a:r>
        </a:p>
      </dsp:txBody>
      <dsp:txXfrm>
        <a:off x="4030392" y="4827"/>
        <a:ext cx="1253632" cy="350044"/>
      </dsp:txXfrm>
    </dsp:sp>
    <dsp:sp modelId="{6AA6518C-801D-441B-8E3A-7596E9276422}">
      <dsp:nvSpPr>
        <dsp:cNvPr id="0" name=""/>
        <dsp:cNvSpPr/>
      </dsp:nvSpPr>
      <dsp:spPr>
        <a:xfrm>
          <a:off x="4287160"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00050">
            <a:lnSpc>
              <a:spcPct val="90000"/>
            </a:lnSpc>
            <a:spcBef>
              <a:spcPct val="0"/>
            </a:spcBef>
            <a:spcAft>
              <a:spcPct val="15000"/>
            </a:spcAft>
            <a:buChar char="••"/>
          </a:pPr>
          <a:r>
            <a:rPr lang="es-CO" sz="900" kern="1200"/>
            <a:t>Atributos de Calidad</a:t>
          </a:r>
        </a:p>
        <a:p>
          <a:pPr marL="57150" lvl="1" indent="-57150" algn="l" defTabSz="444500">
            <a:lnSpc>
              <a:spcPct val="90000"/>
            </a:lnSpc>
            <a:spcBef>
              <a:spcPct val="0"/>
            </a:spcBef>
            <a:spcAft>
              <a:spcPct val="15000"/>
            </a:spcAft>
            <a:buChar char="••"/>
          </a:pPr>
          <a:r>
            <a:rPr lang="es-CO" sz="1000" kern="1200"/>
            <a:t>Requerimiento funcionales</a:t>
          </a:r>
        </a:p>
      </dsp:txBody>
      <dsp:txXfrm>
        <a:off x="4287160" y="354872"/>
        <a:ext cx="1253632" cy="74520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Nodos </a:t>
          </a:r>
        </a:p>
      </dsp:txBody>
      <dsp:txXfrm>
        <a:off x="0" y="0"/>
        <a:ext cx="5486400" cy="960120"/>
      </dsp:txXfrm>
    </dsp:sp>
    <dsp:sp modelId="{129FDBB3-4F86-48C4-8880-941AE3F69852}">
      <dsp:nvSpPr>
        <dsp:cNvPr id="0" name=""/>
        <dsp:cNvSpPr/>
      </dsp:nvSpPr>
      <dsp:spPr>
        <a:xfrm>
          <a:off x="669" y="960120"/>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Nombre del nodo</a:t>
          </a:r>
        </a:p>
      </dsp:txBody>
      <dsp:txXfrm>
        <a:off x="669" y="960120"/>
        <a:ext cx="1097012" cy="2016252"/>
      </dsp:txXfrm>
    </dsp:sp>
    <dsp:sp modelId="{A51751B2-B27A-4556-9E09-D6C2BB8E0E8D}">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Componentes</a:t>
          </a:r>
        </a:p>
      </dsp:txBody>
      <dsp:txXfrm>
        <a:off x="1097681" y="960120"/>
        <a:ext cx="1097012" cy="2016252"/>
      </dsp:txXfrm>
    </dsp:sp>
    <dsp:sp modelId="{FBB05311-3BB3-4F8A-8C44-744CAEAB3B3B}">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Ubicación</a:t>
          </a:r>
        </a:p>
      </dsp:txBody>
      <dsp:txXfrm>
        <a:off x="2194693" y="960120"/>
        <a:ext cx="1097012" cy="2016252"/>
      </dsp:txXfrm>
    </dsp:sp>
    <dsp:sp modelId="{0F1FDA9B-EE7D-4AF2-AF50-F0B4342D0618}">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Especificación</a:t>
          </a:r>
        </a:p>
      </dsp:txBody>
      <dsp:txXfrm>
        <a:off x="3291706" y="960120"/>
        <a:ext cx="1097012" cy="2016252"/>
      </dsp:txXfrm>
    </dsp:sp>
    <dsp:sp modelId="{7DBFB5B1-FFBB-470B-AE13-E0FDBD23DF12}">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Comentarios adicionales</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84DA5-A988-440D-B8D9-32D7F9966834}">
      <dsp:nvSpPr>
        <dsp:cNvPr id="0" name=""/>
        <dsp:cNvSpPr/>
      </dsp:nvSpPr>
      <dsp:spPr>
        <a:xfrm>
          <a:off x="0" y="0"/>
          <a:ext cx="5486400" cy="862965"/>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52400" tIns="152400" rIns="152400" bIns="152400" numCol="1" spcCol="1270" anchor="ctr" anchorCtr="0">
          <a:noAutofit/>
        </a:bodyPr>
        <a:lstStyle/>
        <a:p>
          <a:pPr lvl="0" algn="ctr" defTabSz="1778000">
            <a:lnSpc>
              <a:spcPct val="90000"/>
            </a:lnSpc>
            <a:spcBef>
              <a:spcPct val="0"/>
            </a:spcBef>
            <a:spcAft>
              <a:spcPct val="35000"/>
            </a:spcAft>
          </a:pPr>
          <a:r>
            <a:rPr lang="es-CO" sz="4000" kern="1200"/>
            <a:t>Conexiones </a:t>
          </a:r>
        </a:p>
      </dsp:txBody>
      <dsp:txXfrm>
        <a:off x="0" y="0"/>
        <a:ext cx="5486400" cy="862965"/>
      </dsp:txXfrm>
    </dsp:sp>
    <dsp:sp modelId="{729FEC41-D303-416B-A2E7-9F4C96059550}">
      <dsp:nvSpPr>
        <dsp:cNvPr id="0" name=""/>
        <dsp:cNvSpPr/>
      </dsp:nvSpPr>
      <dsp:spPr>
        <a:xfrm>
          <a:off x="0" y="862965"/>
          <a:ext cx="1371599" cy="1812226"/>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Comunicación</a:t>
          </a:r>
          <a:endParaRPr lang="es-CO" sz="1700" kern="1200"/>
        </a:p>
      </dsp:txBody>
      <dsp:txXfrm>
        <a:off x="0" y="862965"/>
        <a:ext cx="1371599" cy="1812226"/>
      </dsp:txXfrm>
    </dsp:sp>
    <dsp:sp modelId="{BBCAA6A3-4893-4E8C-84C4-56589B718414}">
      <dsp:nvSpPr>
        <dsp:cNvPr id="0" name=""/>
        <dsp:cNvSpPr/>
      </dsp:nvSpPr>
      <dsp:spPr>
        <a:xfrm>
          <a:off x="1371600" y="862965"/>
          <a:ext cx="1371599" cy="181222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Protocolos y</a:t>
          </a:r>
          <a:r>
            <a:rPr lang="es-CO" sz="1700" u="sng" kern="1200"/>
            <a:t> </a:t>
          </a:r>
          <a:r>
            <a:rPr lang="es-CO" sz="1700" u="none" kern="1200"/>
            <a:t>herramientas</a:t>
          </a:r>
        </a:p>
      </dsp:txBody>
      <dsp:txXfrm>
        <a:off x="1371600" y="862965"/>
        <a:ext cx="1371599" cy="1812226"/>
      </dsp:txXfrm>
    </dsp:sp>
    <dsp:sp modelId="{07ECA470-AAD8-4AFC-8085-B3E473301121}">
      <dsp:nvSpPr>
        <dsp:cNvPr id="0" name=""/>
        <dsp:cNvSpPr/>
      </dsp:nvSpPr>
      <dsp:spPr>
        <a:xfrm>
          <a:off x="2743200" y="862965"/>
          <a:ext cx="1371599" cy="1812226"/>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Medio</a:t>
          </a:r>
        </a:p>
      </dsp:txBody>
      <dsp:txXfrm>
        <a:off x="2743200" y="862965"/>
        <a:ext cx="1371599" cy="1812226"/>
      </dsp:txXfrm>
    </dsp:sp>
    <dsp:sp modelId="{E2394AD9-F2C0-4AEA-973C-88C3DED7591A}">
      <dsp:nvSpPr>
        <dsp:cNvPr id="0" name=""/>
        <dsp:cNvSpPr/>
      </dsp:nvSpPr>
      <dsp:spPr>
        <a:xfrm>
          <a:off x="4114799" y="862965"/>
          <a:ext cx="1371599" cy="181222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Comentarios</a:t>
          </a:r>
          <a:r>
            <a:rPr lang="es-CO" sz="1700" u="sng" kern="1200"/>
            <a:t> </a:t>
          </a:r>
          <a:r>
            <a:rPr lang="es-CO" sz="1700" u="none" kern="1200"/>
            <a:t>adicionales</a:t>
          </a:r>
        </a:p>
      </dsp:txBody>
      <dsp:txXfrm>
        <a:off x="4114799" y="862965"/>
        <a:ext cx="1371599" cy="1812226"/>
      </dsp:txXfrm>
    </dsp:sp>
    <dsp:sp modelId="{A94E632A-0125-429A-A0DA-6179F90B752C}">
      <dsp:nvSpPr>
        <dsp:cNvPr id="0" name=""/>
        <dsp:cNvSpPr/>
      </dsp:nvSpPr>
      <dsp:spPr>
        <a:xfrm>
          <a:off x="0" y="2675191"/>
          <a:ext cx="5486400" cy="20135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9.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IEE</b:Tag>
    <b:SourceType>Book</b:SourceType>
    <b:Guid>{0FB8C3EC-9A2F-4D1A-8DDD-B190E54F365A}</b:Guid>
    <b:LCID>0</b:LCID>
    <b:Author>
      <b:Author>
        <b:NameList>
          <b:Person>
            <b:Last>Society</b:Last>
            <b:First>IEEE</b:First>
            <b:Middle>Computer</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460F02-5867-4AB7-BD70-10972573C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41</Pages>
  <Words>7354</Words>
  <Characters>40450</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S</vt:lpstr>
    </vt:vector>
  </TitlesOfParts>
  <Company/>
  <LinksUpToDate>false</LinksUpToDate>
  <CharactersWithSpaces>47709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Laurita</cp:lastModifiedBy>
  <cp:revision>21</cp:revision>
  <dcterms:created xsi:type="dcterms:W3CDTF">2010-04-26T03:59:00Z</dcterms:created>
  <dcterms:modified xsi:type="dcterms:W3CDTF">2010-04-27T17:13:00Z</dcterms:modified>
</cp:coreProperties>
</file>