
<file path=[Content_Types].xml><?xml version="1.0" encoding="utf-8"?>
<Types xmlns="http://schemas.openxmlformats.org/package/2006/content-types">
  <Default Extension="emf" ContentType="image/x-emf"/>
  <Override PartName="/word/theme/theme1.xml" ContentType="application/vnd.openxmlformats-officedocument.theme+xml"/>
  <Override PartName="/word/numbering.xml" ContentType="application/vnd.openxmlformats-officedocument.wordprocessingml.numbering+xml"/>
  <Override PartName="/word/document.xml" ContentType="application/vnd.openxmlformats-officedocument.wordprocessingml.document.main+xml"/>
  <Override PartName="/word/diagrams/layout8.xml" ContentType="application/vnd.openxmlformats-officedocument.drawingml.diagramLayout+xml"/>
  <Override PartName="/word/diagrams/quickStyle6.xml" ContentType="application/vnd.openxmlformats-officedocument.drawingml.diagramStyle+xml"/>
  <Default Extension="rels" ContentType="application/vnd.openxmlformats-package.relationships+xml"/>
  <Default Extension="jpeg" ContentType="image/jpeg"/>
  <Override PartName="/word/diagrams/layout4.xml" ContentType="application/vnd.openxmlformats-officedocument.drawingml.diagramLayout+xml"/>
  <Override PartName="/word/diagrams/quickStyle2.xml" ContentType="application/vnd.openxmlformats-officedocument.drawingml.diagramStyle+xml"/>
  <Override PartName="/docProps/app.xml" ContentType="application/vnd.openxmlformats-officedocument.extended-properties+xml"/>
  <Override PartName="/word/diagrams/data8.xml" ContentType="application/vnd.openxmlformats-officedocument.drawingml.diagramData+xml"/>
  <Override PartName="/word/diagrams/colors5.xml" ContentType="application/vnd.openxmlformats-officedocument.drawingml.diagramColors+xml"/>
  <Override PartName="/word/diagrams/data4.xml" ContentType="application/vnd.openxmlformats-officedocument.drawingml.diagramData+xml"/>
  <Default Extension="xml" ContentType="application/xml"/>
  <Override PartName="/word/diagrams/colors1.xml" ContentType="application/vnd.openxmlformats-officedocument.drawingml.diagramColors+xml"/>
  <Override PartName="/word/diagrams/quickStyle7.xml" ContentType="application/vnd.openxmlformats-officedocument.drawingml.diagramStyle+xml"/>
  <Override PartName="/docProps/core.xml" ContentType="application/vnd.openxmlformats-package.core-properties+xml"/>
  <Override PartName="/word/diagrams/layout5.xml" ContentType="application/vnd.openxmlformats-officedocument.drawingml.diagramLayout+xml"/>
  <Override PartName="/word/diagrams/quickStyle3.xml" ContentType="application/vnd.openxmlformats-officedocument.drawingml.diagramStyle+xml"/>
  <Default Extension="png" ContentType="image/png"/>
  <Override PartName="/word/diagrams/colors6.xml" ContentType="application/vnd.openxmlformats-officedocument.drawingml.diagramColors+xml"/>
  <Override PartName="/word/diagrams/layout1.xml" ContentType="application/vnd.openxmlformats-officedocument.drawingml.diagramLayout+xml"/>
  <Override PartName="/word/header1.xml" ContentType="application/vnd.openxmlformats-officedocument.wordprocessingml.header+xml"/>
  <Override PartName="/word/diagrams/data5.xml" ContentType="application/vnd.openxmlformats-officedocument.drawingml.diagramData+xml"/>
  <Override PartName="/word/diagrams/colors2.xml" ContentType="application/vnd.openxmlformats-officedocument.drawingml.diagramColors+xml"/>
  <Override PartName="/word/diagrams/data1.xml" ContentType="application/vnd.openxmlformats-officedocument.drawingml.diagramData+xml"/>
  <Override PartName="/word/footer1.xml" ContentType="application/vnd.openxmlformats-officedocument.wordprocessingml.footer+xml"/>
  <Default Extension="gif" ContentType="image/gif"/>
  <Override PartName="/word/endnotes.xml" ContentType="application/vnd.openxmlformats-officedocument.wordprocessingml.endnotes+xml"/>
  <Override PartName="/word/diagrams/quickStyle8.xml" ContentType="application/vnd.openxmlformats-officedocument.drawingml.diagramStyle+xml"/>
  <Override PartName="/word/diagrams/layout6.xml" ContentType="application/vnd.openxmlformats-officedocument.drawingml.diagramLayout+xml"/>
  <Override PartName="/word/diagrams/quickStyle4.xml" ContentType="application/vnd.openxmlformats-officedocument.drawingml.diagramStyle+xml"/>
  <Override PartName="/word/settings.xml" ContentType="application/vnd.openxmlformats-officedocument.wordprocessingml.settings+xml"/>
  <Override PartName="/word/diagrams/colors7.xml" ContentType="application/vnd.openxmlformats-officedocument.drawingml.diagramColors+xml"/>
  <Override PartName="/word/diagrams/layout2.xml" ContentType="application/vnd.openxmlformats-officedocument.drawingml.diagramLayout+xml"/>
  <Override PartName="/word/header2.xml" ContentType="application/vnd.openxmlformats-officedocument.wordprocessingml.header+xml"/>
  <Override PartName="/word/diagrams/data6.xml" ContentType="application/vnd.openxmlformats-officedocument.drawingml.diagramData+xml"/>
  <Override PartName="/word/diagrams/colors3.xml" ContentType="application/vnd.openxmlformats-officedocument.drawingml.diagramColors+xml"/>
  <Override PartName="/word/diagrams/data2.xml" ContentType="application/vnd.openxmlformats-officedocument.drawingml.diagramData+xml"/>
  <Override PartName="/word/footer2.xml" ContentType="application/vnd.openxmlformats-officedocument.wordprocessingml.footer+xml"/>
  <Override PartName="/word/footnotes.xml" ContentType="application/vnd.openxmlformats-officedocument.wordprocessingml.footnotes+xml"/>
  <Override PartName="/word/diagrams/layout7.xml" ContentType="application/vnd.openxmlformats-officedocument.drawingml.diagramLayout+xml"/>
  <Override PartName="/word/diagrams/quickStyle5.xml" ContentType="application/vnd.openxmlformats-officedocument.drawingml.diagramStyle+xml"/>
  <Override PartName="/word/fontTable.xml" ContentType="application/vnd.openxmlformats-officedocument.wordprocessingml.fontTable+xml"/>
  <Override PartName="/word/styles.xml" ContentType="application/vnd.openxmlformats-officedocument.wordprocessingml.styles+xml"/>
  <Override PartName="/word/diagrams/colors8.xml" ContentType="application/vnd.openxmlformats-officedocument.drawingml.diagramColors+xml"/>
  <Override PartName="/word/diagrams/layout3.xml" ContentType="application/vnd.openxmlformats-officedocument.drawingml.diagramLayout+xml"/>
  <Override PartName="/word/diagrams/quickStyle1.xml" ContentType="application/vnd.openxmlformats-officedocument.drawingml.diagramStyle+xml"/>
  <Override PartName="/word/diagrams/data7.xml" ContentType="application/vnd.openxmlformats-officedocument.drawingml.diagramData+xml"/>
  <Override PartName="/word/diagrams/colors4.xml" ContentType="application/vnd.openxmlformats-officedocument.drawingml.diagramColors+xml"/>
  <Override PartName="/word/webSettings.xml" ContentType="application/vnd.openxmlformats-officedocument.wordprocessingml.webSettings+xml"/>
  <Override PartName="/word/diagrams/data3.xml" ContentType="application/vnd.openxmlformats-officedocument.drawingml.diagramData+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sdt>
      <w:sdtPr>
        <w:rPr>
          <w:lang w:val="es-ES_tradnl"/>
        </w:rPr>
        <w:id w:val="1814713"/>
        <w:docPartObj>
          <w:docPartGallery w:val="Cover Pages"/>
          <w:docPartUnique/>
        </w:docPartObj>
      </w:sdtPr>
      <w:sdtEndPr>
        <w:rPr>
          <w:rFonts w:ascii="Cambria" w:hAnsi="Cambria"/>
          <w:b/>
          <w:color w:val="000000"/>
          <w:sz w:val="32"/>
          <w:szCs w:val="32"/>
        </w:rPr>
      </w:sdtEndPr>
      <w:sdtContent>
        <w:p w:rsidR="00674A12" w:rsidRPr="00B107CA" w:rsidRDefault="00273F29">
          <w:pPr>
            <w:rPr>
              <w:lang w:val="es-ES_tradnl"/>
            </w:rPr>
          </w:pPr>
          <w:r w:rsidRPr="00273F29">
            <w:rPr>
              <w:lang w:val="es-ES_tradnl"/>
            </w:rPr>
            <w:pict>
              <v:rect id="_x0000_s1041" style="position:absolute;margin-left:0;margin-top:198.65pt;width:549.55pt;height:57.05pt;z-index:251666944;mso-width-percent:900;mso-height-percent:73;mso-top-percent:250;mso-position-horizontal:left;mso-position-horizontal-relative:page;mso-position-vertical-relative:page;mso-width-percent:900;mso-height-percent:73;mso-top-percent:250;v-text-anchor:middle" o:allowincell="f" fillcolor="#ffc000" strokecolor="white [3212]" strokeweight="1pt">
                <v:fill color2="#365f91 [2404]"/>
                <v:shadow color="#d8d8d8 [2732]" offset="3pt,3pt" offset2="2pt,2pt"/>
                <v:textbox style="mso-next-textbox:#_x0000_s1041;mso-fit-shape-to-text:t" inset="14.4pt,,14.4pt">
                  <w:txbxContent>
                    <w:p w:rsidR="000F4F51" w:rsidRDefault="000F4F51">
                      <w:pPr>
                        <w:pStyle w:val="NoSpacing"/>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S</w:t>
                          </w:r>
                        </w:sdtContent>
                      </w:sdt>
                      <w:r>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273F29">
            <w:rPr>
              <w:lang w:val="es-ES_tradnl"/>
            </w:rPr>
            <w:pict>
              <v:group id="_x0000_s1035" style="position:absolute;margin-left:4443.45pt;margin-top:0;width:244.8pt;height:791.95pt;z-index:251664896;mso-width-percent:400;mso-height-percent:1000;mso-position-horizontal:right;mso-position-horizontal-relative:page;mso-position-vertical:top;mso-position-vertical-relative:page;mso-width-percent:400;mso-height-percent:1000" coordorigin="7329" coordsize="4911,15840" o:allowincell="f">
                <v:group id="_x0000_s10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7" style="position:absolute;left:7755;width:4505;height:15840;mso-height-percent:1000;mso-position-vertical:top;mso-position-vertical-relative:page;mso-height-percent:1000" fillcolor="#c00000" stroked="f" strokecolor="#d8d8d8 [2732]">
                    <v:fill color2="#bfbfbf [2412]" rotate="t"/>
                  </v:rect>
                  <v:rect id="_x0000_s1038" style="position:absolute;left:7560;top:8;width:195;height:15825;mso-height-percent:1000;mso-position-vertical-relative:page;mso-height-percent:1000;mso-width-relative:margin;v-text-anchor:middle" fillcolor="#e36c0a [2409]" stroked="f" strokecolor="white [3212]" strokeweight="1pt">
                    <v:fill r:id="rId7" o:title="Light vertical" opacity="52429f" o:opacity2="52429f" type="pattern"/>
                    <v:shadow color="#d8d8d8 [2732]" offset="3pt,3pt" offset2="2pt,2pt"/>
                  </v:rect>
                </v:group>
                <v:rect id="_x0000_s1039"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9" inset="28.8pt,14.4pt,14.4pt,14.4pt">
                    <w:txbxContent>
                      <w:sdt>
                        <w:sdtPr>
                          <w:rPr>
                            <w:rFonts w:asciiTheme="majorHAnsi" w:eastAsiaTheme="majorEastAsia" w:hAnsiTheme="majorHAnsi" w:cstheme="majorBidi"/>
                            <w:b/>
                            <w:bCs/>
                            <w:color w:val="FFFFFF" w:themeColor="background1"/>
                            <w:sz w:val="96"/>
                            <w:szCs w:val="96"/>
                          </w:rPr>
                          <w:alias w:val="Año"/>
                          <w:id w:val="8619072"/>
                          <w:showingPlcHd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0F4F51" w:rsidRDefault="000F4F5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_x0000_s1040"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40" inset="28.8pt,14.4pt,14.4pt,14.4pt">
                    <w:txbxContent>
                      <w:p w:rsidR="000F4F51" w:rsidRDefault="000F4F51">
                        <w:pPr>
                          <w:pStyle w:val="NoSpacing"/>
                          <w:spacing w:line="360" w:lineRule="auto"/>
                          <w:rPr>
                            <w:color w:val="FFFFFF" w:themeColor="background1"/>
                          </w:rPr>
                        </w:pPr>
                      </w:p>
                      <w:p w:rsidR="000F4F51" w:rsidRDefault="000F4F51">
                        <w:pPr>
                          <w:pStyle w:val="NoSpacing"/>
                          <w:spacing w:line="360" w:lineRule="auto"/>
                          <w:rPr>
                            <w:color w:val="FFFFFF" w:themeColor="background1"/>
                          </w:rPr>
                        </w:pPr>
                      </w:p>
                      <w:sdt>
                        <w:sdtPr>
                          <w:rPr>
                            <w:color w:val="FFFFFF" w:themeColor="background1"/>
                          </w:rPr>
                          <w:alias w:val="Fecha"/>
                          <w:id w:val="8619073"/>
                          <w:showingPlcHdr/>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0F4F51" w:rsidRDefault="000F4F51">
                            <w:pPr>
                              <w:pStyle w:val="NoSpacing"/>
                              <w:spacing w:line="360" w:lineRule="auto"/>
                              <w:rPr>
                                <w:color w:val="FFFFFF" w:themeColor="background1"/>
                              </w:rPr>
                            </w:pPr>
                            <w:r>
                              <w:rPr>
                                <w:color w:val="FFFFFF" w:themeColor="background1"/>
                              </w:rPr>
                              <w:t xml:space="preserve">     </w:t>
                            </w:r>
                          </w:p>
                        </w:sdtContent>
                      </w:sdt>
                    </w:txbxContent>
                  </v:textbox>
                </v:rect>
                <w10:wrap anchorx="page" anchory="page"/>
              </v:group>
            </w:pict>
          </w:r>
        </w:p>
        <w:p w:rsidR="00DE2223" w:rsidRPr="00B107CA" w:rsidRDefault="00674A12" w:rsidP="00DE2223">
          <w:pPr>
            <w:rPr>
              <w:rFonts w:ascii="Cambria" w:hAnsi="Cambria"/>
              <w:b/>
              <w:color w:val="000000"/>
              <w:sz w:val="32"/>
              <w:szCs w:val="32"/>
              <w:lang w:val="es-ES_tradnl"/>
            </w:rPr>
          </w:pPr>
          <w:r w:rsidRPr="00B107CA">
            <w:rPr>
              <w:noProof/>
              <w:lang w:val="en-US"/>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cstate="print"/>
                        <a:stretch>
                          <a:fillRect/>
                        </a:stretch>
                      </pic:blipFill>
                      <pic:spPr>
                        <a:xfrm>
                          <a:off x="0" y="0"/>
                          <a:ext cx="3436012" cy="1866900"/>
                        </a:xfrm>
                        <a:prstGeom prst="rect">
                          <a:avLst/>
                        </a:prstGeom>
                        <a:ln w="12700">
                          <a:solidFill>
                            <a:schemeClr val="bg1"/>
                          </a:solidFill>
                        </a:ln>
                      </pic:spPr>
                    </pic:pic>
                  </a:graphicData>
                </a:graphic>
              </wp:anchor>
            </w:drawing>
          </w:r>
          <w:r w:rsidRPr="00B107CA">
            <w:rPr>
              <w:rFonts w:ascii="Cambria" w:hAnsi="Cambria"/>
              <w:b/>
              <w:color w:val="000000"/>
              <w:sz w:val="32"/>
              <w:szCs w:val="32"/>
              <w:lang w:val="es-ES_tradnl"/>
            </w:rPr>
            <w:br w:type="page"/>
          </w:r>
        </w:p>
      </w:sdtContent>
    </w:sdt>
    <w:p w:rsidR="00DE2223" w:rsidRPr="00B107CA" w:rsidRDefault="00DE2223" w:rsidP="00D6753A">
      <w:pPr>
        <w:pStyle w:val="Title"/>
        <w:jc w:val="center"/>
      </w:pPr>
      <w:r w:rsidRPr="00B107CA">
        <w:t>Historial De Cambios</w:t>
      </w:r>
    </w:p>
    <w:tbl>
      <w:tblPr>
        <w:tblStyle w:val="LightList-Accent6"/>
        <w:tblW w:w="0" w:type="auto"/>
        <w:tblLook w:val="01E0"/>
      </w:tblPr>
      <w:tblGrid>
        <w:gridCol w:w="1808"/>
        <w:gridCol w:w="1314"/>
        <w:gridCol w:w="1698"/>
        <w:gridCol w:w="1982"/>
        <w:gridCol w:w="1601"/>
      </w:tblGrid>
      <w:tr w:rsidR="003C68DD" w:rsidRPr="00B107CA">
        <w:trPr>
          <w:cnfStyle w:val="100000000000"/>
          <w:trHeight w:val="461"/>
        </w:trPr>
        <w:tc>
          <w:tcPr>
            <w:cnfStyle w:val="001000000000"/>
            <w:tcW w:w="1808" w:type="dxa"/>
            <w:shd w:val="clear" w:color="auto" w:fill="auto"/>
          </w:tcPr>
          <w:p w:rsidR="003C68DD" w:rsidRPr="00B107CA" w:rsidRDefault="006F62AD" w:rsidP="00BB7F48">
            <w:pPr>
              <w:jc w:val="center"/>
              <w:rPr>
                <w:rFonts w:ascii="Calibri" w:hAnsi="Calibri" w:cs="Arial"/>
                <w:color w:val="1D1B11"/>
                <w:sz w:val="20"/>
                <w:lang w:val="es-ES_tradnl"/>
              </w:rPr>
            </w:pPr>
            <w:r w:rsidRPr="00B107CA">
              <w:rPr>
                <w:rFonts w:ascii="Calibri" w:hAnsi="Calibri" w:cs="Arial"/>
                <w:color w:val="1D1B11"/>
                <w:sz w:val="20"/>
                <w:lang w:val="es-ES_tradnl"/>
              </w:rPr>
              <w:t>V</w:t>
            </w:r>
            <w:r w:rsidR="003C68DD" w:rsidRPr="00B107CA">
              <w:rPr>
                <w:rFonts w:ascii="Calibri" w:hAnsi="Calibri" w:cs="Arial"/>
                <w:color w:val="1D1B11"/>
                <w:sz w:val="20"/>
                <w:lang w:val="es-ES_tradnl"/>
              </w:rPr>
              <w:t>ersión</w:t>
            </w:r>
          </w:p>
        </w:tc>
        <w:tc>
          <w:tcPr>
            <w:cnfStyle w:val="000010000000"/>
            <w:tcW w:w="1314"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Fecha</w:t>
            </w:r>
          </w:p>
        </w:tc>
        <w:tc>
          <w:tcPr>
            <w:tcW w:w="1698" w:type="dxa"/>
            <w:shd w:val="clear" w:color="auto" w:fill="auto"/>
          </w:tcPr>
          <w:p w:rsidR="003C68DD" w:rsidRPr="00B107CA" w:rsidRDefault="003C68DD" w:rsidP="00BB7F48">
            <w:pPr>
              <w:jc w:val="center"/>
              <w:cnfStyle w:val="100000000000"/>
              <w:rPr>
                <w:rFonts w:ascii="Calibri" w:hAnsi="Calibri" w:cs="Arial"/>
                <w:color w:val="1D1B11"/>
                <w:sz w:val="20"/>
                <w:lang w:val="es-ES_tradnl"/>
              </w:rPr>
            </w:pPr>
            <w:r w:rsidRPr="00B107CA">
              <w:rPr>
                <w:rFonts w:ascii="Calibri" w:hAnsi="Calibri" w:cs="Arial"/>
                <w:color w:val="1D1B11"/>
                <w:sz w:val="20"/>
                <w:lang w:val="es-ES_tradnl"/>
              </w:rPr>
              <w:t>Sección  del documento modificada</w:t>
            </w:r>
          </w:p>
        </w:tc>
        <w:tc>
          <w:tcPr>
            <w:cnfStyle w:val="000010000000"/>
            <w:tcW w:w="1982"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Descripción de cambios (corta)</w:t>
            </w:r>
          </w:p>
        </w:tc>
        <w:tc>
          <w:tcPr>
            <w:cnfStyle w:val="000100000000"/>
            <w:tcW w:w="1601"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Responsable (S)</w:t>
            </w:r>
          </w:p>
        </w:tc>
      </w:tr>
      <w:tr w:rsidR="003C68DD" w:rsidRPr="00B107CA">
        <w:trPr>
          <w:cnfStyle w:val="000000100000"/>
          <w:trHeight w:val="1664"/>
        </w:trPr>
        <w:tc>
          <w:tcPr>
            <w:cnfStyle w:val="001000000000"/>
            <w:tcW w:w="1808" w:type="dxa"/>
            <w:shd w:val="clear" w:color="auto" w:fill="auto"/>
          </w:tcPr>
          <w:p w:rsidR="003C68DD" w:rsidRPr="00B107CA" w:rsidRDefault="008A1C74" w:rsidP="00E41312">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0.1.0</w:t>
            </w:r>
          </w:p>
        </w:tc>
        <w:tc>
          <w:tcPr>
            <w:cnfStyle w:val="000010000000"/>
            <w:tcW w:w="1314" w:type="dxa"/>
            <w:shd w:val="clear" w:color="auto" w:fill="auto"/>
          </w:tcPr>
          <w:p w:rsidR="003C68DD" w:rsidRPr="00B107CA" w:rsidRDefault="008A1C74" w:rsidP="00BB7F48">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24/04/2010</w:t>
            </w:r>
          </w:p>
        </w:tc>
        <w:tc>
          <w:tcPr>
            <w:tcW w:w="1698" w:type="dxa"/>
            <w:shd w:val="clear" w:color="auto" w:fill="auto"/>
          </w:tcPr>
          <w:p w:rsidR="003C68DD" w:rsidRPr="00B107CA" w:rsidRDefault="008A1C74" w:rsidP="00BB7F48">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1, 2.1, 2.2</w:t>
            </w:r>
          </w:p>
        </w:tc>
        <w:tc>
          <w:tcPr>
            <w:cnfStyle w:val="000010000000"/>
            <w:tcW w:w="1982" w:type="dxa"/>
            <w:shd w:val="clear" w:color="auto" w:fill="auto"/>
          </w:tcPr>
          <w:p w:rsidR="003C68DD" w:rsidRPr="00B107CA" w:rsidRDefault="008A1C74" w:rsidP="00BB7F48">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3C68DD" w:rsidRPr="00B107CA" w:rsidRDefault="008A1C74" w:rsidP="00BB7F48">
            <w:pPr>
              <w:keepNext/>
              <w:rPr>
                <w:rFonts w:ascii="Calibri" w:hAnsi="Calibri" w:cs="Arial"/>
                <w:b w:val="0"/>
                <w:color w:val="1D1B11"/>
                <w:lang w:val="es-ES_tradnl"/>
              </w:rPr>
            </w:pPr>
            <w:r w:rsidRPr="00B107CA">
              <w:rPr>
                <w:rFonts w:ascii="Calibri" w:hAnsi="Calibri" w:cs="Arial"/>
                <w:b w:val="0"/>
                <w:color w:val="1D1B11"/>
                <w:sz w:val="18"/>
                <w:lang w:val="es-ES_tradnl"/>
              </w:rPr>
              <w:t xml:space="preserve">Laura Arias, Gerente de proyectos; David </w:t>
            </w:r>
            <w:proofErr w:type="spellStart"/>
            <w:r w:rsidRPr="00B107CA">
              <w:rPr>
                <w:rFonts w:ascii="Calibri" w:hAnsi="Calibri" w:cs="Arial"/>
                <w:b w:val="0"/>
                <w:color w:val="1D1B11"/>
                <w:sz w:val="18"/>
                <w:lang w:val="es-ES_tradnl"/>
              </w:rPr>
              <w:t>Suarez</w:t>
            </w:r>
            <w:proofErr w:type="spellEnd"/>
            <w:r w:rsidRPr="00B107CA">
              <w:rPr>
                <w:rFonts w:ascii="Calibri" w:hAnsi="Calibri" w:cs="Arial"/>
                <w:b w:val="0"/>
                <w:color w:val="1D1B11"/>
                <w:sz w:val="18"/>
                <w:lang w:val="es-ES_tradnl"/>
              </w:rPr>
              <w:t>, Director de calidad y manejo de riesgos.</w:t>
            </w:r>
          </w:p>
        </w:tc>
      </w:tr>
      <w:tr w:rsidR="002B0885" w:rsidRPr="00B107CA">
        <w:trPr>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0.1.1</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b/>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000000"/>
              <w:rPr>
                <w:rFonts w:ascii="Calibri" w:hAnsi="Calibri" w:cs="Arial"/>
                <w:b/>
                <w:color w:val="1D1B11"/>
                <w:sz w:val="20"/>
                <w:lang w:val="es-ES_tradnl"/>
              </w:rPr>
            </w:pPr>
            <w:r w:rsidRPr="00B107CA">
              <w:rPr>
                <w:rFonts w:ascii="Calibri" w:hAnsi="Calibri" w:cs="Arial"/>
                <w:color w:val="1D1B11"/>
                <w:sz w:val="20"/>
                <w:lang w:val="es-ES_tradnl"/>
              </w:rPr>
              <w:t>Sección 3, 4,5 y 6</w:t>
            </w:r>
          </w:p>
        </w:tc>
        <w:tc>
          <w:tcPr>
            <w:cnfStyle w:val="000010000000"/>
            <w:tcW w:w="1982" w:type="dxa"/>
            <w:shd w:val="clear" w:color="auto" w:fill="auto"/>
          </w:tcPr>
          <w:p w:rsidR="002B0885" w:rsidRPr="00B107CA" w:rsidRDefault="002B0885" w:rsidP="00B107CA">
            <w:pPr>
              <w:rPr>
                <w:rFonts w:ascii="Calibri" w:hAnsi="Calibri" w:cs="Arial"/>
                <w:b/>
                <w:color w:val="1D1B11"/>
                <w:sz w:val="20"/>
                <w:lang w:val="es-ES_tradnl"/>
              </w:rPr>
            </w:pPr>
            <w:r w:rsidRPr="00B107CA">
              <w:rPr>
                <w:rFonts w:ascii="Calibri" w:hAnsi="Calibri" w:cs="Arial"/>
                <w:color w:val="1D1B11"/>
                <w:sz w:val="20"/>
                <w:lang w:val="es-ES_tradnl"/>
              </w:rPr>
              <w:t>Corrección de la numeración del documento</w:t>
            </w:r>
          </w:p>
        </w:tc>
        <w:tc>
          <w:tcPr>
            <w:cnfStyle w:val="000100000000"/>
            <w:tcW w:w="1601" w:type="dxa"/>
            <w:shd w:val="clear" w:color="auto" w:fill="auto"/>
          </w:tcPr>
          <w:p w:rsidR="002B0885" w:rsidRPr="00B107CA" w:rsidRDefault="002B0885" w:rsidP="00B107CA">
            <w:pPr>
              <w:keepNext/>
              <w:rPr>
                <w:rFonts w:ascii="Calibri" w:hAnsi="Calibri" w:cs="Arial"/>
                <w:b w:val="0"/>
                <w:color w:val="1D1B11"/>
                <w:sz w:val="18"/>
                <w:lang w:val="es-ES_tradnl"/>
              </w:rPr>
            </w:pPr>
            <w:r w:rsidRPr="00B107CA">
              <w:rPr>
                <w:rFonts w:ascii="Calibri" w:hAnsi="Calibri" w:cs="Arial"/>
                <w:b w:val="0"/>
                <w:color w:val="1D1B11"/>
                <w:sz w:val="18"/>
                <w:lang w:val="es-ES_tradnl"/>
              </w:rPr>
              <w:t xml:space="preserve">Andrea Fajardo, Arquitecta, Germán  Morales, Director de desarrollo </w:t>
            </w:r>
          </w:p>
        </w:tc>
      </w:tr>
      <w:tr w:rsidR="002B0885" w:rsidRPr="00B107CA">
        <w:trPr>
          <w:cnfStyle w:val="000000100000"/>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0.2.0</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2.4.1, 2.4.2</w:t>
            </w:r>
          </w:p>
        </w:tc>
        <w:tc>
          <w:tcPr>
            <w:cnfStyle w:val="000010000000"/>
            <w:tcW w:w="1982" w:type="dxa"/>
            <w:shd w:val="clear" w:color="auto" w:fill="auto"/>
          </w:tcPr>
          <w:p w:rsidR="002B0885" w:rsidRPr="00B107CA" w:rsidRDefault="002B0885" w:rsidP="00B107CA">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2B0885" w:rsidRPr="00B107CA" w:rsidRDefault="002B0885" w:rsidP="002B0885">
            <w:pPr>
              <w:keepNext/>
              <w:rPr>
                <w:rFonts w:ascii="Calibri" w:hAnsi="Calibri" w:cs="Arial"/>
                <w:b w:val="0"/>
                <w:color w:val="1D1B11"/>
                <w:sz w:val="18"/>
                <w:lang w:val="es-ES_tradnl"/>
              </w:rPr>
            </w:pPr>
            <w:r w:rsidRPr="00B107CA">
              <w:rPr>
                <w:rFonts w:ascii="Calibri" w:hAnsi="Calibri" w:cs="Arial"/>
                <w:b w:val="0"/>
                <w:color w:val="1D1B11"/>
                <w:sz w:val="18"/>
                <w:lang w:val="es-ES_tradnl"/>
              </w:rPr>
              <w:t>Laura Arias, Gerente de proyectos.</w:t>
            </w:r>
          </w:p>
        </w:tc>
      </w:tr>
      <w:tr w:rsidR="00593A6A" w:rsidRPr="00B107CA">
        <w:trPr>
          <w:trHeight w:val="1664"/>
        </w:trPr>
        <w:tc>
          <w:tcPr>
            <w:cnfStyle w:val="001000000000"/>
            <w:tcW w:w="1808" w:type="dxa"/>
            <w:shd w:val="clear" w:color="auto" w:fill="auto"/>
          </w:tcPr>
          <w:p w:rsidR="00593A6A" w:rsidRPr="00C276AD" w:rsidRDefault="00593A6A"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0.3.0</w:t>
            </w:r>
          </w:p>
        </w:tc>
        <w:tc>
          <w:tcPr>
            <w:cnfStyle w:val="000010000000"/>
            <w:tcW w:w="1314" w:type="dxa"/>
            <w:shd w:val="clear" w:color="auto" w:fill="auto"/>
          </w:tcPr>
          <w:p w:rsidR="00593A6A" w:rsidRPr="00C276AD" w:rsidRDefault="00593A6A"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25/04/2010</w:t>
            </w:r>
          </w:p>
        </w:tc>
        <w:tc>
          <w:tcPr>
            <w:tcW w:w="1698" w:type="dxa"/>
            <w:shd w:val="clear" w:color="auto" w:fill="auto"/>
          </w:tcPr>
          <w:p w:rsidR="00593A6A" w:rsidRPr="00C276AD" w:rsidRDefault="00593A6A" w:rsidP="00593A6A">
            <w:pPr>
              <w:cnfStyle w:val="000000000000"/>
              <w:rPr>
                <w:rFonts w:ascii="Calibri" w:hAnsi="Calibri" w:cs="Arial"/>
                <w:color w:val="1D1B11"/>
                <w:sz w:val="20"/>
                <w:lang w:val="es-ES_tradnl"/>
              </w:rPr>
            </w:pPr>
            <w:r w:rsidRPr="00C276AD">
              <w:rPr>
                <w:rFonts w:ascii="Calibri" w:hAnsi="Calibri" w:cs="Arial"/>
                <w:color w:val="1D1B11"/>
                <w:sz w:val="20"/>
                <w:lang w:val="es-ES_tradnl"/>
              </w:rPr>
              <w:t>Sección 3</w:t>
            </w:r>
          </w:p>
        </w:tc>
        <w:tc>
          <w:tcPr>
            <w:cnfStyle w:val="000010000000"/>
            <w:tcW w:w="1982" w:type="dxa"/>
            <w:shd w:val="clear" w:color="auto" w:fill="auto"/>
          </w:tcPr>
          <w:p w:rsidR="00593A6A" w:rsidRPr="00C276AD" w:rsidRDefault="00593A6A" w:rsidP="00593A6A">
            <w:pPr>
              <w:rPr>
                <w:rFonts w:ascii="Calibri" w:hAnsi="Calibri" w:cs="Arial"/>
                <w:color w:val="1D1B11"/>
                <w:sz w:val="20"/>
                <w:lang w:val="es-ES_tradnl"/>
              </w:rPr>
            </w:pPr>
            <w:r w:rsidRPr="00C276AD">
              <w:rPr>
                <w:rFonts w:ascii="Calibri" w:hAnsi="Calibri" w:cs="Arial"/>
                <w:color w:val="1D1B11"/>
                <w:sz w:val="20"/>
                <w:lang w:val="es-ES_tradnl"/>
              </w:rPr>
              <w:t>Documentación de dicha sección</w:t>
            </w:r>
          </w:p>
        </w:tc>
        <w:tc>
          <w:tcPr>
            <w:cnfStyle w:val="000100000000"/>
            <w:tcW w:w="1601" w:type="dxa"/>
            <w:shd w:val="clear" w:color="auto" w:fill="auto"/>
          </w:tcPr>
          <w:p w:rsidR="00593A6A" w:rsidRPr="00C276AD" w:rsidRDefault="00593A6A"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Andrea Fajardo, Arquitecta</w:t>
            </w:r>
          </w:p>
        </w:tc>
      </w:tr>
      <w:tr w:rsidR="00AE6998" w:rsidRPr="00B107CA">
        <w:trPr>
          <w:cnfStyle w:val="000000100000"/>
          <w:trHeight w:val="1664"/>
        </w:trPr>
        <w:tc>
          <w:tcPr>
            <w:cnfStyle w:val="001000000000"/>
            <w:tcW w:w="1808" w:type="dxa"/>
            <w:shd w:val="clear" w:color="auto" w:fill="auto"/>
          </w:tcPr>
          <w:p w:rsidR="00AE6998" w:rsidRPr="00C276AD" w:rsidRDefault="00AE6998"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0.4.0</w:t>
            </w:r>
          </w:p>
        </w:tc>
        <w:tc>
          <w:tcPr>
            <w:cnfStyle w:val="000010000000"/>
            <w:tcW w:w="1314" w:type="dxa"/>
            <w:shd w:val="clear" w:color="auto" w:fill="auto"/>
          </w:tcPr>
          <w:p w:rsidR="00AE6998" w:rsidRPr="00C276AD" w:rsidRDefault="00AE6998"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26/04/2010</w:t>
            </w:r>
          </w:p>
        </w:tc>
        <w:tc>
          <w:tcPr>
            <w:tcW w:w="1698" w:type="dxa"/>
            <w:shd w:val="clear" w:color="auto" w:fill="auto"/>
          </w:tcPr>
          <w:p w:rsidR="00AE6998" w:rsidRPr="00C276AD" w:rsidRDefault="00C276AD" w:rsidP="00593A6A">
            <w:pPr>
              <w:cnfStyle w:val="000000100000"/>
              <w:rPr>
                <w:rFonts w:ascii="Calibri" w:hAnsi="Calibri" w:cs="Arial"/>
                <w:color w:val="1D1B11"/>
                <w:sz w:val="20"/>
                <w:lang w:val="es-ES_tradnl"/>
              </w:rPr>
            </w:pPr>
            <w:r w:rsidRPr="00C276AD">
              <w:rPr>
                <w:rFonts w:ascii="Calibri" w:hAnsi="Calibri" w:cs="Arial"/>
                <w:color w:val="1D1B11"/>
                <w:sz w:val="20"/>
                <w:lang w:val="es-ES_tradnl"/>
              </w:rPr>
              <w:t>Sección</w:t>
            </w:r>
            <w:r w:rsidR="00AE6998" w:rsidRPr="00C276AD">
              <w:rPr>
                <w:rFonts w:ascii="Calibri" w:hAnsi="Calibri" w:cs="Arial"/>
                <w:color w:val="1D1B11"/>
                <w:sz w:val="20"/>
                <w:lang w:val="es-ES_tradnl"/>
              </w:rPr>
              <w:t xml:space="preserve"> 2.3 y 2.5</w:t>
            </w:r>
          </w:p>
        </w:tc>
        <w:tc>
          <w:tcPr>
            <w:cnfStyle w:val="000010000000"/>
            <w:tcW w:w="1982" w:type="dxa"/>
            <w:shd w:val="clear" w:color="auto" w:fill="auto"/>
          </w:tcPr>
          <w:p w:rsidR="00AE6998" w:rsidRPr="00C276AD" w:rsidRDefault="00C276AD" w:rsidP="00593A6A">
            <w:pPr>
              <w:rPr>
                <w:rFonts w:ascii="Calibri" w:hAnsi="Calibri" w:cs="Arial"/>
                <w:color w:val="1D1B11"/>
                <w:sz w:val="20"/>
                <w:lang w:val="es-ES_tradnl"/>
              </w:rPr>
            </w:pPr>
            <w:r w:rsidRPr="00C276AD">
              <w:rPr>
                <w:rFonts w:ascii="Calibri" w:hAnsi="Calibri" w:cs="Arial"/>
                <w:color w:val="1D1B11"/>
                <w:sz w:val="20"/>
                <w:lang w:val="es-ES_tradnl"/>
              </w:rPr>
              <w:t>Documentación</w:t>
            </w:r>
            <w:r w:rsidR="00AE6998" w:rsidRPr="00C276AD">
              <w:rPr>
                <w:rFonts w:ascii="Calibri" w:hAnsi="Calibri" w:cs="Arial"/>
                <w:color w:val="1D1B11"/>
                <w:sz w:val="20"/>
                <w:lang w:val="es-ES_tradnl"/>
              </w:rPr>
              <w:t xml:space="preserve"> de dichas secciones</w:t>
            </w:r>
          </w:p>
        </w:tc>
        <w:tc>
          <w:tcPr>
            <w:cnfStyle w:val="000100000000"/>
            <w:tcW w:w="1601" w:type="dxa"/>
            <w:shd w:val="clear" w:color="auto" w:fill="auto"/>
          </w:tcPr>
          <w:p w:rsidR="00AE6998" w:rsidRPr="00C276AD" w:rsidRDefault="00AE6998"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 xml:space="preserve">David </w:t>
            </w:r>
            <w:proofErr w:type="spellStart"/>
            <w:r w:rsidRPr="00C276AD">
              <w:rPr>
                <w:rFonts w:ascii="Calibri" w:hAnsi="Calibri" w:cs="Arial"/>
                <w:b w:val="0"/>
                <w:color w:val="1D1B11"/>
                <w:sz w:val="18"/>
                <w:lang w:val="es-ES_tradnl"/>
              </w:rPr>
              <w:t>Suarez</w:t>
            </w:r>
            <w:proofErr w:type="spellEnd"/>
            <w:r w:rsidRPr="00C276AD">
              <w:rPr>
                <w:rFonts w:ascii="Calibri" w:hAnsi="Calibri" w:cs="Arial"/>
                <w:b w:val="0"/>
                <w:color w:val="1D1B11"/>
                <w:sz w:val="18"/>
                <w:lang w:val="es-ES_tradnl"/>
              </w:rPr>
              <w:t>, Director de Calidad y Manejo de Riesgos</w:t>
            </w:r>
          </w:p>
        </w:tc>
      </w:tr>
      <w:tr w:rsidR="00C276AD" w:rsidRPr="00B107CA">
        <w:trPr>
          <w:trHeight w:val="1664"/>
        </w:trPr>
        <w:tc>
          <w:tcPr>
            <w:cnfStyle w:val="001000000000"/>
            <w:tcW w:w="1808" w:type="dxa"/>
            <w:shd w:val="clear" w:color="auto" w:fill="auto"/>
          </w:tcPr>
          <w:p w:rsidR="00C276AD" w:rsidRPr="00C276AD" w:rsidRDefault="00C276AD"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0.5.0</w:t>
            </w:r>
          </w:p>
        </w:tc>
        <w:tc>
          <w:tcPr>
            <w:cnfStyle w:val="000010000000"/>
            <w:tcW w:w="1314" w:type="dxa"/>
            <w:shd w:val="clear" w:color="auto" w:fill="auto"/>
          </w:tcPr>
          <w:p w:rsidR="00C276AD" w:rsidRPr="00454846" w:rsidRDefault="00C276AD" w:rsidP="00B107CA">
            <w:pPr>
              <w:autoSpaceDE w:val="0"/>
              <w:autoSpaceDN w:val="0"/>
              <w:adjustRightInd w:val="0"/>
              <w:rPr>
                <w:rFonts w:ascii="Calibri" w:hAnsi="Calibri" w:cs="Arial"/>
                <w:color w:val="1D1B11"/>
                <w:sz w:val="20"/>
                <w:lang w:val="es-ES_tradnl"/>
              </w:rPr>
            </w:pPr>
            <w:r w:rsidRPr="00454846">
              <w:rPr>
                <w:rFonts w:ascii="Calibri" w:hAnsi="Calibri" w:cs="Arial"/>
                <w:color w:val="1D1B11"/>
                <w:sz w:val="20"/>
                <w:lang w:val="es-ES_tradnl"/>
              </w:rPr>
              <w:t>26/04/2010</w:t>
            </w:r>
          </w:p>
        </w:tc>
        <w:tc>
          <w:tcPr>
            <w:tcW w:w="1698" w:type="dxa"/>
            <w:shd w:val="clear" w:color="auto" w:fill="auto"/>
          </w:tcPr>
          <w:p w:rsidR="00C276AD" w:rsidRPr="00454846" w:rsidRDefault="00C276AD" w:rsidP="00593A6A">
            <w:pPr>
              <w:cnfStyle w:val="000000000000"/>
              <w:rPr>
                <w:rFonts w:ascii="Calibri" w:hAnsi="Calibri" w:cs="Arial"/>
                <w:color w:val="1D1B11"/>
                <w:sz w:val="20"/>
                <w:lang w:val="es-ES_tradnl"/>
              </w:rPr>
            </w:pPr>
            <w:r w:rsidRPr="00454846">
              <w:rPr>
                <w:rFonts w:ascii="Calibri" w:hAnsi="Calibri" w:cs="Arial"/>
                <w:color w:val="1D1B11"/>
                <w:sz w:val="20"/>
                <w:lang w:val="es-ES_tradnl"/>
              </w:rPr>
              <w:t>Sección 2.4.1, Referencias bibliográficas 1 - 5</w:t>
            </w:r>
          </w:p>
        </w:tc>
        <w:tc>
          <w:tcPr>
            <w:cnfStyle w:val="000010000000"/>
            <w:tcW w:w="1982" w:type="dxa"/>
            <w:shd w:val="clear" w:color="auto" w:fill="auto"/>
          </w:tcPr>
          <w:p w:rsidR="00C276AD" w:rsidRPr="00454846" w:rsidRDefault="00C276AD" w:rsidP="00593A6A">
            <w:pPr>
              <w:rPr>
                <w:rFonts w:ascii="Calibri" w:hAnsi="Calibri" w:cs="Arial"/>
                <w:color w:val="1D1B11"/>
                <w:sz w:val="20"/>
                <w:lang w:val="es-ES_tradnl"/>
              </w:rPr>
            </w:pPr>
            <w:r w:rsidRPr="00454846">
              <w:rPr>
                <w:rFonts w:ascii="Calibri" w:hAnsi="Calibri" w:cs="Arial"/>
                <w:color w:val="1D1B11"/>
                <w:sz w:val="20"/>
                <w:lang w:val="es-ES_tradnl"/>
              </w:rPr>
              <w:t>Documentación</w:t>
            </w:r>
          </w:p>
        </w:tc>
        <w:tc>
          <w:tcPr>
            <w:cnfStyle w:val="000100000000"/>
            <w:tcW w:w="1601" w:type="dxa"/>
            <w:shd w:val="clear" w:color="auto" w:fill="auto"/>
          </w:tcPr>
          <w:p w:rsidR="00C276AD" w:rsidRPr="00C276AD" w:rsidRDefault="00C276AD" w:rsidP="00454846">
            <w:pPr>
              <w:keepNext/>
              <w:jc w:val="both"/>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454846" w:rsidRPr="00B107CA">
        <w:trPr>
          <w:cnfStyle w:val="000000100000"/>
          <w:trHeight w:val="1664"/>
        </w:trPr>
        <w:tc>
          <w:tcPr>
            <w:cnfStyle w:val="001000000000"/>
            <w:tcW w:w="1808" w:type="dxa"/>
            <w:shd w:val="clear" w:color="auto" w:fill="auto"/>
          </w:tcPr>
          <w:p w:rsidR="00454846" w:rsidRPr="00C276AD" w:rsidRDefault="00454846" w:rsidP="00B107CA">
            <w:pPr>
              <w:jc w:val="center"/>
              <w:rPr>
                <w:rFonts w:ascii="Calibri" w:hAnsi="Calibri" w:cs="Arial"/>
                <w:b w:val="0"/>
                <w:color w:val="1D1B11"/>
                <w:sz w:val="20"/>
                <w:lang w:val="es-ES_tradnl"/>
              </w:rPr>
            </w:pPr>
            <w:r>
              <w:rPr>
                <w:rFonts w:ascii="Calibri" w:hAnsi="Calibri" w:cs="Arial"/>
                <w:b w:val="0"/>
                <w:color w:val="1D1B11"/>
                <w:sz w:val="20"/>
                <w:lang w:val="es-ES_tradnl"/>
              </w:rPr>
              <w:t>0.6.0</w:t>
            </w:r>
          </w:p>
        </w:tc>
        <w:tc>
          <w:tcPr>
            <w:cnfStyle w:val="000010000000"/>
            <w:tcW w:w="1314" w:type="dxa"/>
            <w:shd w:val="clear" w:color="auto" w:fill="auto"/>
          </w:tcPr>
          <w:p w:rsidR="00454846" w:rsidRPr="00C276AD" w:rsidRDefault="00454846" w:rsidP="00B107C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27/04/2010</w:t>
            </w:r>
          </w:p>
        </w:tc>
        <w:tc>
          <w:tcPr>
            <w:tcW w:w="1698" w:type="dxa"/>
            <w:shd w:val="clear" w:color="auto" w:fill="auto"/>
          </w:tcPr>
          <w:p w:rsidR="00454846" w:rsidRPr="00C276AD" w:rsidRDefault="00454846" w:rsidP="00593A6A">
            <w:pPr>
              <w:cnfStyle w:val="000000100000"/>
              <w:rPr>
                <w:rFonts w:ascii="Calibri" w:hAnsi="Calibri" w:cs="Arial"/>
                <w:b/>
                <w:color w:val="1D1B11"/>
                <w:sz w:val="20"/>
                <w:lang w:val="es-ES_tradnl"/>
              </w:rPr>
            </w:pPr>
            <w:r>
              <w:rPr>
                <w:rFonts w:ascii="Calibri" w:hAnsi="Calibri" w:cs="Arial"/>
                <w:color w:val="1D1B11"/>
                <w:sz w:val="20"/>
                <w:lang w:val="es-ES_tradnl"/>
              </w:rPr>
              <w:t>Sección 2.4.2</w:t>
            </w:r>
          </w:p>
        </w:tc>
        <w:tc>
          <w:tcPr>
            <w:cnfStyle w:val="000010000000"/>
            <w:tcW w:w="1982" w:type="dxa"/>
            <w:shd w:val="clear" w:color="auto" w:fill="auto"/>
          </w:tcPr>
          <w:p w:rsidR="00454846" w:rsidRPr="00C276AD" w:rsidRDefault="00454846" w:rsidP="00593A6A">
            <w:pPr>
              <w:rPr>
                <w:rFonts w:ascii="Calibri" w:hAnsi="Calibri" w:cs="Arial"/>
                <w:b/>
                <w:color w:val="1D1B11"/>
                <w:sz w:val="20"/>
                <w:lang w:val="es-ES_tradnl"/>
              </w:rPr>
            </w:pPr>
            <w:r>
              <w:rPr>
                <w:rFonts w:ascii="Calibri" w:hAnsi="Calibri" w:cs="Arial"/>
                <w:color w:val="1D1B11"/>
                <w:sz w:val="20"/>
                <w:lang w:val="es-ES_tradnl"/>
              </w:rPr>
              <w:t>Documentación de dicha sección</w:t>
            </w:r>
          </w:p>
        </w:tc>
        <w:tc>
          <w:tcPr>
            <w:cnfStyle w:val="000100000000"/>
            <w:tcW w:w="1601" w:type="dxa"/>
            <w:shd w:val="clear" w:color="auto" w:fill="auto"/>
          </w:tcPr>
          <w:p w:rsidR="00454846" w:rsidRPr="00C276AD" w:rsidRDefault="00454846" w:rsidP="00C276AD">
            <w:pPr>
              <w:keepNext/>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DA3143" w:rsidRPr="00B107CA">
        <w:trPr>
          <w:trHeight w:val="1664"/>
        </w:trPr>
        <w:tc>
          <w:tcPr>
            <w:cnfStyle w:val="001000000000"/>
            <w:tcW w:w="1808" w:type="dxa"/>
            <w:shd w:val="clear" w:color="auto" w:fill="auto"/>
          </w:tcPr>
          <w:p w:rsidR="00DA3143" w:rsidRPr="00DA3143" w:rsidRDefault="00DA3143" w:rsidP="00B107CA">
            <w:pPr>
              <w:jc w:val="center"/>
              <w:rPr>
                <w:rFonts w:ascii="Calibri" w:hAnsi="Calibri" w:cs="Arial"/>
                <w:b w:val="0"/>
                <w:color w:val="1D1B11"/>
                <w:sz w:val="20"/>
                <w:lang w:val="es-ES_tradnl"/>
              </w:rPr>
            </w:pPr>
            <w:r w:rsidRPr="00DA3143">
              <w:rPr>
                <w:rFonts w:ascii="Calibri" w:hAnsi="Calibri" w:cs="Arial"/>
                <w:b w:val="0"/>
                <w:color w:val="1D1B11"/>
                <w:sz w:val="20"/>
                <w:lang w:val="es-ES_tradnl"/>
              </w:rPr>
              <w:t>0.7.0</w:t>
            </w:r>
          </w:p>
        </w:tc>
        <w:tc>
          <w:tcPr>
            <w:cnfStyle w:val="000010000000"/>
            <w:tcW w:w="1314" w:type="dxa"/>
            <w:shd w:val="clear" w:color="auto" w:fill="auto"/>
          </w:tcPr>
          <w:p w:rsidR="00DA3143" w:rsidRPr="00DA3143" w:rsidRDefault="00DA3143" w:rsidP="00B107CA">
            <w:pPr>
              <w:autoSpaceDE w:val="0"/>
              <w:autoSpaceDN w:val="0"/>
              <w:adjustRightInd w:val="0"/>
              <w:rPr>
                <w:rFonts w:ascii="Calibri" w:hAnsi="Calibri" w:cs="Arial"/>
                <w:b/>
                <w:color w:val="1D1B11"/>
                <w:sz w:val="20"/>
                <w:lang w:val="es-ES_tradnl"/>
              </w:rPr>
            </w:pPr>
            <w:r w:rsidRPr="00DA3143">
              <w:rPr>
                <w:rFonts w:ascii="Calibri" w:hAnsi="Calibri" w:cs="Arial"/>
                <w:color w:val="1D1B11"/>
                <w:sz w:val="20"/>
                <w:lang w:val="es-ES_tradnl"/>
              </w:rPr>
              <w:t>27/04/2010</w:t>
            </w:r>
          </w:p>
        </w:tc>
        <w:tc>
          <w:tcPr>
            <w:tcW w:w="1698" w:type="dxa"/>
            <w:shd w:val="clear" w:color="auto" w:fill="auto"/>
          </w:tcPr>
          <w:p w:rsidR="00DA3143" w:rsidRPr="00DA3143" w:rsidRDefault="00DA3143" w:rsidP="00593A6A">
            <w:pPr>
              <w:cnfStyle w:val="00000000000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tcW w:w="1982" w:type="dxa"/>
            <w:shd w:val="clear" w:color="auto" w:fill="auto"/>
          </w:tcPr>
          <w:p w:rsidR="00DA3143" w:rsidRPr="00DA3143" w:rsidRDefault="00DA3143" w:rsidP="00593A6A">
            <w:pPr>
              <w:rPr>
                <w:rFonts w:ascii="Calibri" w:hAnsi="Calibri" w:cs="Arial"/>
                <w:b/>
                <w:color w:val="1D1B11"/>
                <w:sz w:val="20"/>
                <w:lang w:val="es-ES_tradnl"/>
              </w:rPr>
            </w:pPr>
            <w:r>
              <w:rPr>
                <w:rFonts w:ascii="Calibri" w:hAnsi="Calibri" w:cs="Arial"/>
                <w:color w:val="1D1B11"/>
                <w:sz w:val="20"/>
                <w:lang w:val="es-ES_tradnl"/>
              </w:rPr>
              <w:t xml:space="preserve">Documentación y corrección de las referencias </w:t>
            </w:r>
          </w:p>
        </w:tc>
        <w:tc>
          <w:tcPr>
            <w:cnfStyle w:val="000100000000"/>
            <w:tcW w:w="1601" w:type="dxa"/>
            <w:shd w:val="clear" w:color="auto" w:fill="auto"/>
          </w:tcPr>
          <w:p w:rsidR="00DA3143" w:rsidRPr="00DA3143" w:rsidRDefault="00DA3143" w:rsidP="00C276AD">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F87FDB" w:rsidRPr="00B107CA">
        <w:trPr>
          <w:cnfStyle w:val="000000100000"/>
          <w:trHeight w:val="1664"/>
        </w:trPr>
        <w:tc>
          <w:tcPr>
            <w:cnfStyle w:val="001000000000"/>
            <w:tcW w:w="1808" w:type="dxa"/>
            <w:shd w:val="clear" w:color="auto" w:fill="auto"/>
          </w:tcPr>
          <w:p w:rsidR="00F87FDB" w:rsidRPr="00DA3143" w:rsidRDefault="00F87FDB" w:rsidP="00BB28C7">
            <w:pPr>
              <w:jc w:val="center"/>
              <w:rPr>
                <w:rFonts w:ascii="Calibri" w:hAnsi="Calibri" w:cs="Arial"/>
                <w:b w:val="0"/>
                <w:color w:val="1D1B11"/>
                <w:sz w:val="20"/>
                <w:lang w:val="es-ES_tradnl"/>
              </w:rPr>
            </w:pPr>
            <w:r>
              <w:rPr>
                <w:rFonts w:ascii="Calibri" w:hAnsi="Calibri" w:cs="Arial"/>
                <w:b w:val="0"/>
                <w:color w:val="1D1B11"/>
                <w:sz w:val="20"/>
                <w:lang w:val="es-ES_tradnl"/>
              </w:rPr>
              <w:t>0.</w:t>
            </w:r>
            <w:r w:rsidR="00BB28C7">
              <w:rPr>
                <w:rFonts w:ascii="Calibri" w:hAnsi="Calibri" w:cs="Arial"/>
                <w:b w:val="0"/>
                <w:color w:val="1D1B11"/>
                <w:sz w:val="20"/>
                <w:lang w:val="es-ES_tradnl"/>
              </w:rPr>
              <w:t>7</w:t>
            </w:r>
            <w:r w:rsidRPr="00DA3143">
              <w:rPr>
                <w:rFonts w:ascii="Calibri" w:hAnsi="Calibri" w:cs="Arial"/>
                <w:b w:val="0"/>
                <w:color w:val="1D1B11"/>
                <w:sz w:val="20"/>
                <w:lang w:val="es-ES_tradnl"/>
              </w:rPr>
              <w:t>.</w:t>
            </w:r>
            <w:r w:rsidR="00BB28C7">
              <w:rPr>
                <w:rFonts w:ascii="Calibri" w:hAnsi="Calibri" w:cs="Arial"/>
                <w:b w:val="0"/>
                <w:color w:val="1D1B11"/>
                <w:sz w:val="20"/>
                <w:lang w:val="es-ES_tradnl"/>
              </w:rPr>
              <w:t>1</w:t>
            </w:r>
          </w:p>
        </w:tc>
        <w:tc>
          <w:tcPr>
            <w:cnfStyle w:val="000010000000"/>
            <w:tcW w:w="1314" w:type="dxa"/>
            <w:shd w:val="clear" w:color="auto" w:fill="auto"/>
          </w:tcPr>
          <w:p w:rsidR="00F87FDB" w:rsidRPr="00DA3143" w:rsidRDefault="00F87FDB" w:rsidP="0014764C">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28</w:t>
            </w:r>
            <w:r w:rsidRPr="00DA3143">
              <w:rPr>
                <w:rFonts w:ascii="Calibri" w:hAnsi="Calibri" w:cs="Arial"/>
                <w:color w:val="1D1B11"/>
                <w:sz w:val="20"/>
                <w:lang w:val="es-ES_tradnl"/>
              </w:rPr>
              <w:t>/04/2010</w:t>
            </w:r>
          </w:p>
        </w:tc>
        <w:tc>
          <w:tcPr>
            <w:tcW w:w="1698" w:type="dxa"/>
            <w:shd w:val="clear" w:color="auto" w:fill="auto"/>
          </w:tcPr>
          <w:p w:rsidR="00F87FDB" w:rsidRPr="00DA3143" w:rsidRDefault="00F87FDB" w:rsidP="0014764C">
            <w:pPr>
              <w:cnfStyle w:val="00000010000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tcW w:w="1982" w:type="dxa"/>
            <w:shd w:val="clear" w:color="auto" w:fill="auto"/>
          </w:tcPr>
          <w:p w:rsidR="00F87FDB" w:rsidRPr="00DA3143" w:rsidRDefault="00BB28C7" w:rsidP="0014764C">
            <w:pPr>
              <w:rPr>
                <w:rFonts w:ascii="Calibri" w:hAnsi="Calibri" w:cs="Arial"/>
                <w:b/>
                <w:color w:val="1D1B11"/>
                <w:sz w:val="20"/>
                <w:lang w:val="es-ES_tradnl"/>
              </w:rPr>
            </w:pPr>
            <w:r>
              <w:rPr>
                <w:rFonts w:ascii="Calibri" w:hAnsi="Calibri" w:cs="Arial"/>
                <w:color w:val="1D1B11"/>
                <w:sz w:val="20"/>
                <w:lang w:val="es-ES_tradnl"/>
              </w:rPr>
              <w:t xml:space="preserve">Corrección referencias y redacción </w:t>
            </w:r>
            <w:r w:rsidR="00F87FDB">
              <w:rPr>
                <w:rFonts w:ascii="Calibri" w:hAnsi="Calibri" w:cs="Arial"/>
                <w:color w:val="1D1B11"/>
                <w:sz w:val="20"/>
                <w:lang w:val="es-ES_tradnl"/>
              </w:rPr>
              <w:t xml:space="preserve"> </w:t>
            </w:r>
          </w:p>
        </w:tc>
        <w:tc>
          <w:tcPr>
            <w:cnfStyle w:val="000100000000"/>
            <w:tcW w:w="1601" w:type="dxa"/>
            <w:shd w:val="clear" w:color="auto" w:fill="auto"/>
          </w:tcPr>
          <w:p w:rsidR="00F87FDB" w:rsidRPr="00DA3143" w:rsidRDefault="00F87FDB" w:rsidP="0014764C">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0E3D70" w:rsidRPr="00B107CA">
        <w:trPr>
          <w:trHeight w:val="1664"/>
        </w:trPr>
        <w:tc>
          <w:tcPr>
            <w:cnfStyle w:val="001000000000"/>
            <w:tcW w:w="1808" w:type="dxa"/>
            <w:shd w:val="clear" w:color="auto" w:fill="auto"/>
          </w:tcPr>
          <w:p w:rsidR="000E3D70" w:rsidRPr="00B81267" w:rsidRDefault="000E3D70" w:rsidP="005F7D0A">
            <w:pPr>
              <w:jc w:val="center"/>
              <w:rPr>
                <w:rFonts w:ascii="Calibri" w:hAnsi="Calibri" w:cs="Arial"/>
                <w:b w:val="0"/>
                <w:color w:val="1D1B11"/>
                <w:sz w:val="20"/>
                <w:lang w:val="es-ES_tradnl"/>
              </w:rPr>
            </w:pPr>
            <w:r w:rsidRPr="00B81267">
              <w:rPr>
                <w:rFonts w:ascii="Calibri" w:hAnsi="Calibri" w:cs="Arial"/>
                <w:b w:val="0"/>
                <w:color w:val="1D1B11"/>
                <w:sz w:val="20"/>
                <w:lang w:val="es-ES_tradnl"/>
              </w:rPr>
              <w:t>0.8.0</w:t>
            </w:r>
          </w:p>
        </w:tc>
        <w:tc>
          <w:tcPr>
            <w:cnfStyle w:val="000010000000"/>
            <w:tcW w:w="1314" w:type="dxa"/>
            <w:shd w:val="clear" w:color="auto" w:fill="auto"/>
          </w:tcPr>
          <w:p w:rsidR="000E3D70" w:rsidRPr="00B81267" w:rsidRDefault="000E3D70" w:rsidP="005F7D0A">
            <w:pPr>
              <w:autoSpaceDE w:val="0"/>
              <w:autoSpaceDN w:val="0"/>
              <w:adjustRightInd w:val="0"/>
              <w:rPr>
                <w:rFonts w:ascii="Calibri" w:hAnsi="Calibri" w:cs="Arial"/>
                <w:color w:val="1D1B11"/>
                <w:sz w:val="20"/>
                <w:lang w:val="es-ES_tradnl"/>
              </w:rPr>
            </w:pPr>
            <w:r w:rsidRPr="00B81267">
              <w:rPr>
                <w:rFonts w:ascii="Calibri" w:hAnsi="Calibri" w:cs="Arial"/>
                <w:color w:val="1D1B11"/>
                <w:sz w:val="20"/>
                <w:lang w:val="es-ES_tradnl"/>
              </w:rPr>
              <w:t>01/05/2010</w:t>
            </w:r>
          </w:p>
        </w:tc>
        <w:tc>
          <w:tcPr>
            <w:tcW w:w="1698" w:type="dxa"/>
            <w:shd w:val="clear" w:color="auto" w:fill="auto"/>
          </w:tcPr>
          <w:p w:rsidR="000E3D70" w:rsidRPr="00B81267" w:rsidRDefault="000E3D70" w:rsidP="000E3D70">
            <w:pPr>
              <w:cnfStyle w:val="000000000000"/>
              <w:rPr>
                <w:rFonts w:ascii="Calibri" w:hAnsi="Calibri" w:cs="Arial"/>
                <w:color w:val="1D1B11"/>
                <w:sz w:val="20"/>
                <w:lang w:val="es-ES_tradnl"/>
              </w:rPr>
            </w:pPr>
            <w:r w:rsidRPr="00B81267">
              <w:rPr>
                <w:rFonts w:ascii="Calibri" w:hAnsi="Calibri" w:cs="Arial"/>
                <w:color w:val="1D1B11"/>
                <w:sz w:val="20"/>
                <w:lang w:val="es-ES_tradnl"/>
              </w:rPr>
              <w:t xml:space="preserve">Sección 3 </w:t>
            </w:r>
          </w:p>
        </w:tc>
        <w:tc>
          <w:tcPr>
            <w:cnfStyle w:val="000010000000"/>
            <w:tcW w:w="1982" w:type="dxa"/>
            <w:shd w:val="clear" w:color="auto" w:fill="auto"/>
          </w:tcPr>
          <w:p w:rsidR="000E3D70" w:rsidRPr="00B81267" w:rsidRDefault="000E3D70" w:rsidP="005F7D0A">
            <w:pPr>
              <w:rPr>
                <w:rFonts w:ascii="Calibri" w:hAnsi="Calibri" w:cs="Arial"/>
                <w:color w:val="1D1B11"/>
                <w:sz w:val="20"/>
                <w:lang w:val="es-ES_tradnl"/>
              </w:rPr>
            </w:pPr>
            <w:r w:rsidRPr="00B81267">
              <w:rPr>
                <w:rFonts w:ascii="Calibri" w:hAnsi="Calibri" w:cs="Arial"/>
                <w:color w:val="1D1B11"/>
                <w:sz w:val="20"/>
                <w:lang w:val="es-ES_tradnl"/>
              </w:rPr>
              <w:t xml:space="preserve">Cambio diagrama de componentes y documentación de las interfaces   </w:t>
            </w:r>
          </w:p>
        </w:tc>
        <w:tc>
          <w:tcPr>
            <w:cnfStyle w:val="000100000000"/>
            <w:tcW w:w="1601" w:type="dxa"/>
            <w:shd w:val="clear" w:color="auto" w:fill="auto"/>
          </w:tcPr>
          <w:p w:rsidR="000E3D70" w:rsidRPr="00B81267" w:rsidRDefault="000E3D70" w:rsidP="005F7D0A">
            <w:pPr>
              <w:keepNext/>
              <w:rPr>
                <w:rFonts w:ascii="Calibri" w:hAnsi="Calibri" w:cs="Arial"/>
                <w:b w:val="0"/>
                <w:color w:val="1D1B11"/>
                <w:sz w:val="18"/>
                <w:lang w:val="es-ES_tradnl"/>
              </w:rPr>
            </w:pPr>
            <w:r w:rsidRPr="00B81267">
              <w:rPr>
                <w:rFonts w:ascii="Calibri" w:hAnsi="Calibri" w:cs="Arial"/>
                <w:b w:val="0"/>
                <w:color w:val="1D1B11"/>
                <w:sz w:val="18"/>
                <w:lang w:val="es-ES_tradnl"/>
              </w:rPr>
              <w:t xml:space="preserve">Andrea Fajardo, Arquitecta </w:t>
            </w:r>
          </w:p>
        </w:tc>
      </w:tr>
      <w:tr w:rsidR="00B81267" w:rsidRPr="00B107CA">
        <w:trPr>
          <w:cnfStyle w:val="010000000000"/>
          <w:trHeight w:val="1664"/>
        </w:trPr>
        <w:tc>
          <w:tcPr>
            <w:cnfStyle w:val="001000000000"/>
            <w:tcW w:w="1808" w:type="dxa"/>
            <w:shd w:val="clear" w:color="auto" w:fill="auto"/>
          </w:tcPr>
          <w:p w:rsidR="00B81267" w:rsidRDefault="00B81267" w:rsidP="005F7D0A">
            <w:pPr>
              <w:jc w:val="center"/>
              <w:rPr>
                <w:rFonts w:ascii="Calibri" w:hAnsi="Calibri" w:cs="Arial"/>
                <w:b w:val="0"/>
                <w:color w:val="1D1B11"/>
                <w:sz w:val="20"/>
                <w:lang w:val="es-ES_tradnl"/>
              </w:rPr>
            </w:pPr>
            <w:r>
              <w:rPr>
                <w:rFonts w:ascii="Calibri" w:hAnsi="Calibri" w:cs="Arial"/>
                <w:b w:val="0"/>
                <w:color w:val="1D1B11"/>
                <w:sz w:val="20"/>
                <w:lang w:val="es-ES_tradnl"/>
              </w:rPr>
              <w:t>0.8.1</w:t>
            </w:r>
          </w:p>
        </w:tc>
        <w:tc>
          <w:tcPr>
            <w:cnfStyle w:val="000010000000"/>
            <w:tcW w:w="1314" w:type="dxa"/>
            <w:shd w:val="clear" w:color="auto" w:fill="auto"/>
          </w:tcPr>
          <w:p w:rsidR="00B81267" w:rsidRDefault="00B81267" w:rsidP="005F7D0A">
            <w:pPr>
              <w:autoSpaceDE w:val="0"/>
              <w:autoSpaceDN w:val="0"/>
              <w:adjustRightInd w:val="0"/>
              <w:rPr>
                <w:rFonts w:ascii="Calibri" w:hAnsi="Calibri" w:cs="Arial"/>
                <w:b w:val="0"/>
                <w:color w:val="1D1B11"/>
                <w:sz w:val="20"/>
                <w:lang w:val="es-ES_tradnl"/>
              </w:rPr>
            </w:pPr>
            <w:r>
              <w:rPr>
                <w:rFonts w:ascii="Calibri" w:hAnsi="Calibri" w:cs="Arial"/>
                <w:b w:val="0"/>
                <w:color w:val="1D1B11"/>
                <w:sz w:val="20"/>
                <w:lang w:val="es-ES_tradnl"/>
              </w:rPr>
              <w:t>2/05/2010</w:t>
            </w:r>
          </w:p>
        </w:tc>
        <w:tc>
          <w:tcPr>
            <w:tcW w:w="1698" w:type="dxa"/>
            <w:shd w:val="clear" w:color="auto" w:fill="auto"/>
          </w:tcPr>
          <w:p w:rsidR="00B81267" w:rsidRDefault="00B81267" w:rsidP="000E3D70">
            <w:pPr>
              <w:cnfStyle w:val="010000000000"/>
              <w:rPr>
                <w:rFonts w:ascii="Calibri" w:hAnsi="Calibri" w:cs="Arial"/>
                <w:b w:val="0"/>
                <w:color w:val="1D1B11"/>
                <w:sz w:val="20"/>
                <w:lang w:val="es-ES_tradnl"/>
              </w:rPr>
            </w:pPr>
            <w:r>
              <w:rPr>
                <w:rFonts w:ascii="Calibri" w:hAnsi="Calibri" w:cs="Arial"/>
                <w:b w:val="0"/>
                <w:color w:val="1D1B11"/>
                <w:sz w:val="20"/>
                <w:lang w:val="es-ES_tradnl"/>
              </w:rPr>
              <w:t>Todo el documento</w:t>
            </w:r>
          </w:p>
        </w:tc>
        <w:tc>
          <w:tcPr>
            <w:cnfStyle w:val="000010000000"/>
            <w:tcW w:w="1982" w:type="dxa"/>
            <w:shd w:val="clear" w:color="auto" w:fill="auto"/>
          </w:tcPr>
          <w:p w:rsidR="00B81267" w:rsidRDefault="00B81267" w:rsidP="005F7D0A">
            <w:pPr>
              <w:rPr>
                <w:rFonts w:ascii="Calibri" w:hAnsi="Calibri" w:cs="Arial"/>
                <w:b w:val="0"/>
                <w:color w:val="1D1B11"/>
                <w:sz w:val="20"/>
                <w:lang w:val="es-ES_tradnl"/>
              </w:rPr>
            </w:pPr>
            <w:r>
              <w:rPr>
                <w:rFonts w:ascii="Calibri" w:hAnsi="Calibri" w:cs="Arial"/>
                <w:b w:val="0"/>
                <w:color w:val="1D1B11"/>
                <w:sz w:val="20"/>
                <w:lang w:val="es-ES_tradnl"/>
              </w:rPr>
              <w:t>Revisión de calidad</w:t>
            </w:r>
          </w:p>
        </w:tc>
        <w:tc>
          <w:tcPr>
            <w:cnfStyle w:val="000100000000"/>
            <w:tcW w:w="1601" w:type="dxa"/>
            <w:shd w:val="clear" w:color="auto" w:fill="auto"/>
          </w:tcPr>
          <w:p w:rsidR="00B81267" w:rsidRDefault="00B81267" w:rsidP="005F7D0A">
            <w:pPr>
              <w:keepNext/>
              <w:rPr>
                <w:rFonts w:ascii="Calibri" w:hAnsi="Calibri" w:cs="Arial"/>
                <w:b w:val="0"/>
                <w:color w:val="1D1B11"/>
                <w:sz w:val="18"/>
                <w:lang w:val="es-ES_tradnl"/>
              </w:rPr>
            </w:pPr>
            <w:r>
              <w:rPr>
                <w:rFonts w:ascii="Calibri" w:hAnsi="Calibri" w:cs="Arial"/>
                <w:b w:val="0"/>
                <w:color w:val="1D1B11"/>
                <w:sz w:val="18"/>
                <w:lang w:val="es-ES_tradnl"/>
              </w:rPr>
              <w:t xml:space="preserve">David Suárez, Director de calidad </w:t>
            </w:r>
          </w:p>
        </w:tc>
      </w:tr>
    </w:tbl>
    <w:p w:rsidR="003C68DD" w:rsidRPr="00B107CA" w:rsidRDefault="003C68DD" w:rsidP="003D54D0">
      <w:pPr>
        <w:pStyle w:val="Heading8"/>
        <w:rPr>
          <w:lang w:val="es-ES_tradnl"/>
        </w:rPr>
      </w:pPr>
      <w:bookmarkStart w:id="0" w:name="_Toc176532659"/>
      <w:bookmarkStart w:id="1" w:name="_Toc176959122"/>
      <w:bookmarkStart w:id="2" w:name="_Toc179195474"/>
      <w:bookmarkStart w:id="3" w:name="_Toc180071443"/>
      <w:r w:rsidRPr="00B107CA">
        <w:rPr>
          <w:b w:val="0"/>
          <w:lang w:val="es-ES_tradnl"/>
        </w:rPr>
        <w:t>T</w:t>
      </w:r>
      <w:r w:rsidRPr="00B107CA">
        <w:rPr>
          <w:lang w:val="es-ES_tradnl"/>
        </w:rPr>
        <w:t xml:space="preserve">abla </w:t>
      </w:r>
      <w:r w:rsidR="00273F29" w:rsidRPr="00B107CA">
        <w:rPr>
          <w:lang w:val="es-ES_tradnl"/>
        </w:rPr>
        <w:fldChar w:fldCharType="begin"/>
      </w:r>
      <w:r w:rsidR="004B754A" w:rsidRPr="00B107CA">
        <w:rPr>
          <w:lang w:val="es-ES_tradnl"/>
        </w:rPr>
        <w:instrText xml:space="preserve"> SEQ Tabla \* ARABIC </w:instrText>
      </w:r>
      <w:r w:rsidR="00273F29" w:rsidRPr="00B107CA">
        <w:rPr>
          <w:lang w:val="es-ES_tradnl"/>
        </w:rPr>
        <w:fldChar w:fldCharType="separate"/>
      </w:r>
      <w:r w:rsidR="000F6A46" w:rsidRPr="00B107CA">
        <w:rPr>
          <w:lang w:val="es-ES_tradnl"/>
        </w:rPr>
        <w:t>1</w:t>
      </w:r>
      <w:r w:rsidR="00273F29" w:rsidRPr="00B107CA">
        <w:rPr>
          <w:lang w:val="es-ES_tradnl"/>
        </w:rPr>
        <w:fldChar w:fldCharType="end"/>
      </w:r>
      <w:r w:rsidRPr="00B107CA">
        <w:rPr>
          <w:lang w:val="es-ES_tradnl"/>
        </w:rPr>
        <w:t>: Historial de cambios</w:t>
      </w:r>
      <w:bookmarkEnd w:id="0"/>
      <w:bookmarkEnd w:id="1"/>
      <w:bookmarkEnd w:id="2"/>
      <w:bookmarkEnd w:id="3"/>
    </w:p>
    <w:p w:rsidR="006E7D32" w:rsidRPr="00B107CA" w:rsidRDefault="003C68DD" w:rsidP="00257690">
      <w:pPr>
        <w:ind w:left="708" w:hanging="708"/>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6E7D32" w:rsidRPr="00B107CA" w:rsidRDefault="00454846" w:rsidP="00D6753A">
      <w:pPr>
        <w:pStyle w:val="Title"/>
        <w:jc w:val="center"/>
      </w:pPr>
      <w:bookmarkStart w:id="4" w:name="_Toc176959080"/>
      <w:bookmarkStart w:id="5" w:name="_Toc177994636"/>
      <w:bookmarkStart w:id="6" w:name="_Toc177994692"/>
      <w:bookmarkStart w:id="7" w:name="_Toc179195378"/>
      <w:bookmarkStart w:id="8" w:name="_Toc180071409"/>
      <w:r>
        <w:t xml:space="preserve">Tabla de </w:t>
      </w:r>
      <w:r w:rsidR="006E7D32" w:rsidRPr="00B107CA">
        <w:t>Contenido</w:t>
      </w:r>
      <w:bookmarkEnd w:id="4"/>
      <w:bookmarkEnd w:id="5"/>
      <w:bookmarkEnd w:id="6"/>
      <w:bookmarkEnd w:id="7"/>
      <w:bookmarkEnd w:id="8"/>
    </w:p>
    <w:p w:rsidR="00454846" w:rsidRPr="00454846" w:rsidRDefault="00273F29">
      <w:pPr>
        <w:pStyle w:val="TOC1"/>
        <w:tabs>
          <w:tab w:val="right" w:leader="dot" w:pos="8828"/>
        </w:tabs>
        <w:rPr>
          <w:rFonts w:asciiTheme="minorHAnsi" w:eastAsiaTheme="minorEastAsia" w:hAnsiTheme="minorHAnsi" w:cstheme="minorHAnsi"/>
          <w:b w:val="0"/>
          <w:bCs w:val="0"/>
          <w:caps w:val="0"/>
          <w:noProof/>
          <w:sz w:val="22"/>
          <w:szCs w:val="22"/>
          <w:lang w:eastAsia="es-CO"/>
        </w:rPr>
      </w:pPr>
      <w:r w:rsidRPr="00273F29">
        <w:rPr>
          <w:rFonts w:asciiTheme="minorHAnsi" w:eastAsia="Times New Roman" w:hAnsiTheme="minorHAnsi" w:cstheme="minorHAnsi"/>
          <w:b w:val="0"/>
          <w:color w:val="4F81BD" w:themeColor="accent1"/>
          <w:sz w:val="22"/>
          <w:szCs w:val="22"/>
          <w:lang w:val="es-ES_tradnl"/>
        </w:rPr>
        <w:fldChar w:fldCharType="begin"/>
      </w:r>
      <w:r w:rsidR="006E7D32" w:rsidRPr="00454846">
        <w:rPr>
          <w:rFonts w:asciiTheme="minorHAnsi" w:eastAsia="Times New Roman" w:hAnsiTheme="minorHAnsi" w:cstheme="minorHAnsi"/>
          <w:b w:val="0"/>
          <w:color w:val="4F81BD" w:themeColor="accent1"/>
          <w:sz w:val="22"/>
          <w:szCs w:val="22"/>
          <w:lang w:val="es-ES_tradnl"/>
        </w:rPr>
        <w:instrText xml:space="preserve"> TOC \o "1-3" \h \z \u </w:instrText>
      </w:r>
      <w:r w:rsidRPr="00273F29">
        <w:rPr>
          <w:rFonts w:asciiTheme="minorHAnsi" w:eastAsia="Times New Roman" w:hAnsiTheme="minorHAnsi" w:cstheme="minorHAnsi"/>
          <w:b w:val="0"/>
          <w:color w:val="4F81BD" w:themeColor="accent1"/>
          <w:sz w:val="22"/>
          <w:szCs w:val="22"/>
          <w:lang w:val="es-ES_tradnl"/>
        </w:rPr>
        <w:fldChar w:fldCharType="separate"/>
      </w:r>
      <w:hyperlink w:anchor="_Toc260133508" w:history="1">
        <w:r w:rsidR="00454846" w:rsidRPr="00454846">
          <w:rPr>
            <w:rStyle w:val="Hyperlink"/>
            <w:rFonts w:asciiTheme="minorHAnsi" w:hAnsiTheme="minorHAnsi" w:cstheme="minorHAnsi"/>
            <w:b w:val="0"/>
            <w:noProof/>
            <w:sz w:val="22"/>
            <w:szCs w:val="22"/>
            <w:lang w:bidi="en-US"/>
          </w:rPr>
          <w:t>1. Introducción</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_Toc260133508 \h </w:instrText>
        </w:r>
        <w:r w:rsidR="0069137F" w:rsidRPr="00273F29">
          <w:rPr>
            <w:rFonts w:asciiTheme="minorHAnsi" w:hAnsiTheme="minorHAnsi" w:cstheme="minorHAnsi"/>
            <w:b w:val="0"/>
            <w:noProof/>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6</w:t>
        </w:r>
        <w:r w:rsidRPr="00454846">
          <w:rPr>
            <w:rFonts w:asciiTheme="minorHAnsi" w:hAnsiTheme="minorHAnsi" w:cstheme="minorHAnsi"/>
            <w:b w:val="0"/>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09" w:history="1">
        <w:r w:rsidR="00454846" w:rsidRPr="00454846">
          <w:rPr>
            <w:rStyle w:val="Hyperlink"/>
            <w:rFonts w:cstheme="minorHAnsi"/>
            <w:noProof/>
            <w:sz w:val="22"/>
            <w:szCs w:val="22"/>
            <w:lang w:bidi="en-US"/>
          </w:rPr>
          <w:t>1.1 Descripción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_Toc260133509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10" w:history="1">
        <w:r w:rsidR="00454846" w:rsidRPr="00454846">
          <w:rPr>
            <w:rStyle w:val="Hyperlink"/>
            <w:rFonts w:cstheme="minorHAnsi"/>
            <w:noProof/>
            <w:sz w:val="22"/>
            <w:szCs w:val="22"/>
            <w:lang w:bidi="en-US"/>
          </w:rPr>
          <w:t>1.2 Mapa del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_Toc260133510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11" w:history="1">
        <w:r w:rsidR="00454846" w:rsidRPr="00454846">
          <w:rPr>
            <w:rStyle w:val="Hyperlink"/>
            <w:rFonts w:cstheme="minorHAnsi"/>
            <w:noProof/>
            <w:sz w:val="22"/>
            <w:szCs w:val="22"/>
            <w:lang w:bidi="en-US"/>
          </w:rPr>
          <w:t>1.3 Referencias Bibliográficas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_Toc260133511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12" w:history="1">
        <w:r w:rsidR="00454846" w:rsidRPr="00454846">
          <w:rPr>
            <w:rStyle w:val="Hyperlink"/>
            <w:rFonts w:cstheme="minorHAnsi"/>
            <w:noProof/>
            <w:sz w:val="22"/>
            <w:szCs w:val="22"/>
            <w:lang w:bidi="en-US"/>
          </w:rPr>
          <w:t>1.4 Definiciones, Acrónimos y Abreviaciones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_Toc260133512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273F29">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13" w:history="1">
        <w:r w:rsidR="00454846" w:rsidRPr="00454846">
          <w:rPr>
            <w:rStyle w:val="Hyperlink"/>
            <w:rFonts w:asciiTheme="minorHAnsi" w:hAnsiTheme="minorHAnsi" w:cstheme="minorHAnsi"/>
            <w:b w:val="0"/>
            <w:noProof/>
            <w:sz w:val="22"/>
            <w:szCs w:val="22"/>
            <w:lang w:bidi="en-US"/>
          </w:rPr>
          <w:t>2. Consideraciones de Diseño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_Toc260133513 \h </w:instrText>
        </w:r>
        <w:r w:rsidR="0069137F" w:rsidRPr="00273F29">
          <w:rPr>
            <w:rFonts w:asciiTheme="minorHAnsi" w:hAnsiTheme="minorHAnsi" w:cstheme="minorHAnsi"/>
            <w:b w:val="0"/>
            <w:noProof/>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8</w:t>
        </w:r>
        <w:r w:rsidRPr="00454846">
          <w:rPr>
            <w:rFonts w:asciiTheme="minorHAnsi" w:hAnsiTheme="minorHAnsi" w:cstheme="minorHAnsi"/>
            <w:b w:val="0"/>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14" w:history="1">
        <w:r w:rsidR="00454846" w:rsidRPr="00454846">
          <w:rPr>
            <w:rStyle w:val="Hyperlink"/>
            <w:rFonts w:cstheme="minorHAnsi"/>
            <w:noProof/>
            <w:sz w:val="22"/>
            <w:szCs w:val="22"/>
            <w:lang w:bidi="en-US"/>
          </w:rPr>
          <w:t>2.1 Suposiciones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_Toc260133514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15" w:history="1">
        <w:r w:rsidR="00454846" w:rsidRPr="00454846">
          <w:rPr>
            <w:rStyle w:val="Hyperlink"/>
            <w:rFonts w:cstheme="minorHAnsi"/>
            <w:noProof/>
            <w:sz w:val="22"/>
            <w:szCs w:val="22"/>
            <w:lang w:bidi="en-US"/>
          </w:rPr>
          <w:t>2.2 Restricciones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_Toc260133515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16" w:history="1">
        <w:r w:rsidR="00454846" w:rsidRPr="00454846">
          <w:rPr>
            <w:rStyle w:val="Hyperlink"/>
            <w:rFonts w:cstheme="minorHAnsi"/>
            <w:noProof/>
            <w:sz w:val="22"/>
            <w:szCs w:val="22"/>
            <w:lang w:bidi="en-US"/>
          </w:rPr>
          <w:t>2.3 Entorno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_Toc260133516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17" w:history="1">
        <w:r w:rsidR="00454846" w:rsidRPr="00454846">
          <w:rPr>
            <w:rStyle w:val="Hyperlink"/>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_Toc260133517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18" w:history="1">
        <w:r w:rsidR="00454846" w:rsidRPr="00454846">
          <w:rPr>
            <w:rStyle w:val="Hyperlink"/>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_Toc260133518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19" w:history="1">
        <w:r w:rsidR="00454846" w:rsidRPr="00454846">
          <w:rPr>
            <w:rStyle w:val="Hyperlink"/>
            <w:rFonts w:cstheme="minorHAnsi"/>
            <w:noProof/>
            <w:sz w:val="22"/>
            <w:szCs w:val="22"/>
            <w:lang w:bidi="en-US"/>
          </w:rPr>
          <w:t>2.5 Riesgos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_Toc260133519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14</w:t>
        </w:r>
        <w:r w:rsidRPr="00454846">
          <w:rPr>
            <w:rFonts w:cstheme="minorHAnsi"/>
            <w:noProof/>
            <w:webHidden/>
            <w:sz w:val="22"/>
            <w:szCs w:val="22"/>
          </w:rPr>
          <w:fldChar w:fldCharType="end"/>
        </w:r>
      </w:hyperlink>
    </w:p>
    <w:p w:rsidR="00454846" w:rsidRPr="00454846" w:rsidRDefault="00273F29">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20" w:history="1">
        <w:r w:rsidR="00454846" w:rsidRPr="00454846">
          <w:rPr>
            <w:rStyle w:val="Hyperlink"/>
            <w:rFonts w:asciiTheme="minorHAnsi" w:hAnsiTheme="minorHAnsi" w:cstheme="minorHAnsi"/>
            <w:b w:val="0"/>
            <w:noProof/>
            <w:sz w:val="22"/>
            <w:szCs w:val="22"/>
            <w:lang w:bidi="en-US"/>
          </w:rPr>
          <w:t>3. Arquitectura</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_Toc260133520 \h </w:instrText>
        </w:r>
        <w:r w:rsidR="0069137F" w:rsidRPr="00273F29">
          <w:rPr>
            <w:rFonts w:asciiTheme="minorHAnsi" w:hAnsiTheme="minorHAnsi" w:cstheme="minorHAnsi"/>
            <w:b w:val="0"/>
            <w:noProof/>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15</w:t>
        </w:r>
        <w:r w:rsidRPr="00454846">
          <w:rPr>
            <w:rFonts w:asciiTheme="minorHAnsi" w:hAnsiTheme="minorHAnsi" w:cstheme="minorHAnsi"/>
            <w:b w:val="0"/>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21" w:history="1">
        <w:r w:rsidR="00454846" w:rsidRPr="00454846">
          <w:rPr>
            <w:rStyle w:val="Hyperlink"/>
            <w:rFonts w:cstheme="minorHAnsi"/>
            <w:noProof/>
            <w:sz w:val="22"/>
            <w:szCs w:val="22"/>
            <w:lang w:bidi="en-US"/>
          </w:rPr>
          <w:t>3.2 Diagrama de Componentes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_Toc260133521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17</w:t>
        </w:r>
        <w:r w:rsidRPr="00454846">
          <w:rPr>
            <w:rFonts w:cstheme="minorHAnsi"/>
            <w:noProof/>
            <w:webHidden/>
            <w:sz w:val="22"/>
            <w:szCs w:val="22"/>
          </w:rPr>
          <w:fldChar w:fldCharType="end"/>
        </w:r>
      </w:hyperlink>
    </w:p>
    <w:p w:rsidR="00454846" w:rsidRPr="00454846" w:rsidRDefault="00273F29">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22" w:history="1">
        <w:r w:rsidR="00454846" w:rsidRPr="00454846">
          <w:rPr>
            <w:rStyle w:val="Hyperlink"/>
            <w:rFonts w:asciiTheme="minorHAnsi" w:hAnsiTheme="minorHAnsi" w:cstheme="minorHAnsi"/>
            <w:b w:val="0"/>
            <w:noProof/>
            <w:sz w:val="22"/>
            <w:szCs w:val="22"/>
            <w:lang w:bidi="en-US"/>
          </w:rPr>
          <w:t>3.2.1Subsistema Cliente</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_Toc260133522 \h </w:instrText>
        </w:r>
        <w:r w:rsidR="0069137F" w:rsidRPr="00273F29">
          <w:rPr>
            <w:rFonts w:asciiTheme="minorHAnsi" w:hAnsiTheme="minorHAnsi" w:cstheme="minorHAnsi"/>
            <w:b w:val="0"/>
            <w:noProof/>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19</w:t>
        </w:r>
        <w:r w:rsidRPr="00454846">
          <w:rPr>
            <w:rFonts w:asciiTheme="minorHAnsi" w:hAnsiTheme="minorHAnsi" w:cstheme="minorHAnsi"/>
            <w:b w:val="0"/>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25" w:history="1">
        <w:r w:rsidR="00454846" w:rsidRPr="00454846">
          <w:rPr>
            <w:rStyle w:val="Hyperlink"/>
            <w:rFonts w:cstheme="minorHAnsi"/>
            <w:noProof/>
            <w:sz w:val="22"/>
            <w:szCs w:val="22"/>
            <w:lang w:bidi="en-US"/>
          </w:rPr>
          <w:t>3.2.1.1 COMPONENTE COMUNICACIÓN CLIENTE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_Toc260133525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26" w:history="1">
        <w:r w:rsidR="00454846" w:rsidRPr="00454846">
          <w:rPr>
            <w:rStyle w:val="Hyperlink"/>
            <w:rFonts w:cstheme="minorHAnsi"/>
            <w:noProof/>
            <w:sz w:val="22"/>
            <w:szCs w:val="22"/>
            <w:lang w:bidi="en-US"/>
          </w:rPr>
          <w:t>3.2.1.2 COMPONENTE  COORDINADOR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_Toc260133526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27" w:history="1">
        <w:r w:rsidR="00454846" w:rsidRPr="00454846">
          <w:rPr>
            <w:rStyle w:val="Hyperlink"/>
            <w:rFonts w:cstheme="minorHAnsi"/>
            <w:noProof/>
            <w:sz w:val="22"/>
            <w:szCs w:val="22"/>
            <w:lang w:bidi="en-US"/>
          </w:rPr>
          <w:t>3.2.1.3 COMPONENTE GUI</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_Toc260133527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21</w:t>
        </w:r>
        <w:r w:rsidRPr="00454846">
          <w:rPr>
            <w:rFonts w:cstheme="minorHAnsi"/>
            <w:noProof/>
            <w:webHidden/>
            <w:sz w:val="22"/>
            <w:szCs w:val="22"/>
          </w:rPr>
          <w:fldChar w:fldCharType="end"/>
        </w:r>
      </w:hyperlink>
    </w:p>
    <w:p w:rsidR="00454846" w:rsidRPr="00454846" w:rsidRDefault="00273F29">
      <w:pPr>
        <w:pStyle w:val="TOC1"/>
        <w:tabs>
          <w:tab w:val="left" w:pos="880"/>
          <w:tab w:val="right" w:leader="dot" w:pos="8828"/>
        </w:tabs>
        <w:rPr>
          <w:rFonts w:asciiTheme="minorHAnsi" w:eastAsiaTheme="minorEastAsia" w:hAnsiTheme="minorHAnsi" w:cstheme="minorHAnsi"/>
          <w:b w:val="0"/>
          <w:bCs w:val="0"/>
          <w:caps w:val="0"/>
          <w:noProof/>
          <w:sz w:val="22"/>
          <w:szCs w:val="22"/>
          <w:lang w:eastAsia="es-CO"/>
        </w:rPr>
      </w:pPr>
      <w:hyperlink w:anchor="_Toc260133528" w:history="1">
        <w:r w:rsidR="00454846" w:rsidRPr="00454846">
          <w:rPr>
            <w:rStyle w:val="Hyperlink"/>
            <w:rFonts w:asciiTheme="minorHAnsi" w:hAnsiTheme="minorHAnsi" w:cstheme="minorHAnsi"/>
            <w:b w:val="0"/>
            <w:noProof/>
            <w:sz w:val="22"/>
            <w:szCs w:val="22"/>
            <w:lang w:bidi="en-US"/>
          </w:rPr>
          <w:t>3.2.2</w:t>
        </w:r>
        <w:r w:rsidR="00454846" w:rsidRPr="00454846">
          <w:rPr>
            <w:rFonts w:asciiTheme="minorHAnsi" w:eastAsiaTheme="minorEastAsia" w:hAnsiTheme="minorHAnsi" w:cstheme="minorHAnsi"/>
            <w:b w:val="0"/>
            <w:bCs w:val="0"/>
            <w:caps w:val="0"/>
            <w:noProof/>
            <w:sz w:val="22"/>
            <w:szCs w:val="22"/>
            <w:lang w:eastAsia="es-CO"/>
          </w:rPr>
          <w:tab/>
        </w:r>
        <w:r w:rsidR="00454846" w:rsidRPr="00454846">
          <w:rPr>
            <w:rStyle w:val="Hyperlink"/>
            <w:rFonts w:asciiTheme="minorHAnsi" w:hAnsiTheme="minorHAnsi" w:cstheme="minorHAnsi"/>
            <w:b w:val="0"/>
            <w:noProof/>
            <w:sz w:val="22"/>
            <w:szCs w:val="22"/>
            <w:lang w:bidi="en-US"/>
          </w:rPr>
          <w:t>Subsistema Servidor</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_Toc260133528 \h </w:instrText>
        </w:r>
        <w:r w:rsidR="0069137F" w:rsidRPr="00273F29">
          <w:rPr>
            <w:rFonts w:asciiTheme="minorHAnsi" w:hAnsiTheme="minorHAnsi" w:cstheme="minorHAnsi"/>
            <w:b w:val="0"/>
            <w:noProof/>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21</w:t>
        </w:r>
        <w:r w:rsidRPr="00454846">
          <w:rPr>
            <w:rFonts w:asciiTheme="minorHAnsi" w:hAnsiTheme="minorHAnsi" w:cstheme="minorHAnsi"/>
            <w:b w:val="0"/>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30" w:history="1">
        <w:r w:rsidR="00454846" w:rsidRPr="00454846">
          <w:rPr>
            <w:rStyle w:val="Hyperlink"/>
            <w:rFonts w:cstheme="minorHAnsi"/>
            <w:noProof/>
            <w:sz w:val="22"/>
            <w:szCs w:val="22"/>
            <w:lang w:bidi="en-US"/>
          </w:rPr>
          <w:t>3.2.2.1 COMPONENTE COMUNICACIÓN SERVIDOR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_Toc260133530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31" w:history="1">
        <w:r w:rsidR="00454846" w:rsidRPr="00454846">
          <w:rPr>
            <w:rStyle w:val="Hyperlink"/>
            <w:rFonts w:cstheme="minorHAnsi"/>
            <w:noProof/>
            <w:sz w:val="22"/>
            <w:szCs w:val="22"/>
            <w:lang w:bidi="en-US"/>
          </w:rPr>
          <w:t>3.2.2.2 COMPONENTE  LÓGICA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_Toc260133531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32" w:history="1">
        <w:r w:rsidR="00454846" w:rsidRPr="00454846">
          <w:rPr>
            <w:rStyle w:val="Hyperlink"/>
            <w:rFonts w:cstheme="minorHAnsi"/>
            <w:noProof/>
            <w:sz w:val="22"/>
            <w:szCs w:val="22"/>
            <w:lang w:bidi="en-US"/>
          </w:rPr>
          <w:t>3.2.2.3 COMPONENTE PERSISTENCIA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_Toc260133532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33" w:history="1">
        <w:r w:rsidR="00454846" w:rsidRPr="00454846">
          <w:rPr>
            <w:rStyle w:val="Hyperlink"/>
            <w:rFonts w:cstheme="minorHAnsi"/>
            <w:noProof/>
            <w:sz w:val="22"/>
            <w:szCs w:val="22"/>
            <w:lang w:bidi="en-US"/>
          </w:rPr>
          <w:t>3.3 Estrategias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_Toc260133533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23</w:t>
        </w:r>
        <w:r w:rsidRPr="00454846">
          <w:rPr>
            <w:rFonts w:cstheme="minorHAnsi"/>
            <w:noProof/>
            <w:webHidden/>
            <w:sz w:val="22"/>
            <w:szCs w:val="22"/>
          </w:rPr>
          <w:fldChar w:fldCharType="end"/>
        </w:r>
      </w:hyperlink>
    </w:p>
    <w:p w:rsidR="00454846" w:rsidRPr="00454846" w:rsidRDefault="00273F29">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34" w:history="1">
        <w:r w:rsidR="00454846" w:rsidRPr="00454846">
          <w:rPr>
            <w:rStyle w:val="Hyperlink"/>
            <w:rFonts w:asciiTheme="minorHAnsi" w:hAnsiTheme="minorHAnsi" w:cstheme="minorHAnsi"/>
            <w:b w:val="0"/>
            <w:noProof/>
            <w:sz w:val="22"/>
            <w:szCs w:val="22"/>
            <w:lang w:bidi="en-US"/>
          </w:rPr>
          <w:t>4. Diseño de Alto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_Toc260133534 \h </w:instrText>
        </w:r>
        <w:r w:rsidR="0069137F" w:rsidRPr="00273F29">
          <w:rPr>
            <w:rFonts w:asciiTheme="minorHAnsi" w:hAnsiTheme="minorHAnsi" w:cstheme="minorHAnsi"/>
            <w:b w:val="0"/>
            <w:noProof/>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24</w:t>
        </w:r>
        <w:r w:rsidRPr="00454846">
          <w:rPr>
            <w:rFonts w:asciiTheme="minorHAnsi" w:hAnsiTheme="minorHAnsi" w:cstheme="minorHAnsi"/>
            <w:b w:val="0"/>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35" w:history="1">
        <w:r w:rsidR="00454846" w:rsidRPr="00454846">
          <w:rPr>
            <w:rStyle w:val="Hyperlink"/>
            <w:rFonts w:cstheme="minorHAnsi"/>
            <w:noProof/>
            <w:sz w:val="22"/>
            <w:szCs w:val="22"/>
            <w:lang w:bidi="en-US"/>
          </w:rPr>
          <w:t>4.1 Diagrama de despliegue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_Toc260133535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24</w:t>
        </w:r>
        <w:r w:rsidRPr="00454846">
          <w:rPr>
            <w:rFonts w:cstheme="minorHAnsi"/>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38" w:history="1">
        <w:r w:rsidR="00454846" w:rsidRPr="00454846">
          <w:rPr>
            <w:rStyle w:val="Hyperlink"/>
            <w:rFonts w:cstheme="minorHAnsi"/>
            <w:noProof/>
            <w:sz w:val="22"/>
            <w:szCs w:val="22"/>
            <w:lang w:bidi="en-US"/>
          </w:rPr>
          <w:t>4.2 Diagrama de Comportamiento e Interacción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_Toc260133538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27</w:t>
        </w:r>
        <w:r w:rsidRPr="00454846">
          <w:rPr>
            <w:rFonts w:cstheme="minorHAnsi"/>
            <w:noProof/>
            <w:webHidden/>
            <w:sz w:val="22"/>
            <w:szCs w:val="22"/>
          </w:rPr>
          <w:fldChar w:fldCharType="end"/>
        </w:r>
      </w:hyperlink>
    </w:p>
    <w:p w:rsidR="00454846" w:rsidRPr="00454846" w:rsidRDefault="00273F29">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41" w:history="1">
        <w:r w:rsidR="00454846" w:rsidRPr="00454846">
          <w:rPr>
            <w:rStyle w:val="Hyperlink"/>
            <w:rFonts w:asciiTheme="minorHAnsi" w:hAnsiTheme="minorHAnsi" w:cstheme="minorHAnsi"/>
            <w:b w:val="0"/>
            <w:noProof/>
            <w:sz w:val="22"/>
            <w:szCs w:val="22"/>
            <w:lang w:bidi="en-US"/>
          </w:rPr>
          <w:t>5. Diseño de Bajo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_Toc260133541 \h </w:instrText>
        </w:r>
        <w:r w:rsidR="0069137F" w:rsidRPr="00273F29">
          <w:rPr>
            <w:rFonts w:asciiTheme="minorHAnsi" w:hAnsiTheme="minorHAnsi" w:cstheme="minorHAnsi"/>
            <w:b w:val="0"/>
            <w:noProof/>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30</w:t>
        </w:r>
        <w:r w:rsidRPr="00454846">
          <w:rPr>
            <w:rFonts w:asciiTheme="minorHAnsi" w:hAnsiTheme="minorHAnsi" w:cstheme="minorHAnsi"/>
            <w:b w:val="0"/>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42" w:history="1">
        <w:r w:rsidR="00454846" w:rsidRPr="00454846">
          <w:rPr>
            <w:rStyle w:val="Hyperlink"/>
            <w:rFonts w:cstheme="minorHAnsi"/>
            <w:noProof/>
            <w:sz w:val="22"/>
            <w:szCs w:val="22"/>
            <w:lang w:bidi="en-US"/>
          </w:rPr>
          <w:t>5.1 Subsistema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_Toc260133542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43" w:history="1">
        <w:r w:rsidR="00454846" w:rsidRPr="00454846">
          <w:rPr>
            <w:rStyle w:val="Hyperlink"/>
            <w:rFonts w:cstheme="minorHAnsi"/>
            <w:noProof/>
            <w:sz w:val="22"/>
            <w:szCs w:val="22"/>
            <w:lang w:bidi="en-US"/>
          </w:rPr>
          <w:t>Componente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_Toc260133543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273F29">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44" w:history="1">
        <w:r w:rsidR="00454846" w:rsidRPr="00454846">
          <w:rPr>
            <w:rStyle w:val="Hyperlink"/>
            <w:rFonts w:asciiTheme="minorHAnsi" w:hAnsiTheme="minorHAnsi" w:cstheme="minorHAnsi"/>
            <w:b w:val="0"/>
            <w:noProof/>
            <w:sz w:val="22"/>
            <w:szCs w:val="22"/>
            <w:lang w:bidi="en-US"/>
          </w:rPr>
          <w:t>6. Diseño de Interfaces de Usuario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_Toc260133544 \h </w:instrText>
        </w:r>
        <w:r w:rsidR="0069137F" w:rsidRPr="00273F29">
          <w:rPr>
            <w:rFonts w:asciiTheme="minorHAnsi" w:hAnsiTheme="minorHAnsi" w:cstheme="minorHAnsi"/>
            <w:b w:val="0"/>
            <w:noProof/>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37</w:t>
        </w:r>
        <w:r w:rsidRPr="00454846">
          <w:rPr>
            <w:rFonts w:asciiTheme="minorHAnsi" w:hAnsiTheme="minorHAnsi" w:cstheme="minorHAnsi"/>
            <w:b w:val="0"/>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45" w:history="1">
        <w:r w:rsidR="00454846" w:rsidRPr="00454846">
          <w:rPr>
            <w:rStyle w:val="Hyperlink"/>
            <w:rFonts w:cstheme="minorHAnsi"/>
            <w:noProof/>
            <w:sz w:val="22"/>
            <w:szCs w:val="22"/>
            <w:lang w:bidi="en-US"/>
          </w:rPr>
          <w:t>6.1 Diseño general de la aplicación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_Toc260133545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37</w:t>
        </w:r>
        <w:r w:rsidRPr="00454846">
          <w:rPr>
            <w:rFonts w:cstheme="minorHAnsi"/>
            <w:noProof/>
            <w:webHidden/>
            <w:sz w:val="22"/>
            <w:szCs w:val="22"/>
          </w:rPr>
          <w:fldChar w:fldCharType="end"/>
        </w:r>
      </w:hyperlink>
    </w:p>
    <w:p w:rsidR="00454846" w:rsidRPr="00454846" w:rsidRDefault="00273F29">
      <w:pPr>
        <w:pStyle w:val="TOC3"/>
        <w:tabs>
          <w:tab w:val="right" w:leader="dot" w:pos="8828"/>
        </w:tabs>
        <w:rPr>
          <w:rFonts w:eastAsiaTheme="minorEastAsia" w:cstheme="minorHAnsi"/>
          <w:noProof/>
          <w:sz w:val="22"/>
          <w:szCs w:val="22"/>
          <w:lang w:eastAsia="es-CO"/>
        </w:rPr>
      </w:pPr>
      <w:hyperlink w:anchor="_Toc260133546" w:history="1">
        <w:r w:rsidR="00454846" w:rsidRPr="00454846">
          <w:rPr>
            <w:rStyle w:val="Hyperlink"/>
            <w:rFonts w:cstheme="minorHAnsi"/>
            <w:noProof/>
            <w:sz w:val="22"/>
            <w:szCs w:val="22"/>
            <w:lang w:bidi="en-US"/>
          </w:rPr>
          <w:t>6.2 Árbol de navegabilidad</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_Toc260133546 \h </w:instrText>
        </w:r>
        <w:r w:rsidR="0069137F" w:rsidRPr="00273F29">
          <w:rPr>
            <w:rFonts w:cstheme="minorHAnsi"/>
            <w:noProof/>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38</w:t>
        </w:r>
        <w:r w:rsidRPr="00454846">
          <w:rPr>
            <w:rFonts w:cstheme="minorHAnsi"/>
            <w:noProof/>
            <w:webHidden/>
            <w:sz w:val="22"/>
            <w:szCs w:val="22"/>
          </w:rPr>
          <w:fldChar w:fldCharType="end"/>
        </w:r>
      </w:hyperlink>
    </w:p>
    <w:p w:rsidR="00454846" w:rsidRPr="00454846" w:rsidRDefault="00273F29">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47" w:history="1">
        <w:r w:rsidR="00454846" w:rsidRPr="00454846">
          <w:rPr>
            <w:rStyle w:val="Hyperlink"/>
            <w:rFonts w:asciiTheme="minorHAnsi" w:hAnsiTheme="minorHAnsi" w:cstheme="minorHAnsi"/>
            <w:b w:val="0"/>
            <w:noProof/>
            <w:sz w:val="22"/>
            <w:szCs w:val="22"/>
            <w:lang w:bidi="en-US"/>
          </w:rPr>
          <w:t>Anexos</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_Toc260133547 \h </w:instrText>
        </w:r>
        <w:r w:rsidR="0069137F" w:rsidRPr="00273F29">
          <w:rPr>
            <w:rFonts w:asciiTheme="minorHAnsi" w:hAnsiTheme="minorHAnsi" w:cstheme="minorHAnsi"/>
            <w:b w:val="0"/>
            <w:noProof/>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39</w:t>
        </w:r>
        <w:r w:rsidRPr="00454846">
          <w:rPr>
            <w:rFonts w:asciiTheme="minorHAnsi" w:hAnsiTheme="minorHAnsi" w:cstheme="minorHAnsi"/>
            <w:b w:val="0"/>
            <w:noProof/>
            <w:webHidden/>
            <w:sz w:val="22"/>
            <w:szCs w:val="22"/>
          </w:rPr>
          <w:fldChar w:fldCharType="end"/>
        </w:r>
      </w:hyperlink>
    </w:p>
    <w:p w:rsidR="007C4A42" w:rsidRPr="00454846" w:rsidRDefault="00273F29">
      <w:pPr>
        <w:rPr>
          <w:rFonts w:eastAsia="Times New Roman" w:cstheme="minorHAnsi"/>
          <w:color w:val="4F81BD" w:themeColor="accent1"/>
          <w:lang w:val="es-ES_tradnl"/>
        </w:rPr>
      </w:pPr>
      <w:r w:rsidRPr="00454846">
        <w:rPr>
          <w:rFonts w:eastAsia="Times New Roman" w:cstheme="minorHAnsi"/>
          <w:color w:val="4F81BD" w:themeColor="accent1"/>
          <w:lang w:val="es-ES_tradnl"/>
        </w:rPr>
        <w:fldChar w:fldCharType="end"/>
      </w:r>
    </w:p>
    <w:p w:rsidR="007C4A42" w:rsidRPr="00B107CA" w:rsidRDefault="007C4A42">
      <w:pPr>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7C4A42" w:rsidRPr="00B107CA" w:rsidRDefault="007C4A42" w:rsidP="00D6753A">
      <w:pPr>
        <w:pStyle w:val="Title"/>
        <w:jc w:val="center"/>
      </w:pPr>
      <w:r w:rsidRPr="00B107CA">
        <w:t>Lista de Tablas</w:t>
      </w:r>
    </w:p>
    <w:p w:rsidR="006A2A51" w:rsidRPr="00B107CA" w:rsidRDefault="00273F29">
      <w:pPr>
        <w:pStyle w:val="TableofFigures"/>
        <w:tabs>
          <w:tab w:val="right" w:leader="dot" w:pos="8828"/>
        </w:tabs>
        <w:rPr>
          <w:rFonts w:eastAsiaTheme="minorEastAsia"/>
          <w:lang w:val="es-ES_tradnl"/>
        </w:rPr>
      </w:pPr>
      <w:r w:rsidRPr="00B107CA">
        <w:rPr>
          <w:rFonts w:eastAsia="Times New Roman" w:cs="Courier New"/>
          <w:color w:val="4F81BD" w:themeColor="accent1"/>
          <w:lang w:val="es-ES_tradnl"/>
        </w:rPr>
        <w:fldChar w:fldCharType="begin"/>
      </w:r>
      <w:r w:rsidR="005E08C1" w:rsidRPr="00B107CA">
        <w:rPr>
          <w:rFonts w:eastAsia="Times New Roman" w:cs="Courier New"/>
          <w:color w:val="4F81BD" w:themeColor="accent1"/>
          <w:lang w:val="es-ES_tradnl"/>
        </w:rPr>
        <w:instrText xml:space="preserve"> TOC \h \z \c "Tabla" </w:instrText>
      </w:r>
      <w:r w:rsidRPr="00B107CA">
        <w:rPr>
          <w:rFonts w:eastAsia="Times New Roman" w:cs="Courier New"/>
          <w:color w:val="4F81BD" w:themeColor="accent1"/>
          <w:lang w:val="es-ES_tradnl"/>
        </w:rPr>
        <w:fldChar w:fldCharType="separate"/>
      </w:r>
      <w:hyperlink w:anchor="_Toc180071443" w:history="1">
        <w:r w:rsidR="006A2A51" w:rsidRPr="00B107CA">
          <w:rPr>
            <w:rStyle w:val="Hyperlink"/>
            <w:lang w:val="es-ES_tradnl"/>
          </w:rPr>
          <w:t>Tabla 1: Historial de cambios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_Toc180071443 \h </w:instrText>
        </w:r>
        <w:r w:rsidR="0069137F" w:rsidRPr="00273F29">
          <w:rPr>
            <w:lang w:val="es-ES_tradnl"/>
          </w:rPr>
        </w:r>
        <w:r w:rsidRPr="00B107CA">
          <w:rPr>
            <w:webHidden/>
            <w:lang w:val="es-ES_tradnl"/>
          </w:rPr>
          <w:fldChar w:fldCharType="separate"/>
        </w:r>
        <w:r w:rsidR="006A2A51" w:rsidRPr="00B107CA">
          <w:rPr>
            <w:webHidden/>
            <w:lang w:val="es-ES_tradnl"/>
          </w:rPr>
          <w:t>1</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44" w:history="1">
        <w:r w:rsidR="006A2A51" w:rsidRPr="00B107CA">
          <w:rPr>
            <w:rStyle w:val="Hyperlink"/>
            <w:lang w:val="es-ES_tradnl"/>
          </w:rPr>
          <w:t>Tabla 2: Ventajas y Desventajas de Estilos Arquitectónicos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_Toc180071444 \h </w:instrText>
        </w:r>
        <w:r w:rsidR="0069137F" w:rsidRPr="00273F29">
          <w:rPr>
            <w:lang w:val="es-ES_tradnl"/>
          </w:rPr>
        </w:r>
        <w:r w:rsidRPr="00B107CA">
          <w:rPr>
            <w:webHidden/>
            <w:lang w:val="es-ES_tradnl"/>
          </w:rPr>
          <w:fldChar w:fldCharType="separate"/>
        </w:r>
        <w:r w:rsidR="006A2A51" w:rsidRPr="00B107CA">
          <w:rPr>
            <w:webHidden/>
            <w:lang w:val="es-ES_tradnl"/>
          </w:rPr>
          <w:t>16</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45" w:history="1">
        <w:r w:rsidR="006A2A51" w:rsidRPr="00B107CA">
          <w:rPr>
            <w:rStyle w:val="Hyperlink"/>
            <w:lang w:val="es-ES_tradnl"/>
          </w:rPr>
          <w:t>Tabla 3: Subsistema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_Toc180071445 \h </w:instrText>
        </w:r>
        <w:r w:rsidR="0069137F" w:rsidRPr="00273F29">
          <w:rPr>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46" w:history="1">
        <w:r w:rsidR="006A2A51" w:rsidRPr="00B107CA">
          <w:rPr>
            <w:rStyle w:val="Hyperlink"/>
            <w:lang w:val="es-ES_tradnl"/>
          </w:rPr>
          <w:t>Tabla 4: Componente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_Toc180071446 \h </w:instrText>
        </w:r>
        <w:r w:rsidR="0069137F" w:rsidRPr="00273F29">
          <w:rPr>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47" w:history="1">
        <w:r w:rsidR="006A2A51" w:rsidRPr="00B107CA">
          <w:rPr>
            <w:rStyle w:val="Hyperlink"/>
            <w:lang w:val="es-ES_tradnl"/>
          </w:rPr>
          <w:t>Tabla 5: Estrategias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_Toc180071447 \h </w:instrText>
        </w:r>
        <w:r w:rsidR="0069137F" w:rsidRPr="00273F29">
          <w:rPr>
            <w:lang w:val="es-ES_tradnl"/>
          </w:rPr>
        </w:r>
        <w:r w:rsidRPr="00B107CA">
          <w:rPr>
            <w:webHidden/>
            <w:lang w:val="es-ES_tradnl"/>
          </w:rPr>
          <w:fldChar w:fldCharType="separate"/>
        </w:r>
        <w:r w:rsidR="006A2A51" w:rsidRPr="00B107CA">
          <w:rPr>
            <w:webHidden/>
            <w:lang w:val="es-ES_tradnl"/>
          </w:rPr>
          <w:t>20</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48" w:history="1">
        <w:r w:rsidR="006A2A51" w:rsidRPr="00B107CA">
          <w:rPr>
            <w:rStyle w:val="Hyperlink"/>
            <w:lang w:val="es-ES_tradnl"/>
          </w:rPr>
          <w:t>Tabla 6: Nodo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_Toc180071448 \h </w:instrText>
        </w:r>
        <w:r w:rsidR="0069137F" w:rsidRPr="00273F29">
          <w:rPr>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49" w:history="1">
        <w:r w:rsidR="006A2A51" w:rsidRPr="00B107CA">
          <w:rPr>
            <w:rStyle w:val="Hyperlink"/>
            <w:lang w:val="es-ES_tradnl"/>
          </w:rPr>
          <w:t>Tabla 7: Conector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_Toc180071449 \h </w:instrText>
        </w:r>
        <w:r w:rsidR="0069137F" w:rsidRPr="00273F29">
          <w:rPr>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50" w:history="1">
        <w:r w:rsidR="006A2A51" w:rsidRPr="00B107CA">
          <w:rPr>
            <w:rStyle w:val="Hyperlink"/>
            <w:lang w:val="es-ES_tradnl"/>
          </w:rPr>
          <w:t>Tabla 8: Documentación de clases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_Toc180071450 \h </w:instrText>
        </w:r>
        <w:r w:rsidR="0069137F" w:rsidRPr="00273F29">
          <w:rPr>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51" w:history="1">
        <w:r w:rsidR="006A2A51" w:rsidRPr="00B107CA">
          <w:rPr>
            <w:rStyle w:val="Hyperlink"/>
            <w:lang w:val="es-ES_tradnl"/>
          </w:rPr>
          <w:t>Tabla 9: Descripción de entradas y salidas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_Toc180071451 \h </w:instrText>
        </w:r>
        <w:r w:rsidR="0069137F" w:rsidRPr="00273F29">
          <w:rPr>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3C68DD" w:rsidRPr="00B107CA" w:rsidRDefault="00273F29">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7C4A42" w:rsidRPr="00B107CA" w:rsidRDefault="007C4A42" w:rsidP="00D6753A">
      <w:pPr>
        <w:pStyle w:val="Title"/>
        <w:jc w:val="center"/>
      </w:pPr>
      <w:bookmarkStart w:id="9" w:name="_Toc176959082"/>
      <w:bookmarkStart w:id="10" w:name="_Toc179195380"/>
      <w:r w:rsidRPr="00B107CA">
        <w:t>Lista de Ilustraciones</w:t>
      </w:r>
      <w:bookmarkEnd w:id="9"/>
      <w:bookmarkEnd w:id="10"/>
    </w:p>
    <w:p w:rsidR="007C4A42" w:rsidRPr="00B107CA" w:rsidRDefault="007C4A42" w:rsidP="00D6753A">
      <w:pPr>
        <w:pStyle w:val="Title"/>
        <w:jc w:val="center"/>
        <w:rPr>
          <w:rFonts w:cs="Courier New"/>
          <w:color w:val="4F81BD" w:themeColor="accent1"/>
        </w:rPr>
      </w:pPr>
    </w:p>
    <w:p w:rsidR="006A2A51" w:rsidRPr="00B107CA" w:rsidRDefault="00273F29">
      <w:pPr>
        <w:pStyle w:val="TableofFigures"/>
        <w:tabs>
          <w:tab w:val="right" w:leader="dot" w:pos="8828"/>
        </w:tabs>
        <w:rPr>
          <w:rFonts w:eastAsiaTheme="minorEastAsia"/>
          <w:lang w:val="es-ES_tradnl"/>
        </w:rPr>
      </w:pPr>
      <w:r w:rsidRPr="00B107CA">
        <w:rPr>
          <w:rFonts w:eastAsia="Times New Roman" w:cs="Courier New"/>
          <w:color w:val="4F81BD" w:themeColor="accent1"/>
          <w:lang w:val="es-ES_tradnl"/>
        </w:rPr>
        <w:fldChar w:fldCharType="begin"/>
      </w:r>
      <w:r w:rsidR="007C4A42" w:rsidRPr="00B107CA">
        <w:rPr>
          <w:rFonts w:eastAsia="Times New Roman" w:cs="Courier New"/>
          <w:color w:val="4F81BD" w:themeColor="accent1"/>
          <w:lang w:val="es-ES_tradnl"/>
        </w:rPr>
        <w:instrText xml:space="preserve"> TOC \h \z \c "Ilustración" </w:instrText>
      </w:r>
      <w:r w:rsidRPr="00B107CA">
        <w:rPr>
          <w:rFonts w:eastAsia="Times New Roman" w:cs="Courier New"/>
          <w:color w:val="4F81BD" w:themeColor="accent1"/>
          <w:lang w:val="es-ES_tradnl"/>
        </w:rPr>
        <w:fldChar w:fldCharType="separate"/>
      </w:r>
      <w:hyperlink w:anchor="_Toc180071452" w:history="1">
        <w:r w:rsidR="006A2A51" w:rsidRPr="00B107CA">
          <w:rPr>
            <w:rStyle w:val="Hyperlink"/>
            <w:lang w:val="es-ES_tradnl"/>
          </w:rPr>
          <w:t>Ilustración 1: Descripción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_Toc180071452 \h </w:instrText>
        </w:r>
        <w:r w:rsidR="0069137F" w:rsidRPr="00273F29">
          <w:rPr>
            <w:lang w:val="es-ES_tradnl"/>
          </w:rPr>
        </w:r>
        <w:r w:rsidRPr="00B107CA">
          <w:rPr>
            <w:webHidden/>
            <w:lang w:val="es-ES_tradnl"/>
          </w:rPr>
          <w:fldChar w:fldCharType="separate"/>
        </w:r>
        <w:r w:rsidR="006A2A51" w:rsidRPr="00B107CA">
          <w:rPr>
            <w:webHidden/>
            <w:lang w:val="es-ES_tradnl"/>
          </w:rPr>
          <w:t>6</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53" w:history="1">
        <w:r w:rsidR="006A2A51" w:rsidRPr="00B107CA">
          <w:rPr>
            <w:rStyle w:val="Hyperlink"/>
            <w:lang w:val="es-ES_tradnl"/>
          </w:rPr>
          <w:t>Ilustración 2: Mapa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_Toc180071453 \h </w:instrText>
        </w:r>
        <w:r w:rsidR="0069137F" w:rsidRPr="00273F29">
          <w:rPr>
            <w:lang w:val="es-ES_tradnl"/>
          </w:rPr>
        </w:r>
        <w:r w:rsidRPr="00B107CA">
          <w:rPr>
            <w:webHidden/>
            <w:lang w:val="es-ES_tradnl"/>
          </w:rPr>
          <w:fldChar w:fldCharType="separate"/>
        </w:r>
        <w:r w:rsidR="006A2A51" w:rsidRPr="00B107CA">
          <w:rPr>
            <w:webHidden/>
            <w:lang w:val="es-ES_tradnl"/>
          </w:rPr>
          <w:t>7</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54" w:history="1">
        <w:r w:rsidR="006A2A51" w:rsidRPr="00B107CA">
          <w:rPr>
            <w:rStyle w:val="Hyperlink"/>
            <w:lang w:val="es-ES_tradnl"/>
          </w:rPr>
          <w:t>Ilustración 3: Suposiciones generales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_Toc180071454 \h </w:instrText>
        </w:r>
        <w:r w:rsidR="0069137F" w:rsidRPr="00273F29">
          <w:rPr>
            <w:lang w:val="es-ES_tradnl"/>
          </w:rPr>
        </w:r>
        <w:r w:rsidRPr="00B107CA">
          <w:rPr>
            <w:webHidden/>
            <w:lang w:val="es-ES_tradnl"/>
          </w:rPr>
          <w:fldChar w:fldCharType="separate"/>
        </w:r>
        <w:r w:rsidR="006A2A51" w:rsidRPr="00B107CA">
          <w:rPr>
            <w:webHidden/>
            <w:lang w:val="es-ES_tradnl"/>
          </w:rPr>
          <w:t>11</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55" w:history="1">
        <w:r w:rsidR="006A2A51" w:rsidRPr="00B107CA">
          <w:rPr>
            <w:rStyle w:val="Hyperlink"/>
            <w:lang w:val="es-ES_tradnl"/>
          </w:rPr>
          <w:t>Ilustración 4: Restricciones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_Toc180071455 \h </w:instrText>
        </w:r>
        <w:r w:rsidR="0069137F" w:rsidRPr="00273F29">
          <w:rPr>
            <w:lang w:val="es-ES_tradnl"/>
          </w:rPr>
        </w:r>
        <w:r w:rsidRPr="00B107CA">
          <w:rPr>
            <w:webHidden/>
            <w:lang w:val="es-ES_tradnl"/>
          </w:rPr>
          <w:fldChar w:fldCharType="separate"/>
        </w:r>
        <w:r w:rsidR="006A2A51" w:rsidRPr="00B107CA">
          <w:rPr>
            <w:webHidden/>
            <w:lang w:val="es-ES_tradnl"/>
          </w:rPr>
          <w:t>12</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56" w:history="1">
        <w:r w:rsidR="006A2A51" w:rsidRPr="00B107CA">
          <w:rPr>
            <w:rStyle w:val="Hyperlink"/>
            <w:lang w:val="es-ES_tradnl"/>
          </w:rPr>
          <w:t>Ilustración 5: Entorno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_Toc180071456 \h </w:instrText>
        </w:r>
        <w:r w:rsidR="0069137F" w:rsidRPr="00273F29">
          <w:rPr>
            <w:lang w:val="es-ES_tradnl"/>
          </w:rPr>
        </w:r>
        <w:r w:rsidRPr="00B107CA">
          <w:rPr>
            <w:webHidden/>
            <w:lang w:val="es-ES_tradnl"/>
          </w:rPr>
          <w:fldChar w:fldCharType="separate"/>
        </w:r>
        <w:r w:rsidR="006A2A51" w:rsidRPr="00B107CA">
          <w:rPr>
            <w:webHidden/>
            <w:lang w:val="es-ES_tradnl"/>
          </w:rPr>
          <w:t>13</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57" w:history="1">
        <w:r w:rsidR="006A2A51" w:rsidRPr="00B107CA">
          <w:rPr>
            <w:rStyle w:val="Hyperlink"/>
            <w:lang w:val="es-ES_tradnl"/>
          </w:rPr>
          <w:t>Ilustración 6: Administración de Riesgos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_Toc180071457 \h </w:instrText>
        </w:r>
        <w:r w:rsidR="0069137F" w:rsidRPr="00273F29">
          <w:rPr>
            <w:lang w:val="es-ES_tradnl"/>
          </w:rPr>
        </w:r>
        <w:r w:rsidRPr="00B107CA">
          <w:rPr>
            <w:webHidden/>
            <w:lang w:val="es-ES_tradnl"/>
          </w:rPr>
          <w:fldChar w:fldCharType="separate"/>
        </w:r>
        <w:r w:rsidR="006A2A51" w:rsidRPr="00B107CA">
          <w:rPr>
            <w:webHidden/>
            <w:lang w:val="es-ES_tradnl"/>
          </w:rPr>
          <w:t>14</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58" w:history="1">
        <w:r w:rsidR="006A2A51" w:rsidRPr="00B107CA">
          <w:rPr>
            <w:rStyle w:val="Hyperlink"/>
            <w:lang w:val="es-ES_tradnl"/>
          </w:rPr>
          <w:t>Ilustración 7: Apreciación Global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_Toc180071458 \h </w:instrText>
        </w:r>
        <w:r w:rsidR="0069137F" w:rsidRPr="00273F29">
          <w:rPr>
            <w:lang w:val="es-ES_tradnl"/>
          </w:rPr>
        </w:r>
        <w:r w:rsidRPr="00B107CA">
          <w:rPr>
            <w:webHidden/>
            <w:lang w:val="es-ES_tradnl"/>
          </w:rPr>
          <w:fldChar w:fldCharType="separate"/>
        </w:r>
        <w:r w:rsidR="006A2A51" w:rsidRPr="00B107CA">
          <w:rPr>
            <w:webHidden/>
            <w:lang w:val="es-ES_tradnl"/>
          </w:rPr>
          <w:t>16</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59" w:history="1">
        <w:r w:rsidR="006A2A51" w:rsidRPr="00B107CA">
          <w:rPr>
            <w:rStyle w:val="Hyperlink"/>
            <w:lang w:val="es-ES_tradnl"/>
          </w:rPr>
          <w:t>Ilustración 8: Capas Arquitectónicas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_Toc180071459 \h </w:instrText>
        </w:r>
        <w:r w:rsidR="0069137F" w:rsidRPr="00273F29">
          <w:rPr>
            <w:lang w:val="es-ES_tradnl"/>
          </w:rPr>
        </w:r>
        <w:r w:rsidRPr="00B107CA">
          <w:rPr>
            <w:webHidden/>
            <w:lang w:val="es-ES_tradnl"/>
          </w:rPr>
          <w:fldChar w:fldCharType="separate"/>
        </w:r>
        <w:r w:rsidR="006A2A51" w:rsidRPr="00B107CA">
          <w:rPr>
            <w:webHidden/>
            <w:lang w:val="es-ES_tradnl"/>
          </w:rPr>
          <w:t>17</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60" w:history="1">
        <w:r w:rsidR="006A2A51" w:rsidRPr="00B107CA">
          <w:rPr>
            <w:rStyle w:val="Hyperlink"/>
            <w:lang w:val="es-ES_tradnl"/>
          </w:rPr>
          <w:t>Ilustración 9: Diagrama de componentes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_Toc180071460 \h </w:instrText>
        </w:r>
        <w:r w:rsidR="0069137F" w:rsidRPr="00273F29">
          <w:rPr>
            <w:lang w:val="es-ES_tradnl"/>
          </w:rPr>
        </w:r>
        <w:r w:rsidRPr="00B107CA">
          <w:rPr>
            <w:webHidden/>
            <w:lang w:val="es-ES_tradnl"/>
          </w:rPr>
          <w:fldChar w:fldCharType="separate"/>
        </w:r>
        <w:r w:rsidR="006A2A51" w:rsidRPr="00B107CA">
          <w:rPr>
            <w:webHidden/>
            <w:lang w:val="es-ES_tradnl"/>
          </w:rPr>
          <w:t>17</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61" w:history="1">
        <w:r w:rsidR="006A2A51" w:rsidRPr="00B107CA">
          <w:rPr>
            <w:rStyle w:val="Hyperlink"/>
            <w:lang w:val="es-ES_tradnl"/>
          </w:rPr>
          <w:t>Ilustración 10: Subsistema Usuario 7 Texas Poker</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_Toc180071461 \h </w:instrText>
        </w:r>
        <w:r w:rsidR="0069137F" w:rsidRPr="00273F29">
          <w:rPr>
            <w:lang w:val="es-ES_tradnl"/>
          </w:rPr>
        </w:r>
        <w:r w:rsidRPr="00B107CA">
          <w:rPr>
            <w:webHidden/>
            <w:lang w:val="es-ES_tradnl"/>
          </w:rPr>
          <w:fldChar w:fldCharType="separate"/>
        </w:r>
        <w:r w:rsidR="006A2A51" w:rsidRPr="00B107CA">
          <w:rPr>
            <w:webHidden/>
            <w:lang w:val="es-ES_tradnl"/>
          </w:rPr>
          <w:t>18</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62" w:history="1">
        <w:r w:rsidR="006A2A51" w:rsidRPr="00B107CA">
          <w:rPr>
            <w:rStyle w:val="Hyperlink"/>
            <w:lang w:val="es-ES_tradnl"/>
          </w:rPr>
          <w:t>Ilustración 11: Estrategias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_Toc180071462 \h </w:instrText>
        </w:r>
        <w:r w:rsidR="0069137F" w:rsidRPr="00273F29">
          <w:rPr>
            <w:lang w:val="es-ES_tradnl"/>
          </w:rPr>
        </w:r>
        <w:r w:rsidRPr="00B107CA">
          <w:rPr>
            <w:webHidden/>
            <w:lang w:val="es-ES_tradnl"/>
          </w:rPr>
          <w:fldChar w:fldCharType="separate"/>
        </w:r>
        <w:r w:rsidR="006A2A51" w:rsidRPr="00B107CA">
          <w:rPr>
            <w:webHidden/>
            <w:lang w:val="es-ES_tradnl"/>
          </w:rPr>
          <w:t>20</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63" w:history="1">
        <w:r w:rsidR="006A2A51" w:rsidRPr="00B107CA">
          <w:rPr>
            <w:rStyle w:val="Hyperlink"/>
            <w:lang w:val="es-ES_tradnl"/>
          </w:rPr>
          <w:t>Ilustración 12: Descripción de Nodos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_Toc180071463 \h </w:instrText>
        </w:r>
        <w:r w:rsidR="0069137F" w:rsidRPr="00273F29">
          <w:rPr>
            <w:lang w:val="es-ES_tradnl"/>
          </w:rPr>
        </w:r>
        <w:r w:rsidRPr="00B107CA">
          <w:rPr>
            <w:webHidden/>
            <w:lang w:val="es-ES_tradnl"/>
          </w:rPr>
          <w:fldChar w:fldCharType="separate"/>
        </w:r>
        <w:r w:rsidR="006A2A51" w:rsidRPr="00B107CA">
          <w:rPr>
            <w:webHidden/>
            <w:lang w:val="es-ES_tradnl"/>
          </w:rPr>
          <w:t>21</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64" w:history="1">
        <w:r w:rsidR="006A2A51" w:rsidRPr="00B107CA">
          <w:rPr>
            <w:rStyle w:val="Hyperlink"/>
            <w:lang w:val="es-ES_tradnl"/>
          </w:rPr>
          <w:t>Ilustración 13: Descripción Conexiones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_Toc180071464 \h </w:instrText>
        </w:r>
        <w:r w:rsidR="0069137F" w:rsidRPr="00273F29">
          <w:rPr>
            <w:lang w:val="es-ES_tradnl"/>
          </w:rPr>
        </w:r>
        <w:r w:rsidRPr="00B107CA">
          <w:rPr>
            <w:webHidden/>
            <w:lang w:val="es-ES_tradnl"/>
          </w:rPr>
          <w:fldChar w:fldCharType="separate"/>
        </w:r>
        <w:r w:rsidR="006A2A51" w:rsidRPr="00B107CA">
          <w:rPr>
            <w:webHidden/>
            <w:lang w:val="es-ES_tradnl"/>
          </w:rPr>
          <w:t>22</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r:id="rId9" w:anchor="_Toc180071465" w:history="1">
        <w:r w:rsidR="006A2A51" w:rsidRPr="00B107CA">
          <w:rPr>
            <w:rStyle w:val="Hyperlink"/>
            <w:lang w:val="es-ES_tradnl"/>
          </w:rPr>
          <w:t>Ilustración 14: Nodo Usuario 7 Texas Poker</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_Toc180071465 \h </w:instrText>
        </w:r>
        <w:r w:rsidR="0069137F" w:rsidRPr="00273F29">
          <w:rPr>
            <w:lang w:val="es-ES_tradnl"/>
          </w:rPr>
        </w:r>
        <w:r w:rsidRPr="00B107CA">
          <w:rPr>
            <w:webHidden/>
            <w:lang w:val="es-ES_tradnl"/>
          </w:rPr>
          <w:fldChar w:fldCharType="separate"/>
        </w:r>
        <w:r w:rsidR="006A2A51" w:rsidRPr="00B107CA">
          <w:rPr>
            <w:webHidden/>
            <w:lang w:val="es-ES_tradnl"/>
          </w:rPr>
          <w:t>22</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66" w:history="1">
        <w:r w:rsidR="006A2A51" w:rsidRPr="00B107CA">
          <w:rPr>
            <w:rStyle w:val="Hyperlink"/>
            <w:lang w:val="es-ES_tradnl"/>
          </w:rPr>
          <w:t>Ilustración 15: Diagrama de Actividad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_Toc180071466 \h </w:instrText>
        </w:r>
        <w:r w:rsidR="0069137F" w:rsidRPr="00273F29">
          <w:rPr>
            <w:lang w:val="es-ES_tradnl"/>
          </w:rPr>
        </w:r>
        <w:r w:rsidRPr="00B107CA">
          <w:rPr>
            <w:webHidden/>
            <w:lang w:val="es-ES_tradnl"/>
          </w:rPr>
          <w:fldChar w:fldCharType="separate"/>
        </w:r>
        <w:r w:rsidR="006A2A51" w:rsidRPr="00B107CA">
          <w:rPr>
            <w:webHidden/>
            <w:lang w:val="es-ES_tradnl"/>
          </w:rPr>
          <w:t>24</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67" w:history="1">
        <w:r w:rsidR="006A2A51" w:rsidRPr="00B107CA">
          <w:rPr>
            <w:rStyle w:val="Hyperlink"/>
            <w:lang w:val="es-ES_tradnl"/>
          </w:rPr>
          <w:t>Ilustración 16: Diagrama de secuencia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_Toc180071467 \h </w:instrText>
        </w:r>
        <w:r w:rsidR="0069137F" w:rsidRPr="00273F29">
          <w:rPr>
            <w:lang w:val="es-ES_tradnl"/>
          </w:rPr>
        </w:r>
        <w:r w:rsidRPr="00B107CA">
          <w:rPr>
            <w:webHidden/>
            <w:lang w:val="es-ES_tradnl"/>
          </w:rPr>
          <w:fldChar w:fldCharType="separate"/>
        </w:r>
        <w:r w:rsidR="006A2A51" w:rsidRPr="00B107CA">
          <w:rPr>
            <w:webHidden/>
            <w:lang w:val="es-ES_tradnl"/>
          </w:rPr>
          <w:t>25</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68" w:history="1">
        <w:r w:rsidR="006A2A51" w:rsidRPr="00B107CA">
          <w:rPr>
            <w:rStyle w:val="Hyperlink"/>
            <w:lang w:val="es-ES_tradnl"/>
          </w:rPr>
          <w:t>Ilustración 17: Diseño de bajo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_Toc180071468 \h </w:instrText>
        </w:r>
        <w:r w:rsidR="0069137F" w:rsidRPr="00273F29">
          <w:rPr>
            <w:lang w:val="es-ES_tradnl"/>
          </w:rPr>
        </w:r>
        <w:r w:rsidRPr="00B107CA">
          <w:rPr>
            <w:webHidden/>
            <w:lang w:val="es-ES_tradnl"/>
          </w:rPr>
          <w:fldChar w:fldCharType="separate"/>
        </w:r>
        <w:r w:rsidR="006A2A51" w:rsidRPr="00B107CA">
          <w:rPr>
            <w:webHidden/>
            <w:lang w:val="es-ES_tradnl"/>
          </w:rPr>
          <w:t>26</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69" w:history="1">
        <w:r w:rsidR="006A2A51" w:rsidRPr="00B107CA">
          <w:rPr>
            <w:rStyle w:val="Hyperlink"/>
            <w:lang w:val="es-ES_tradnl"/>
          </w:rPr>
          <w:t>Ilustración 18: Niveles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_Toc180071469 \h </w:instrText>
        </w:r>
        <w:r w:rsidR="0069137F" w:rsidRPr="00273F29">
          <w:rPr>
            <w:lang w:val="es-ES_tradnl"/>
          </w:rPr>
        </w:r>
        <w:r w:rsidRPr="00B107CA">
          <w:rPr>
            <w:webHidden/>
            <w:lang w:val="es-ES_tradnl"/>
          </w:rPr>
          <w:fldChar w:fldCharType="separate"/>
        </w:r>
        <w:r w:rsidR="006A2A51" w:rsidRPr="00B107CA">
          <w:rPr>
            <w:webHidden/>
            <w:lang w:val="es-ES_tradnl"/>
          </w:rPr>
          <w:t>27</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70" w:history="1">
        <w:r w:rsidR="006A2A51" w:rsidRPr="00B107CA">
          <w:rPr>
            <w:rStyle w:val="Hyperlink"/>
            <w:lang w:val="es-ES_tradnl"/>
          </w:rPr>
          <w:t>Ilustración 19: Ejemplo diseño de bajo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_Toc180071470 \h </w:instrText>
        </w:r>
        <w:r w:rsidR="0069137F" w:rsidRPr="00273F29">
          <w:rPr>
            <w:lang w:val="es-ES_tradnl"/>
          </w:rPr>
        </w:r>
        <w:r w:rsidRPr="00B107CA">
          <w:rPr>
            <w:webHidden/>
            <w:lang w:val="es-ES_tradnl"/>
          </w:rPr>
          <w:fldChar w:fldCharType="separate"/>
        </w:r>
        <w:r w:rsidR="006A2A51" w:rsidRPr="00B107CA">
          <w:rPr>
            <w:webHidden/>
            <w:lang w:val="es-ES_tradnl"/>
          </w:rPr>
          <w:t>28</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71" w:history="1">
        <w:r w:rsidR="006A2A51" w:rsidRPr="00B107CA">
          <w:rPr>
            <w:rStyle w:val="Hyperlink"/>
            <w:lang w:val="es-ES_tradnl"/>
          </w:rPr>
          <w:t>Ilustración 20: Ejemplo Descripción de Clase</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_Toc180071471 \h </w:instrText>
        </w:r>
        <w:r w:rsidR="0069137F" w:rsidRPr="00273F29">
          <w:rPr>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72" w:history="1">
        <w:r w:rsidR="006A2A51" w:rsidRPr="00B107CA">
          <w:rPr>
            <w:rStyle w:val="Hyperlink"/>
            <w:lang w:val="es-ES_tradnl"/>
          </w:rPr>
          <w:t>Ilustración 21: Ejemplo Resumen de Métodos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_Toc180071472 \h </w:instrText>
        </w:r>
        <w:r w:rsidR="0069137F" w:rsidRPr="00273F29">
          <w:rPr>
            <w:lang w:val="es-ES_tradnl"/>
          </w:rPr>
        </w:r>
        <w:r w:rsidRPr="00B107CA">
          <w:rPr>
            <w:webHidden/>
            <w:lang w:val="es-ES_tradnl"/>
          </w:rPr>
          <w:fldChar w:fldCharType="separate"/>
        </w:r>
        <w:r w:rsidR="006A2A51" w:rsidRPr="00B107CA">
          <w:rPr>
            <w:webHidden/>
            <w:lang w:val="es-ES_tradnl"/>
          </w:rPr>
          <w:t>30</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73" w:history="1">
        <w:r w:rsidR="006A2A51" w:rsidRPr="00B107CA">
          <w:rPr>
            <w:rStyle w:val="Hyperlink"/>
            <w:lang w:val="es-ES_tradnl"/>
          </w:rPr>
          <w:t>Ilustración 22: Ejemplo descripción de método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_Toc180071473 \h </w:instrText>
        </w:r>
        <w:r w:rsidR="0069137F" w:rsidRPr="00273F29">
          <w:rPr>
            <w:lang w:val="es-ES_tradnl"/>
          </w:rPr>
        </w:r>
        <w:r w:rsidRPr="00B107CA">
          <w:rPr>
            <w:webHidden/>
            <w:lang w:val="es-ES_tradnl"/>
          </w:rPr>
          <w:fldChar w:fldCharType="separate"/>
        </w:r>
        <w:r w:rsidR="006A2A51" w:rsidRPr="00B107CA">
          <w:rPr>
            <w:webHidden/>
            <w:lang w:val="es-ES_tradnl"/>
          </w:rPr>
          <w:t>31</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w:anchor="_Toc180071474" w:history="1">
        <w:r w:rsidR="006A2A51" w:rsidRPr="00B107CA">
          <w:rPr>
            <w:rStyle w:val="Hyperlink"/>
            <w:lang w:val="es-ES_tradnl"/>
          </w:rPr>
          <w:t>Ilustración 23: Diseño general de la aplicación</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_Toc180071474 \h </w:instrText>
        </w:r>
        <w:r w:rsidR="0069137F" w:rsidRPr="00273F29">
          <w:rPr>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6A2A51" w:rsidRPr="00B107CA" w:rsidRDefault="00273F29">
      <w:pPr>
        <w:pStyle w:val="TableofFigures"/>
        <w:tabs>
          <w:tab w:val="right" w:leader="dot" w:pos="8828"/>
        </w:tabs>
        <w:rPr>
          <w:rFonts w:eastAsiaTheme="minorEastAsia"/>
          <w:lang w:val="es-ES_tradnl"/>
        </w:rPr>
      </w:pPr>
      <w:hyperlink r:id="rId10" w:anchor="_Toc180071475" w:history="1">
        <w:r w:rsidR="006A2A51" w:rsidRPr="00B107CA">
          <w:rPr>
            <w:rStyle w:val="Hyperlink"/>
            <w:lang w:val="es-ES_tradnl"/>
          </w:rPr>
          <w:t>Ilustración 24: Ejemplo árbol de navegabilidad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_Toc180071475 \h </w:instrText>
        </w:r>
        <w:r w:rsidR="0069137F" w:rsidRPr="00273F29">
          <w:rPr>
            <w:lang w:val="es-ES_tradnl"/>
          </w:rPr>
        </w:r>
        <w:r w:rsidRPr="00B107CA">
          <w:rPr>
            <w:webHidden/>
            <w:lang w:val="es-ES_tradnl"/>
          </w:rPr>
          <w:fldChar w:fldCharType="separate"/>
        </w:r>
        <w:r w:rsidR="006A2A51" w:rsidRPr="00B107CA">
          <w:rPr>
            <w:webHidden/>
            <w:lang w:val="es-ES_tradnl"/>
          </w:rPr>
          <w:t>33</w:t>
        </w:r>
        <w:r w:rsidRPr="00B107CA">
          <w:rPr>
            <w:webHidden/>
            <w:lang w:val="es-ES_tradnl"/>
          </w:rPr>
          <w:fldChar w:fldCharType="end"/>
        </w:r>
      </w:hyperlink>
    </w:p>
    <w:p w:rsidR="007B61E5" w:rsidRPr="00B107CA" w:rsidRDefault="00273F29">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F4532F" w:rsidRPr="00B107CA" w:rsidRDefault="007B61E5" w:rsidP="00D6753A">
      <w:pPr>
        <w:pStyle w:val="Heading1"/>
      </w:pPr>
      <w:bookmarkStart w:id="11" w:name="_Toc163210198"/>
      <w:bookmarkStart w:id="12" w:name="_Toc165321535"/>
      <w:bookmarkStart w:id="13" w:name="_Toc260133508"/>
      <w:r w:rsidRPr="00B107CA">
        <w:t xml:space="preserve">1. </w:t>
      </w:r>
      <w:r w:rsidR="00F4532F" w:rsidRPr="00B107CA">
        <w:t>Introducción</w:t>
      </w:r>
      <w:bookmarkEnd w:id="11"/>
      <w:bookmarkEnd w:id="12"/>
      <w:bookmarkEnd w:id="13"/>
    </w:p>
    <w:p w:rsidR="007B61E5" w:rsidRPr="00B107CA" w:rsidRDefault="007B61E5" w:rsidP="00D6753A">
      <w:pPr>
        <w:pStyle w:val="Heading3"/>
      </w:pPr>
      <w:bookmarkStart w:id="14" w:name="_1.1_Descripción_Del"/>
      <w:bookmarkStart w:id="15" w:name="_Toc260133509"/>
      <w:bookmarkStart w:id="16" w:name="_Toc165321536"/>
      <w:bookmarkStart w:id="17" w:name="_Toc517668539"/>
      <w:bookmarkStart w:id="18" w:name="_Toc163210050"/>
      <w:bookmarkStart w:id="19" w:name="_Toc163210199"/>
      <w:bookmarkEnd w:id="14"/>
      <w:r w:rsidRPr="00B107CA">
        <w:t>1.1 Descripción Del Sistema</w:t>
      </w:r>
      <w:bookmarkEnd w:id="15"/>
    </w:p>
    <w:p w:rsidR="00EC4387" w:rsidRPr="00B107CA" w:rsidRDefault="00C45C94" w:rsidP="00C45C94">
      <w:pPr>
        <w:jc w:val="both"/>
        <w:rPr>
          <w:rFonts w:cstheme="minorHAnsi"/>
          <w:lang w:val="es-ES_tradnl" w:bidi="en-US"/>
        </w:rPr>
      </w:pPr>
      <w:r w:rsidRPr="00B107CA">
        <w:rPr>
          <w:lang w:val="es-ES_tradnl" w:bidi="en-US"/>
        </w:rPr>
        <w:t xml:space="preserve">El objetivo del presente documento </w:t>
      </w:r>
      <w:r w:rsidR="00537B33" w:rsidRPr="00B107CA">
        <w:rPr>
          <w:lang w:val="es-ES_tradnl" w:bidi="en-US"/>
        </w:rPr>
        <w:t xml:space="preserve">es </w:t>
      </w:r>
      <w:r w:rsidRPr="00B107CA">
        <w:rPr>
          <w:lang w:val="es-ES_tradnl" w:bidi="en-US"/>
        </w:rPr>
        <w:t>brinda</w:t>
      </w:r>
      <w:r w:rsidR="00537B33" w:rsidRPr="00B107CA">
        <w:rPr>
          <w:lang w:val="es-ES_tradnl" w:bidi="en-US"/>
        </w:rPr>
        <w:t>r</w:t>
      </w:r>
      <w:r w:rsidRPr="00B107CA">
        <w:rPr>
          <w:lang w:val="es-ES_tradnl" w:bidi="en-US"/>
        </w:rPr>
        <w:t xml:space="preserve"> una descripción detallada del diseño y arquitectura de la aplicación T-</w:t>
      </w:r>
      <w:proofErr w:type="spellStart"/>
      <w:r w:rsidRPr="00B107CA">
        <w:rPr>
          <w:lang w:val="es-ES_tradnl" w:bidi="en-US"/>
        </w:rPr>
        <w:t>Monopoly</w:t>
      </w:r>
      <w:proofErr w:type="spellEnd"/>
      <w:r w:rsidRPr="00B107CA">
        <w:rPr>
          <w:rFonts w:cstheme="minorHAnsi"/>
          <w:lang w:val="es-ES_tradnl" w:bidi="en-US"/>
        </w:rPr>
        <w:t>® e</w:t>
      </w:r>
      <w:r w:rsidR="00537B33" w:rsidRPr="00B107CA">
        <w:rPr>
          <w:rFonts w:cstheme="minorHAnsi"/>
          <w:lang w:val="es-ES_tradnl" w:bidi="en-US"/>
        </w:rPr>
        <w:t>l cual se encuentra en</w:t>
      </w:r>
      <w:r w:rsidRPr="00B107CA">
        <w:rPr>
          <w:rFonts w:cstheme="minorHAnsi"/>
          <w:lang w:val="es-ES_tradnl" w:bidi="en-US"/>
        </w:rPr>
        <w:t xml:space="preserve"> proceso de implementación por parte de los integrantes de Alimnova®.</w:t>
      </w:r>
      <w:r w:rsidR="008D47B3" w:rsidRPr="00B107CA">
        <w:rPr>
          <w:rFonts w:cstheme="minorHAnsi"/>
          <w:lang w:val="es-ES_tradnl" w:bidi="en-US"/>
        </w:rPr>
        <w:t xml:space="preserve"> </w:t>
      </w:r>
      <w:r w:rsidR="00EC4387" w:rsidRPr="00B107CA">
        <w:rPr>
          <w:rFonts w:cstheme="minorHAnsi"/>
          <w:lang w:val="es-ES_tradnl" w:bidi="en-US"/>
        </w:rPr>
        <w:t xml:space="preserve"> El propósito principal del </w:t>
      </w:r>
      <w:proofErr w:type="spellStart"/>
      <w:r w:rsidR="00EC4387" w:rsidRPr="00B107CA">
        <w:rPr>
          <w:rFonts w:cstheme="minorHAnsi"/>
          <w:lang w:val="es-ES_tradnl" w:bidi="en-US"/>
        </w:rPr>
        <w:t>SDD</w:t>
      </w:r>
      <w:proofErr w:type="spellEnd"/>
      <w:r w:rsidR="00EC4387" w:rsidRPr="00B107CA">
        <w:rPr>
          <w:rFonts w:cstheme="minorHAnsi"/>
          <w:lang w:val="es-ES_tradnl" w:bidi="en-US"/>
        </w:rPr>
        <w:t xml:space="preserve"> consiste en representar un sistema de software; este documento permite comunicar el diseño </w:t>
      </w:r>
      <w:r w:rsidR="00537B33" w:rsidRPr="00B107CA">
        <w:rPr>
          <w:rFonts w:cstheme="minorHAnsi"/>
          <w:lang w:val="es-ES_tradnl" w:bidi="en-US"/>
        </w:rPr>
        <w:t>de software</w:t>
      </w:r>
      <w:r w:rsidR="00273F29" w:rsidRPr="00B107CA">
        <w:rPr>
          <w:rFonts w:cstheme="minorHAnsi"/>
          <w:lang w:val="es-ES_tradnl" w:bidi="en-US"/>
        </w:rPr>
        <w:fldChar w:fldCharType="begin"/>
      </w:r>
      <w:r w:rsidR="00537B33" w:rsidRPr="00B107CA">
        <w:rPr>
          <w:rFonts w:cstheme="minorHAnsi"/>
          <w:lang w:val="es-ES_tradnl" w:bidi="en-US"/>
        </w:rPr>
        <w:instrText xml:space="preserve"> REF _Ref259889579 \r \h </w:instrText>
      </w:r>
      <w:r w:rsidR="0069137F" w:rsidRPr="00273F29">
        <w:rPr>
          <w:rFonts w:cstheme="minorHAnsi"/>
          <w:lang w:val="es-ES_tradnl" w:bidi="en-US"/>
        </w:rPr>
      </w:r>
      <w:r w:rsidR="00273F29" w:rsidRPr="00B107CA">
        <w:rPr>
          <w:rFonts w:cstheme="minorHAnsi"/>
          <w:lang w:val="es-ES_tradnl" w:bidi="en-US"/>
        </w:rPr>
        <w:fldChar w:fldCharType="separate"/>
      </w:r>
      <w:r w:rsidR="00537B33" w:rsidRPr="00B107CA">
        <w:rPr>
          <w:rFonts w:cstheme="minorHAnsi"/>
          <w:lang w:val="es-ES_tradnl" w:bidi="en-US"/>
        </w:rPr>
        <w:t>[1]</w:t>
      </w:r>
      <w:r w:rsidR="00273F29" w:rsidRPr="00B107CA">
        <w:rPr>
          <w:rFonts w:cstheme="minorHAnsi"/>
          <w:lang w:val="es-ES_tradnl" w:bidi="en-US"/>
        </w:rPr>
        <w:fldChar w:fldCharType="end"/>
      </w:r>
      <w:r w:rsidR="00EC4387" w:rsidRPr="00B107CA">
        <w:rPr>
          <w:rFonts w:cstheme="minorHAnsi"/>
          <w:lang w:val="es-ES_tradnl" w:bidi="en-US"/>
        </w:rPr>
        <w:t>.</w:t>
      </w:r>
    </w:p>
    <w:p w:rsidR="00C45C94" w:rsidRPr="00B107CA" w:rsidRDefault="00C45C94" w:rsidP="00C45C94">
      <w:pPr>
        <w:jc w:val="both"/>
        <w:rPr>
          <w:rFonts w:cstheme="minorHAnsi"/>
          <w:lang w:val="es-ES_tradnl" w:bidi="en-US"/>
        </w:rPr>
      </w:pPr>
      <w:r w:rsidRPr="00B107CA">
        <w:rPr>
          <w:rFonts w:cstheme="minorHAnsi"/>
          <w:lang w:val="es-ES_tradnl" w:bidi="en-US"/>
        </w:rPr>
        <w:t xml:space="preserve">La sección 3 presenta a nivel detallado el proceso que se llevo a cabo para determinar la arquitectura </w:t>
      </w:r>
      <w:r w:rsidR="00ED1B28" w:rsidRPr="00B107CA">
        <w:rPr>
          <w:rFonts w:cstheme="minorHAnsi"/>
          <w:lang w:val="es-ES_tradnl" w:bidi="en-US"/>
        </w:rPr>
        <w:t xml:space="preserve">que corresponde al diseño de alto nivel </w:t>
      </w:r>
      <w:r w:rsidRPr="00B107CA">
        <w:rPr>
          <w:rFonts w:cstheme="minorHAnsi"/>
          <w:lang w:val="es-ES_tradnl" w:bidi="en-US"/>
        </w:rPr>
        <w:t>de T-</w:t>
      </w:r>
      <w:proofErr w:type="spellStart"/>
      <w:r w:rsidRPr="00B107CA">
        <w:rPr>
          <w:rFonts w:cstheme="minorHAnsi"/>
          <w:lang w:val="es-ES_tradnl" w:bidi="en-US"/>
        </w:rPr>
        <w:t>Monopoly</w:t>
      </w:r>
      <w:proofErr w:type="spellEnd"/>
      <w:r w:rsidRPr="00B107CA">
        <w:rPr>
          <w:rFonts w:cstheme="minorHAnsi"/>
          <w:lang w:val="es-ES_tradnl" w:bidi="en-US"/>
        </w:rPr>
        <w:t>® [</w:t>
      </w:r>
      <w:hyperlink w:anchor="_Arquitectura" w:history="1">
        <w:r w:rsidRPr="00B107CA">
          <w:rPr>
            <w:rStyle w:val="Hyperlink"/>
            <w:rFonts w:cstheme="minorHAnsi"/>
            <w:b/>
            <w:color w:val="C00000"/>
            <w:lang w:val="es-ES_tradnl" w:bidi="en-US"/>
          </w:rPr>
          <w:t>sección 3</w:t>
        </w:r>
      </w:hyperlink>
      <w:r w:rsidRPr="00B107CA">
        <w:rPr>
          <w:rFonts w:cstheme="minorHAnsi"/>
          <w:lang w:val="es-ES_tradnl" w:bidi="en-US"/>
        </w:rPr>
        <w:t>]</w:t>
      </w:r>
      <w:r w:rsidR="00C31421" w:rsidRPr="00B107CA">
        <w:rPr>
          <w:rFonts w:cstheme="minorHAnsi"/>
          <w:lang w:val="es-ES_tradnl" w:bidi="en-US"/>
        </w:rPr>
        <w:t xml:space="preserve">. </w:t>
      </w:r>
      <w:r w:rsidR="00ED1B28" w:rsidRPr="00B107CA">
        <w:rPr>
          <w:rFonts w:cstheme="minorHAnsi"/>
          <w:lang w:val="es-ES_tradnl" w:bidi="en-US"/>
        </w:rPr>
        <w:t>Alimnova® selecciono 2 tipos de arquitectura. La primera y principal es la arquitectura Cliente-Se</w:t>
      </w:r>
      <w:r w:rsidR="00C2624A" w:rsidRPr="00B107CA">
        <w:rPr>
          <w:rFonts w:cstheme="minorHAnsi"/>
          <w:lang w:val="es-ES_tradnl" w:bidi="en-US"/>
        </w:rPr>
        <w:t>rvidor que permite la conexión de</w:t>
      </w:r>
      <w:r w:rsidR="00ED1B28" w:rsidRPr="00B107CA">
        <w:rPr>
          <w:rFonts w:cstheme="minorHAnsi"/>
          <w:lang w:val="es-ES_tradnl" w:bidi="en-US"/>
        </w:rPr>
        <w:t xml:space="preserve"> varios usuarios a un servidor que contiene la información de la aplicación. La segunda</w:t>
      </w:r>
      <w:r w:rsidR="000D55C5" w:rsidRPr="00B107CA">
        <w:rPr>
          <w:rFonts w:cstheme="minorHAnsi"/>
          <w:lang w:val="es-ES_tradnl" w:bidi="en-US"/>
        </w:rPr>
        <w:t xml:space="preserve"> arquitectura </w:t>
      </w:r>
      <w:r w:rsidR="00ED1B28" w:rsidRPr="00B107CA">
        <w:rPr>
          <w:rFonts w:cstheme="minorHAnsi"/>
          <w:lang w:val="es-ES_tradnl" w:bidi="en-US"/>
        </w:rPr>
        <w:t xml:space="preserve"> corresponde </w:t>
      </w:r>
      <w:r w:rsidR="00C2624A" w:rsidRPr="00B107CA">
        <w:rPr>
          <w:rFonts w:cstheme="minorHAnsi"/>
          <w:lang w:val="es-ES_tradnl" w:bidi="en-US"/>
        </w:rPr>
        <w:t xml:space="preserve">a </w:t>
      </w:r>
      <w:r w:rsidR="00ED1B28" w:rsidRPr="00B107CA">
        <w:rPr>
          <w:rFonts w:cstheme="minorHAnsi"/>
          <w:lang w:val="es-ES_tradnl" w:bidi="en-US"/>
        </w:rPr>
        <w:t>modelo-vista-controlador que está asociada a los subsistemas cliente y servidor</w:t>
      </w:r>
      <w:r w:rsidR="000D55C5" w:rsidRPr="00B107CA">
        <w:rPr>
          <w:rFonts w:cstheme="minorHAnsi"/>
          <w:lang w:val="es-ES_tradnl" w:bidi="en-US"/>
        </w:rPr>
        <w:t>, donde el controlador y la vista se encuentran en el subsistema cliente y</w:t>
      </w:r>
      <w:r w:rsidR="00C2624A" w:rsidRPr="00B107CA">
        <w:rPr>
          <w:rFonts w:cstheme="minorHAnsi"/>
          <w:lang w:val="es-ES_tradnl" w:bidi="en-US"/>
        </w:rPr>
        <w:t xml:space="preserve"> el</w:t>
      </w:r>
      <w:r w:rsidR="000D55C5" w:rsidRPr="00B107CA">
        <w:rPr>
          <w:rFonts w:cstheme="minorHAnsi"/>
          <w:lang w:val="es-ES_tradnl" w:bidi="en-US"/>
        </w:rPr>
        <w:t xml:space="preserve"> modelo</w:t>
      </w:r>
      <w:r w:rsidR="00482A03" w:rsidRPr="00B107CA">
        <w:rPr>
          <w:rFonts w:cstheme="minorHAnsi"/>
          <w:lang w:val="es-ES_tradnl" w:bidi="en-US"/>
        </w:rPr>
        <w:t xml:space="preserve"> </w:t>
      </w:r>
      <w:r w:rsidR="00C2624A" w:rsidRPr="00B107CA">
        <w:rPr>
          <w:rFonts w:cstheme="minorHAnsi"/>
          <w:lang w:val="es-ES_tradnl" w:bidi="en-US"/>
        </w:rPr>
        <w:t>es responsable de manejar</w:t>
      </w:r>
      <w:r w:rsidR="00482A03" w:rsidRPr="00B107CA">
        <w:rPr>
          <w:rFonts w:cstheme="minorHAnsi"/>
          <w:lang w:val="es-ES_tradnl" w:bidi="en-US"/>
        </w:rPr>
        <w:t xml:space="preserve"> la lógica del juego y la persistencia de datos, este componente </w:t>
      </w:r>
      <w:r w:rsidR="000D55C5" w:rsidRPr="00B107CA">
        <w:rPr>
          <w:rFonts w:cstheme="minorHAnsi"/>
          <w:lang w:val="es-ES_tradnl" w:bidi="en-US"/>
        </w:rPr>
        <w:t>se encu</w:t>
      </w:r>
      <w:r w:rsidR="00C2624A" w:rsidRPr="00B107CA">
        <w:rPr>
          <w:rFonts w:cstheme="minorHAnsi"/>
          <w:lang w:val="es-ES_tradnl" w:bidi="en-US"/>
        </w:rPr>
        <w:t>entra en el subsistema servidor;</w:t>
      </w:r>
      <w:r w:rsidR="000D55C5" w:rsidRPr="00B107CA">
        <w:rPr>
          <w:rFonts w:cstheme="minorHAnsi"/>
          <w:lang w:val="es-ES_tradnl" w:bidi="en-US"/>
        </w:rPr>
        <w:t xml:space="preserve"> de esta manera el servidor es pesado y el cliente </w:t>
      </w:r>
      <w:r w:rsidR="00482A03" w:rsidRPr="00B107CA">
        <w:rPr>
          <w:rFonts w:cstheme="minorHAnsi"/>
          <w:lang w:val="es-ES_tradnl" w:bidi="en-US"/>
        </w:rPr>
        <w:t xml:space="preserve">es </w:t>
      </w:r>
      <w:r w:rsidR="000D55C5" w:rsidRPr="00B107CA">
        <w:rPr>
          <w:rFonts w:cstheme="minorHAnsi"/>
          <w:lang w:val="es-ES_tradnl" w:bidi="en-US"/>
        </w:rPr>
        <w:t>liviano</w:t>
      </w:r>
      <w:r w:rsidR="00482A03" w:rsidRPr="00B107CA">
        <w:rPr>
          <w:rFonts w:cstheme="minorHAnsi"/>
          <w:lang w:val="es-ES_tradnl" w:bidi="en-US"/>
        </w:rPr>
        <w:t xml:space="preserve"> </w:t>
      </w:r>
      <w:r w:rsidR="000D55C5" w:rsidRPr="00B107CA">
        <w:rPr>
          <w:rFonts w:cstheme="minorHAnsi"/>
          <w:lang w:val="es-ES_tradnl" w:bidi="en-US"/>
        </w:rPr>
        <w:t>[</w:t>
      </w:r>
      <w:hyperlink w:anchor="_Diagrama_de_Componentes" w:history="1">
        <w:r w:rsidR="000D55C5" w:rsidRPr="00B107CA">
          <w:rPr>
            <w:rStyle w:val="Hyperlink"/>
            <w:rFonts w:cstheme="minorHAnsi"/>
            <w:b/>
            <w:color w:val="C00000"/>
            <w:lang w:val="es-ES_tradnl" w:bidi="en-US"/>
          </w:rPr>
          <w:t>sección 3.2</w:t>
        </w:r>
      </w:hyperlink>
      <w:r w:rsidR="000D55C5" w:rsidRPr="00B107CA">
        <w:rPr>
          <w:rFonts w:cstheme="minorHAnsi"/>
          <w:lang w:val="es-ES_tradnl" w:bidi="en-US"/>
        </w:rPr>
        <w:t>]</w:t>
      </w:r>
      <w:r w:rsidR="00ED1B28" w:rsidRPr="00B107CA">
        <w:rPr>
          <w:rFonts w:cstheme="minorHAnsi"/>
          <w:lang w:val="es-ES_tradnl" w:bidi="en-US"/>
        </w:rPr>
        <w:t>.</w:t>
      </w:r>
    </w:p>
    <w:p w:rsidR="00EC4387" w:rsidRPr="00B107CA" w:rsidRDefault="00027A7B" w:rsidP="00C45C94">
      <w:pPr>
        <w:jc w:val="both"/>
        <w:rPr>
          <w:lang w:val="es-ES_tradnl" w:bidi="en-US"/>
        </w:rPr>
      </w:pPr>
      <w:r w:rsidRPr="00B107CA">
        <w:rPr>
          <w:rFonts w:cstheme="minorHAnsi"/>
          <w:lang w:val="es-ES_tradnl" w:bidi="en-US"/>
        </w:rPr>
        <w:t xml:space="preserve">La forma en que Alimnova® manejara la comunicación es por medio de RMI (Remote </w:t>
      </w:r>
      <w:proofErr w:type="spellStart"/>
      <w:r w:rsidRPr="00B107CA">
        <w:rPr>
          <w:rFonts w:cstheme="minorHAnsi"/>
          <w:lang w:val="es-ES_tradnl" w:bidi="en-US"/>
        </w:rPr>
        <w:t>Method</w:t>
      </w:r>
      <w:proofErr w:type="spellEnd"/>
      <w:r w:rsidRPr="00B107CA">
        <w:rPr>
          <w:rFonts w:cstheme="minorHAnsi"/>
          <w:lang w:val="es-ES_tradnl" w:bidi="en-US"/>
        </w:rPr>
        <w:t xml:space="preserve"> </w:t>
      </w:r>
      <w:proofErr w:type="spellStart"/>
      <w:r w:rsidRPr="00B107CA">
        <w:rPr>
          <w:rFonts w:cstheme="minorHAnsi"/>
          <w:lang w:val="es-ES_tradnl" w:bidi="en-US"/>
        </w:rPr>
        <w:t>Invocation</w:t>
      </w:r>
      <w:proofErr w:type="spellEnd"/>
      <w:r w:rsidRPr="00B107CA">
        <w:rPr>
          <w:rFonts w:cstheme="minorHAnsi"/>
          <w:lang w:val="es-ES_tradnl" w:bidi="en-US"/>
        </w:rPr>
        <w:t>), el cual permite invocar métodos de manera remota desde cualquier computador.</w:t>
      </w:r>
    </w:p>
    <w:p w:rsidR="00F4532F" w:rsidRPr="00B107CA" w:rsidRDefault="00537B33" w:rsidP="00D6753A">
      <w:pPr>
        <w:pStyle w:val="Heading3"/>
      </w:pPr>
      <w:bookmarkStart w:id="20" w:name="_1.2_Mapa_del"/>
      <w:bookmarkStart w:id="21" w:name="_Toc165321537"/>
      <w:bookmarkStart w:id="22" w:name="_Toc260133510"/>
      <w:bookmarkStart w:id="23" w:name="_Toc163210051"/>
      <w:bookmarkStart w:id="24" w:name="_Toc163210200"/>
      <w:bookmarkStart w:id="25" w:name="_Toc517251108"/>
      <w:bookmarkEnd w:id="16"/>
      <w:bookmarkEnd w:id="17"/>
      <w:bookmarkEnd w:id="18"/>
      <w:bookmarkEnd w:id="19"/>
      <w:bookmarkEnd w:id="20"/>
      <w:r w:rsidRPr="00B107CA">
        <w:t xml:space="preserve">1.2 </w:t>
      </w:r>
      <w:r w:rsidR="00F4532F" w:rsidRPr="00B107CA">
        <w:t>Mapa del Diseño</w:t>
      </w:r>
      <w:bookmarkEnd w:id="21"/>
      <w:bookmarkEnd w:id="22"/>
      <w:r w:rsidR="00F4532F" w:rsidRPr="00B107CA">
        <w:t xml:space="preserve"> </w:t>
      </w:r>
      <w:bookmarkEnd w:id="23"/>
      <w:bookmarkEnd w:id="24"/>
    </w:p>
    <w:p w:rsidR="00E46981" w:rsidRPr="00B107CA" w:rsidRDefault="00E46981" w:rsidP="00E46981">
      <w:pPr>
        <w:jc w:val="both"/>
        <w:rPr>
          <w:lang w:val="es-ES_tradnl" w:bidi="en-US"/>
        </w:rPr>
      </w:pPr>
      <w:r w:rsidRPr="00B107CA">
        <w:rPr>
          <w:lang w:val="es-ES_tradnl" w:bidi="en-US"/>
        </w:rPr>
        <w:t>El diseño de software es importante para el mantenimiento de software, de manera que si se realiza algún cambio o si se agrega una nueva característica no se desestabilice el software</w:t>
      </w:r>
      <w:r w:rsidR="00273F29" w:rsidRPr="00B107CA">
        <w:rPr>
          <w:lang w:val="es-ES_tradnl" w:bidi="en-US"/>
        </w:rPr>
        <w:fldChar w:fldCharType="begin"/>
      </w:r>
      <w:r w:rsidRPr="00B107CA">
        <w:rPr>
          <w:lang w:val="es-ES_tradnl" w:bidi="en-US"/>
        </w:rPr>
        <w:instrText xml:space="preserve"> REF _Ref259891796 \r \h </w:instrText>
      </w:r>
      <w:r w:rsidR="0069137F" w:rsidRPr="00273F29">
        <w:rPr>
          <w:lang w:val="es-ES_tradnl" w:bidi="en-US"/>
        </w:rPr>
      </w:r>
      <w:r w:rsidR="00273F29" w:rsidRPr="00B107CA">
        <w:rPr>
          <w:lang w:val="es-ES_tradnl" w:bidi="en-US"/>
        </w:rPr>
        <w:fldChar w:fldCharType="separate"/>
      </w:r>
      <w:r w:rsidRPr="00B107CA">
        <w:rPr>
          <w:lang w:val="es-ES_tradnl" w:bidi="en-US"/>
        </w:rPr>
        <w:t>[2]</w:t>
      </w:r>
      <w:r w:rsidR="00273F29" w:rsidRPr="00B107CA">
        <w:rPr>
          <w:lang w:val="es-ES_tradnl" w:bidi="en-US"/>
        </w:rPr>
        <w:fldChar w:fldCharType="end"/>
      </w:r>
      <w:r w:rsidRPr="00B107CA">
        <w:rPr>
          <w:lang w:val="es-ES_tradnl" w:bidi="en-US"/>
        </w:rPr>
        <w:t>. Existen 2 tipos de diseño:</w:t>
      </w:r>
    </w:p>
    <w:p w:rsidR="008652B7" w:rsidRPr="00B107CA" w:rsidRDefault="00E46981" w:rsidP="00E46981">
      <w:pPr>
        <w:pStyle w:val="ListParagraph"/>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B107CA">
        <w:rPr>
          <w:rFonts w:asciiTheme="minorHAnsi" w:hAnsiTheme="minorHAnsi" w:cstheme="minorHAnsi"/>
          <w:lang w:val="es-ES_tradnl" w:bidi="en-US"/>
        </w:rPr>
        <w:t>Un buen diseño de alto nivel lleva a un mejor diseño de bajo nivel</w:t>
      </w:r>
      <w:r w:rsidR="00273F29" w:rsidRPr="00B107CA">
        <w:rPr>
          <w:rFonts w:asciiTheme="minorHAnsi" w:hAnsiTheme="minorHAnsi" w:cstheme="minorHAnsi"/>
          <w:lang w:val="es-ES_tradnl" w:bidi="en-US"/>
        </w:rPr>
        <w:fldChar w:fldCharType="begin"/>
      </w:r>
      <w:r w:rsidR="008652B7" w:rsidRPr="00B107CA">
        <w:rPr>
          <w:rFonts w:asciiTheme="minorHAnsi" w:hAnsiTheme="minorHAnsi" w:cstheme="minorHAnsi"/>
          <w:lang w:val="es-ES_tradnl" w:bidi="en-US"/>
        </w:rPr>
        <w:instrText xml:space="preserve"> REF _Ref259891796 \r \h </w:instrText>
      </w:r>
      <w:r w:rsidR="0069137F" w:rsidRPr="00273F29">
        <w:rPr>
          <w:rFonts w:asciiTheme="minorHAnsi" w:hAnsiTheme="minorHAnsi" w:cstheme="minorHAnsi"/>
          <w:lang w:val="es-ES_tradnl" w:bidi="en-US"/>
        </w:rPr>
      </w:r>
      <w:r w:rsidR="00273F29" w:rsidRPr="00B107CA">
        <w:rPr>
          <w:rFonts w:asciiTheme="minorHAnsi" w:hAnsiTheme="minorHAnsi" w:cstheme="minorHAnsi"/>
          <w:lang w:val="es-ES_tradnl" w:bidi="en-US"/>
        </w:rPr>
        <w:fldChar w:fldCharType="separate"/>
      </w:r>
      <w:r w:rsidR="008652B7" w:rsidRPr="00B107CA">
        <w:rPr>
          <w:rFonts w:asciiTheme="minorHAnsi" w:hAnsiTheme="minorHAnsi" w:cstheme="minorHAnsi"/>
          <w:lang w:val="es-ES_tradnl" w:bidi="en-US"/>
        </w:rPr>
        <w:t>[2]</w:t>
      </w:r>
      <w:r w:rsidR="00273F29" w:rsidRPr="00B107CA">
        <w:rPr>
          <w:rFonts w:asciiTheme="minorHAnsi" w:hAnsiTheme="minorHAnsi" w:cstheme="minorHAnsi"/>
          <w:lang w:val="es-ES_tradnl" w:bidi="en-US"/>
        </w:rPr>
        <w:fldChar w:fldCharType="end"/>
      </w:r>
      <w:r w:rsidR="008652B7" w:rsidRPr="00B107CA">
        <w:rPr>
          <w:rFonts w:asciiTheme="minorHAnsi" w:hAnsiTheme="minorHAnsi" w:cstheme="minorHAnsi"/>
          <w:lang w:val="es-ES_tradnl" w:bidi="en-US"/>
        </w:rPr>
        <w:t xml:space="preserve">. </w:t>
      </w:r>
      <w:r w:rsidR="005349A5" w:rsidRPr="00B107CA">
        <w:rPr>
          <w:rFonts w:asciiTheme="minorHAnsi" w:hAnsiTheme="minorHAnsi" w:cstheme="minorHAnsi"/>
          <w:lang w:val="es-ES_tradnl" w:bidi="en-US"/>
        </w:rPr>
        <w:t>El diseño de alto nivel se compone de:</w:t>
      </w:r>
    </w:p>
    <w:p w:rsidR="005349A5" w:rsidRPr="00B107CA" w:rsidRDefault="005349A5" w:rsidP="005349A5">
      <w:pPr>
        <w:pStyle w:val="ListParagraph"/>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Arquitectura</w:t>
      </w:r>
      <w:r w:rsidR="009027ED" w:rsidRPr="00B107CA">
        <w:rPr>
          <w:rFonts w:asciiTheme="minorHAnsi" w:hAnsiTheme="minorHAnsi" w:cstheme="minorHAnsi"/>
          <w:lang w:val="es-ES_tradnl" w:bidi="en-US"/>
        </w:rPr>
        <w:t xml:space="preserve"> que se adapte a las necesidades de la aplicación T-</w:t>
      </w:r>
      <w:proofErr w:type="spellStart"/>
      <w:r w:rsidR="009027ED" w:rsidRPr="00B107CA">
        <w:rPr>
          <w:rFonts w:asciiTheme="minorHAnsi" w:hAnsiTheme="minorHAnsi" w:cstheme="minorHAnsi"/>
          <w:lang w:val="es-ES_tradnl" w:bidi="en-US"/>
        </w:rPr>
        <w:t>Monopoly</w:t>
      </w:r>
      <w:proofErr w:type="spellEnd"/>
      <w:r w:rsidR="009027ED" w:rsidRPr="00B107CA">
        <w:rPr>
          <w:rFonts w:asciiTheme="minorHAnsi" w:hAnsiTheme="minorHAnsi" w:cstheme="minorHAnsi"/>
          <w:lang w:val="es-ES_tradnl" w:bidi="en-US"/>
        </w:rPr>
        <w:t>® [</w:t>
      </w:r>
      <w:hyperlink w:anchor="_Arquitectura" w:history="1">
        <w:r w:rsidR="009027ED" w:rsidRPr="00B107CA">
          <w:rPr>
            <w:rStyle w:val="Hyperlink"/>
            <w:rFonts w:asciiTheme="minorHAnsi" w:hAnsiTheme="minorHAnsi" w:cstheme="minorHAnsi"/>
            <w:b/>
            <w:color w:val="C00000"/>
            <w:lang w:val="es-ES_tradnl" w:bidi="en-US"/>
          </w:rPr>
          <w:t>sección 3</w:t>
        </w:r>
      </w:hyperlink>
      <w:r w:rsidR="009027ED" w:rsidRPr="00B107CA">
        <w:rPr>
          <w:rFonts w:asciiTheme="minorHAnsi" w:hAnsiTheme="minorHAnsi" w:cstheme="minorHAnsi"/>
          <w:lang w:val="es-ES_tradnl" w:bidi="en-US"/>
        </w:rPr>
        <w:t>].</w:t>
      </w:r>
    </w:p>
    <w:p w:rsidR="005349A5" w:rsidRPr="00B107CA" w:rsidRDefault="005349A5" w:rsidP="005349A5">
      <w:pPr>
        <w:pStyle w:val="ListParagraph"/>
        <w:numPr>
          <w:ilvl w:val="1"/>
          <w:numId w:val="26"/>
        </w:numPr>
        <w:rPr>
          <w:rFonts w:asciiTheme="minorHAnsi" w:hAnsiTheme="minorHAnsi" w:cstheme="minorHAnsi"/>
          <w:szCs w:val="22"/>
          <w:lang w:val="es-ES_tradnl" w:bidi="en-US"/>
        </w:rPr>
      </w:pPr>
      <w:r w:rsidRPr="00B107CA">
        <w:rPr>
          <w:rFonts w:asciiTheme="minorHAnsi" w:hAnsiTheme="minorHAnsi" w:cstheme="minorHAnsi"/>
          <w:lang w:val="es-ES_tradnl" w:bidi="en-US"/>
        </w:rPr>
        <w:t>Diagrama de despliegue</w:t>
      </w:r>
      <w:r w:rsidR="009027ED" w:rsidRPr="00B107CA">
        <w:rPr>
          <w:rFonts w:asciiTheme="minorHAnsi" w:hAnsiTheme="minorHAnsi" w:cstheme="minorHAnsi"/>
          <w:lang w:val="es-ES_tradnl" w:bidi="en-US"/>
        </w:rPr>
        <w:t xml:space="preserve"> el </w:t>
      </w:r>
      <w:r w:rsidR="009027ED" w:rsidRPr="00B107CA">
        <w:rPr>
          <w:rFonts w:asciiTheme="minorHAnsi" w:hAnsiTheme="minorHAnsi" w:cstheme="minorHAnsi"/>
          <w:szCs w:val="22"/>
          <w:lang w:val="es-ES_tradnl" w:bidi="en-US"/>
        </w:rPr>
        <w:t xml:space="preserve">cual </w:t>
      </w:r>
      <w:r w:rsidR="009027ED" w:rsidRPr="00B107CA">
        <w:rPr>
          <w:rFonts w:ascii="Calibri" w:hAnsi="Calibri" w:cs="Calibri"/>
          <w:szCs w:val="22"/>
          <w:lang w:val="es-ES_tradnl"/>
        </w:rPr>
        <w:t>muestra las relaciones físicas de los distintos nodos que componen un sistema y el reparto de los componentes sobre dichos nodos</w:t>
      </w:r>
      <w:r w:rsidR="009027ED" w:rsidRPr="00B107CA">
        <w:rPr>
          <w:rFonts w:asciiTheme="minorHAnsi" w:hAnsiTheme="minorHAnsi" w:cstheme="minorHAnsi"/>
          <w:szCs w:val="22"/>
          <w:lang w:val="es-ES_tradnl"/>
        </w:rPr>
        <w:t xml:space="preserve"> </w:t>
      </w:r>
      <w:r w:rsidR="00273F29" w:rsidRPr="00B107CA">
        <w:rPr>
          <w:rFonts w:asciiTheme="minorHAnsi" w:hAnsiTheme="minorHAnsi" w:cstheme="minorHAnsi"/>
          <w:szCs w:val="22"/>
          <w:lang w:val="es-ES_tradnl"/>
        </w:rPr>
        <w:fldChar w:fldCharType="begin"/>
      </w:r>
      <w:r w:rsidR="009E0F1A" w:rsidRPr="00B107CA">
        <w:rPr>
          <w:rFonts w:asciiTheme="minorHAnsi" w:hAnsiTheme="minorHAnsi" w:cstheme="minorHAnsi"/>
          <w:szCs w:val="22"/>
          <w:lang w:val="es-ES_tradnl"/>
        </w:rPr>
        <w:instrText xml:space="preserve"> REF _Ref259893340 \r \h </w:instrText>
      </w:r>
      <w:r w:rsidR="0069137F" w:rsidRPr="00273F29">
        <w:rPr>
          <w:rFonts w:asciiTheme="minorHAnsi" w:hAnsiTheme="minorHAnsi" w:cstheme="minorHAnsi"/>
          <w:szCs w:val="22"/>
          <w:lang w:val="es-ES_tradnl"/>
        </w:rPr>
      </w:r>
      <w:r w:rsidR="00273F29" w:rsidRPr="00B107CA">
        <w:rPr>
          <w:rFonts w:asciiTheme="minorHAnsi" w:hAnsiTheme="minorHAnsi" w:cstheme="minorHAnsi"/>
          <w:szCs w:val="22"/>
          <w:lang w:val="es-ES_tradnl"/>
        </w:rPr>
        <w:fldChar w:fldCharType="separate"/>
      </w:r>
      <w:r w:rsidR="009E0F1A" w:rsidRPr="00B107CA">
        <w:rPr>
          <w:rFonts w:asciiTheme="minorHAnsi" w:hAnsiTheme="minorHAnsi" w:cstheme="minorHAnsi"/>
          <w:szCs w:val="22"/>
          <w:lang w:val="es-ES_tradnl"/>
        </w:rPr>
        <w:t>[3]</w:t>
      </w:r>
      <w:r w:rsidR="00273F29" w:rsidRPr="00B107CA">
        <w:rPr>
          <w:rFonts w:asciiTheme="minorHAnsi" w:hAnsiTheme="minorHAnsi" w:cstheme="minorHAnsi"/>
          <w:szCs w:val="22"/>
          <w:lang w:val="es-ES_tradnl"/>
        </w:rPr>
        <w:fldChar w:fldCharType="end"/>
      </w:r>
      <w:r w:rsidR="009027ED" w:rsidRPr="00B107CA">
        <w:rPr>
          <w:rFonts w:asciiTheme="minorHAnsi" w:hAnsiTheme="minorHAnsi" w:cstheme="minorHAnsi"/>
          <w:szCs w:val="22"/>
          <w:lang w:val="es-ES_tradnl"/>
        </w:rPr>
        <w:t>[</w:t>
      </w:r>
      <w:hyperlink w:anchor="_Diagrama_de_despliegue" w:history="1">
        <w:r w:rsidR="009027ED" w:rsidRPr="00B107CA">
          <w:rPr>
            <w:rStyle w:val="Hyperlink"/>
            <w:rFonts w:asciiTheme="minorHAnsi" w:hAnsiTheme="minorHAnsi" w:cstheme="minorHAnsi"/>
            <w:b/>
            <w:color w:val="C00000"/>
            <w:szCs w:val="22"/>
            <w:lang w:val="es-ES_tradnl"/>
          </w:rPr>
          <w:t>sección 4.1</w:t>
        </w:r>
      </w:hyperlink>
      <w:r w:rsidR="009027ED" w:rsidRPr="00B107CA">
        <w:rPr>
          <w:rFonts w:asciiTheme="minorHAnsi" w:hAnsiTheme="minorHAnsi" w:cstheme="minorHAnsi"/>
          <w:szCs w:val="22"/>
          <w:lang w:val="es-ES_tradnl"/>
        </w:rPr>
        <w:t>]</w:t>
      </w:r>
      <w:r w:rsidR="009027ED" w:rsidRPr="00B107CA">
        <w:rPr>
          <w:rFonts w:ascii="Calibri" w:hAnsi="Calibri" w:cs="Calibri"/>
          <w:szCs w:val="22"/>
          <w:lang w:val="es-ES_tradnl"/>
        </w:rPr>
        <w:t>.</w:t>
      </w:r>
    </w:p>
    <w:p w:rsidR="008652B7" w:rsidRPr="00B107CA" w:rsidRDefault="005349A5" w:rsidP="008652B7">
      <w:pPr>
        <w:pStyle w:val="ListParagraph"/>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Diagramas dinámicos </w:t>
      </w:r>
      <w:r w:rsidR="003A49A4" w:rsidRPr="00B107CA">
        <w:rPr>
          <w:rFonts w:asciiTheme="minorHAnsi" w:hAnsiTheme="minorHAnsi" w:cstheme="minorHAnsi"/>
          <w:lang w:val="es-ES_tradnl" w:bidi="en-US"/>
        </w:rPr>
        <w:t>permite validar las interacciones entre los distintos objetos</w:t>
      </w:r>
      <w:r w:rsidRPr="00B107CA">
        <w:rPr>
          <w:rFonts w:asciiTheme="minorHAnsi" w:hAnsiTheme="minorHAnsi" w:cstheme="minorHAnsi"/>
          <w:lang w:val="es-ES_tradnl" w:bidi="en-US"/>
        </w:rPr>
        <w:t>.</w:t>
      </w:r>
    </w:p>
    <w:p w:rsidR="009027ED" w:rsidRPr="00B107CA" w:rsidRDefault="009027ED" w:rsidP="009027ED">
      <w:pPr>
        <w:pStyle w:val="ListParagraph"/>
        <w:ind w:left="1440"/>
        <w:rPr>
          <w:rFonts w:asciiTheme="minorHAnsi" w:hAnsiTheme="minorHAnsi" w:cstheme="minorHAnsi"/>
          <w:lang w:val="es-ES_tradnl" w:bidi="en-US"/>
        </w:rPr>
      </w:pPr>
    </w:p>
    <w:p w:rsidR="00E46981" w:rsidRPr="00B107CA" w:rsidRDefault="00E46981" w:rsidP="00E46981">
      <w:pPr>
        <w:pStyle w:val="ListParagraph"/>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Diseño de bajo nivel</w:t>
      </w:r>
      <w:r w:rsidR="003A49A4" w:rsidRPr="00B107CA">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273F29" w:rsidRPr="00B107CA">
        <w:rPr>
          <w:rFonts w:asciiTheme="minorHAnsi" w:hAnsiTheme="minorHAnsi" w:cstheme="minorHAnsi"/>
          <w:lang w:val="es-ES_tradnl" w:bidi="en-US"/>
        </w:rPr>
        <w:fldChar w:fldCharType="begin"/>
      </w:r>
      <w:r w:rsidR="003A49A4" w:rsidRPr="00B107CA">
        <w:rPr>
          <w:rFonts w:asciiTheme="minorHAnsi" w:hAnsiTheme="minorHAnsi" w:cstheme="minorHAnsi"/>
          <w:lang w:val="es-ES_tradnl" w:bidi="en-US"/>
        </w:rPr>
        <w:instrText xml:space="preserve"> REF _Ref259891796 \r \h </w:instrText>
      </w:r>
      <w:r w:rsidR="0069137F" w:rsidRPr="00273F29">
        <w:rPr>
          <w:rFonts w:asciiTheme="minorHAnsi" w:hAnsiTheme="minorHAnsi" w:cstheme="minorHAnsi"/>
          <w:lang w:val="es-ES_tradnl" w:bidi="en-US"/>
        </w:rPr>
      </w:r>
      <w:r w:rsidR="00273F29" w:rsidRPr="00B107CA">
        <w:rPr>
          <w:rFonts w:asciiTheme="minorHAnsi" w:hAnsiTheme="minorHAnsi" w:cstheme="minorHAnsi"/>
          <w:lang w:val="es-ES_tradnl" w:bidi="en-US"/>
        </w:rPr>
        <w:fldChar w:fldCharType="separate"/>
      </w:r>
      <w:r w:rsidR="003A49A4" w:rsidRPr="00B107CA">
        <w:rPr>
          <w:rFonts w:asciiTheme="minorHAnsi" w:hAnsiTheme="minorHAnsi" w:cstheme="minorHAnsi"/>
          <w:lang w:val="es-ES_tradnl" w:bidi="en-US"/>
        </w:rPr>
        <w:t>[2]</w:t>
      </w:r>
      <w:r w:rsidR="00273F29" w:rsidRPr="00B107CA">
        <w:rPr>
          <w:rFonts w:asciiTheme="minorHAnsi" w:hAnsiTheme="minorHAnsi" w:cstheme="minorHAnsi"/>
          <w:lang w:val="es-ES_tradnl" w:bidi="en-US"/>
        </w:rPr>
        <w:fldChar w:fldCharType="end"/>
      </w:r>
      <w:r w:rsidR="003A49A4" w:rsidRPr="00B107CA">
        <w:rPr>
          <w:rFonts w:asciiTheme="minorHAnsi" w:hAnsiTheme="minorHAnsi" w:cstheme="minorHAnsi"/>
          <w:lang w:val="es-ES_tradnl" w:bidi="en-US"/>
        </w:rPr>
        <w:t>, para el caso de Alimnova® el lenguaje de programación será Java [</w:t>
      </w:r>
      <w:hyperlink w:anchor="_Diseño_de_Bajo" w:history="1">
        <w:r w:rsidR="003A49A4" w:rsidRPr="00B107CA">
          <w:rPr>
            <w:rStyle w:val="Hyperlink"/>
            <w:rFonts w:asciiTheme="minorHAnsi" w:hAnsiTheme="minorHAnsi" w:cstheme="minorHAnsi"/>
            <w:b/>
            <w:color w:val="C00000"/>
            <w:lang w:val="es-ES_tradnl" w:bidi="en-US"/>
          </w:rPr>
          <w:t>sección 5</w:t>
        </w:r>
      </w:hyperlink>
      <w:r w:rsidR="003A49A4" w:rsidRPr="00B107CA">
        <w:rPr>
          <w:rFonts w:asciiTheme="minorHAnsi" w:hAnsiTheme="minorHAnsi" w:cstheme="minorHAnsi"/>
          <w:lang w:val="es-ES_tradnl" w:bidi="en-US"/>
        </w:rPr>
        <w:t>].</w:t>
      </w:r>
    </w:p>
    <w:p w:rsidR="003A49A4" w:rsidRPr="00B107CA" w:rsidRDefault="003A49A4" w:rsidP="003A49A4">
      <w:pPr>
        <w:pStyle w:val="ListParagraph"/>
        <w:rPr>
          <w:rFonts w:asciiTheme="minorHAnsi" w:hAnsiTheme="minorHAnsi" w:cstheme="minorHAnsi"/>
          <w:lang w:val="es-ES_tradnl" w:bidi="en-US"/>
        </w:rPr>
      </w:pPr>
    </w:p>
    <w:p w:rsidR="00F4532F" w:rsidRPr="00B107CA" w:rsidRDefault="00E46981" w:rsidP="00D6753A">
      <w:pPr>
        <w:pStyle w:val="Heading3"/>
      </w:pPr>
      <w:bookmarkStart w:id="26" w:name="_1.3_Referencias_Bibliográficas"/>
      <w:bookmarkStart w:id="27" w:name="_Toc517668542"/>
      <w:bookmarkStart w:id="28" w:name="_Toc163210052"/>
      <w:bookmarkStart w:id="29" w:name="_Toc163210201"/>
      <w:bookmarkStart w:id="30" w:name="_Toc165321538"/>
      <w:bookmarkStart w:id="31" w:name="_Toc260133511"/>
      <w:bookmarkEnd w:id="26"/>
      <w:r w:rsidRPr="00B107CA">
        <w:t>1.3</w:t>
      </w:r>
      <w:r w:rsidR="00EC4387" w:rsidRPr="00B107CA">
        <w:t xml:space="preserve"> </w:t>
      </w:r>
      <w:r w:rsidR="00F4532F" w:rsidRPr="00B107CA">
        <w:t xml:space="preserve">Referencias </w:t>
      </w:r>
      <w:bookmarkEnd w:id="25"/>
      <w:bookmarkEnd w:id="27"/>
      <w:bookmarkEnd w:id="28"/>
      <w:bookmarkEnd w:id="29"/>
      <w:bookmarkEnd w:id="30"/>
      <w:r w:rsidR="00EC4387" w:rsidRPr="00B107CA">
        <w:t>Bibliográficas</w:t>
      </w:r>
      <w:bookmarkEnd w:id="31"/>
    </w:p>
    <w:p w:rsidR="00537B33" w:rsidRPr="00C276AD" w:rsidRDefault="007403D3" w:rsidP="00537B33">
      <w:pPr>
        <w:pStyle w:val="Comment"/>
        <w:numPr>
          <w:ilvl w:val="0"/>
          <w:numId w:val="25"/>
        </w:numPr>
        <w:rPr>
          <w:rFonts w:asciiTheme="minorHAnsi" w:hAnsiTheme="minorHAnsi"/>
          <w:i w:val="0"/>
          <w:color w:val="auto"/>
          <w:lang w:val="en-US"/>
        </w:rPr>
      </w:pPr>
      <w:bookmarkStart w:id="32" w:name="_Ref259889579"/>
      <w:r w:rsidRPr="00C276AD">
        <w:rPr>
          <w:rFonts w:asciiTheme="minorHAnsi" w:hAnsiTheme="minorHAnsi"/>
          <w:i w:val="0"/>
          <w:color w:val="auto"/>
          <w:lang w:val="en-US"/>
        </w:rPr>
        <w:t xml:space="preserve">IEEE </w:t>
      </w:r>
      <w:proofErr w:type="gramStart"/>
      <w:r w:rsidRPr="00C276AD">
        <w:rPr>
          <w:rFonts w:asciiTheme="minorHAnsi" w:hAnsiTheme="minorHAnsi"/>
          <w:i w:val="0"/>
          <w:color w:val="auto"/>
          <w:lang w:val="en-US"/>
        </w:rPr>
        <w:t>Std</w:t>
      </w:r>
      <w:proofErr w:type="gramEnd"/>
      <w:r w:rsidRPr="00C276AD">
        <w:rPr>
          <w:rFonts w:asciiTheme="minorHAnsi" w:hAnsiTheme="minorHAnsi"/>
          <w:i w:val="0"/>
          <w:color w:val="auto"/>
          <w:lang w:val="en-US"/>
        </w:rPr>
        <w:t xml:space="preserve">. 1016-1998, </w:t>
      </w:r>
      <w:r w:rsidRPr="00C276AD">
        <w:rPr>
          <w:rFonts w:asciiTheme="minorHAnsi" w:hAnsiTheme="minorHAnsi"/>
          <w:color w:val="auto"/>
          <w:lang w:val="en-US"/>
        </w:rPr>
        <w:t xml:space="preserve">IEEE Recommended Practice for Software Design Descriptions, </w:t>
      </w:r>
      <w:r w:rsidRPr="00C276AD">
        <w:rPr>
          <w:rFonts w:asciiTheme="minorHAnsi" w:hAnsiTheme="minorHAnsi"/>
          <w:i w:val="0"/>
          <w:color w:val="auto"/>
          <w:lang w:val="en-US"/>
        </w:rPr>
        <w:t>IEEE Computer Society.</w:t>
      </w:r>
      <w:bookmarkEnd w:id="32"/>
    </w:p>
    <w:p w:rsidR="00E46981" w:rsidRPr="00B107CA" w:rsidRDefault="00E46981" w:rsidP="00E46981">
      <w:pPr>
        <w:pStyle w:val="Comment"/>
        <w:numPr>
          <w:ilvl w:val="0"/>
          <w:numId w:val="25"/>
        </w:numPr>
        <w:jc w:val="left"/>
        <w:rPr>
          <w:rFonts w:asciiTheme="minorHAnsi" w:hAnsiTheme="minorHAnsi" w:cstheme="minorHAnsi"/>
          <w:i w:val="0"/>
          <w:color w:val="auto"/>
          <w:lang w:val="es-ES_tradnl"/>
        </w:rPr>
      </w:pPr>
      <w:bookmarkStart w:id="33" w:name="_Ref259891796"/>
      <w:r w:rsidRPr="00B107CA">
        <w:rPr>
          <w:rFonts w:asciiTheme="minorHAnsi" w:hAnsiTheme="minorHAnsi" w:cstheme="minorHAnsi"/>
          <w:i w:val="0"/>
          <w:color w:val="auto"/>
          <w:lang w:val="es-ES_tradnl"/>
        </w:rPr>
        <w:t xml:space="preserve">Consulta relacionada con diseño de software, </w:t>
      </w:r>
      <w:hyperlink r:id="rId11" w:history="1">
        <w:r w:rsidRPr="00B107CA">
          <w:rPr>
            <w:rStyle w:val="Hyperlink"/>
            <w:rFonts w:asciiTheme="minorHAnsi" w:hAnsiTheme="minorHAnsi" w:cstheme="minorHAnsi"/>
            <w:color w:val="auto"/>
            <w:u w:val="none"/>
            <w:lang w:val="es-ES_tradnl"/>
          </w:rPr>
          <w:t>http://www.the-software-experts.de/e_dta-sw-design.htm</w:t>
        </w:r>
      </w:hyperlink>
      <w:r w:rsidRPr="00B107CA">
        <w:rPr>
          <w:rFonts w:asciiTheme="minorHAnsi" w:hAnsiTheme="minorHAnsi" w:cstheme="minorHAnsi"/>
          <w:color w:val="auto"/>
          <w:lang w:val="es-ES_tradnl"/>
        </w:rPr>
        <w:t xml:space="preserve">, </w:t>
      </w:r>
      <w:r w:rsidRPr="00B107CA">
        <w:rPr>
          <w:rFonts w:asciiTheme="minorHAnsi" w:hAnsiTheme="minorHAnsi" w:cstheme="minorHAnsi"/>
          <w:i w:val="0"/>
          <w:color w:val="auto"/>
          <w:lang w:val="es-ES_tradnl"/>
        </w:rPr>
        <w:t>última consulta 24/04/2010.</w:t>
      </w:r>
      <w:bookmarkEnd w:id="33"/>
    </w:p>
    <w:p w:rsidR="009027ED" w:rsidRPr="00B107CA" w:rsidRDefault="009027ED" w:rsidP="009027ED">
      <w:pPr>
        <w:pStyle w:val="Comment"/>
        <w:numPr>
          <w:ilvl w:val="0"/>
          <w:numId w:val="25"/>
        </w:numPr>
        <w:rPr>
          <w:rStyle w:val="apple-style-span"/>
        </w:rPr>
      </w:pPr>
      <w:bookmarkStart w:id="34" w:name="_Ref259893340"/>
      <w:r w:rsidRPr="00B107CA">
        <w:rPr>
          <w:rStyle w:val="apple-style-span"/>
          <w:rFonts w:asciiTheme="minorHAnsi" w:hAnsiTheme="minorHAnsi" w:cstheme="minorHAnsi"/>
          <w:i w:val="0"/>
          <w:color w:val="auto"/>
          <w:lang w:val="es-ES_tradnl"/>
        </w:rPr>
        <w:t xml:space="preserve">Consulta relacionada con diagrama de despliegue, </w:t>
      </w:r>
      <w:proofErr w:type="spellStart"/>
      <w:r w:rsidRPr="00B107CA">
        <w:rPr>
          <w:rStyle w:val="apple-style-span"/>
          <w:rFonts w:asciiTheme="minorHAnsi" w:hAnsiTheme="minorHAnsi" w:cstheme="minorHAnsi"/>
          <w:color w:val="auto"/>
          <w:lang w:val="es-ES_tradnl"/>
        </w:rPr>
        <w:t>virtual.usalesiana.edu.bo</w:t>
      </w:r>
      <w:proofErr w:type="spellEnd"/>
      <w:r w:rsidRPr="00B107CA">
        <w:rPr>
          <w:rStyle w:val="apple-style-span"/>
          <w:rFonts w:asciiTheme="minorHAnsi" w:hAnsiTheme="minorHAnsi" w:cstheme="minorHAnsi"/>
          <w:color w:val="auto"/>
          <w:lang w:val="es-ES_tradnl"/>
        </w:rPr>
        <w:t>/</w:t>
      </w:r>
      <w:proofErr w:type="spellStart"/>
      <w:r w:rsidRPr="00B107CA">
        <w:rPr>
          <w:rStyle w:val="apple-style-span"/>
          <w:rFonts w:asciiTheme="minorHAnsi" w:hAnsiTheme="minorHAnsi" w:cstheme="minorHAnsi"/>
          <w:color w:val="auto"/>
          <w:lang w:val="es-ES_tradnl"/>
        </w:rPr>
        <w:t>web</w:t>
      </w:r>
      <w:proofErr w:type="spellEnd"/>
      <w:r w:rsidRPr="00B107CA">
        <w:rPr>
          <w:rStyle w:val="apple-style-span"/>
          <w:rFonts w:asciiTheme="minorHAnsi" w:hAnsiTheme="minorHAnsi" w:cstheme="minorHAnsi"/>
          <w:color w:val="auto"/>
          <w:lang w:val="es-ES_tradnl"/>
        </w:rPr>
        <w:t>/practica/</w:t>
      </w:r>
      <w:proofErr w:type="spellStart"/>
      <w:r w:rsidRPr="00B107CA">
        <w:rPr>
          <w:rStyle w:val="apple-style-span"/>
          <w:rFonts w:asciiTheme="minorHAnsi" w:hAnsiTheme="minorHAnsi" w:cstheme="minorHAnsi"/>
          <w:color w:val="auto"/>
          <w:lang w:val="es-ES_tradnl"/>
        </w:rPr>
        <w:t>archiv</w:t>
      </w:r>
      <w:proofErr w:type="spellEnd"/>
      <w:r w:rsidRPr="00B107CA">
        <w:rPr>
          <w:rStyle w:val="apple-style-span"/>
          <w:rFonts w:asciiTheme="minorHAnsi" w:hAnsiTheme="minorHAnsi" w:cstheme="minorHAnsi"/>
          <w:color w:val="auto"/>
          <w:lang w:val="es-ES_tradnl"/>
        </w:rPr>
        <w:t>/</w:t>
      </w:r>
      <w:r w:rsidRPr="00B107CA">
        <w:rPr>
          <w:rStyle w:val="apple-style-span"/>
          <w:rFonts w:asciiTheme="minorHAnsi" w:hAnsiTheme="minorHAnsi" w:cstheme="minorHAnsi"/>
          <w:bCs/>
          <w:color w:val="auto"/>
          <w:lang w:val="es-ES_tradnl"/>
        </w:rPr>
        <w:t>despliegue</w:t>
      </w:r>
      <w:r w:rsidRPr="00B107CA">
        <w:rPr>
          <w:rStyle w:val="apple-style-span"/>
          <w:rFonts w:asciiTheme="minorHAnsi" w:hAnsiTheme="minorHAnsi" w:cstheme="minorHAnsi"/>
          <w:color w:val="auto"/>
          <w:lang w:val="es-ES_tradnl"/>
        </w:rPr>
        <w:t xml:space="preserve">.doc, </w:t>
      </w:r>
      <w:r w:rsidRPr="00B107CA">
        <w:rPr>
          <w:rStyle w:val="apple-style-span"/>
          <w:rFonts w:asciiTheme="minorHAnsi" w:hAnsiTheme="minorHAnsi" w:cstheme="minorHAnsi"/>
          <w:i w:val="0"/>
          <w:color w:val="auto"/>
          <w:lang w:val="es-ES_tradnl"/>
        </w:rPr>
        <w:t>última consulta 24/04/2010.</w:t>
      </w:r>
      <w:bookmarkEnd w:id="34"/>
    </w:p>
    <w:p w:rsidR="002406B2" w:rsidRPr="00C276AD" w:rsidRDefault="002406B2" w:rsidP="009027ED">
      <w:pPr>
        <w:pStyle w:val="Comment"/>
        <w:numPr>
          <w:ilvl w:val="0"/>
          <w:numId w:val="25"/>
        </w:numPr>
        <w:rPr>
          <w:rStyle w:val="apple-style-span"/>
        </w:rPr>
      </w:pPr>
      <w:bookmarkStart w:id="35" w:name="_Ref259964008"/>
      <w:r w:rsidRPr="00C276AD">
        <w:rPr>
          <w:rStyle w:val="apple-style-span"/>
          <w:rFonts w:asciiTheme="minorHAnsi" w:hAnsiTheme="minorHAnsi" w:cstheme="minorHAnsi"/>
          <w:i w:val="0"/>
          <w:color w:val="auto"/>
          <w:lang w:val="en-US"/>
        </w:rPr>
        <w:t xml:space="preserve">S. </w:t>
      </w:r>
      <w:proofErr w:type="spellStart"/>
      <w:r w:rsidRPr="00C276AD">
        <w:rPr>
          <w:rStyle w:val="apple-style-span"/>
          <w:rFonts w:asciiTheme="minorHAnsi" w:hAnsiTheme="minorHAnsi" w:cstheme="minorHAnsi"/>
          <w:i w:val="0"/>
          <w:color w:val="auto"/>
          <w:lang w:val="en-US"/>
        </w:rPr>
        <w:t>Albin</w:t>
      </w:r>
      <w:proofErr w:type="spellEnd"/>
      <w:r w:rsidRPr="00C276AD">
        <w:rPr>
          <w:rStyle w:val="apple-style-span"/>
          <w:rFonts w:asciiTheme="minorHAnsi" w:hAnsiTheme="minorHAnsi" w:cstheme="minorHAnsi"/>
          <w:i w:val="0"/>
          <w:color w:val="auto"/>
          <w:lang w:val="en-US"/>
        </w:rPr>
        <w:t xml:space="preserve">, </w:t>
      </w:r>
      <w:r w:rsidRPr="00C276AD">
        <w:rPr>
          <w:rStyle w:val="apple-style-span"/>
          <w:rFonts w:asciiTheme="minorHAnsi" w:hAnsiTheme="minorHAnsi" w:cstheme="minorHAnsi"/>
          <w:color w:val="auto"/>
          <w:lang w:val="en-US"/>
        </w:rPr>
        <w:t xml:space="preserve">The Art of Software Architecture: Design Methods and Techniques, </w:t>
      </w:r>
      <w:r w:rsidRPr="00C276AD">
        <w:rPr>
          <w:rStyle w:val="apple-style-span"/>
          <w:rFonts w:asciiTheme="minorHAnsi" w:hAnsiTheme="minorHAnsi" w:cstheme="minorHAnsi"/>
          <w:i w:val="0"/>
          <w:color w:val="auto"/>
          <w:lang w:val="en-US"/>
        </w:rPr>
        <w:t>John Wiley &amp; Sons 2003.</w:t>
      </w:r>
      <w:bookmarkEnd w:id="35"/>
    </w:p>
    <w:p w:rsidR="002406B2" w:rsidRDefault="002406B2" w:rsidP="009027ED">
      <w:pPr>
        <w:pStyle w:val="Comment"/>
        <w:numPr>
          <w:ilvl w:val="0"/>
          <w:numId w:val="25"/>
        </w:numPr>
        <w:rPr>
          <w:rStyle w:val="apple-style-span"/>
        </w:rPr>
      </w:pPr>
      <w:bookmarkStart w:id="36" w:name="_Ref259964709"/>
      <w:r w:rsidRPr="00C276AD">
        <w:rPr>
          <w:rStyle w:val="apple-style-span"/>
          <w:rFonts w:asciiTheme="minorHAnsi" w:hAnsiTheme="minorHAnsi" w:cstheme="minorHAnsi"/>
          <w:i w:val="0"/>
          <w:color w:val="auto"/>
          <w:lang w:val="en-US"/>
        </w:rPr>
        <w:t xml:space="preserve">L. Bass, P. Clements, R. </w:t>
      </w:r>
      <w:proofErr w:type="spellStart"/>
      <w:r w:rsidRPr="00C276AD">
        <w:rPr>
          <w:rStyle w:val="apple-style-span"/>
          <w:rFonts w:asciiTheme="minorHAnsi" w:hAnsiTheme="minorHAnsi" w:cstheme="minorHAnsi"/>
          <w:i w:val="0"/>
          <w:color w:val="auto"/>
          <w:lang w:val="en-US"/>
        </w:rPr>
        <w:t>Kazman</w:t>
      </w:r>
      <w:proofErr w:type="spellEnd"/>
      <w:r w:rsidRPr="00C276AD">
        <w:rPr>
          <w:rStyle w:val="apple-style-span"/>
          <w:rFonts w:asciiTheme="minorHAnsi" w:hAnsiTheme="minorHAnsi" w:cstheme="minorHAnsi"/>
          <w:i w:val="0"/>
          <w:color w:val="auto"/>
          <w:lang w:val="en-US"/>
        </w:rPr>
        <w:t xml:space="preserve">, </w:t>
      </w:r>
      <w:r w:rsidRPr="00C276AD">
        <w:rPr>
          <w:rStyle w:val="apple-style-span"/>
          <w:rFonts w:asciiTheme="minorHAnsi" w:hAnsiTheme="minorHAnsi" w:cstheme="minorHAnsi"/>
          <w:color w:val="auto"/>
          <w:lang w:val="en-US"/>
        </w:rPr>
        <w:t xml:space="preserve">Software Architecture in Practice, </w:t>
      </w:r>
      <w:r w:rsidRPr="00C276AD">
        <w:rPr>
          <w:rStyle w:val="apple-style-span"/>
          <w:rFonts w:asciiTheme="minorHAnsi" w:hAnsiTheme="minorHAnsi" w:cstheme="minorHAnsi"/>
          <w:i w:val="0"/>
          <w:color w:val="auto"/>
          <w:lang w:val="en-US"/>
        </w:rPr>
        <w:t>Addison Wesley, 2003.</w:t>
      </w:r>
      <w:bookmarkEnd w:id="36"/>
    </w:p>
    <w:p w:rsidR="00CE67EC" w:rsidRDefault="00CE67EC" w:rsidP="005128EC">
      <w:pPr>
        <w:pStyle w:val="Comment"/>
        <w:numPr>
          <w:ilvl w:val="0"/>
          <w:numId w:val="25"/>
        </w:numPr>
        <w:rPr>
          <w:rFonts w:asciiTheme="minorHAnsi" w:hAnsiTheme="minorHAnsi" w:cstheme="minorHAnsi"/>
          <w:i w:val="0"/>
          <w:color w:val="auto"/>
          <w:lang w:val="en-US"/>
        </w:rPr>
      </w:pPr>
      <w:bookmarkStart w:id="37" w:name="_Ref260082157"/>
      <w:r>
        <w:rPr>
          <w:rFonts w:asciiTheme="minorHAnsi" w:hAnsiTheme="minorHAnsi" w:cstheme="minorHAnsi"/>
          <w:i w:val="0"/>
          <w:color w:val="auto"/>
          <w:lang w:val="en-US"/>
        </w:rPr>
        <w:t xml:space="preserve">K. Barclay, J. Savage, </w:t>
      </w:r>
      <w:r>
        <w:rPr>
          <w:rFonts w:asciiTheme="minorHAnsi" w:hAnsiTheme="minorHAnsi" w:cstheme="minorHAnsi"/>
          <w:color w:val="auto"/>
          <w:lang w:val="en-US"/>
        </w:rPr>
        <w:t xml:space="preserve">Object-Oriented Design with </w:t>
      </w:r>
      <w:proofErr w:type="spellStart"/>
      <w:r>
        <w:rPr>
          <w:rFonts w:asciiTheme="minorHAnsi" w:hAnsiTheme="minorHAnsi" w:cstheme="minorHAnsi"/>
          <w:color w:val="auto"/>
          <w:lang w:val="en-US"/>
        </w:rPr>
        <w:t>UML</w:t>
      </w:r>
      <w:proofErr w:type="spellEnd"/>
      <w:r>
        <w:rPr>
          <w:rFonts w:asciiTheme="minorHAnsi" w:hAnsiTheme="minorHAnsi" w:cstheme="minorHAnsi"/>
          <w:color w:val="auto"/>
          <w:lang w:val="en-US"/>
        </w:rPr>
        <w:t xml:space="preserve"> and Java, </w:t>
      </w:r>
      <w:r>
        <w:rPr>
          <w:rFonts w:asciiTheme="minorHAnsi" w:hAnsiTheme="minorHAnsi" w:cstheme="minorHAnsi"/>
          <w:i w:val="0"/>
          <w:color w:val="auto"/>
          <w:lang w:val="en-US"/>
        </w:rPr>
        <w:t>El Sevier Butterworth Heinemann, 2004.</w:t>
      </w:r>
      <w:bookmarkEnd w:id="37"/>
    </w:p>
    <w:p w:rsidR="005128EC" w:rsidRDefault="006A0A67" w:rsidP="005128EC">
      <w:pPr>
        <w:pStyle w:val="Comment"/>
        <w:numPr>
          <w:ilvl w:val="0"/>
          <w:numId w:val="25"/>
        </w:numPr>
        <w:rPr>
          <w:rFonts w:asciiTheme="minorHAnsi" w:hAnsiTheme="minorHAnsi" w:cstheme="minorHAnsi"/>
          <w:i w:val="0"/>
          <w:color w:val="auto"/>
        </w:rPr>
      </w:pPr>
      <w:bookmarkStart w:id="38" w:name="_Ref260082928"/>
      <w:r w:rsidRPr="006A0A67">
        <w:rPr>
          <w:rFonts w:asciiTheme="minorHAnsi" w:hAnsiTheme="minorHAnsi" w:cstheme="minorHAnsi"/>
          <w:i w:val="0"/>
          <w:color w:val="auto"/>
        </w:rPr>
        <w:t>Consulta de diagrama de clases</w:t>
      </w:r>
      <w:r w:rsidR="00565018">
        <w:rPr>
          <w:rFonts w:asciiTheme="minorHAnsi" w:hAnsiTheme="minorHAnsi" w:cstheme="minorHAnsi"/>
          <w:i w:val="0"/>
          <w:color w:val="auto"/>
        </w:rPr>
        <w:t xml:space="preserve">. Disponible: </w:t>
      </w:r>
      <w:r w:rsidR="00273F29">
        <w:fldChar w:fldCharType="begin"/>
      </w:r>
      <w:r w:rsidR="00C94FCA">
        <w:instrText>HYPERLINK "http://www.agilemodeling.com/artifacts/classDiagram.htm" \l "Classes"</w:instrText>
      </w:r>
      <w:r w:rsidR="00273F29">
        <w:fldChar w:fldCharType="separate"/>
      </w:r>
      <w:r w:rsidRPr="006A0A67">
        <w:rPr>
          <w:rStyle w:val="Hyperlink"/>
          <w:rFonts w:asciiTheme="minorHAnsi" w:hAnsiTheme="minorHAnsi" w:cstheme="minorHAnsi"/>
          <w:i w:val="0"/>
          <w:color w:val="auto"/>
          <w:u w:val="none"/>
        </w:rPr>
        <w:t>http://www.agilemodeling.com/artifacts/classDiagram.htm#Classes</w:t>
      </w:r>
      <w:r w:rsidR="00273F29">
        <w:fldChar w:fldCharType="end"/>
      </w:r>
      <w:r w:rsidRPr="006A0A67">
        <w:rPr>
          <w:rFonts w:asciiTheme="minorHAnsi" w:hAnsiTheme="minorHAnsi" w:cstheme="minorHAnsi"/>
          <w:i w:val="0"/>
          <w:color w:val="auto"/>
        </w:rPr>
        <w:t>, última consulta: 26/04/2010</w:t>
      </w:r>
      <w:bookmarkEnd w:id="38"/>
      <w:r w:rsidR="008926D4">
        <w:rPr>
          <w:rFonts w:asciiTheme="minorHAnsi" w:hAnsiTheme="minorHAnsi" w:cstheme="minorHAnsi"/>
          <w:i w:val="0"/>
          <w:color w:val="auto"/>
        </w:rPr>
        <w:t>.</w:t>
      </w:r>
    </w:p>
    <w:p w:rsidR="008926D4" w:rsidRPr="00593ADC" w:rsidRDefault="008926D4" w:rsidP="005128EC">
      <w:pPr>
        <w:pStyle w:val="Comment"/>
        <w:numPr>
          <w:ilvl w:val="0"/>
          <w:numId w:val="25"/>
        </w:numPr>
        <w:rPr>
          <w:rFonts w:asciiTheme="minorHAnsi" w:hAnsiTheme="minorHAnsi" w:cstheme="minorHAnsi"/>
          <w:i w:val="0"/>
          <w:color w:val="auto"/>
          <w:lang w:val="en-US"/>
        </w:rPr>
      </w:pPr>
      <w:bookmarkStart w:id="39" w:name="_Ref260125008"/>
      <w:r w:rsidRPr="008926D4">
        <w:rPr>
          <w:rFonts w:asciiTheme="minorHAnsi" w:hAnsiTheme="minorHAnsi" w:cstheme="minorHAnsi"/>
          <w:i w:val="0"/>
          <w:color w:val="auto"/>
          <w:lang w:val="en-US"/>
        </w:rPr>
        <w:t xml:space="preserve">A. </w:t>
      </w:r>
      <w:proofErr w:type="spellStart"/>
      <w:r w:rsidRPr="008926D4">
        <w:rPr>
          <w:rFonts w:asciiTheme="minorHAnsi" w:hAnsiTheme="minorHAnsi" w:cstheme="minorHAnsi"/>
          <w:i w:val="0"/>
          <w:color w:val="auto"/>
          <w:lang w:val="en-US"/>
        </w:rPr>
        <w:t>Shalloway</w:t>
      </w:r>
      <w:proofErr w:type="spellEnd"/>
      <w:r w:rsidRPr="008926D4">
        <w:rPr>
          <w:rFonts w:asciiTheme="minorHAnsi" w:hAnsiTheme="minorHAnsi" w:cstheme="minorHAnsi"/>
          <w:i w:val="0"/>
          <w:color w:val="auto"/>
          <w:lang w:val="en-US"/>
        </w:rPr>
        <w:t xml:space="preserve">, J. </w:t>
      </w:r>
      <w:proofErr w:type="spellStart"/>
      <w:r w:rsidRPr="008926D4">
        <w:rPr>
          <w:rFonts w:asciiTheme="minorHAnsi" w:hAnsiTheme="minorHAnsi" w:cstheme="minorHAnsi"/>
          <w:i w:val="0"/>
          <w:color w:val="auto"/>
          <w:lang w:val="en-US"/>
        </w:rPr>
        <w:t>Trott</w:t>
      </w:r>
      <w:proofErr w:type="spellEnd"/>
      <w:r w:rsidRPr="008926D4">
        <w:rPr>
          <w:rFonts w:asciiTheme="minorHAnsi" w:hAnsiTheme="minorHAnsi" w:cstheme="minorHAnsi"/>
          <w:i w:val="0"/>
          <w:color w:val="auto"/>
          <w:lang w:val="en-US"/>
        </w:rPr>
        <w:t xml:space="preserve">, </w:t>
      </w:r>
      <w:proofErr w:type="gramStart"/>
      <w:r w:rsidR="00593ADC">
        <w:rPr>
          <w:rFonts w:asciiTheme="minorHAnsi" w:hAnsiTheme="minorHAnsi" w:cstheme="minorHAnsi"/>
          <w:color w:val="auto"/>
          <w:lang w:val="en-US"/>
        </w:rPr>
        <w:t>Desi</w:t>
      </w:r>
      <w:r w:rsidRPr="008926D4">
        <w:rPr>
          <w:rFonts w:asciiTheme="minorHAnsi" w:hAnsiTheme="minorHAnsi" w:cstheme="minorHAnsi"/>
          <w:color w:val="auto"/>
          <w:lang w:val="en-US"/>
        </w:rPr>
        <w:t>gn</w:t>
      </w:r>
      <w:proofErr w:type="gramEnd"/>
      <w:r w:rsidRPr="008926D4">
        <w:rPr>
          <w:rFonts w:asciiTheme="minorHAnsi" w:hAnsiTheme="minorHAnsi" w:cstheme="minorHAnsi"/>
          <w:color w:val="auto"/>
          <w:lang w:val="en-US"/>
        </w:rPr>
        <w:t xml:space="preserve"> Patterns Explained: A N</w:t>
      </w:r>
      <w:r>
        <w:rPr>
          <w:rFonts w:asciiTheme="minorHAnsi" w:hAnsiTheme="minorHAnsi" w:cstheme="minorHAnsi"/>
          <w:color w:val="auto"/>
          <w:lang w:val="en-US"/>
        </w:rPr>
        <w:t>ew Perspective on Object Oriented Design</w:t>
      </w:r>
      <w:r w:rsidR="00551867">
        <w:rPr>
          <w:rFonts w:asciiTheme="minorHAnsi" w:hAnsiTheme="minorHAnsi" w:cstheme="minorHAnsi"/>
          <w:color w:val="auto"/>
          <w:lang w:val="en-US"/>
        </w:rPr>
        <w:t>.</w:t>
      </w:r>
      <w:bookmarkEnd w:id="39"/>
      <w:r>
        <w:rPr>
          <w:rFonts w:asciiTheme="minorHAnsi" w:hAnsiTheme="minorHAnsi" w:cstheme="minorHAnsi"/>
          <w:color w:val="auto"/>
          <w:lang w:val="en-US"/>
        </w:rPr>
        <w:t xml:space="preserve"> </w:t>
      </w:r>
    </w:p>
    <w:p w:rsidR="00593ADC" w:rsidRDefault="00593ADC" w:rsidP="00593ADC">
      <w:pPr>
        <w:pStyle w:val="Comment"/>
        <w:numPr>
          <w:ilvl w:val="0"/>
          <w:numId w:val="25"/>
        </w:numPr>
        <w:rPr>
          <w:rFonts w:asciiTheme="minorHAnsi" w:hAnsiTheme="minorHAnsi" w:cstheme="minorHAnsi"/>
          <w:i w:val="0"/>
          <w:color w:val="auto"/>
        </w:rPr>
      </w:pPr>
      <w:bookmarkStart w:id="40" w:name="_Ref260132548"/>
      <w:r w:rsidRPr="00AB3C5F">
        <w:rPr>
          <w:rFonts w:asciiTheme="minorHAnsi" w:hAnsiTheme="minorHAnsi" w:cstheme="minorHAnsi"/>
          <w:i w:val="0"/>
          <w:color w:val="auto"/>
        </w:rPr>
        <w:t>Consulta relacionada con patrone</w:t>
      </w:r>
      <w:r w:rsidR="00AB3C5F" w:rsidRPr="00AB3C5F">
        <w:rPr>
          <w:rFonts w:asciiTheme="minorHAnsi" w:hAnsiTheme="minorHAnsi" w:cstheme="minorHAnsi"/>
          <w:i w:val="0"/>
          <w:color w:val="auto"/>
        </w:rPr>
        <w:t xml:space="preserve">s, </w:t>
      </w:r>
      <w:r w:rsidR="00273F29">
        <w:fldChar w:fldCharType="begin"/>
      </w:r>
      <w:r w:rsidR="00C94FCA">
        <w:instrText>HYPERLINK "http://www.oodesign.com/proxy-pattern.html"</w:instrText>
      </w:r>
      <w:r w:rsidR="00273F29">
        <w:fldChar w:fldCharType="separate"/>
      </w:r>
      <w:r w:rsidR="00AB3C5F" w:rsidRPr="00AB3C5F">
        <w:rPr>
          <w:rStyle w:val="Hyperlink"/>
          <w:rFonts w:asciiTheme="minorHAnsi" w:hAnsiTheme="minorHAnsi" w:cstheme="minorHAnsi"/>
          <w:color w:val="auto"/>
          <w:u w:val="none"/>
        </w:rPr>
        <w:t>http://www.oodesign.com/proxy-pattern.html</w:t>
      </w:r>
      <w:r w:rsidR="00273F29">
        <w:fldChar w:fldCharType="end"/>
      </w:r>
      <w:r w:rsidR="00AB3C5F">
        <w:rPr>
          <w:rFonts w:asciiTheme="minorHAnsi" w:hAnsiTheme="minorHAnsi" w:cstheme="minorHAnsi"/>
          <w:color w:val="auto"/>
        </w:rPr>
        <w:t xml:space="preserve">, </w:t>
      </w:r>
      <w:r w:rsidR="00620B3C" w:rsidRPr="00620B3C">
        <w:rPr>
          <w:rFonts w:asciiTheme="minorHAnsi" w:hAnsiTheme="minorHAnsi" w:cstheme="minorHAnsi"/>
          <w:i w:val="0"/>
          <w:color w:val="auto"/>
        </w:rPr>
        <w:t>ú</w:t>
      </w:r>
      <w:r w:rsidR="00620B3C">
        <w:rPr>
          <w:rFonts w:asciiTheme="minorHAnsi" w:hAnsiTheme="minorHAnsi" w:cstheme="minorHAnsi"/>
          <w:i w:val="0"/>
          <w:color w:val="auto"/>
        </w:rPr>
        <w:t>ltima</w:t>
      </w:r>
      <w:r w:rsidR="00AB3C5F">
        <w:rPr>
          <w:rFonts w:asciiTheme="minorHAnsi" w:hAnsiTheme="minorHAnsi" w:cstheme="minorHAnsi"/>
          <w:i w:val="0"/>
          <w:color w:val="auto"/>
        </w:rPr>
        <w:t xml:space="preserve"> consulta 27/04/2010.</w:t>
      </w:r>
      <w:bookmarkEnd w:id="40"/>
    </w:p>
    <w:p w:rsidR="00620B3C" w:rsidRDefault="00620B3C" w:rsidP="00620B3C">
      <w:pPr>
        <w:pStyle w:val="Comment"/>
        <w:numPr>
          <w:ilvl w:val="0"/>
          <w:numId w:val="25"/>
        </w:numPr>
        <w:rPr>
          <w:rFonts w:asciiTheme="minorHAnsi" w:hAnsiTheme="minorHAnsi" w:cstheme="minorHAnsi"/>
          <w:i w:val="0"/>
          <w:color w:val="auto"/>
        </w:rPr>
      </w:pPr>
      <w:bookmarkStart w:id="41" w:name="_Ref260132922"/>
      <w:r w:rsidRPr="00620B3C">
        <w:rPr>
          <w:rFonts w:asciiTheme="minorHAnsi" w:hAnsiTheme="minorHAnsi" w:cstheme="minorHAnsi"/>
          <w:i w:val="0"/>
          <w:color w:val="auto"/>
        </w:rPr>
        <w:t xml:space="preserve">Consulta relacionada con patrones, </w:t>
      </w:r>
      <w:r w:rsidR="00273F29">
        <w:fldChar w:fldCharType="begin"/>
      </w:r>
      <w:r w:rsidR="00C94FCA">
        <w:instrText>HYPERLINK "http://home.earthlink.net/~huston2/dp/state.html"</w:instrText>
      </w:r>
      <w:r w:rsidR="00273F29">
        <w:fldChar w:fldCharType="separate"/>
      </w:r>
      <w:r w:rsidRPr="00620B3C">
        <w:rPr>
          <w:rStyle w:val="Hyperlink"/>
          <w:rFonts w:asciiTheme="minorHAnsi" w:hAnsiTheme="minorHAnsi" w:cstheme="minorHAnsi"/>
          <w:color w:val="auto"/>
          <w:u w:val="none"/>
        </w:rPr>
        <w:t>http://home.earthlink.net/~huston2/dp/state.html</w:t>
      </w:r>
      <w:r w:rsidR="00273F29">
        <w:fldChar w:fldCharType="end"/>
      </w:r>
      <w:r w:rsidRPr="00620B3C">
        <w:rPr>
          <w:rFonts w:asciiTheme="minorHAnsi" w:hAnsiTheme="minorHAnsi" w:cstheme="minorHAnsi"/>
          <w:color w:val="auto"/>
        </w:rPr>
        <w:t xml:space="preserve">, </w:t>
      </w:r>
      <w:r w:rsidRPr="00620B3C">
        <w:rPr>
          <w:rFonts w:asciiTheme="minorHAnsi" w:hAnsiTheme="minorHAnsi" w:cstheme="minorHAnsi"/>
          <w:i w:val="0"/>
          <w:color w:val="auto"/>
        </w:rPr>
        <w:t>última consulta 27/04/2010.</w:t>
      </w:r>
      <w:bookmarkEnd w:id="41"/>
    </w:p>
    <w:p w:rsid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 </w:t>
      </w:r>
      <w:bookmarkStart w:id="42" w:name="_Ref260162223"/>
      <w:r>
        <w:rPr>
          <w:rFonts w:asciiTheme="minorHAnsi" w:hAnsiTheme="minorHAnsi" w:cstheme="minorHAnsi"/>
          <w:i w:val="0"/>
          <w:color w:val="auto"/>
        </w:rPr>
        <w:t xml:space="preserve">Patrón Observer. Disponible: </w:t>
      </w:r>
      <w:r w:rsidR="00273F29">
        <w:fldChar w:fldCharType="begin"/>
      </w:r>
      <w:r w:rsidR="00C94FCA">
        <w:instrText>HYPERLINK "http://www.proactiva-calidad.com/java/patrones/observador.html.%20Consultado%20el%2025/04/2010"</w:instrText>
      </w:r>
      <w:r w:rsidR="00273F29">
        <w:fldChar w:fldCharType="separate"/>
      </w:r>
      <w:r w:rsidRPr="00DA3143">
        <w:rPr>
          <w:rStyle w:val="Hyperlink"/>
          <w:rFonts w:asciiTheme="minorHAnsi" w:hAnsiTheme="minorHAnsi" w:cstheme="minorHAnsi"/>
          <w:i w:val="0"/>
          <w:color w:val="auto"/>
          <w:u w:val="none"/>
        </w:rPr>
        <w:t xml:space="preserve">http://www.proactiva-calidad.com/java/patrones/observador.html. Consultado el </w:t>
      </w:r>
      <w:r w:rsidRPr="00DA3143">
        <w:rPr>
          <w:rStyle w:val="Hyperlink"/>
          <w:rFonts w:ascii="Calibri" w:hAnsi="Calibri" w:cs="Arial"/>
          <w:color w:val="auto"/>
          <w:sz w:val="20"/>
          <w:u w:val="none"/>
          <w:lang w:val="es-ES_tradnl"/>
        </w:rPr>
        <w:t>25/04/2010</w:t>
      </w:r>
      <w:r w:rsidR="00273F29">
        <w:fldChar w:fldCharType="end"/>
      </w:r>
      <w:bookmarkEnd w:id="42"/>
    </w:p>
    <w:p w:rsidR="00DA3143" w:rsidRP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Patrones de diseño. Disponible:</w:t>
      </w:r>
      <w:r w:rsidRPr="00DA3143">
        <w:t xml:space="preserve"> </w:t>
      </w:r>
      <w:hyperlink r:id="rId12" w:history="1">
        <w:r w:rsidRPr="00DA3143">
          <w:rPr>
            <w:rStyle w:val="Hyperlink"/>
            <w:rFonts w:asciiTheme="minorHAnsi" w:hAnsiTheme="minorHAnsi" w:cstheme="minorHAnsi"/>
            <w:i w:val="0"/>
            <w:color w:val="auto"/>
            <w:u w:val="none"/>
          </w:rPr>
          <w:t>http://patronesdediseno.blogspot.com/2009/05/patron-observer.html</w:t>
        </w:r>
      </w:hyperlink>
      <w:r>
        <w:rPr>
          <w:rFonts w:asciiTheme="minorHAnsi" w:hAnsiTheme="minorHAnsi" w:cstheme="minorHAnsi"/>
          <w:i w:val="0"/>
          <w:color w:val="auto"/>
        </w:rPr>
        <w:t xml:space="preserve">. Visitado el 27/04/2010 </w:t>
      </w:r>
    </w:p>
    <w:p w:rsidR="00DA3143" w:rsidRDefault="001957F5"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Patrones de diseño. Disponible: </w:t>
      </w:r>
      <w:r w:rsidR="00273F29">
        <w:fldChar w:fldCharType="begin"/>
      </w:r>
      <w:r w:rsidR="00C94FCA">
        <w:instrText>HYPERLINK "http://patronesdediseno.blogspot.com/2009/05/patron-state.html%20.%20Visitado%20el%2025/04/2010"</w:instrText>
      </w:r>
      <w:r w:rsidR="00273F29">
        <w:fldChar w:fldCharType="separate"/>
      </w:r>
      <w:r w:rsidRPr="001957F5">
        <w:rPr>
          <w:rStyle w:val="Hyperlink"/>
          <w:rFonts w:asciiTheme="minorHAnsi" w:hAnsiTheme="minorHAnsi" w:cstheme="minorHAnsi"/>
          <w:i w:val="0"/>
          <w:color w:val="auto"/>
          <w:u w:val="none"/>
        </w:rPr>
        <w:t>http://patronesdediseno.blogspot.com/2009/05/patron-state.html . Visitado el 25/04/2010</w:t>
      </w:r>
      <w:r w:rsidR="00273F29">
        <w:fldChar w:fldCharType="end"/>
      </w:r>
      <w:r w:rsidRPr="001957F5">
        <w:rPr>
          <w:rFonts w:asciiTheme="minorHAnsi" w:hAnsiTheme="minorHAnsi" w:cstheme="minorHAnsi"/>
          <w:i w:val="0"/>
          <w:color w:val="auto"/>
        </w:rPr>
        <w:t>.</w:t>
      </w:r>
    </w:p>
    <w:p w:rsidR="001957F5" w:rsidRPr="0014764C" w:rsidRDefault="00BE709E" w:rsidP="00620B3C">
      <w:pPr>
        <w:pStyle w:val="Comment"/>
        <w:numPr>
          <w:ilvl w:val="0"/>
          <w:numId w:val="25"/>
        </w:numPr>
        <w:rPr>
          <w:rFonts w:asciiTheme="minorHAnsi" w:hAnsiTheme="minorHAnsi" w:cstheme="minorHAnsi"/>
          <w:i w:val="0"/>
          <w:color w:val="auto"/>
        </w:rPr>
      </w:pPr>
      <w:bookmarkStart w:id="43" w:name="_Ref260162232"/>
      <w:r>
        <w:rPr>
          <w:rFonts w:asciiTheme="minorHAnsi" w:hAnsiTheme="minorHAnsi" w:cstheme="minorHAnsi"/>
          <w:i w:val="0"/>
          <w:color w:val="auto"/>
        </w:rPr>
        <w:t xml:space="preserve">Patron state, patrón Bridge. Biel Massot Puigserver y Edu Herraiz Aparicio.  Disponible: </w:t>
      </w:r>
      <w:r w:rsidR="00273F29">
        <w:fldChar w:fldCharType="begin"/>
      </w:r>
      <w:r w:rsidR="00C94FCA">
        <w:instrText>HYPERLINK "http://dmi.uib.es/~yuhua/APOO07-08/Presentation/Bridge-State.pdf.%20Visitado%20el%2025/04/2010"</w:instrText>
      </w:r>
      <w:r w:rsidR="00273F29">
        <w:fldChar w:fldCharType="separate"/>
      </w:r>
      <w:r w:rsidR="008E706B" w:rsidRPr="0014764C">
        <w:rPr>
          <w:rStyle w:val="Hyperlink"/>
          <w:rFonts w:asciiTheme="minorHAnsi" w:hAnsiTheme="minorHAnsi" w:cstheme="minorHAnsi"/>
          <w:i w:val="0"/>
          <w:color w:val="auto"/>
          <w:u w:val="none"/>
        </w:rPr>
        <w:t>http://dmi.uib.es/~yuhua/APOO07-08/Presentation/Bridge-State.pdf. Visitado el 25/04/2010</w:t>
      </w:r>
      <w:r w:rsidR="00273F29">
        <w:fldChar w:fldCharType="end"/>
      </w:r>
      <w:r w:rsidRPr="0014764C">
        <w:rPr>
          <w:rFonts w:asciiTheme="minorHAnsi" w:hAnsiTheme="minorHAnsi" w:cstheme="minorHAnsi"/>
          <w:i w:val="0"/>
          <w:color w:val="auto"/>
        </w:rPr>
        <w:t>.</w:t>
      </w:r>
      <w:bookmarkEnd w:id="43"/>
    </w:p>
    <w:p w:rsidR="00BE709E" w:rsidRDefault="0014764C"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Definición arquitectura cliente servidor. Disponible: </w:t>
      </w:r>
      <w:r w:rsidR="00273F29">
        <w:fldChar w:fldCharType="begin"/>
      </w:r>
      <w:r w:rsidR="00C94FCA">
        <w:instrText>HYPERLINK "http://www.monografias.com/trabajos24/arquitectura-cliente-servidor/arquitectura-cliente-servidor.shtml%20Visitado%20el%2028/04/2010"</w:instrText>
      </w:r>
      <w:r w:rsidR="00273F29">
        <w:fldChar w:fldCharType="separate"/>
      </w:r>
      <w:r w:rsidR="00F5080D" w:rsidRPr="00073BAC">
        <w:rPr>
          <w:rStyle w:val="Hyperlink"/>
          <w:rFonts w:asciiTheme="minorHAnsi" w:hAnsiTheme="minorHAnsi" w:cstheme="minorHAnsi"/>
          <w:i w:val="0"/>
          <w:color w:val="auto"/>
          <w:u w:val="none"/>
        </w:rPr>
        <w:t>http://www.monografias.com/trabajos24/arquitectura-cliente-servidor/arquitectura-cliente-servidor.shtml Visitado el 28/04/2010</w:t>
      </w:r>
      <w:r w:rsidR="00273F29">
        <w:fldChar w:fldCharType="end"/>
      </w:r>
    </w:p>
    <w:p w:rsidR="00620B3C" w:rsidRDefault="00073BAC" w:rsidP="00073BAC">
      <w:pPr>
        <w:pStyle w:val="Comment"/>
        <w:numPr>
          <w:ilvl w:val="0"/>
          <w:numId w:val="25"/>
        </w:numPr>
        <w:rPr>
          <w:rFonts w:asciiTheme="minorHAnsi" w:hAnsiTheme="minorHAnsi" w:cstheme="minorHAnsi"/>
          <w:i w:val="0"/>
          <w:color w:val="auto"/>
          <w:lang w:val="en-US"/>
        </w:rPr>
      </w:pPr>
      <w:bookmarkStart w:id="44" w:name="_Ref260240079"/>
      <w:proofErr w:type="spellStart"/>
      <w:r w:rsidRPr="00073BAC">
        <w:rPr>
          <w:rFonts w:asciiTheme="minorHAnsi" w:hAnsiTheme="minorHAnsi" w:cstheme="minorHAnsi"/>
          <w:i w:val="0"/>
          <w:color w:val="auto"/>
          <w:lang w:val="en-US"/>
        </w:rPr>
        <w:t>Garlan</w:t>
      </w:r>
      <w:proofErr w:type="spellEnd"/>
      <w:r w:rsidRPr="00073BAC">
        <w:rPr>
          <w:rFonts w:asciiTheme="minorHAnsi" w:hAnsiTheme="minorHAnsi" w:cstheme="minorHAnsi"/>
          <w:i w:val="0"/>
          <w:color w:val="auto"/>
          <w:lang w:val="en-US"/>
        </w:rPr>
        <w:t xml:space="preserve"> D. et al, An Introduction to Software Architecture, </w:t>
      </w:r>
      <w:proofErr w:type="spellStart"/>
      <w:r w:rsidRPr="00073BAC">
        <w:rPr>
          <w:rFonts w:asciiTheme="minorHAnsi" w:hAnsiTheme="minorHAnsi" w:cstheme="minorHAnsi"/>
          <w:i w:val="0"/>
          <w:color w:val="auto"/>
          <w:lang w:val="en-US"/>
        </w:rPr>
        <w:t>Enero</w:t>
      </w:r>
      <w:proofErr w:type="spellEnd"/>
      <w:r w:rsidRPr="00073BAC">
        <w:rPr>
          <w:rFonts w:asciiTheme="minorHAnsi" w:hAnsiTheme="minorHAnsi" w:cstheme="minorHAnsi"/>
          <w:i w:val="0"/>
          <w:color w:val="auto"/>
          <w:lang w:val="en-US"/>
        </w:rPr>
        <w:t xml:space="preserve"> 1994, Carnegie Mellon University</w:t>
      </w:r>
      <w:bookmarkEnd w:id="44"/>
    </w:p>
    <w:p w:rsidR="00451A43" w:rsidRDefault="00451A43" w:rsidP="00073BAC">
      <w:pPr>
        <w:pStyle w:val="Comment"/>
        <w:numPr>
          <w:ilvl w:val="0"/>
          <w:numId w:val="25"/>
        </w:numPr>
        <w:rPr>
          <w:rFonts w:asciiTheme="minorHAnsi" w:hAnsiTheme="minorHAnsi" w:cstheme="minorHAnsi"/>
          <w:i w:val="0"/>
          <w:color w:val="auto"/>
        </w:rPr>
      </w:pPr>
      <w:r w:rsidRPr="00451A43">
        <w:rPr>
          <w:rFonts w:asciiTheme="minorHAnsi" w:hAnsiTheme="minorHAnsi" w:cstheme="minorHAnsi"/>
          <w:i w:val="0"/>
          <w:color w:val="auto"/>
        </w:rPr>
        <w:t xml:space="preserve">Wapedia.Proxy patron de diseño. </w:t>
      </w:r>
      <w:r>
        <w:rPr>
          <w:rFonts w:asciiTheme="minorHAnsi" w:hAnsiTheme="minorHAnsi" w:cstheme="minorHAnsi"/>
          <w:i w:val="0"/>
          <w:color w:val="auto"/>
        </w:rPr>
        <w:t xml:space="preserve">Disponible: </w:t>
      </w:r>
      <w:r w:rsidR="00273F29">
        <w:fldChar w:fldCharType="begin"/>
      </w:r>
      <w:r w:rsidR="00C94FCA">
        <w:instrText>HYPERLINK "http://wapedia.mobi/es/Proxy_(patr%C3%B3n_de_dise%C3%B1o)"</w:instrText>
      </w:r>
      <w:r w:rsidR="00273F29">
        <w:fldChar w:fldCharType="separate"/>
      </w:r>
      <w:r w:rsidRPr="00451A43">
        <w:rPr>
          <w:rStyle w:val="Hyperlink"/>
          <w:rFonts w:asciiTheme="minorHAnsi" w:hAnsiTheme="minorHAnsi" w:cstheme="minorHAnsi"/>
          <w:i w:val="0"/>
          <w:color w:val="auto"/>
          <w:u w:val="none"/>
        </w:rPr>
        <w:t>http://wapedia.mobi/es/Proxy_(patr%C3%B3n_de_dise%C3%B1o)</w:t>
      </w:r>
      <w:r w:rsidR="00273F29">
        <w:fldChar w:fldCharType="end"/>
      </w:r>
    </w:p>
    <w:p w:rsidR="00451A43" w:rsidRPr="001D6999" w:rsidRDefault="001D6999" w:rsidP="001D6999">
      <w:pPr>
        <w:pStyle w:val="Comment"/>
        <w:numPr>
          <w:ilvl w:val="0"/>
          <w:numId w:val="25"/>
        </w:numPr>
        <w:rPr>
          <w:rFonts w:asciiTheme="minorHAnsi" w:hAnsiTheme="minorHAnsi" w:cstheme="minorHAnsi"/>
        </w:rPr>
      </w:pPr>
      <w:bookmarkStart w:id="45" w:name="_Ref260478805"/>
      <w:r>
        <w:rPr>
          <w:rFonts w:asciiTheme="minorHAnsi" w:hAnsiTheme="minorHAnsi" w:cstheme="minorHAnsi"/>
          <w:i w:val="0"/>
          <w:color w:val="auto"/>
        </w:rPr>
        <w:t>Patrón Proxy. Raúl Heras, Alberto Blasco , José Manuel Arévalo. Dis</w:t>
      </w:r>
      <w:r w:rsidRPr="001D6999">
        <w:rPr>
          <w:rFonts w:asciiTheme="minorHAnsi" w:hAnsiTheme="minorHAnsi" w:cstheme="minorHAnsi"/>
          <w:i w:val="0"/>
          <w:color w:val="auto"/>
        </w:rPr>
        <w:t xml:space="preserve">ponible: </w:t>
      </w:r>
      <w:r w:rsidR="00273F29">
        <w:fldChar w:fldCharType="begin"/>
      </w:r>
      <w:r w:rsidR="00C94FCA">
        <w:instrText>HYPERLINK "http://www.google.com.co/url?sa=t&amp;source=web&amp;ct=res&amp;cd=2&amp;ved=0CAoQFjAB&amp;url=http%3A%2F%2Fkybele.escet.urjc.es%2Fdocumentos%2FSI%2FPatrones%2F18_Proxy.ppt&amp;rct=j&amp;q=proxy+patron+&amp;ei=X13cS4aCIJCg8ATJvfmvBw&amp;usg=AFQjCNFoc9pclXEPdCrVjWTk00Rc2cZwrA"</w:instrText>
      </w:r>
      <w:r w:rsidR="00273F29">
        <w:fldChar w:fldCharType="separate"/>
      </w:r>
      <w:r w:rsidRPr="001D6999">
        <w:rPr>
          <w:rStyle w:val="Hyperlink"/>
          <w:rFonts w:asciiTheme="minorHAnsi" w:hAnsiTheme="minorHAnsi" w:cstheme="minorHAnsi"/>
          <w:i w:val="0"/>
          <w:color w:val="auto"/>
          <w:u w:val="none"/>
        </w:rPr>
        <w:t>http://www.google.com.co/url?sa=t&amp;source=web&amp;ct=res&amp;cd=2&amp;ved=0CAoQFjAB&amp;url=http%3A%2F%2Fkybele.escet.urjc.es%2Fdocumentos%2FSI%2FPatrones%2F18_Proxy.ppt&amp;rct=j&amp;q=proxy+patron+&amp;ei=X13cS4aCIJCg8ATJvfmvBw&amp;usg=AFQjCNFoc9pclXEPdCrVjWTk00Rc2cZwrA</w:t>
      </w:r>
      <w:r w:rsidR="00273F29">
        <w:fldChar w:fldCharType="end"/>
      </w:r>
      <w:r w:rsidRPr="001D6999">
        <w:rPr>
          <w:rFonts w:asciiTheme="minorHAnsi" w:hAnsiTheme="minorHAnsi" w:cstheme="minorHAnsi"/>
          <w:i w:val="0"/>
          <w:color w:val="auto"/>
        </w:rPr>
        <w:t>.</w:t>
      </w:r>
      <w:bookmarkEnd w:id="45"/>
    </w:p>
    <w:p w:rsidR="001D6999" w:rsidRPr="001D6999" w:rsidRDefault="001D6999" w:rsidP="001D6999">
      <w:pPr>
        <w:pStyle w:val="Comment"/>
        <w:ind w:left="720"/>
        <w:rPr>
          <w:rFonts w:asciiTheme="minorHAnsi" w:hAnsiTheme="minorHAnsi" w:cstheme="minorHAnsi"/>
        </w:rPr>
      </w:pPr>
    </w:p>
    <w:p w:rsidR="00FD5F7C" w:rsidRPr="00451A43" w:rsidRDefault="00FD5F7C" w:rsidP="00FD5F7C">
      <w:pPr>
        <w:pStyle w:val="Comment"/>
        <w:ind w:left="720"/>
        <w:rPr>
          <w:rFonts w:asciiTheme="minorHAnsi" w:hAnsiTheme="minorHAnsi" w:cstheme="minorHAnsi"/>
          <w:i w:val="0"/>
          <w:color w:val="auto"/>
        </w:rPr>
      </w:pPr>
    </w:p>
    <w:p w:rsidR="00F4532F" w:rsidRPr="00B107CA" w:rsidRDefault="00D82E29" w:rsidP="00D6753A">
      <w:pPr>
        <w:pStyle w:val="Heading3"/>
      </w:pPr>
      <w:bookmarkStart w:id="46" w:name="_Toc260133512"/>
      <w:r w:rsidRPr="00B107CA">
        <w:t xml:space="preserve">1.4 </w:t>
      </w:r>
      <w:r w:rsidR="00F4532F" w:rsidRPr="00B107CA">
        <w:t>Definiciones, Acrónimos y Abreviaciones</w:t>
      </w:r>
      <w:bookmarkEnd w:id="46"/>
    </w:p>
    <w:tbl>
      <w:tblPr>
        <w:tblStyle w:val="DarkList-Accent2"/>
        <w:tblW w:w="0" w:type="auto"/>
        <w:tblLook w:val="04A0"/>
      </w:tblPr>
      <w:tblGrid>
        <w:gridCol w:w="817"/>
        <w:gridCol w:w="8161"/>
      </w:tblGrid>
      <w:tr w:rsidR="00D82E29" w:rsidRPr="00B107CA">
        <w:trPr>
          <w:cnfStyle w:val="100000000000"/>
        </w:trPr>
        <w:tc>
          <w:tcPr>
            <w:cnfStyle w:val="001000000000"/>
            <w:tcW w:w="817" w:type="dxa"/>
          </w:tcPr>
          <w:p w:rsidR="00D82E29" w:rsidRPr="00B107CA" w:rsidRDefault="00D82E29" w:rsidP="00D82E29">
            <w:pPr>
              <w:jc w:val="center"/>
              <w:rPr>
                <w:rFonts w:cstheme="minorHAnsi"/>
                <w:b w:val="0"/>
                <w:lang w:val="es-ES_tradnl" w:bidi="en-US"/>
              </w:rPr>
            </w:pPr>
            <w:r w:rsidRPr="00B107CA">
              <w:rPr>
                <w:rFonts w:cstheme="minorHAnsi"/>
                <w:b w:val="0"/>
                <w:lang w:val="es-ES_tradnl" w:bidi="en-US"/>
              </w:rPr>
              <w:t>LETRA</w:t>
            </w:r>
          </w:p>
        </w:tc>
        <w:tc>
          <w:tcPr>
            <w:tcW w:w="8161" w:type="dxa"/>
            <w:tcBorders>
              <w:bottom w:val="single" w:sz="4" w:space="0" w:color="auto"/>
            </w:tcBorders>
          </w:tcPr>
          <w:p w:rsidR="00D82E29" w:rsidRPr="00B107CA" w:rsidRDefault="00D82E29" w:rsidP="00D82E29">
            <w:pPr>
              <w:jc w:val="center"/>
              <w:cnfStyle w:val="100000000000"/>
              <w:rPr>
                <w:rFonts w:cstheme="minorHAnsi"/>
                <w:b w:val="0"/>
                <w:lang w:val="es-ES_tradnl" w:bidi="en-US"/>
              </w:rPr>
            </w:pPr>
            <w:r w:rsidRPr="00B107CA">
              <w:rPr>
                <w:rFonts w:cstheme="minorHAnsi"/>
                <w:b w:val="0"/>
                <w:lang w:val="es-ES_tradnl" w:bidi="en-US"/>
              </w:rPr>
              <w:t>DEFINICIONES</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pStyle w:val="ListParagraph"/>
              <w:numPr>
                <w:ilvl w:val="0"/>
                <w:numId w:val="27"/>
              </w:numPr>
              <w:spacing w:after="0"/>
              <w:cnfStyle w:val="000000100000"/>
              <w:rPr>
                <w:rFonts w:asciiTheme="minorHAnsi" w:hAnsiTheme="minorHAnsi" w:cstheme="minorHAnsi"/>
                <w:color w:val="000000" w:themeColor="text1"/>
                <w:szCs w:val="22"/>
                <w:lang w:val="es-ES_tradnl" w:bidi="en-US"/>
              </w:rPr>
            </w:pPr>
            <w:r w:rsidRPr="00B107CA">
              <w:rPr>
                <w:rFonts w:asciiTheme="minorHAnsi" w:hAnsiTheme="minorHAnsi" w:cstheme="minorHAnsi"/>
                <w:color w:val="000000" w:themeColor="text1"/>
                <w:szCs w:val="22"/>
                <w:lang w:val="es-ES_tradnl" w:bidi="en-US"/>
              </w:rPr>
              <w:t>Arquitectura</w:t>
            </w:r>
            <w:r w:rsidR="000F4F51">
              <w:rPr>
                <w:rFonts w:asciiTheme="minorHAnsi" w:hAnsiTheme="minorHAnsi" w:cstheme="minorHAnsi"/>
                <w:color w:val="000000" w:themeColor="text1"/>
                <w:szCs w:val="22"/>
                <w:lang w:val="es-ES_tradnl" w:bidi="en-US"/>
              </w:rPr>
              <w:t xml:space="preserve"> de software: es una extensión del proceso de diseño de ingeniería. Este se centra en la descomposición de una sistema en co</w:t>
            </w:r>
            <w:r w:rsidR="00B02EC5">
              <w:rPr>
                <w:rFonts w:asciiTheme="minorHAnsi" w:hAnsiTheme="minorHAnsi" w:cstheme="minorHAnsi"/>
                <w:color w:val="000000" w:themeColor="text1"/>
                <w:szCs w:val="22"/>
                <w:lang w:val="es-ES_tradnl" w:bidi="en-US"/>
              </w:rPr>
              <w:t>mponentes y las interacciones en</w:t>
            </w:r>
            <w:r w:rsidR="000F4F51">
              <w:rPr>
                <w:rFonts w:asciiTheme="minorHAnsi" w:hAnsiTheme="minorHAnsi" w:cstheme="minorHAnsi"/>
                <w:color w:val="000000" w:themeColor="text1"/>
                <w:szCs w:val="22"/>
                <w:lang w:val="es-ES_tradnl" w:bidi="en-US"/>
              </w:rPr>
              <w:t>tre ellos para satisfacer requerimientos funcionales y nos funcionales</w:t>
            </w:r>
            <w:r w:rsidR="00B02EC5">
              <w:rPr>
                <w:rFonts w:asciiTheme="minorHAnsi" w:hAnsiTheme="minorHAnsi" w:cstheme="minorHAnsi"/>
                <w:color w:val="000000" w:themeColor="text1"/>
                <w:szCs w:val="22"/>
                <w:lang w:val="es-ES_tradnl" w:bidi="en-US"/>
              </w:rPr>
              <w:fldChar w:fldCharType="begin"/>
            </w:r>
            <w:r w:rsidR="00B02EC5">
              <w:rPr>
                <w:rFonts w:asciiTheme="minorHAnsi" w:hAnsiTheme="minorHAnsi" w:cstheme="minorHAnsi"/>
                <w:color w:val="000000" w:themeColor="text1"/>
                <w:szCs w:val="22"/>
                <w:lang w:val="es-ES_tradnl" w:bidi="en-US"/>
              </w:rPr>
              <w:instrText xml:space="preserve"> REF _Ref259964008 \r \h </w:instrText>
            </w:r>
            <w:r w:rsidR="00B81267" w:rsidRPr="00B02EC5">
              <w:rPr>
                <w:rFonts w:asciiTheme="minorHAnsi" w:hAnsiTheme="minorHAnsi" w:cstheme="minorHAnsi"/>
                <w:color w:val="000000" w:themeColor="text1"/>
                <w:szCs w:val="22"/>
                <w:lang w:val="es-ES_tradnl" w:bidi="en-US"/>
              </w:rPr>
            </w:r>
            <w:r w:rsidR="00B02EC5">
              <w:rPr>
                <w:rFonts w:asciiTheme="minorHAnsi" w:hAnsiTheme="minorHAnsi" w:cstheme="minorHAnsi"/>
                <w:color w:val="000000" w:themeColor="text1"/>
                <w:szCs w:val="22"/>
                <w:lang w:val="es-ES_tradnl" w:bidi="en-US"/>
              </w:rPr>
              <w:fldChar w:fldCharType="separate"/>
            </w:r>
            <w:r w:rsidR="00B02EC5">
              <w:rPr>
                <w:rFonts w:asciiTheme="minorHAnsi" w:hAnsiTheme="minorHAnsi" w:cstheme="minorHAnsi"/>
                <w:color w:val="000000" w:themeColor="text1"/>
                <w:szCs w:val="22"/>
                <w:lang w:val="es-ES_tradnl" w:bidi="en-US"/>
              </w:rPr>
              <w:t>[4]</w:t>
            </w:r>
            <w:r w:rsidR="00B02EC5">
              <w:rPr>
                <w:rFonts w:asciiTheme="minorHAnsi" w:hAnsiTheme="minorHAnsi" w:cstheme="minorHAnsi"/>
                <w:color w:val="000000" w:themeColor="text1"/>
                <w:szCs w:val="22"/>
                <w:lang w:val="es-ES_tradnl" w:bidi="en-US"/>
              </w:rPr>
              <w:fldChar w:fldCharType="end"/>
            </w:r>
            <w:r w:rsidR="00B02EC5">
              <w:rPr>
                <w:rFonts w:asciiTheme="minorHAnsi" w:hAnsiTheme="minorHAnsi" w:cstheme="minorHAnsi"/>
                <w:color w:val="000000" w:themeColor="text1"/>
                <w:szCs w:val="22"/>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Componente: Definición de lo que existe en un modulo</w:t>
            </w:r>
            <w:r w:rsidR="00273F29"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69137F" w:rsidRPr="00273F29">
              <w:rPr>
                <w:rFonts w:asciiTheme="minorHAnsi" w:hAnsiTheme="minorHAnsi" w:cstheme="minorHAnsi"/>
                <w:lang w:val="es-ES_tradnl" w:bidi="en-US"/>
              </w:rPr>
            </w:r>
            <w:r w:rsidR="00273F29"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273F29" w:rsidRPr="00B107CA">
              <w:rPr>
                <w:rFonts w:asciiTheme="minorHAnsi" w:hAnsiTheme="minorHAnsi" w:cstheme="minorHAnsi"/>
                <w:lang w:val="es-ES_tradnl" w:bidi="en-US"/>
              </w:rPr>
              <w:fldChar w:fldCharType="end"/>
            </w:r>
            <w:r w:rsidRPr="00B107CA">
              <w:rPr>
                <w:rFonts w:asciiTheme="minorHAnsi" w:hAnsiTheme="minorHAnsi" w:cstheme="minorHAnsi"/>
                <w:color w:val="000000" w:themeColor="text1"/>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ListParagraph"/>
              <w:numPr>
                <w:ilvl w:val="0"/>
                <w:numId w:val="27"/>
              </w:numPr>
              <w:spacing w:after="0"/>
              <w:cnfStyle w:val="000000100000"/>
              <w:rPr>
                <w:rFonts w:asciiTheme="minorHAnsi" w:hAnsiTheme="minorHAnsi" w:cstheme="minorHAnsi"/>
                <w:color w:val="auto"/>
                <w:lang w:val="es-ES_tradnl" w:bidi="en-US"/>
              </w:rPr>
            </w:pPr>
            <w:r w:rsidRPr="00B107CA">
              <w:rPr>
                <w:rFonts w:asciiTheme="minorHAnsi" w:hAnsiTheme="minorHAnsi" w:cstheme="minorHAnsi"/>
                <w:color w:val="auto"/>
                <w:lang w:val="es-ES_tradnl" w:bidi="en-US"/>
              </w:rPr>
              <w:t>Módulo: unidad de software que puede ser diseñada, implementada y compilada en un sistema ejecutable</w:t>
            </w:r>
            <w:bookmarkStart w:id="47" w:name="OLE_LINK1"/>
            <w:bookmarkStart w:id="48" w:name="OLE_LINK2"/>
            <w:r w:rsidR="00273F29"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69137F" w:rsidRPr="00273F29">
              <w:rPr>
                <w:rFonts w:asciiTheme="minorHAnsi" w:hAnsiTheme="minorHAnsi" w:cstheme="minorHAnsi"/>
                <w:lang w:val="es-ES_tradnl" w:bidi="en-US"/>
              </w:rPr>
            </w:r>
            <w:r w:rsidR="00273F29"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273F29" w:rsidRPr="00B107CA">
              <w:rPr>
                <w:rFonts w:asciiTheme="minorHAnsi" w:hAnsiTheme="minorHAnsi" w:cstheme="minorHAnsi"/>
                <w:lang w:val="es-ES_tradnl" w:bidi="en-US"/>
              </w:rPr>
              <w:fldChar w:fldCharType="end"/>
            </w:r>
            <w:bookmarkEnd w:id="47"/>
            <w:bookmarkEnd w:id="48"/>
            <w:r w:rsidRPr="00B107CA">
              <w:rPr>
                <w:rFonts w:asciiTheme="minorHAnsi" w:hAnsiTheme="minorHAnsi" w:cstheme="minorHAnsi"/>
                <w:color w:val="auto"/>
                <w:lang w:val="es-ES_tradnl" w:bidi="en-US"/>
              </w:rPr>
              <w:t xml:space="preserve">. </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ListParagraph"/>
              <w:numPr>
                <w:ilvl w:val="0"/>
                <w:numId w:val="27"/>
              </w:numPr>
              <w:spacing w:after="0"/>
              <w:cnfStyle w:val="0000000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RMI:</w:t>
            </w:r>
            <w:r w:rsidR="00736D43" w:rsidRPr="00B107CA">
              <w:rPr>
                <w:rFonts w:asciiTheme="minorHAnsi" w:hAnsiTheme="minorHAnsi" w:cstheme="minorHAnsi"/>
                <w:color w:val="000000" w:themeColor="text1"/>
                <w:lang w:val="es-ES_tradnl" w:bidi="en-US"/>
              </w:rPr>
              <w:t xml:space="preserve"> Remote </w:t>
            </w:r>
            <w:proofErr w:type="spellStart"/>
            <w:r w:rsidR="00736D43" w:rsidRPr="00B107CA">
              <w:rPr>
                <w:rFonts w:asciiTheme="minorHAnsi" w:hAnsiTheme="minorHAnsi" w:cstheme="minorHAnsi"/>
                <w:color w:val="000000" w:themeColor="text1"/>
                <w:lang w:val="es-ES_tradnl" w:bidi="en-US"/>
              </w:rPr>
              <w:t>Method</w:t>
            </w:r>
            <w:proofErr w:type="spellEnd"/>
            <w:r w:rsidR="00736D43" w:rsidRPr="00B107CA">
              <w:rPr>
                <w:rFonts w:asciiTheme="minorHAnsi" w:hAnsiTheme="minorHAnsi" w:cstheme="minorHAnsi"/>
                <w:color w:val="000000" w:themeColor="text1"/>
                <w:lang w:val="es-ES_tradnl" w:bidi="en-US"/>
              </w:rPr>
              <w:t xml:space="preserve"> </w:t>
            </w:r>
            <w:proofErr w:type="spellStart"/>
            <w:r w:rsidR="00736D43" w:rsidRPr="00B107CA">
              <w:rPr>
                <w:rFonts w:asciiTheme="minorHAnsi" w:hAnsiTheme="minorHAnsi" w:cstheme="minorHAnsi"/>
                <w:color w:val="000000" w:themeColor="text1"/>
                <w:lang w:val="es-ES_tradnl" w:bidi="en-US"/>
              </w:rPr>
              <w:t>Invocation</w:t>
            </w:r>
            <w:proofErr w:type="spellEnd"/>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ListParagraph"/>
              <w:numPr>
                <w:ilvl w:val="0"/>
                <w:numId w:val="27"/>
              </w:numPr>
              <w:spacing w:after="0"/>
              <w:cnfStyle w:val="000000100000"/>
              <w:rPr>
                <w:rFonts w:asciiTheme="minorHAnsi" w:hAnsiTheme="minorHAnsi" w:cstheme="minorHAnsi"/>
                <w:color w:val="000000" w:themeColor="text1"/>
                <w:lang w:val="es-ES_tradnl" w:bidi="en-US"/>
              </w:rPr>
            </w:pPr>
            <w:proofErr w:type="spellStart"/>
            <w:r w:rsidRPr="00B107CA">
              <w:rPr>
                <w:rFonts w:asciiTheme="minorHAnsi" w:hAnsiTheme="minorHAnsi" w:cstheme="minorHAnsi"/>
                <w:color w:val="000000" w:themeColor="text1"/>
                <w:lang w:val="es-ES_tradnl" w:bidi="en-US"/>
              </w:rPr>
              <w:t>SDD</w:t>
            </w:r>
            <w:proofErr w:type="spellEnd"/>
            <w:r w:rsidRPr="00B107CA">
              <w:rPr>
                <w:rFonts w:asciiTheme="minorHAnsi" w:hAnsiTheme="minorHAnsi" w:cstheme="minorHAnsi"/>
                <w:color w:val="000000" w:themeColor="text1"/>
                <w:lang w:val="es-ES_tradnl" w:bidi="en-US"/>
              </w:rPr>
              <w:t xml:space="preserve">: Software </w:t>
            </w:r>
            <w:proofErr w:type="spellStart"/>
            <w:r w:rsidRPr="00B107CA">
              <w:rPr>
                <w:rFonts w:asciiTheme="minorHAnsi" w:hAnsiTheme="minorHAnsi" w:cstheme="minorHAnsi"/>
                <w:color w:val="000000" w:themeColor="text1"/>
                <w:lang w:val="es-ES_tradnl" w:bidi="en-US"/>
              </w:rPr>
              <w:t>Design</w:t>
            </w:r>
            <w:proofErr w:type="spellEnd"/>
            <w:r w:rsidRPr="00B107CA">
              <w:rPr>
                <w:rFonts w:asciiTheme="minorHAnsi" w:hAnsiTheme="minorHAnsi" w:cstheme="minorHAnsi"/>
                <w:color w:val="000000" w:themeColor="text1"/>
                <w:lang w:val="es-ES_tradnl" w:bidi="en-US"/>
              </w:rPr>
              <w:t xml:space="preserve"> </w:t>
            </w:r>
            <w:proofErr w:type="spellStart"/>
            <w:r w:rsidRPr="00B107CA">
              <w:rPr>
                <w:rFonts w:asciiTheme="minorHAnsi" w:hAnsiTheme="minorHAnsi" w:cstheme="minorHAnsi"/>
                <w:color w:val="000000" w:themeColor="text1"/>
                <w:lang w:val="es-ES_tradnl" w:bidi="en-US"/>
              </w:rPr>
              <w:t>Description</w:t>
            </w:r>
            <w:proofErr w:type="spellEnd"/>
          </w:p>
          <w:p w:rsidR="00736D43" w:rsidRPr="00B107CA" w:rsidRDefault="00736D43" w:rsidP="00736D43">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 xml:space="preserve">SAD: Software </w:t>
            </w:r>
            <w:proofErr w:type="spellStart"/>
            <w:r w:rsidRPr="00B107CA">
              <w:rPr>
                <w:rFonts w:asciiTheme="minorHAnsi" w:hAnsiTheme="minorHAnsi" w:cstheme="minorHAnsi"/>
                <w:color w:val="000000" w:themeColor="text1"/>
                <w:lang w:val="es-ES_tradnl" w:bidi="en-US"/>
              </w:rPr>
              <w:t>Architecture</w:t>
            </w:r>
            <w:proofErr w:type="spellEnd"/>
            <w:r w:rsidRPr="00B107CA">
              <w:rPr>
                <w:rFonts w:asciiTheme="minorHAnsi" w:hAnsiTheme="minorHAnsi" w:cstheme="minorHAnsi"/>
                <w:color w:val="000000" w:themeColor="text1"/>
                <w:lang w:val="es-ES_tradnl" w:bidi="en-US"/>
              </w:rPr>
              <w:t xml:space="preserve"> </w:t>
            </w:r>
            <w:proofErr w:type="spellStart"/>
            <w:r w:rsidRPr="00B107CA">
              <w:rPr>
                <w:rFonts w:asciiTheme="minorHAnsi" w:hAnsiTheme="minorHAnsi" w:cstheme="minorHAnsi"/>
                <w:color w:val="000000" w:themeColor="text1"/>
                <w:lang w:val="es-ES_tradnl" w:bidi="en-US"/>
              </w:rPr>
              <w:t>Document</w:t>
            </w:r>
            <w:proofErr w:type="spellEnd"/>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bl>
    <w:p w:rsidR="00D6753A" w:rsidRPr="00B107CA" w:rsidRDefault="007F0D0B" w:rsidP="007F0D0B">
      <w:pPr>
        <w:pStyle w:val="Heading8"/>
        <w:rPr>
          <w:lang w:val="es-ES_tradnl"/>
        </w:rPr>
      </w:pPr>
      <w:r w:rsidRPr="00B107CA">
        <w:rPr>
          <w:lang w:val="es-ES_tradnl"/>
        </w:rPr>
        <w:t xml:space="preserve">Tabla </w:t>
      </w:r>
      <w:r w:rsidR="00273F29" w:rsidRPr="00B107CA">
        <w:rPr>
          <w:lang w:val="es-ES_tradnl"/>
        </w:rPr>
        <w:fldChar w:fldCharType="begin"/>
      </w:r>
      <w:r w:rsidR="004B754A" w:rsidRPr="00B107CA">
        <w:rPr>
          <w:lang w:val="es-ES_tradnl"/>
        </w:rPr>
        <w:instrText xml:space="preserve"> SEQ Tabla \* ARABIC </w:instrText>
      </w:r>
      <w:r w:rsidR="00273F29" w:rsidRPr="00B107CA">
        <w:rPr>
          <w:lang w:val="es-ES_tradnl"/>
        </w:rPr>
        <w:fldChar w:fldCharType="separate"/>
      </w:r>
      <w:r w:rsidRPr="00B107CA">
        <w:rPr>
          <w:lang w:val="es-ES_tradnl"/>
        </w:rPr>
        <w:t>2</w:t>
      </w:r>
      <w:r w:rsidR="00273F29" w:rsidRPr="00B107CA">
        <w:rPr>
          <w:lang w:val="es-ES_tradnl"/>
        </w:rPr>
        <w:fldChar w:fldCharType="end"/>
      </w:r>
      <w:r w:rsidRPr="00B107CA">
        <w:rPr>
          <w:lang w:val="es-ES_tradnl"/>
        </w:rPr>
        <w:t>: Definiciones y Acrónimos</w:t>
      </w:r>
    </w:p>
    <w:p w:rsidR="007F0D0B" w:rsidRPr="00B107CA" w:rsidRDefault="007F0D0B" w:rsidP="007F0D0B">
      <w:pPr>
        <w:rPr>
          <w:lang w:val="es-ES_tradnl"/>
        </w:rPr>
      </w:pPr>
    </w:p>
    <w:p w:rsidR="00F4532F" w:rsidRPr="00B107CA" w:rsidRDefault="00D82E29" w:rsidP="00D6753A">
      <w:pPr>
        <w:pStyle w:val="Heading1"/>
      </w:pPr>
      <w:r w:rsidRPr="00B107CA">
        <w:t xml:space="preserve"> </w:t>
      </w:r>
      <w:bookmarkStart w:id="49" w:name="_Toc260133513"/>
      <w:r w:rsidR="00D6753A" w:rsidRPr="00B107CA">
        <w:t xml:space="preserve">2. </w:t>
      </w:r>
      <w:r w:rsidR="000406CE" w:rsidRPr="00B107CA">
        <w:t>Consideraciones de Diseño</w:t>
      </w:r>
      <w:bookmarkEnd w:id="49"/>
    </w:p>
    <w:p w:rsidR="001D55A5" w:rsidRPr="00B107CA" w:rsidRDefault="007F0D0B" w:rsidP="001D55A5">
      <w:pPr>
        <w:pStyle w:val="Heading3"/>
      </w:pPr>
      <w:bookmarkStart w:id="50" w:name="_Toc165321541"/>
      <w:bookmarkStart w:id="51" w:name="_Toc260133514"/>
      <w:bookmarkStart w:id="52" w:name="_Toc517668546"/>
      <w:bookmarkStart w:id="53" w:name="_Toc163210054"/>
      <w:bookmarkStart w:id="54" w:name="_Toc163210204"/>
      <w:r w:rsidRPr="00B107CA">
        <w:t xml:space="preserve">2.1 </w:t>
      </w:r>
      <w:r w:rsidR="00BB7F48" w:rsidRPr="00B107CA">
        <w:t>Suposiciones</w:t>
      </w:r>
      <w:bookmarkEnd w:id="50"/>
      <w:bookmarkEnd w:id="51"/>
      <w:r w:rsidR="00BB7F48" w:rsidRPr="00B107CA">
        <w:t xml:space="preserve"> </w:t>
      </w:r>
      <w:bookmarkEnd w:id="52"/>
      <w:bookmarkEnd w:id="53"/>
      <w:bookmarkEnd w:id="54"/>
    </w:p>
    <w:p w:rsidR="005E2E41"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diagrama de clases tendrá aplicados patrones con el fin de garantizar un buen diseño de bajo nivel.</w:t>
      </w:r>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 xml:space="preserve">El equipo donde se instalara la aplicación deberá tener la maquina virtual </w:t>
      </w:r>
      <w:proofErr w:type="spellStart"/>
      <w:r w:rsidRPr="00B107CA">
        <w:rPr>
          <w:rFonts w:asciiTheme="minorHAnsi" w:hAnsiTheme="minorHAnsi" w:cstheme="minorHAnsi"/>
          <w:lang w:val="es-ES_tradnl"/>
        </w:rPr>
        <w:t>JRE</w:t>
      </w:r>
      <w:proofErr w:type="spellEnd"/>
      <w:r w:rsidR="00BC763F" w:rsidRPr="00B107CA">
        <w:rPr>
          <w:rFonts w:asciiTheme="minorHAnsi" w:hAnsiTheme="minorHAnsi" w:cstheme="minorHAnsi"/>
          <w:lang w:val="es-ES_tradnl"/>
        </w:rPr>
        <w:t xml:space="preserve"> versión 6 </w:t>
      </w:r>
      <w:proofErr w:type="spellStart"/>
      <w:r w:rsidR="00AF1564" w:rsidRPr="00B107CA">
        <w:rPr>
          <w:rFonts w:asciiTheme="minorHAnsi" w:hAnsiTheme="minorHAnsi" w:cstheme="minorHAnsi"/>
          <w:lang w:val="es-ES_tradnl"/>
        </w:rPr>
        <w:t>U</w:t>
      </w:r>
      <w:r w:rsidR="00BC763F" w:rsidRPr="00B107CA">
        <w:rPr>
          <w:rFonts w:asciiTheme="minorHAnsi" w:hAnsiTheme="minorHAnsi" w:cstheme="minorHAnsi"/>
          <w:lang w:val="es-ES_tradnl"/>
        </w:rPr>
        <w:t>pdate</w:t>
      </w:r>
      <w:proofErr w:type="spellEnd"/>
      <w:r w:rsidR="00BC763F" w:rsidRPr="00B107CA">
        <w:rPr>
          <w:rFonts w:asciiTheme="minorHAnsi" w:hAnsiTheme="minorHAnsi" w:cstheme="minorHAnsi"/>
          <w:lang w:val="es-ES_tradnl"/>
        </w:rPr>
        <w:t xml:space="preserve"> 16</w:t>
      </w:r>
      <w:r w:rsidRPr="00B107CA">
        <w:rPr>
          <w:rFonts w:asciiTheme="minorHAnsi" w:hAnsiTheme="minorHAnsi" w:cstheme="minorHAnsi"/>
          <w:lang w:val="es-ES_tradnl"/>
        </w:rPr>
        <w:t>.</w:t>
      </w:r>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de desarrollo cuenta con las herramientas necesarias para el diseño y la implementación de la aplicación T-</w:t>
      </w:r>
      <w:proofErr w:type="spellStart"/>
      <w:r w:rsidRPr="00B107CA">
        <w:rPr>
          <w:rFonts w:asciiTheme="minorHAnsi" w:hAnsiTheme="minorHAnsi" w:cstheme="minorHAnsi"/>
          <w:lang w:val="es-ES_tradnl"/>
        </w:rPr>
        <w:t>Monopoly</w:t>
      </w:r>
      <w:proofErr w:type="spellEnd"/>
      <w:r w:rsidRPr="00B107CA">
        <w:rPr>
          <w:rFonts w:asciiTheme="minorHAnsi" w:hAnsiTheme="minorHAnsi" w:cstheme="minorHAnsi"/>
          <w:lang w:val="es-ES_tradnl"/>
        </w:rPr>
        <w:t xml:space="preserve">®. Las herramientas estas descritas en el SPMP y el </w:t>
      </w:r>
      <w:proofErr w:type="spellStart"/>
      <w:r w:rsidRPr="00B107CA">
        <w:rPr>
          <w:rFonts w:asciiTheme="minorHAnsi" w:hAnsiTheme="minorHAnsi" w:cstheme="minorHAnsi"/>
          <w:lang w:val="es-ES_tradnl"/>
        </w:rPr>
        <w:t>SRS</w:t>
      </w:r>
      <w:proofErr w:type="spellEnd"/>
      <w:r w:rsidR="009F7AED" w:rsidRPr="00B107CA">
        <w:rPr>
          <w:rFonts w:asciiTheme="minorHAnsi" w:hAnsiTheme="minorHAnsi" w:cstheme="minorHAnsi"/>
          <w:lang w:val="es-ES_tradnl"/>
        </w:rPr>
        <w:t xml:space="preserve"> </w:t>
      </w:r>
      <w:r w:rsidR="00EA621E" w:rsidRPr="00B107CA">
        <w:rPr>
          <w:rFonts w:asciiTheme="minorHAnsi" w:hAnsiTheme="minorHAnsi" w:cstheme="minorHAnsi"/>
          <w:lang w:val="es-ES_tradnl"/>
        </w:rPr>
        <w:t xml:space="preserve">Línea </w:t>
      </w:r>
      <w:r w:rsidR="009F7AED" w:rsidRPr="00B107CA">
        <w:rPr>
          <w:rFonts w:asciiTheme="minorHAnsi" w:hAnsiTheme="minorHAnsi" w:cstheme="minorHAnsi"/>
          <w:lang w:val="es-ES_tradnl"/>
        </w:rPr>
        <w:t>Alimnova®</w:t>
      </w:r>
      <w:r w:rsidRPr="00B107CA">
        <w:rPr>
          <w:rFonts w:asciiTheme="minorHAnsi" w:hAnsiTheme="minorHAnsi" w:cstheme="minorHAnsi"/>
          <w:lang w:val="es-ES_tradnl"/>
        </w:rPr>
        <w:t>.</w:t>
      </w:r>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 xml:space="preserve">El equipo de desarrollo utilizo las librerías de </w:t>
      </w:r>
      <w:proofErr w:type="spellStart"/>
      <w:r w:rsidRPr="00B107CA">
        <w:rPr>
          <w:rFonts w:asciiTheme="minorHAnsi" w:hAnsiTheme="minorHAnsi" w:cstheme="minorHAnsi"/>
          <w:lang w:val="es-ES_tradnl"/>
        </w:rPr>
        <w:t>Look</w:t>
      </w:r>
      <w:proofErr w:type="spellEnd"/>
      <w:r w:rsidRPr="00B107CA">
        <w:rPr>
          <w:rFonts w:asciiTheme="minorHAnsi" w:hAnsiTheme="minorHAnsi" w:cstheme="minorHAnsi"/>
          <w:lang w:val="es-ES_tradnl"/>
        </w:rPr>
        <w:t xml:space="preserve"> </w:t>
      </w:r>
      <w:proofErr w:type="spellStart"/>
      <w:r w:rsidRPr="00B107CA">
        <w:rPr>
          <w:rFonts w:asciiTheme="minorHAnsi" w:hAnsiTheme="minorHAnsi" w:cstheme="minorHAnsi"/>
          <w:lang w:val="es-ES_tradnl"/>
        </w:rPr>
        <w:t>and</w:t>
      </w:r>
      <w:proofErr w:type="spellEnd"/>
      <w:r w:rsidRPr="00B107CA">
        <w:rPr>
          <w:rFonts w:asciiTheme="minorHAnsi" w:hAnsiTheme="minorHAnsi" w:cstheme="minorHAnsi"/>
          <w:lang w:val="es-ES_tradnl"/>
        </w:rPr>
        <w:t xml:space="preserve"> </w:t>
      </w:r>
      <w:proofErr w:type="spellStart"/>
      <w:r w:rsidRPr="00B107CA">
        <w:rPr>
          <w:rFonts w:asciiTheme="minorHAnsi" w:hAnsiTheme="minorHAnsi" w:cstheme="minorHAnsi"/>
          <w:lang w:val="es-ES_tradnl"/>
        </w:rPr>
        <w:t>Feel</w:t>
      </w:r>
      <w:proofErr w:type="spellEnd"/>
      <w:r w:rsidRPr="00B107CA">
        <w:rPr>
          <w:rFonts w:asciiTheme="minorHAnsi" w:hAnsiTheme="minorHAnsi" w:cstheme="minorHAnsi"/>
          <w:lang w:val="es-ES_tradnl"/>
        </w:rPr>
        <w:t xml:space="preserve"> para el manejo de interfaz grafica. </w:t>
      </w:r>
    </w:p>
    <w:p w:rsidR="00BB7F48" w:rsidRPr="00B107CA" w:rsidRDefault="005E2E41" w:rsidP="005E2E41">
      <w:pPr>
        <w:pStyle w:val="Heading3"/>
      </w:pPr>
      <w:bookmarkStart w:id="55" w:name="_Toc165321542"/>
      <w:bookmarkStart w:id="56" w:name="_Toc260133515"/>
      <w:bookmarkStart w:id="57" w:name="_Toc517668547"/>
      <w:bookmarkStart w:id="58" w:name="_Toc163210055"/>
      <w:bookmarkStart w:id="59" w:name="_Toc163210205"/>
      <w:r w:rsidRPr="00B107CA">
        <w:t xml:space="preserve">2.2 </w:t>
      </w:r>
      <w:r w:rsidR="00BB7F48" w:rsidRPr="00B107CA">
        <w:t>Restricciones</w:t>
      </w:r>
      <w:bookmarkEnd w:id="55"/>
      <w:bookmarkEnd w:id="56"/>
      <w:r w:rsidR="00BB7F48" w:rsidRPr="00B107CA">
        <w:t xml:space="preserve"> </w:t>
      </w:r>
      <w:bookmarkEnd w:id="57"/>
      <w:bookmarkEnd w:id="58"/>
      <w:bookmarkEnd w:id="59"/>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resolución de la pantalla donde se instale la aplicación será</w:t>
      </w:r>
      <w:r w:rsidR="009F7AED" w:rsidRPr="00B107CA">
        <w:rPr>
          <w:rFonts w:asciiTheme="minorHAnsi" w:hAnsiTheme="minorHAnsi" w:cstheme="minorHAnsi"/>
          <w:lang w:val="es-ES_tradnl"/>
        </w:rPr>
        <w:t xml:space="preserve"> de 1000x80</w:t>
      </w:r>
      <w:r w:rsidRPr="00B107CA">
        <w:rPr>
          <w:rFonts w:asciiTheme="minorHAnsi" w:hAnsiTheme="minorHAnsi" w:cstheme="minorHAnsi"/>
          <w:lang w:val="es-ES_tradnl"/>
        </w:rPr>
        <w:t>0 pixeles</w:t>
      </w:r>
      <w:r w:rsidR="00EA621E" w:rsidRPr="00B107CA">
        <w:rPr>
          <w:rFonts w:asciiTheme="minorHAnsi" w:hAnsiTheme="minorHAnsi" w:cstheme="minorHAnsi"/>
          <w:lang w:val="es-ES_tradnl"/>
        </w:rPr>
        <w:t>.</w:t>
      </w:r>
    </w:p>
    <w:p w:rsidR="005E2E41" w:rsidRPr="00B107CA" w:rsidRDefault="009F7AED"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 xml:space="preserve">Para restricciones de Hardware ver </w:t>
      </w:r>
      <w:proofErr w:type="spellStart"/>
      <w:r w:rsidRPr="00B107CA">
        <w:rPr>
          <w:rFonts w:asciiTheme="minorHAnsi" w:hAnsiTheme="minorHAnsi" w:cstheme="minorHAnsi"/>
          <w:lang w:val="es-ES_tradnl"/>
        </w:rPr>
        <w:t>SRS</w:t>
      </w:r>
      <w:proofErr w:type="spellEnd"/>
      <w:r w:rsidR="00EA621E" w:rsidRPr="00B107CA">
        <w:rPr>
          <w:rFonts w:asciiTheme="minorHAnsi" w:hAnsiTheme="minorHAnsi" w:cstheme="minorHAnsi"/>
          <w:lang w:val="es-ES_tradnl"/>
        </w:rPr>
        <w:t xml:space="preserve"> Línea Base</w:t>
      </w:r>
      <w:r w:rsidRPr="00B107CA">
        <w:rPr>
          <w:rFonts w:asciiTheme="minorHAnsi" w:hAnsiTheme="minorHAnsi" w:cstheme="minorHAnsi"/>
          <w:lang w:val="es-ES_tradnl"/>
        </w:rPr>
        <w:t xml:space="preserve"> Alimnova®.</w:t>
      </w:r>
    </w:p>
    <w:p w:rsidR="00EA621E" w:rsidRPr="00B107CA" w:rsidRDefault="00BC763F"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instale la aplicación deberá contar con parlantes que sean compatibles con dicho equipo.</w:t>
      </w:r>
    </w:p>
    <w:p w:rsidR="00BC763F" w:rsidRPr="00B107CA" w:rsidRDefault="00FA14CE"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tener una arquitectura cliente-servidor.</w:t>
      </w:r>
    </w:p>
    <w:p w:rsidR="00FA14CE" w:rsidRPr="00B107CA" w:rsidRDefault="00FA14CE"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contará con interfaz gráfica fuerte.</w:t>
      </w:r>
    </w:p>
    <w:p w:rsidR="00FA14CE" w:rsidRPr="00B107CA" w:rsidRDefault="00FA14CE"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manejar persistencia de datos.</w:t>
      </w:r>
    </w:p>
    <w:p w:rsidR="00814CAD" w:rsidRPr="00B107CA" w:rsidRDefault="00E23940" w:rsidP="00E23940">
      <w:pPr>
        <w:pStyle w:val="Heading3"/>
      </w:pPr>
      <w:bookmarkStart w:id="60" w:name="_Toc517668550"/>
      <w:bookmarkStart w:id="61" w:name="_Toc163210056"/>
      <w:bookmarkStart w:id="62" w:name="_Toc163210206"/>
      <w:bookmarkStart w:id="63" w:name="_Toc165321543"/>
      <w:bookmarkStart w:id="64" w:name="_Toc260133516"/>
      <w:r w:rsidRPr="00B107CA">
        <w:t xml:space="preserve">2.3 </w:t>
      </w:r>
      <w:r w:rsidR="00BB7F48" w:rsidRPr="00B107CA">
        <w:t>Entorno del Sistema</w:t>
      </w:r>
      <w:bookmarkEnd w:id="60"/>
      <w:bookmarkEnd w:id="61"/>
      <w:bookmarkEnd w:id="62"/>
      <w:bookmarkEnd w:id="63"/>
      <w:bookmarkEnd w:id="64"/>
    </w:p>
    <w:p w:rsidR="00814CAD" w:rsidRPr="00B107CA" w:rsidRDefault="00814CAD" w:rsidP="00836E67">
      <w:pPr>
        <w:jc w:val="both"/>
        <w:rPr>
          <w:lang w:val="es-ES_tradnl"/>
        </w:rPr>
      </w:pPr>
      <w:r w:rsidRPr="00B107CA">
        <w:rPr>
          <w:lang w:val="es-ES_tradnl"/>
        </w:rPr>
        <w:t>La aplicación T-</w:t>
      </w:r>
      <w:proofErr w:type="spellStart"/>
      <w:r w:rsidRPr="00B107CA">
        <w:rPr>
          <w:lang w:val="es-ES_tradnl"/>
        </w:rPr>
        <w:t>Monopoly</w:t>
      </w:r>
      <w:proofErr w:type="spellEnd"/>
      <w:r w:rsidR="00E124C6">
        <w:rPr>
          <w:lang w:val="es-ES_tradnl"/>
        </w:rPr>
        <w:t>®</w:t>
      </w:r>
      <w:r w:rsidRPr="00B107CA">
        <w:rPr>
          <w:lang w:val="es-ES_tradnl"/>
        </w:rPr>
        <w:t xml:space="preserve"> no </w:t>
      </w:r>
      <w:r w:rsidR="00836E67" w:rsidRPr="00B107CA">
        <w:rPr>
          <w:lang w:val="es-ES_tradnl"/>
        </w:rPr>
        <w:t>está</w:t>
      </w:r>
      <w:r w:rsidRPr="00B107CA">
        <w:rPr>
          <w:lang w:val="es-ES_tradnl"/>
        </w:rPr>
        <w:t xml:space="preserve"> ligada a </w:t>
      </w:r>
      <w:r w:rsidR="00E124C6" w:rsidRPr="00B107CA">
        <w:rPr>
          <w:lang w:val="es-ES_tradnl"/>
        </w:rPr>
        <w:t>ningún</w:t>
      </w:r>
      <w:r w:rsidRPr="00B107CA">
        <w:rPr>
          <w:lang w:val="es-ES_tradnl"/>
        </w:rPr>
        <w:t xml:space="preserve"> otro sistema o </w:t>
      </w:r>
      <w:r w:rsidR="00E124C6" w:rsidRPr="00B107CA">
        <w:rPr>
          <w:lang w:val="es-ES_tradnl"/>
        </w:rPr>
        <w:t>aplicación</w:t>
      </w:r>
      <w:r w:rsidRPr="00B107CA">
        <w:rPr>
          <w:lang w:val="es-ES_tradnl"/>
        </w:rPr>
        <w:t xml:space="preserve"> por lo que en esta </w:t>
      </w:r>
      <w:r w:rsidR="00E124C6" w:rsidRPr="00B107CA">
        <w:rPr>
          <w:lang w:val="es-ES_tradnl"/>
        </w:rPr>
        <w:t>sección</w:t>
      </w:r>
      <w:r w:rsidRPr="00B107CA">
        <w:rPr>
          <w:lang w:val="es-ES_tradnl"/>
        </w:rPr>
        <w:t xml:space="preserve"> se </w:t>
      </w:r>
      <w:r w:rsidR="00E124C6" w:rsidRPr="00B107CA">
        <w:rPr>
          <w:lang w:val="es-ES_tradnl"/>
        </w:rPr>
        <w:t>describirán</w:t>
      </w:r>
      <w:r w:rsidRPr="00B107CA">
        <w:rPr>
          <w:lang w:val="es-ES_tradnl"/>
        </w:rPr>
        <w:t xml:space="preserve"> </w:t>
      </w:r>
      <w:r w:rsidR="00E124C6" w:rsidRPr="00B107CA">
        <w:rPr>
          <w:lang w:val="es-ES_tradnl"/>
        </w:rPr>
        <w:t>únicamente</w:t>
      </w:r>
      <w:r w:rsidRPr="00B107CA">
        <w:rPr>
          <w:lang w:val="es-ES_tradnl"/>
        </w:rPr>
        <w:t xml:space="preserve"> el entorno a nivel de software y hardware que este posee.</w:t>
      </w:r>
    </w:p>
    <w:p w:rsidR="00814CAD" w:rsidRPr="00836E67" w:rsidRDefault="00836E67" w:rsidP="00836E67">
      <w:pPr>
        <w:jc w:val="both"/>
        <w:rPr>
          <w:lang w:val="es-ES_tradnl"/>
        </w:rPr>
      </w:pPr>
      <w:r>
        <w:rPr>
          <w:lang w:val="es-ES_tradnl"/>
        </w:rPr>
        <w:t>A nivel d</w:t>
      </w:r>
      <w:r w:rsidR="00814CAD" w:rsidRPr="00B107CA">
        <w:rPr>
          <w:lang w:val="es-ES_tradnl"/>
        </w:rPr>
        <w:t>e software T-</w:t>
      </w:r>
      <w:proofErr w:type="spellStart"/>
      <w:r w:rsidR="00814CAD" w:rsidRPr="00B107CA">
        <w:rPr>
          <w:lang w:val="es-ES_tradnl"/>
        </w:rPr>
        <w:t>Monopoly</w:t>
      </w:r>
      <w:proofErr w:type="spellEnd"/>
      <w:r w:rsidR="00E124C6">
        <w:rPr>
          <w:lang w:val="es-ES_tradnl"/>
        </w:rPr>
        <w:t>®</w:t>
      </w:r>
      <w:r w:rsidR="00814CAD" w:rsidRPr="00B107CA">
        <w:rPr>
          <w:lang w:val="es-ES_tradnl"/>
        </w:rPr>
        <w:t xml:space="preserve"> requiere de varias </w:t>
      </w:r>
      <w:r w:rsidR="00E124C6" w:rsidRPr="00B107CA">
        <w:rPr>
          <w:lang w:val="es-ES_tradnl"/>
        </w:rPr>
        <w:t>especificaciones</w:t>
      </w:r>
      <w:r w:rsidR="00E124C6">
        <w:rPr>
          <w:lang w:val="es-ES_tradnl"/>
        </w:rPr>
        <w:t xml:space="preserve"> que son mencionad</w:t>
      </w:r>
      <w:r w:rsidR="00E124C6" w:rsidRPr="00B107CA">
        <w:rPr>
          <w:lang w:val="es-ES_tradnl"/>
        </w:rPr>
        <w:t>as</w:t>
      </w:r>
      <w:r w:rsidR="00814CAD" w:rsidRPr="00B107CA">
        <w:rPr>
          <w:lang w:val="es-ES_tradnl"/>
        </w:rPr>
        <w:t xml:space="preserve"> en la </w:t>
      </w:r>
      <w:r w:rsidR="00E124C6" w:rsidRPr="00B107CA">
        <w:rPr>
          <w:lang w:val="es-ES_tradnl"/>
        </w:rPr>
        <w:t>sección</w:t>
      </w:r>
      <w:r>
        <w:rPr>
          <w:lang w:val="es-ES_tradnl"/>
        </w:rPr>
        <w:t xml:space="preserve"> 3.3.2.2 del documento </w:t>
      </w:r>
      <w:proofErr w:type="spellStart"/>
      <w:r w:rsidRPr="00836E67">
        <w:rPr>
          <w:lang w:val="es-ES_tradnl"/>
        </w:rPr>
        <w:t>SRS</w:t>
      </w:r>
      <w:proofErr w:type="spellEnd"/>
      <w:r w:rsidR="00814CAD" w:rsidRPr="00836E67">
        <w:rPr>
          <w:lang w:val="es-ES_tradnl"/>
        </w:rPr>
        <w:t>[Alimnova</w:t>
      </w:r>
      <w:r>
        <w:rPr>
          <w:lang w:val="es-ES_tradnl"/>
        </w:rPr>
        <w:t>]</w:t>
      </w:r>
      <w:proofErr w:type="spellStart"/>
      <w:r w:rsidRPr="00836E67">
        <w:rPr>
          <w:lang w:val="es-ES_tradnl"/>
        </w:rPr>
        <w:t>LineaBaseV3</w:t>
      </w:r>
      <w:proofErr w:type="spellEnd"/>
      <w:r w:rsidRPr="00836E67">
        <w:rPr>
          <w:lang w:val="es-ES_tradnl"/>
        </w:rPr>
        <w:t>.0.0.</w:t>
      </w:r>
    </w:p>
    <w:p w:rsidR="00814CAD" w:rsidRPr="00836E67" w:rsidRDefault="00814CAD" w:rsidP="00836E67">
      <w:pPr>
        <w:jc w:val="both"/>
        <w:rPr>
          <w:lang w:val="es-ES_tradnl"/>
        </w:rPr>
      </w:pPr>
      <w:r w:rsidRPr="00B107CA">
        <w:rPr>
          <w:lang w:val="es-ES_tradnl"/>
        </w:rPr>
        <w:t xml:space="preserve">A nivel de hardware </w:t>
      </w:r>
      <w:r w:rsidR="00E124C6" w:rsidRPr="00B107CA">
        <w:rPr>
          <w:lang w:val="es-ES_tradnl"/>
        </w:rPr>
        <w:t>también</w:t>
      </w:r>
      <w:r w:rsidRPr="00B107CA">
        <w:rPr>
          <w:lang w:val="es-ES_tradnl"/>
        </w:rPr>
        <w:t xml:space="preserve"> debe cumplir con ciertas restricciones y especificaciones, </w:t>
      </w:r>
      <w:r w:rsidRPr="00836E67">
        <w:rPr>
          <w:lang w:val="es-ES_tradnl"/>
        </w:rPr>
        <w:t xml:space="preserve">mencionadas en la </w:t>
      </w:r>
      <w:r w:rsidR="00E124C6" w:rsidRPr="00836E67">
        <w:rPr>
          <w:lang w:val="es-ES_tradnl"/>
        </w:rPr>
        <w:t>sección</w:t>
      </w:r>
      <w:r w:rsidR="00836E67" w:rsidRPr="00836E67">
        <w:rPr>
          <w:lang w:val="es-ES_tradnl"/>
        </w:rPr>
        <w:t xml:space="preserve"> 3.3.2.1 del documento </w:t>
      </w:r>
      <w:proofErr w:type="spellStart"/>
      <w:r w:rsidR="00836E67" w:rsidRPr="00836E67">
        <w:rPr>
          <w:lang w:val="es-ES_tradnl"/>
        </w:rPr>
        <w:t>SRS</w:t>
      </w:r>
      <w:proofErr w:type="spellEnd"/>
      <w:r w:rsidR="00836E67" w:rsidRPr="00836E67">
        <w:rPr>
          <w:lang w:val="es-ES_tradnl"/>
        </w:rPr>
        <w:t>[Alimnova]</w:t>
      </w:r>
      <w:proofErr w:type="spellStart"/>
      <w:r w:rsidR="00836E67" w:rsidRPr="00836E67">
        <w:rPr>
          <w:lang w:val="es-ES_tradnl"/>
        </w:rPr>
        <w:t>LineaBaseV3</w:t>
      </w:r>
      <w:proofErr w:type="spellEnd"/>
      <w:r w:rsidR="00836E67" w:rsidRPr="00836E67">
        <w:rPr>
          <w:lang w:val="es-ES_tradnl"/>
        </w:rPr>
        <w:t>.0.0.</w:t>
      </w:r>
    </w:p>
    <w:p w:rsidR="00BB7F48" w:rsidRPr="00B107CA" w:rsidRDefault="00BB7F48" w:rsidP="00BB7F48">
      <w:pPr>
        <w:pStyle w:val="Comment"/>
        <w:ind w:left="360"/>
        <w:rPr>
          <w:rFonts w:asciiTheme="minorHAnsi" w:hAnsiTheme="minorHAnsi"/>
          <w:b/>
          <w:i w:val="0"/>
          <w:color w:val="auto"/>
          <w:sz w:val="24"/>
          <w:szCs w:val="24"/>
          <w:lang w:val="es-ES_tradnl"/>
        </w:rPr>
      </w:pPr>
    </w:p>
    <w:p w:rsidR="00BB7F48" w:rsidRPr="00B107CA" w:rsidRDefault="00E23940" w:rsidP="00E23940">
      <w:pPr>
        <w:pStyle w:val="Heading3"/>
      </w:pPr>
      <w:bookmarkStart w:id="65" w:name="_Toc517668549"/>
      <w:bookmarkStart w:id="66" w:name="_Toc163210057"/>
      <w:bookmarkStart w:id="67" w:name="_Toc163210207"/>
      <w:bookmarkStart w:id="68" w:name="_Toc165321544"/>
      <w:bookmarkStart w:id="69" w:name="_Toc260133517"/>
      <w:bookmarkStart w:id="70" w:name="_Toc517668552"/>
      <w:r w:rsidRPr="00B107CA">
        <w:t xml:space="preserve">2.4 </w:t>
      </w:r>
      <w:r w:rsidR="00BB7F48" w:rsidRPr="00B107CA">
        <w:t>Metodología de Diseño</w:t>
      </w:r>
      <w:bookmarkEnd w:id="65"/>
      <w:bookmarkEnd w:id="66"/>
      <w:bookmarkEnd w:id="67"/>
      <w:bookmarkEnd w:id="68"/>
      <w:bookmarkEnd w:id="69"/>
    </w:p>
    <w:p w:rsidR="00BC6CB4" w:rsidRPr="00B107CA" w:rsidRDefault="00BC6CB4" w:rsidP="003F6647">
      <w:pPr>
        <w:jc w:val="both"/>
        <w:rPr>
          <w:lang w:val="es-ES_tradnl"/>
        </w:rPr>
      </w:pPr>
      <w:r w:rsidRPr="00B107CA">
        <w:rPr>
          <w:lang w:val="es-ES_tradnl"/>
        </w:rPr>
        <w:t>El diseño de software se maneja a 2 niveles: diseño de alto nivel y diseño de bajo nivel [</w:t>
      </w:r>
      <w:hyperlink w:anchor="_1.2_Mapa_del" w:history="1">
        <w:r w:rsidRPr="00B107CA">
          <w:rPr>
            <w:rStyle w:val="Hyperlink"/>
            <w:b/>
            <w:color w:val="C00000"/>
            <w:lang w:val="es-ES_tradnl"/>
          </w:rPr>
          <w:t>sección 1.2</w:t>
        </w:r>
      </w:hyperlink>
      <w:r w:rsidRPr="00B107CA">
        <w:rPr>
          <w:lang w:val="es-ES_tradnl"/>
        </w:rPr>
        <w:t>]. Esta sección presenta el proceso llevado a cabo por Alimnova</w:t>
      </w:r>
      <w:r w:rsidRPr="00B107CA">
        <w:rPr>
          <w:rFonts w:cstheme="minorHAnsi"/>
          <w:lang w:val="es-ES_tradnl"/>
        </w:rPr>
        <w:t>®</w:t>
      </w:r>
      <w:r w:rsidRPr="00B107CA">
        <w:rPr>
          <w:lang w:val="es-ES_tradnl"/>
        </w:rPr>
        <w:t xml:space="preserve"> para definir de manera adecuada y coherente ambos diseños.</w:t>
      </w:r>
      <w:r w:rsidR="00997702" w:rsidRPr="00B107CA">
        <w:rPr>
          <w:lang w:val="es-ES_tradnl"/>
        </w:rPr>
        <w:t xml:space="preserve"> </w:t>
      </w:r>
    </w:p>
    <w:p w:rsidR="00997702" w:rsidRPr="00B107CA" w:rsidRDefault="00997702" w:rsidP="003F6647">
      <w:pPr>
        <w:jc w:val="both"/>
        <w:rPr>
          <w:lang w:val="es-ES_tradnl"/>
        </w:rPr>
      </w:pPr>
    </w:p>
    <w:p w:rsidR="00997702" w:rsidRPr="00B107CA" w:rsidRDefault="00997702" w:rsidP="003F6647">
      <w:pPr>
        <w:jc w:val="both"/>
        <w:rPr>
          <w:lang w:val="es-ES_tradnl"/>
        </w:rPr>
      </w:pPr>
      <w:r w:rsidRPr="00B107CA">
        <w:rPr>
          <w:noProof/>
          <w:lang w:val="en-US"/>
        </w:rPr>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13" cstate="print"/>
                    <a:srcRect t="8896" b="8896"/>
                    <a:stretch>
                      <a:fillRect/>
                    </a:stretch>
                  </pic:blipFill>
                  <pic:spPr>
                    <a:xfrm>
                      <a:off x="0" y="0"/>
                      <a:ext cx="7135495" cy="2628900"/>
                    </a:xfrm>
                    <a:prstGeom prst="rect">
                      <a:avLst/>
                    </a:prstGeom>
                  </pic:spPr>
                </pic:pic>
              </a:graphicData>
            </a:graphic>
          </wp:anchor>
        </w:drawing>
      </w:r>
    </w:p>
    <w:p w:rsidR="007864D6" w:rsidRPr="00B107CA" w:rsidRDefault="00997702" w:rsidP="007864D6">
      <w:pPr>
        <w:pStyle w:val="Heading8"/>
        <w:rPr>
          <w:lang w:val="es-ES_tradnl"/>
        </w:rPr>
      </w:pPr>
      <w:r w:rsidRPr="00B107CA">
        <w:rPr>
          <w:lang w:val="es-ES_tradnl"/>
        </w:rPr>
        <w:t xml:space="preserve">Ilustración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Pr="00B107CA">
        <w:rPr>
          <w:lang w:val="es-ES_tradnl"/>
        </w:rPr>
        <w:t>2</w:t>
      </w:r>
      <w:r w:rsidR="00273F29" w:rsidRPr="00B107CA">
        <w:rPr>
          <w:lang w:val="es-ES_tradnl"/>
        </w:rPr>
        <w:fldChar w:fldCharType="end"/>
      </w:r>
      <w:r w:rsidRPr="00B107CA">
        <w:rPr>
          <w:lang w:val="es-ES_tradnl"/>
        </w:rPr>
        <w:t xml:space="preserve">: Proceso para definición de diseño de alto nivel y bajo nivel. Adaptado de </w:t>
      </w:r>
      <w:r w:rsidR="00273F29" w:rsidRPr="00B107CA">
        <w:rPr>
          <w:lang w:val="es-ES_tradnl"/>
        </w:rPr>
        <w:fldChar w:fldCharType="begin"/>
      </w:r>
      <w:r w:rsidR="007864D6" w:rsidRPr="00B107CA">
        <w:rPr>
          <w:lang w:val="es-ES_tradnl"/>
        </w:rPr>
        <w:instrText xml:space="preserve"> REF _Ref259964008 \r \h </w:instrText>
      </w:r>
      <w:r w:rsidR="0069137F" w:rsidRPr="00273F29">
        <w:rPr>
          <w:lang w:val="es-ES_tradnl"/>
        </w:rPr>
      </w:r>
      <w:r w:rsidR="00273F29" w:rsidRPr="00B107CA">
        <w:rPr>
          <w:lang w:val="es-ES_tradnl"/>
        </w:rPr>
        <w:fldChar w:fldCharType="separate"/>
      </w:r>
      <w:r w:rsidR="007864D6" w:rsidRPr="00B107CA">
        <w:rPr>
          <w:lang w:val="es-ES_tradnl"/>
        </w:rPr>
        <w:t>[4]</w:t>
      </w:r>
      <w:r w:rsidR="00273F29" w:rsidRPr="00B107CA">
        <w:rPr>
          <w:lang w:val="es-ES_tradnl"/>
        </w:rPr>
        <w:fldChar w:fldCharType="end"/>
      </w:r>
      <w:r w:rsidR="007864D6" w:rsidRPr="00B107CA">
        <w:rPr>
          <w:lang w:val="es-ES_tradnl"/>
        </w:rPr>
        <w:t>.</w:t>
      </w:r>
    </w:p>
    <w:p w:rsidR="00C276AD" w:rsidRPr="003C427E" w:rsidRDefault="00C276AD" w:rsidP="00C276AD">
      <w:pPr>
        <w:pStyle w:val="Comment"/>
        <w:ind w:left="360"/>
        <w:rPr>
          <w:rFonts w:asciiTheme="minorHAnsi" w:hAnsiTheme="minorHAnsi"/>
          <w:b/>
          <w:i w:val="0"/>
          <w:color w:val="auto"/>
          <w:sz w:val="24"/>
          <w:szCs w:val="24"/>
        </w:rPr>
      </w:pPr>
      <w:bookmarkStart w:id="71" w:name="_Toc165321545"/>
      <w:bookmarkStart w:id="72" w:name="_Toc163210058"/>
      <w:bookmarkStart w:id="73" w:name="_Toc163210208"/>
    </w:p>
    <w:p w:rsidR="00C276AD" w:rsidRPr="003C427E" w:rsidRDefault="00C276AD" w:rsidP="00C276AD">
      <w:pPr>
        <w:pStyle w:val="Heading3"/>
      </w:pPr>
      <w:bookmarkStart w:id="74" w:name="_Toc260133518"/>
      <w:r>
        <w:t xml:space="preserve">2.4 </w:t>
      </w:r>
      <w:r w:rsidRPr="003C427E">
        <w:t>Metodología de Diseño</w:t>
      </w:r>
      <w:bookmarkEnd w:id="74"/>
    </w:p>
    <w:p w:rsidR="00C276AD" w:rsidRDefault="00C276AD" w:rsidP="00C276AD">
      <w:pPr>
        <w:jc w:val="both"/>
      </w:pPr>
      <w:r>
        <w:t>El diseño de software se maneja a 2 niveles: diseño de alto nivel y diseño de bajo nivel [</w:t>
      </w:r>
      <w:hyperlink w:anchor="_1.2_Mapa_del" w:history="1">
        <w:r w:rsidRPr="00BC6CB4">
          <w:rPr>
            <w:rStyle w:val="Hyperlink"/>
            <w:b/>
            <w:color w:val="C00000"/>
          </w:rPr>
          <w:t>sección 1.2</w:t>
        </w:r>
      </w:hyperlink>
      <w:r>
        <w:t>]. Esta sección presenta el proceso llevado a cabo por Alimnova</w:t>
      </w:r>
      <w:r>
        <w:rPr>
          <w:rFonts w:cstheme="minorHAnsi"/>
        </w:rPr>
        <w:t>®</w:t>
      </w:r>
      <w:r>
        <w:t xml:space="preserve"> para definir de manera adecuada y coherente ambos diseños. </w:t>
      </w:r>
    </w:p>
    <w:p w:rsidR="00C276AD" w:rsidRDefault="00C276AD" w:rsidP="00C276AD">
      <w:pPr>
        <w:jc w:val="both"/>
      </w:pPr>
    </w:p>
    <w:p w:rsidR="00C276AD" w:rsidRDefault="00C276AD" w:rsidP="00C276AD">
      <w:pPr>
        <w:jc w:val="both"/>
      </w:pPr>
      <w:r>
        <w:rPr>
          <w:noProof/>
          <w:lang w:val="en-US"/>
        </w:rPr>
        <w:drawing>
          <wp:anchor distT="0" distB="0" distL="114300" distR="114300" simplePos="0" relativeHeight="251670016"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13"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13" cstate="print"/>
                    <a:srcRect t="8896" b="8896"/>
                    <a:stretch>
                      <a:fillRect/>
                    </a:stretch>
                  </pic:blipFill>
                  <pic:spPr>
                    <a:xfrm>
                      <a:off x="0" y="0"/>
                      <a:ext cx="7135495" cy="2628900"/>
                    </a:xfrm>
                    <a:prstGeom prst="rect">
                      <a:avLst/>
                    </a:prstGeom>
                  </pic:spPr>
                </pic:pic>
              </a:graphicData>
            </a:graphic>
          </wp:anchor>
        </w:drawing>
      </w:r>
    </w:p>
    <w:p w:rsidR="00C276AD" w:rsidRPr="007864D6" w:rsidRDefault="00C276AD" w:rsidP="00C276AD">
      <w:pPr>
        <w:pStyle w:val="Heading8"/>
      </w:pPr>
      <w:r>
        <w:t xml:space="preserve">Ilustración </w:t>
      </w:r>
      <w:r w:rsidR="00273F29">
        <w:fldChar w:fldCharType="begin"/>
      </w:r>
      <w:r w:rsidR="00C94FCA">
        <w:instrText xml:space="preserve"> SEQ Ilustración \* ARABIC </w:instrText>
      </w:r>
      <w:r w:rsidR="00273F29">
        <w:fldChar w:fldCharType="separate"/>
      </w:r>
      <w:r>
        <w:rPr>
          <w:noProof/>
        </w:rPr>
        <w:t>2</w:t>
      </w:r>
      <w:r w:rsidR="00273F29">
        <w:fldChar w:fldCharType="end"/>
      </w:r>
      <w:r>
        <w:t xml:space="preserve">: Proceso para definición de diseño de alto nivel y bajo nivel. Adaptado de </w:t>
      </w:r>
      <w:r w:rsidR="00273F29">
        <w:fldChar w:fldCharType="begin"/>
      </w:r>
      <w:r>
        <w:instrText xml:space="preserve"> REF _Ref259964008 \r \h </w:instrText>
      </w:r>
      <w:r w:rsidR="00273F29">
        <w:fldChar w:fldCharType="separate"/>
      </w:r>
      <w:r>
        <w:t>[4]</w:t>
      </w:r>
      <w:r w:rsidR="00273F29">
        <w:fldChar w:fldCharType="end"/>
      </w:r>
      <w:r>
        <w:t>.</w:t>
      </w:r>
    </w:p>
    <w:p w:rsidR="00C276AD" w:rsidRDefault="00C276AD" w:rsidP="00C276AD">
      <w:pPr>
        <w:pStyle w:val="Heading5"/>
      </w:pPr>
      <w:r w:rsidRPr="007864D6">
        <w:t>2.4.1 Arquitectura</w:t>
      </w:r>
    </w:p>
    <w:p w:rsidR="00C276AD" w:rsidRDefault="00C276AD" w:rsidP="00C276AD">
      <w:pPr>
        <w:pStyle w:val="Heading7"/>
      </w:pPr>
      <w:r w:rsidRPr="007864D6">
        <w:t>2.4.1.1 Entendimiento del Problema</w:t>
      </w:r>
    </w:p>
    <w:p w:rsidR="00C276AD" w:rsidRDefault="00C276AD" w:rsidP="00C276AD">
      <w:pPr>
        <w:jc w:val="both"/>
        <w:rPr>
          <w:lang w:val="es-ES_tradnl" w:bidi="en-US"/>
        </w:rPr>
      </w:pPr>
      <w:r>
        <w:rPr>
          <w:lang w:val="es-ES_tradnl" w:bidi="en-US"/>
        </w:rPr>
        <w:t>Muchos proyectos de software fallan porque crean soluciones para un problema de negocio inválido</w:t>
      </w:r>
      <w:r w:rsidR="00273F29">
        <w:rPr>
          <w:lang w:val="es-ES_tradnl" w:bidi="en-US"/>
        </w:rPr>
        <w:fldChar w:fldCharType="begin"/>
      </w:r>
      <w:r>
        <w:rPr>
          <w:lang w:val="es-ES_tradnl" w:bidi="en-US"/>
        </w:rPr>
        <w:instrText xml:space="preserve"> REF _Ref259964008 \r \h </w:instrText>
      </w:r>
      <w:r w:rsidR="0069137F" w:rsidRPr="00273F29">
        <w:rPr>
          <w:lang w:val="es-ES_tradnl" w:bidi="en-US"/>
        </w:rPr>
      </w:r>
      <w:r w:rsidR="00273F29">
        <w:rPr>
          <w:lang w:val="es-ES_tradnl" w:bidi="en-US"/>
        </w:rPr>
        <w:fldChar w:fldCharType="separate"/>
      </w:r>
      <w:r>
        <w:rPr>
          <w:lang w:val="es-ES_tradnl" w:bidi="en-US"/>
        </w:rPr>
        <w:t>[4]</w:t>
      </w:r>
      <w:r w:rsidR="00273F29">
        <w:rPr>
          <w:lang w:val="es-ES_tradnl" w:bidi="en-US"/>
        </w:rPr>
        <w:fldChar w:fldCharType="end"/>
      </w:r>
      <w:r>
        <w:rPr>
          <w:lang w:val="es-ES_tradnl" w:bidi="en-US"/>
        </w:rPr>
        <w:t xml:space="preserve">. La tarea consiste en identificar el problema real que se desea solucionar. </w:t>
      </w:r>
    </w:p>
    <w:p w:rsidR="00C276AD" w:rsidRDefault="00C276AD" w:rsidP="00C276AD">
      <w:pPr>
        <w:jc w:val="both"/>
        <w:rPr>
          <w:lang w:val="es-ES_tradnl" w:bidi="en-US"/>
        </w:rPr>
      </w:pPr>
      <w:r>
        <w:rPr>
          <w:lang w:val="es-ES_tradnl" w:bidi="en-US"/>
        </w:rPr>
        <w:t xml:space="preserve">Comprender los requerimientos es una técnica bastante útil para esta etapa </w:t>
      </w:r>
      <w:r w:rsidR="00273F29">
        <w:rPr>
          <w:lang w:val="es-ES_tradnl" w:bidi="en-US"/>
        </w:rPr>
        <w:fldChar w:fldCharType="begin"/>
      </w:r>
      <w:r>
        <w:rPr>
          <w:lang w:val="es-ES_tradnl" w:bidi="en-US"/>
        </w:rPr>
        <w:instrText xml:space="preserve"> REF _Ref259964709 \r \h </w:instrText>
      </w:r>
      <w:r w:rsidR="0069137F" w:rsidRPr="00273F29">
        <w:rPr>
          <w:lang w:val="es-ES_tradnl" w:bidi="en-US"/>
        </w:rPr>
      </w:r>
      <w:r w:rsidR="00273F29">
        <w:rPr>
          <w:lang w:val="es-ES_tradnl" w:bidi="en-US"/>
        </w:rPr>
        <w:fldChar w:fldCharType="separate"/>
      </w:r>
      <w:r>
        <w:rPr>
          <w:lang w:val="es-ES_tradnl" w:bidi="en-US"/>
        </w:rPr>
        <w:t>[5]</w:t>
      </w:r>
      <w:r w:rsidR="00273F29">
        <w:rPr>
          <w:lang w:val="es-ES_tradnl" w:bidi="en-US"/>
        </w:rPr>
        <w:fldChar w:fldCharType="end"/>
      </w:r>
      <w:r>
        <w:rPr>
          <w:lang w:val="es-ES_tradnl" w:bidi="en-US"/>
        </w:rPr>
        <w:t xml:space="preserve">. Dado que estos ya fueron verificados con los casos de uso. Esta etapa fue realizada en el Hito 2 y especificada en el documento </w:t>
      </w:r>
      <w:proofErr w:type="spellStart"/>
      <w:r>
        <w:rPr>
          <w:lang w:val="es-ES_tradnl" w:bidi="en-US"/>
        </w:rPr>
        <w:t>SRS</w:t>
      </w:r>
      <w:proofErr w:type="spellEnd"/>
      <w:r>
        <w:rPr>
          <w:lang w:val="es-ES_tradnl" w:bidi="en-US"/>
        </w:rPr>
        <w:t xml:space="preserve"> ya que se realizo el proceso de ingeniería de requerimientos. Esta técnica permite a Alimnova</w:t>
      </w:r>
      <w:r>
        <w:rPr>
          <w:rFonts w:cstheme="minorHAnsi"/>
          <w:lang w:val="es-ES_tradnl" w:bidi="en-US"/>
        </w:rPr>
        <w:t>®</w:t>
      </w:r>
      <w:r>
        <w:rPr>
          <w:lang w:val="es-ES_tradnl" w:bidi="en-US"/>
        </w:rPr>
        <w:t xml:space="preserve"> determinar la forma de la arquitectura</w:t>
      </w:r>
      <w:r w:rsidR="00273F29">
        <w:rPr>
          <w:lang w:val="es-ES_tradnl" w:bidi="en-US"/>
        </w:rPr>
        <w:fldChar w:fldCharType="begin"/>
      </w:r>
      <w:r>
        <w:rPr>
          <w:lang w:val="es-ES_tradnl" w:bidi="en-US"/>
        </w:rPr>
        <w:instrText xml:space="preserve"> REF _Ref259964008 \r \h </w:instrText>
      </w:r>
      <w:r w:rsidR="0069137F" w:rsidRPr="00273F29">
        <w:rPr>
          <w:lang w:val="es-ES_tradnl" w:bidi="en-US"/>
        </w:rPr>
      </w:r>
      <w:r w:rsidR="00273F29">
        <w:rPr>
          <w:lang w:val="es-ES_tradnl" w:bidi="en-US"/>
        </w:rPr>
        <w:fldChar w:fldCharType="separate"/>
      </w:r>
      <w:r>
        <w:rPr>
          <w:lang w:val="es-ES_tradnl" w:bidi="en-US"/>
        </w:rPr>
        <w:t>[4]</w:t>
      </w:r>
      <w:r w:rsidR="00273F29">
        <w:rPr>
          <w:lang w:val="es-ES_tradnl" w:bidi="en-US"/>
        </w:rPr>
        <w:fldChar w:fldCharType="end"/>
      </w:r>
      <w:r>
        <w:rPr>
          <w:lang w:val="es-ES_tradnl" w:bidi="en-US"/>
        </w:rPr>
        <w:t>. Este proceso permite mantener la consistencia de la aplicación T-</w:t>
      </w:r>
      <w:proofErr w:type="spellStart"/>
      <w:r>
        <w:rPr>
          <w:lang w:val="es-ES_tradnl" w:bidi="en-US"/>
        </w:rPr>
        <w:t>Monopoly</w:t>
      </w:r>
      <w:proofErr w:type="spellEnd"/>
      <w:r>
        <w:rPr>
          <w:rFonts w:cstheme="minorHAnsi"/>
          <w:lang w:val="es-ES_tradnl" w:bidi="en-US"/>
        </w:rPr>
        <w:t>®</w:t>
      </w:r>
      <w:r>
        <w:rPr>
          <w:lang w:val="es-ES_tradnl" w:bidi="en-US"/>
        </w:rPr>
        <w:t xml:space="preserve"> y la trazabilidad.</w:t>
      </w:r>
    </w:p>
    <w:p w:rsidR="00C276AD" w:rsidRPr="00A82A17" w:rsidRDefault="00C276AD" w:rsidP="00C276AD">
      <w:pPr>
        <w:pStyle w:val="Heading7"/>
      </w:pPr>
      <w:r>
        <w:t>2.4.1.2 Identificar los Elementos de Diseño y las Relaciones</w:t>
      </w:r>
    </w:p>
    <w:p w:rsidR="00C276AD" w:rsidRDefault="00C276AD" w:rsidP="00C276AD">
      <w:pPr>
        <w:jc w:val="both"/>
      </w:pPr>
      <w:r>
        <w:t>El primer paso es establecer la descomposición de los componentes basado en los requerimientos funcionales. La arquitectura de la aplicación de software es un conjunto de subsistemas interconectados denominados módulos</w:t>
      </w:r>
      <w:r w:rsidR="00273F29">
        <w:fldChar w:fldCharType="begin"/>
      </w:r>
      <w:r>
        <w:instrText xml:space="preserve"> REF _Ref259964008 \r \h </w:instrText>
      </w:r>
      <w:r w:rsidR="00273F29">
        <w:fldChar w:fldCharType="separate"/>
      </w:r>
      <w:r>
        <w:t>[4]</w:t>
      </w:r>
      <w:r w:rsidR="00273F29">
        <w:fldChar w:fldCharType="end"/>
      </w:r>
      <w:r>
        <w:t>. Estos módulos son la construcción organizacional del código fuente en el momento de la implementación</w:t>
      </w:r>
      <w:r w:rsidR="00273F29">
        <w:fldChar w:fldCharType="begin"/>
      </w:r>
      <w:r>
        <w:instrText xml:space="preserve"> REF _Ref259964008 \r \h </w:instrText>
      </w:r>
      <w:r w:rsidR="00273F29">
        <w:fldChar w:fldCharType="separate"/>
      </w:r>
      <w:r>
        <w:t>[4]</w:t>
      </w:r>
      <w:r w:rsidR="00273F29">
        <w:fldChar w:fldCharType="end"/>
      </w:r>
      <w:r>
        <w:t>. La arquitectura definida por Alimnova</w:t>
      </w:r>
      <w:r>
        <w:rPr>
          <w:rFonts w:cstheme="minorHAnsi"/>
        </w:rPr>
        <w:t>®</w:t>
      </w:r>
      <w:r>
        <w:t xml:space="preserve"> después de aplicar el proceso la podrá ver más adelante en este documento [</w:t>
      </w:r>
      <w:r w:rsidR="00273F29">
        <w:fldChar w:fldCharType="begin"/>
      </w:r>
      <w:r w:rsidR="00C94FCA">
        <w:instrText>HYPERLINK \l "_Arquitectura"</w:instrText>
      </w:r>
      <w:r w:rsidR="00273F29">
        <w:fldChar w:fldCharType="separate"/>
      </w:r>
      <w:r w:rsidRPr="00D7138D">
        <w:rPr>
          <w:rStyle w:val="Hyperlink"/>
          <w:b/>
          <w:color w:val="C00000"/>
        </w:rPr>
        <w:t>sección 3</w:t>
      </w:r>
      <w:r w:rsidR="00273F29">
        <w:fldChar w:fldCharType="end"/>
      </w:r>
      <w:r>
        <w:t xml:space="preserve">]. </w:t>
      </w:r>
    </w:p>
    <w:p w:rsidR="00C276AD" w:rsidRDefault="00C276AD" w:rsidP="00C276AD">
      <w:pPr>
        <w:pStyle w:val="Heading9"/>
      </w:pPr>
      <w:r w:rsidRPr="00B733BD">
        <w:t xml:space="preserve">2.4.1.2.1 </w:t>
      </w:r>
      <w:r>
        <w:t>Definir el Contexto del Sistema</w:t>
      </w:r>
    </w:p>
    <w:p w:rsidR="00C276AD" w:rsidRDefault="007237B7" w:rsidP="00C276AD">
      <w:pPr>
        <w:jc w:val="both"/>
        <w:rPr>
          <w:lang w:val="es-ES_tradnl" w:bidi="en-US"/>
        </w:rPr>
      </w:pPr>
      <w:r>
        <w:rPr>
          <w:noProof/>
          <w:lang w:val="en-US"/>
        </w:rPr>
        <w:drawing>
          <wp:anchor distT="0" distB="0" distL="114300" distR="114300" simplePos="0" relativeHeight="251671040" behindDoc="0" locked="0" layoutInCell="1" allowOverlap="1">
            <wp:simplePos x="0" y="0"/>
            <wp:positionH relativeFrom="column">
              <wp:posOffset>768350</wp:posOffset>
            </wp:positionH>
            <wp:positionV relativeFrom="paragraph">
              <wp:posOffset>1601470</wp:posOffset>
            </wp:positionV>
            <wp:extent cx="4105910" cy="2286000"/>
            <wp:effectExtent l="2540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sidR="00C276AD">
        <w:rPr>
          <w:lang w:val="es-ES_tradnl" w:bidi="en-US"/>
        </w:rPr>
        <w:t>Permite describir la aplicación desde una perspectiva externa (</w:t>
      </w:r>
      <w:proofErr w:type="spellStart"/>
      <w:r w:rsidR="00C276AD">
        <w:rPr>
          <w:lang w:val="es-ES_tradnl" w:bidi="en-US"/>
        </w:rPr>
        <w:t>Stakeholders</w:t>
      </w:r>
      <w:proofErr w:type="spellEnd"/>
      <w:r w:rsidR="00C276AD">
        <w:rPr>
          <w:lang w:val="es-ES_tradnl" w:bidi="en-US"/>
        </w:rPr>
        <w:t>). En el documento SPMP hubo una descripción de todas las interfaces externas que afectarían la aplicación T-</w:t>
      </w:r>
      <w:proofErr w:type="spellStart"/>
      <w:r w:rsidR="00C276AD">
        <w:rPr>
          <w:lang w:val="es-ES_tradnl" w:bidi="en-US"/>
        </w:rPr>
        <w:t>Monopoly</w:t>
      </w:r>
      <w:proofErr w:type="spellEnd"/>
      <w:r w:rsidR="00C276AD">
        <w:rPr>
          <w:rFonts w:cstheme="minorHAnsi"/>
          <w:lang w:val="es-ES_tradnl" w:bidi="en-US"/>
        </w:rPr>
        <w:t>®</w:t>
      </w:r>
      <w:r w:rsidR="00C276AD">
        <w:rPr>
          <w:lang w:val="es-ES_tradnl" w:bidi="en-US"/>
        </w:rPr>
        <w:t>. La arquitectura es el resultado de un conjunto de decisiones técnicas y de negocio</w:t>
      </w:r>
      <w:r w:rsidR="00273F29">
        <w:rPr>
          <w:lang w:val="es-ES_tradnl" w:bidi="en-US"/>
        </w:rPr>
        <w:fldChar w:fldCharType="begin"/>
      </w:r>
      <w:r w:rsidR="00C276AD">
        <w:rPr>
          <w:lang w:val="es-ES_tradnl" w:bidi="en-US"/>
        </w:rPr>
        <w:instrText xml:space="preserve"> REF _Ref259964709 \r \h </w:instrText>
      </w:r>
      <w:r w:rsidR="0069137F" w:rsidRPr="00273F29">
        <w:rPr>
          <w:lang w:val="es-ES_tradnl" w:bidi="en-US"/>
        </w:rPr>
      </w:r>
      <w:r w:rsidR="00273F29">
        <w:rPr>
          <w:lang w:val="es-ES_tradnl" w:bidi="en-US"/>
        </w:rPr>
        <w:fldChar w:fldCharType="separate"/>
      </w:r>
      <w:r w:rsidR="00C276AD">
        <w:rPr>
          <w:lang w:val="es-ES_tradnl" w:bidi="en-US"/>
        </w:rPr>
        <w:t>[5]</w:t>
      </w:r>
      <w:r w:rsidR="00273F29">
        <w:rPr>
          <w:lang w:val="es-ES_tradnl" w:bidi="en-US"/>
        </w:rPr>
        <w:fldChar w:fldCharType="end"/>
      </w:r>
      <w:r w:rsidR="00C276AD">
        <w:rPr>
          <w:lang w:val="es-ES_tradnl" w:bidi="en-US"/>
        </w:rPr>
        <w:t xml:space="preserve">. Las decisiones de negocio son influenciadas por los </w:t>
      </w:r>
      <w:proofErr w:type="spellStart"/>
      <w:r w:rsidR="00C276AD">
        <w:rPr>
          <w:lang w:val="es-ES_tradnl" w:bidi="en-US"/>
        </w:rPr>
        <w:t>Stakeholders</w:t>
      </w:r>
      <w:proofErr w:type="spellEnd"/>
      <w:r w:rsidR="00C276AD">
        <w:rPr>
          <w:lang w:val="es-ES_tradnl" w:bidi="en-US"/>
        </w:rPr>
        <w:t xml:space="preserve">, para este proceso Andrea Fajardo, Arquitecto deberá tomar en cuenta las opiniones de ellos para construir la arquitectura. Sin embargo, dicha arquitectura no solo es influenciada por los </w:t>
      </w:r>
      <w:proofErr w:type="spellStart"/>
      <w:r w:rsidR="00C276AD">
        <w:rPr>
          <w:lang w:val="es-ES_tradnl" w:bidi="en-US"/>
        </w:rPr>
        <w:t>Stakeholders</w:t>
      </w:r>
      <w:proofErr w:type="spellEnd"/>
      <w:r w:rsidR="00C276AD">
        <w:rPr>
          <w:lang w:val="es-ES_tradnl" w:bidi="en-US"/>
        </w:rPr>
        <w:t xml:space="preserve">, sino también por otros aspectos. </w:t>
      </w:r>
    </w:p>
    <w:p w:rsidR="00C276AD" w:rsidRPr="007864D6" w:rsidRDefault="00C276AD" w:rsidP="00C276AD">
      <w:pPr>
        <w:pStyle w:val="Heading8"/>
      </w:pPr>
      <w:r>
        <w:t xml:space="preserve">Ilustración </w:t>
      </w:r>
      <w:r w:rsidR="00273F29">
        <w:fldChar w:fldCharType="begin"/>
      </w:r>
      <w:r w:rsidR="00C94FCA">
        <w:instrText xml:space="preserve"> SEQ Ilustración \* ARABIC </w:instrText>
      </w:r>
      <w:r w:rsidR="00273F29">
        <w:fldChar w:fldCharType="separate"/>
      </w:r>
      <w:r>
        <w:rPr>
          <w:noProof/>
        </w:rPr>
        <w:t>3</w:t>
      </w:r>
      <w:r w:rsidR="00273F29">
        <w:fldChar w:fldCharType="end"/>
      </w:r>
      <w:r>
        <w:t xml:space="preserve">: Influencias sobre el arquitecto para definir la arquitectura. Tomado de </w:t>
      </w:r>
      <w:r w:rsidR="00273F29">
        <w:fldChar w:fldCharType="begin"/>
      </w:r>
      <w:r>
        <w:instrText xml:space="preserve"> REF _Ref259964709 \r \h </w:instrText>
      </w:r>
      <w:r w:rsidR="00273F29">
        <w:fldChar w:fldCharType="separate"/>
      </w:r>
      <w:r>
        <w:t>[5]</w:t>
      </w:r>
      <w:r w:rsidR="00273F29">
        <w:fldChar w:fldCharType="end"/>
      </w:r>
      <w:r>
        <w:t>.</w:t>
      </w:r>
    </w:p>
    <w:p w:rsidR="00C276AD" w:rsidRPr="00A7037F" w:rsidRDefault="00C276AD" w:rsidP="00C276AD">
      <w:pPr>
        <w:jc w:val="both"/>
        <w:rPr>
          <w:lang w:bidi="en-US"/>
        </w:rPr>
      </w:pPr>
      <w:r>
        <w:rPr>
          <w:lang w:bidi="en-US"/>
        </w:rPr>
        <w:t>El ambiente técnico para la aplicación T-Monopoly</w:t>
      </w:r>
      <w:r>
        <w:rPr>
          <w:rFonts w:cstheme="minorHAnsi"/>
          <w:lang w:bidi="en-US"/>
        </w:rPr>
        <w:t>®</w:t>
      </w:r>
      <w:r>
        <w:rPr>
          <w:lang w:bidi="en-US"/>
        </w:rPr>
        <w:t xml:space="preserve"> está definido en el documento SRS.</w:t>
      </w:r>
    </w:p>
    <w:p w:rsidR="00C276AD" w:rsidRDefault="00C276AD" w:rsidP="00C276AD">
      <w:pPr>
        <w:pStyle w:val="Heading9"/>
      </w:pPr>
      <w:r w:rsidRPr="00B733BD">
        <w:t>2.4.1.2</w:t>
      </w:r>
      <w:r>
        <w:t>.2</w:t>
      </w:r>
      <w:r w:rsidRPr="00B733BD">
        <w:t xml:space="preserve"> </w:t>
      </w:r>
      <w:r>
        <w:t>Identificar los Módulos</w:t>
      </w:r>
    </w:p>
    <w:p w:rsidR="00C276AD" w:rsidRDefault="00C276AD" w:rsidP="00C276AD">
      <w:pPr>
        <w:jc w:val="both"/>
        <w:rPr>
          <w:lang w:val="es-ES_tradnl" w:bidi="en-US"/>
        </w:rPr>
      </w:pPr>
      <w:r>
        <w:rPr>
          <w:lang w:val="es-ES_tradnl" w:bidi="en-US"/>
        </w:rPr>
        <w:t>Los módulos son unidades discretas de software, generalmente se denominan componentes y conexiones [</w:t>
      </w:r>
      <w:hyperlink w:anchor="_1.3_Referencias_Bibliográficas" w:history="1">
        <w:r w:rsidRPr="008D68AB">
          <w:rPr>
            <w:rStyle w:val="Hyperlink"/>
            <w:b/>
            <w:color w:val="C00000"/>
            <w:lang w:val="es-ES_tradnl" w:bidi="en-US"/>
          </w:rPr>
          <w:t>sección 1.3</w:t>
        </w:r>
      </w:hyperlink>
      <w:r>
        <w:rPr>
          <w:lang w:val="es-ES_tradnl" w:bidi="en-US"/>
        </w:rPr>
        <w:t>]. Una arquitectura clásica modular es el sistema cliente-servidor el cual constituye una de las arquitecturas de la aplicación T-</w:t>
      </w:r>
      <w:proofErr w:type="spellStart"/>
      <w:r>
        <w:rPr>
          <w:lang w:val="es-ES_tradnl" w:bidi="en-US"/>
        </w:rPr>
        <w:t>Monopoly</w:t>
      </w:r>
      <w:proofErr w:type="spellEnd"/>
      <w:r>
        <w:rPr>
          <w:rFonts w:cstheme="minorHAnsi"/>
          <w:lang w:val="es-ES_tradnl" w:bidi="en-US"/>
        </w:rPr>
        <w:t>®</w:t>
      </w:r>
      <w:r>
        <w:rPr>
          <w:lang w:val="es-ES_tradnl" w:bidi="en-US"/>
        </w:rPr>
        <w:t xml:space="preserve"> [</w:t>
      </w:r>
      <w:hyperlink w:anchor="_1.1_Descripción_Del" w:history="1">
        <w:r w:rsidRPr="00527AFD">
          <w:rPr>
            <w:rStyle w:val="Hyperlink"/>
            <w:b/>
            <w:color w:val="C00000"/>
            <w:lang w:val="es-ES_tradnl" w:bidi="en-US"/>
          </w:rPr>
          <w:t>sección 1.1</w:t>
        </w:r>
      </w:hyperlink>
      <w:r>
        <w:rPr>
          <w:lang w:val="es-ES_tradnl" w:bidi="en-US"/>
        </w:rPr>
        <w:t>].</w:t>
      </w:r>
    </w:p>
    <w:p w:rsidR="00C276AD" w:rsidRDefault="00C276AD" w:rsidP="00C276AD">
      <w:pPr>
        <w:jc w:val="both"/>
        <w:rPr>
          <w:lang w:val="es-ES_tradnl" w:bidi="en-US"/>
        </w:rPr>
      </w:pPr>
      <w:r>
        <w:rPr>
          <w:lang w:val="es-ES_tradnl" w:bidi="en-US"/>
        </w:rPr>
        <w:t>Una técnica útil para establecer las conexiones entre los componentes consiste en  hacer la matriz de estructura de diseño</w:t>
      </w:r>
      <w:r w:rsidR="00273F29">
        <w:rPr>
          <w:lang w:val="es-ES_tradnl" w:bidi="en-US"/>
        </w:rPr>
        <w:fldChar w:fldCharType="begin"/>
      </w:r>
      <w:r>
        <w:rPr>
          <w:lang w:val="es-ES_tradnl" w:bidi="en-US"/>
        </w:rPr>
        <w:instrText xml:space="preserve"> REF _Ref259964008 \r \h </w:instrText>
      </w:r>
      <w:r w:rsidR="0069137F" w:rsidRPr="00273F29">
        <w:rPr>
          <w:lang w:val="es-ES_tradnl" w:bidi="en-US"/>
        </w:rPr>
      </w:r>
      <w:r w:rsidR="00273F29">
        <w:rPr>
          <w:lang w:val="es-ES_tradnl" w:bidi="en-US"/>
        </w:rPr>
        <w:fldChar w:fldCharType="separate"/>
      </w:r>
      <w:r>
        <w:rPr>
          <w:lang w:val="es-ES_tradnl" w:bidi="en-US"/>
        </w:rPr>
        <w:t>[4]</w:t>
      </w:r>
      <w:r w:rsidR="00273F29">
        <w:rPr>
          <w:lang w:val="es-ES_tradnl" w:bidi="en-US"/>
        </w:rPr>
        <w:fldChar w:fldCharType="end"/>
      </w:r>
      <w:r>
        <w:rPr>
          <w:lang w:val="es-ES_tradnl" w:bidi="en-US"/>
        </w:rPr>
        <w:t xml:space="preserve"> y luego representar esta estructura en un diagrama de componentes [</w:t>
      </w:r>
      <w:hyperlink w:anchor="_Diagrama_de_Componentes" w:history="1">
        <w:r w:rsidRPr="00527AFD">
          <w:rPr>
            <w:rStyle w:val="Hyperlink"/>
            <w:b/>
            <w:color w:val="C00000"/>
            <w:lang w:val="es-ES_tradnl" w:bidi="en-US"/>
          </w:rPr>
          <w:t>sección 3.2</w:t>
        </w:r>
      </w:hyperlink>
      <w:r>
        <w:rPr>
          <w:lang w:val="es-ES_tradnl" w:bidi="en-US"/>
        </w:rPr>
        <w:t xml:space="preserve">]. </w:t>
      </w:r>
    </w:p>
    <w:p w:rsidR="00C276AD" w:rsidRDefault="00C276AD" w:rsidP="00C276AD">
      <w:pPr>
        <w:jc w:val="both"/>
        <w:rPr>
          <w:lang w:val="es-ES_tradnl" w:bidi="en-US"/>
        </w:rPr>
      </w:pPr>
      <w:r w:rsidRPr="00755245">
        <w:rPr>
          <w:noProof/>
          <w:lang w:val="en-US"/>
        </w:rPr>
        <w:drawing>
          <wp:inline distT="0" distB="0" distL="0" distR="0">
            <wp:extent cx="5713534" cy="1481636"/>
            <wp:effectExtent l="19050" t="0" r="1466"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17711" cy="1482719"/>
                    </a:xfrm>
                    <a:prstGeom prst="rect">
                      <a:avLst/>
                    </a:prstGeom>
                    <a:noFill/>
                    <a:ln w="9525">
                      <a:noFill/>
                      <a:miter lim="800000"/>
                      <a:headEnd/>
                      <a:tailEnd/>
                    </a:ln>
                  </pic:spPr>
                </pic:pic>
              </a:graphicData>
            </a:graphic>
          </wp:inline>
        </w:drawing>
      </w:r>
    </w:p>
    <w:p w:rsidR="00C276AD" w:rsidRPr="00B94A3C" w:rsidRDefault="00C276AD" w:rsidP="00C276AD">
      <w:pPr>
        <w:pStyle w:val="Heading8"/>
        <w:rPr>
          <w:lang w:val="es-ES_tradnl" w:bidi="en-US"/>
        </w:rPr>
      </w:pPr>
      <w:r w:rsidRPr="006E2A06">
        <w:rPr>
          <w:lang w:bidi="en-US"/>
        </w:rPr>
        <w:t xml:space="preserve">Tabla </w:t>
      </w:r>
      <w:r w:rsidR="00273F29" w:rsidRPr="00273F29">
        <w:rPr>
          <w:lang w:bidi="en-US"/>
        </w:rPr>
        <w:fldChar w:fldCharType="begin"/>
      </w:r>
      <w:r w:rsidRPr="006E2A06">
        <w:rPr>
          <w:lang w:bidi="en-US"/>
        </w:rPr>
        <w:instrText xml:space="preserve"> SEQ Tabla \* ARABIC </w:instrText>
      </w:r>
      <w:r w:rsidR="00273F29" w:rsidRPr="00273F29">
        <w:rPr>
          <w:lang w:bidi="en-US"/>
        </w:rPr>
        <w:fldChar w:fldCharType="separate"/>
      </w:r>
      <w:r w:rsidR="00770C43">
        <w:rPr>
          <w:noProof/>
          <w:lang w:bidi="en-US"/>
        </w:rPr>
        <w:t>3</w:t>
      </w:r>
      <w:r w:rsidR="00273F29" w:rsidRPr="006E2A06">
        <w:rPr>
          <w:lang w:val="es-ES_tradnl" w:bidi="en-US"/>
        </w:rPr>
        <w:fldChar w:fldCharType="end"/>
      </w:r>
      <w:r w:rsidRPr="006E2A06">
        <w:rPr>
          <w:lang w:bidi="en-US"/>
        </w:rPr>
        <w:t>:</w:t>
      </w:r>
      <w:r>
        <w:rPr>
          <w:lang w:bidi="en-US"/>
        </w:rPr>
        <w:t xml:space="preserve"> Matriz de estructura de diseño.</w:t>
      </w:r>
    </w:p>
    <w:p w:rsidR="00C276AD" w:rsidRDefault="00C276AD" w:rsidP="00C276AD">
      <w:pPr>
        <w:jc w:val="both"/>
        <w:rPr>
          <w:lang w:val="es-ES_tradnl" w:bidi="en-US"/>
        </w:rPr>
      </w:pPr>
    </w:p>
    <w:p w:rsidR="00C276AD" w:rsidRPr="00B733BD" w:rsidRDefault="00C276AD" w:rsidP="00C276AD">
      <w:pPr>
        <w:jc w:val="both"/>
        <w:rPr>
          <w:lang w:val="es-ES_tradnl" w:bidi="en-US"/>
        </w:rPr>
      </w:pPr>
      <w:r>
        <w:rPr>
          <w:lang w:val="es-ES_tradnl" w:bidi="en-US"/>
        </w:rPr>
        <w:t>Luego de establecer el diagrama de componentes basado en la matriz anterior, se debe hacer la respectiva documentación de los componentes y los conectores.</w:t>
      </w:r>
    </w:p>
    <w:p w:rsidR="00C276AD" w:rsidRPr="00B733BD" w:rsidRDefault="00C276AD" w:rsidP="00C276AD">
      <w:pPr>
        <w:pStyle w:val="Heading7"/>
      </w:pPr>
      <w:r>
        <w:t>2.4.1.3 Evaluar la Arquitectura</w:t>
      </w:r>
    </w:p>
    <w:p w:rsidR="00C276AD" w:rsidRDefault="00C276AD" w:rsidP="00C276AD">
      <w:pPr>
        <w:jc w:val="both"/>
        <w:rPr>
          <w:lang w:val="es-ES_tradnl" w:bidi="en-US"/>
        </w:rPr>
      </w:pPr>
      <w:r>
        <w:rPr>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rsidR="00C276AD" w:rsidRDefault="00C276AD" w:rsidP="00C276AD">
      <w:pPr>
        <w:jc w:val="both"/>
        <w:rPr>
          <w:lang w:val="es-ES_tradnl" w:bidi="en-US"/>
        </w:rPr>
      </w:pPr>
      <w:r>
        <w:rPr>
          <w:noProof/>
          <w:lang w:val="en-US"/>
        </w:rPr>
        <w:drawing>
          <wp:inline distT="0" distB="0" distL="0" distR="0">
            <wp:extent cx="4913435" cy="2092569"/>
            <wp:effectExtent l="76200" t="25400" r="14165" b="41031"/>
            <wp:docPr id="16" name="Diagrama 25"/>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16" r:lo="rId17" r:qs="rId18" r:cs="rId19"/>
              </a:graphicData>
            </a:graphic>
          </wp:inline>
        </w:drawing>
      </w:r>
    </w:p>
    <w:p w:rsidR="00C276AD" w:rsidRPr="007864D6" w:rsidRDefault="00C276AD" w:rsidP="00770C43">
      <w:pPr>
        <w:pStyle w:val="Heading8"/>
        <w:numPr>
          <w:ilvl w:val="0"/>
          <w:numId w:val="0"/>
        </w:numPr>
        <w:rPr>
          <w:rFonts w:eastAsiaTheme="minorHAnsi"/>
          <w:lang w:val="es-ES_tradnl" w:bidi="en-US"/>
        </w:rPr>
      </w:pPr>
      <w:r>
        <w:t xml:space="preserve">Ilustración </w:t>
      </w:r>
      <w:r w:rsidR="00273F29">
        <w:fldChar w:fldCharType="begin"/>
      </w:r>
      <w:r w:rsidR="00C94FCA">
        <w:instrText xml:space="preserve"> SEQ Ilustración \* ARABIC </w:instrText>
      </w:r>
      <w:r w:rsidR="00273F29">
        <w:fldChar w:fldCharType="separate"/>
      </w:r>
      <w:r>
        <w:rPr>
          <w:noProof/>
        </w:rPr>
        <w:t>4</w:t>
      </w:r>
      <w:r w:rsidR="00273F29">
        <w:fldChar w:fldCharType="end"/>
      </w:r>
      <w:r>
        <w:t>: Criterios de evaluación de la arquitectura.</w:t>
      </w:r>
    </w:p>
    <w:p w:rsidR="00C276AD" w:rsidRDefault="00C276AD" w:rsidP="00C276AD">
      <w:pPr>
        <w:jc w:val="both"/>
      </w:pPr>
      <w: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r w:rsidR="00273F29">
        <w:fldChar w:fldCharType="begin"/>
      </w:r>
      <w:r>
        <w:instrText xml:space="preserve"> REF _Ref259964008 \r \h </w:instrText>
      </w:r>
      <w:r w:rsidR="00273F29">
        <w:fldChar w:fldCharType="separate"/>
      </w:r>
      <w:r>
        <w:t>[4]</w:t>
      </w:r>
      <w:r w:rsidR="00273F29">
        <w:fldChar w:fldCharType="end"/>
      </w:r>
      <w:r>
        <w:t>.</w:t>
      </w:r>
    </w:p>
    <w:p w:rsidR="00C276AD" w:rsidRDefault="00C276AD" w:rsidP="00C276AD">
      <w:pPr>
        <w:jc w:val="both"/>
      </w:pPr>
      <w:r>
        <w:t>Una técnica que permite evaluar estos 3 criterios se denomina ATAM (Architecture Trade-off Analysis Method)</w:t>
      </w:r>
      <w:r w:rsidR="00273F29">
        <w:fldChar w:fldCharType="begin"/>
      </w:r>
      <w:r>
        <w:instrText xml:space="preserve"> REF _Ref259964008 \r \h </w:instrText>
      </w:r>
      <w:r w:rsidR="00273F29">
        <w:fldChar w:fldCharType="separate"/>
      </w:r>
      <w:r>
        <w:t>[4]</w:t>
      </w:r>
      <w:r w:rsidR="00273F29">
        <w:fldChar w:fldCharType="end"/>
      </w:r>
      <w:r>
        <w:t>.</w:t>
      </w:r>
    </w:p>
    <w:p w:rsidR="00C276AD" w:rsidRDefault="00C276AD" w:rsidP="00C276AD">
      <w:pPr>
        <w:pStyle w:val="Heading7"/>
      </w:pPr>
      <w:r>
        <w:t>2.4.1.4 Trasformar la Arquitectura</w:t>
      </w:r>
    </w:p>
    <w:p w:rsidR="00C276AD" w:rsidRDefault="00C276AD" w:rsidP="00C276AD">
      <w:pPr>
        <w:jc w:val="both"/>
        <w:rPr>
          <w:lang w:val="es-ES_tradnl" w:bidi="en-US"/>
        </w:rPr>
      </w:pPr>
      <w:r>
        <w:rPr>
          <w:lang w:val="es-ES_tradnl" w:bidi="en-US"/>
        </w:rPr>
        <w:t xml:space="preserve">Luego de la evaluación de la arquitectura si esta no satisface los atributos de calidad se deben realizar ciertos cambios. El diseño se transforma aplicando operadores de diseño, estilos o patrones. </w:t>
      </w:r>
    </w:p>
    <w:p w:rsidR="00C276AD" w:rsidRDefault="00C276AD" w:rsidP="00C276AD">
      <w:pPr>
        <w:jc w:val="both"/>
        <w:rPr>
          <w:lang w:val="es-ES_tradnl" w:bidi="en-US"/>
        </w:rPr>
      </w:pPr>
      <w:r>
        <w:rPr>
          <w:lang w:val="es-ES_tradnl" w:bidi="en-US"/>
        </w:rPr>
        <w:t>Hay 2 tipos de operadores de diseño. Modulares (mejora la vista modular del sistema) y de Diseño (mejora el tiempo de ejecución del componente del sistema)</w:t>
      </w:r>
      <w:r w:rsidR="00273F29">
        <w:rPr>
          <w:lang w:val="es-ES_tradnl" w:bidi="en-US"/>
        </w:rPr>
        <w:fldChar w:fldCharType="begin"/>
      </w:r>
      <w:r>
        <w:rPr>
          <w:lang w:val="es-ES_tradnl" w:bidi="en-US"/>
        </w:rPr>
        <w:instrText xml:space="preserve"> REF _Ref259964008 \r \h </w:instrText>
      </w:r>
      <w:r w:rsidR="0069137F" w:rsidRPr="00273F29">
        <w:rPr>
          <w:lang w:val="es-ES_tradnl" w:bidi="en-US"/>
        </w:rPr>
      </w:r>
      <w:r w:rsidR="00273F29">
        <w:rPr>
          <w:lang w:val="es-ES_tradnl" w:bidi="en-US"/>
        </w:rPr>
        <w:fldChar w:fldCharType="separate"/>
      </w:r>
      <w:r>
        <w:rPr>
          <w:lang w:val="es-ES_tradnl" w:bidi="en-US"/>
        </w:rPr>
        <w:t>[4]</w:t>
      </w:r>
      <w:r w:rsidR="00273F29">
        <w:rPr>
          <w:lang w:val="es-ES_tradnl" w:bidi="en-US"/>
        </w:rPr>
        <w:fldChar w:fldCharType="end"/>
      </w:r>
      <w:r>
        <w:rPr>
          <w:lang w:val="es-ES_tradnl" w:bidi="en-US"/>
        </w:rPr>
        <w:t>:</w:t>
      </w:r>
    </w:p>
    <w:p w:rsidR="00C276AD" w:rsidRDefault="00C276AD" w:rsidP="00C276AD">
      <w:pPr>
        <w:jc w:val="both"/>
        <w:rPr>
          <w:lang w:val="es-ES_tradnl" w:bidi="en-US"/>
        </w:rPr>
      </w:pPr>
      <w:r>
        <w:rPr>
          <w:lang w:val="es-ES_tradnl" w:bidi="en-US"/>
        </w:rPr>
        <w:t>Modulares:</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División del diseño en 2 o más módulos</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Substituir un modulo de diseño por otro</w:t>
      </w:r>
    </w:p>
    <w:p w:rsidR="00C276A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Agregar un nuevo modulo</w:t>
      </w:r>
    </w:p>
    <w:p w:rsidR="00C276AD" w:rsidRDefault="00C276AD" w:rsidP="00C276AD">
      <w:pPr>
        <w:pStyle w:val="ListParagraph"/>
        <w:numPr>
          <w:ilvl w:val="0"/>
          <w:numId w:val="27"/>
        </w:numPr>
        <w:rPr>
          <w:rFonts w:asciiTheme="minorHAnsi" w:hAnsiTheme="minorHAnsi" w:cstheme="minorHAnsi"/>
          <w:lang w:val="es-ES_tradnl" w:bidi="en-US"/>
        </w:rPr>
      </w:pPr>
      <w:r>
        <w:rPr>
          <w:rFonts w:asciiTheme="minorHAnsi" w:hAnsiTheme="minorHAnsi" w:cstheme="minorHAnsi"/>
          <w:lang w:val="es-ES_tradnl" w:bidi="en-US"/>
        </w:rPr>
        <w:t>Sacar un modulo del sistema</w:t>
      </w:r>
    </w:p>
    <w:p w:rsidR="00C276AD" w:rsidRPr="00C3140D" w:rsidRDefault="00C276AD" w:rsidP="00C276AD">
      <w:pPr>
        <w:pStyle w:val="ListParagraph"/>
        <w:numPr>
          <w:ilvl w:val="0"/>
          <w:numId w:val="27"/>
        </w:numPr>
        <w:rPr>
          <w:rFonts w:asciiTheme="minorHAnsi" w:hAnsiTheme="minorHAnsi" w:cstheme="minorHAnsi"/>
          <w:lang w:val="es-ES_tradnl" w:bidi="en-US"/>
        </w:rPr>
      </w:pPr>
      <w:r>
        <w:rPr>
          <w:rFonts w:asciiTheme="minorHAnsi" w:hAnsiTheme="minorHAnsi" w:cstheme="minorHAnsi"/>
          <w:lang w:val="es-ES_tradnl" w:bidi="en-US"/>
        </w:rPr>
        <w:t>Convertir un modulo en una interfaz</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Trasladar un modulo a otro sistema</w:t>
      </w:r>
    </w:p>
    <w:p w:rsidR="00C276AD" w:rsidRPr="00C3140D" w:rsidRDefault="00C276AD" w:rsidP="00C276AD">
      <w:pPr>
        <w:jc w:val="both"/>
        <w:rPr>
          <w:rFonts w:cstheme="minorHAnsi"/>
          <w:lang w:val="es-ES_tradnl" w:bidi="en-US"/>
        </w:rPr>
      </w:pPr>
      <w:r w:rsidRPr="00C3140D">
        <w:rPr>
          <w:rFonts w:cstheme="minorHAnsi"/>
          <w:lang w:val="es-ES_tradnl" w:bidi="en-US"/>
        </w:rPr>
        <w:t>Diseño:</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Descomposición del sistema en componentes</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Replicar módulos para mejorar la confiabilidad</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Comprimir 2 o más módulos en uno para mejorar el desempeño</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Abstracción de un componente para mejorar la adaptación a los cambios o la adaptabilidad.</w:t>
      </w:r>
    </w:p>
    <w:p w:rsidR="00C276AD" w:rsidRDefault="00C276AD" w:rsidP="00C276AD">
      <w:pPr>
        <w:pStyle w:val="Heading5"/>
      </w:pPr>
      <w:r>
        <w:t>2.4.2 Diseño de Bajo Nivel</w:t>
      </w:r>
    </w:p>
    <w:p w:rsidR="001F7D06" w:rsidRDefault="001F7D06" w:rsidP="0076471B">
      <w:pPr>
        <w:jc w:val="both"/>
      </w:pPr>
      <w:r w:rsidRPr="001F7D06">
        <w:t>Este diseño determinara la clase de interfaces que Alimnova</w:t>
      </w:r>
      <w:r>
        <w:rPr>
          <w:rFonts w:cstheme="minorHAnsi"/>
        </w:rPr>
        <w:t>®</w:t>
      </w:r>
      <w:r>
        <w:t xml:space="preserve"> podría usar</w:t>
      </w:r>
      <w:r w:rsidR="00273F29">
        <w:fldChar w:fldCharType="begin"/>
      </w:r>
      <w:r>
        <w:instrText xml:space="preserve"> REF _Ref259891796 \r \h </w:instrText>
      </w:r>
      <w:r w:rsidR="00273F29">
        <w:fldChar w:fldCharType="separate"/>
      </w:r>
      <w:r>
        <w:t>[2]</w:t>
      </w:r>
      <w:r w:rsidR="00273F29">
        <w:fldChar w:fldCharType="end"/>
      </w:r>
      <w:r>
        <w:t xml:space="preserve">. </w:t>
      </w:r>
      <w:r w:rsidR="0076471B">
        <w:t>Germán Morales, director de desarrollo, será el responsable de llevar a cabo el desarrollo de esta etapa donde se debe establecer el diagrama de clases para la implementación</w:t>
      </w:r>
      <w:r w:rsidR="006A0A67">
        <w:t>, con la colaboración del todos los integrantes de Alimnova</w:t>
      </w:r>
      <w:r w:rsidR="006A0A67">
        <w:rPr>
          <w:rFonts w:cstheme="minorHAnsi"/>
        </w:rPr>
        <w:t>®</w:t>
      </w:r>
      <w:r w:rsidR="0076471B">
        <w:t>. En las siguientes sub secciones se realizara una explicación de la forma en que se realizo el proceso para establecer el diagrama de clases</w:t>
      </w:r>
      <w:r w:rsidR="00474F6C">
        <w:t xml:space="preserve">, con su correspondiente documentación </w:t>
      </w:r>
      <w:r w:rsidR="0076471B">
        <w:t>[</w:t>
      </w:r>
      <w:hyperlink w:anchor="_5._Diseño_de" w:history="1">
        <w:r w:rsidR="0076471B" w:rsidRPr="0076471B">
          <w:rPr>
            <w:rStyle w:val="Hyperlink"/>
            <w:b/>
            <w:color w:val="C00000"/>
          </w:rPr>
          <w:t>sección 5</w:t>
        </w:r>
      </w:hyperlink>
      <w:r w:rsidR="0076471B">
        <w:t xml:space="preserve">].  </w:t>
      </w:r>
    </w:p>
    <w:p w:rsidR="00E578A8" w:rsidRDefault="00E578A8" w:rsidP="00E578A8">
      <w:pPr>
        <w:jc w:val="both"/>
      </w:pPr>
      <w:r>
        <w:t>Un diagrama de clases describe los tipos de objetos en el sistema y las relaciones que existen entre ellos</w:t>
      </w:r>
      <w:r w:rsidR="00273F29">
        <w:fldChar w:fldCharType="begin"/>
      </w:r>
      <w:r w:rsidR="005128EC">
        <w:instrText xml:space="preserve"> REF _Ref260082157 \r \h </w:instrText>
      </w:r>
      <w:r w:rsidR="00273F29">
        <w:fldChar w:fldCharType="separate"/>
      </w:r>
      <w:r w:rsidR="005128EC">
        <w:t>[6]</w:t>
      </w:r>
      <w:r w:rsidR="00273F29">
        <w:fldChar w:fldCharType="end"/>
      </w:r>
      <w:r>
        <w:t>.</w:t>
      </w:r>
      <w:r w:rsidR="005128EC">
        <w:t xml:space="preserve"> El diagrama de clases debe ser coherente con los diagramas de colaboración.</w:t>
      </w:r>
    </w:p>
    <w:p w:rsidR="00C276AD" w:rsidRDefault="00C276AD" w:rsidP="00C276AD">
      <w:pPr>
        <w:pStyle w:val="Heading7"/>
      </w:pPr>
      <w:r>
        <w:t>2.4.2.1 Identificación de Clases</w:t>
      </w:r>
    </w:p>
    <w:p w:rsidR="005128EC" w:rsidRPr="00474F6C" w:rsidRDefault="005128EC" w:rsidP="00474F6C">
      <w:pPr>
        <w:spacing w:before="100" w:beforeAutospacing="1" w:after="100" w:afterAutospacing="1" w:line="240" w:lineRule="auto"/>
        <w:jc w:val="both"/>
        <w:rPr>
          <w:rFonts w:eastAsia="Times New Roman" w:cstheme="minorHAnsi"/>
          <w:lang w:eastAsia="es-CO"/>
        </w:rPr>
      </w:pPr>
      <w:r w:rsidRPr="006A0A67">
        <w:rPr>
          <w:rFonts w:eastAsia="Times New Roman" w:cstheme="minorHAnsi"/>
          <w:lang w:eastAsia="es-CO"/>
        </w:rPr>
        <w:t xml:space="preserve">Un objeto es una persona, lugar, cosa, concepto, evento, pantalla </w:t>
      </w:r>
      <w:r w:rsidR="006A0A67">
        <w:rPr>
          <w:rFonts w:eastAsia="Times New Roman" w:cstheme="minorHAnsi"/>
          <w:lang w:eastAsia="es-CO"/>
        </w:rPr>
        <w:t xml:space="preserve">o reporte aplicable a la aplicación. </w:t>
      </w:r>
      <w:r w:rsidR="006A0A67" w:rsidRPr="006A0A67">
        <w:rPr>
          <w:rFonts w:eastAsia="Times New Roman" w:cstheme="minorHAnsi"/>
          <w:lang w:eastAsia="es-CO"/>
        </w:rPr>
        <w:t>Los objetos conocen cosas (tienen atributos) y hacen cosas (tienen métodos)</w:t>
      </w:r>
      <w:r w:rsidR="00273F29">
        <w:rPr>
          <w:rFonts w:eastAsia="Times New Roman" w:cstheme="minorHAnsi"/>
          <w:lang w:eastAsia="es-CO"/>
        </w:rPr>
        <w:fldChar w:fldCharType="begin"/>
      </w:r>
      <w:r w:rsidR="006A0A67" w:rsidRPr="006A0A67">
        <w:rPr>
          <w:rFonts w:eastAsia="Times New Roman" w:cstheme="minorHAnsi"/>
          <w:lang w:eastAsia="es-CO"/>
        </w:rPr>
        <w:instrText xml:space="preserve"> REF _Ref260082928 \r \h </w:instrText>
      </w:r>
      <w:r w:rsidR="0069137F" w:rsidRPr="00273F29">
        <w:rPr>
          <w:rFonts w:eastAsia="Times New Roman" w:cstheme="minorHAnsi"/>
          <w:lang w:eastAsia="es-CO"/>
        </w:rPr>
      </w:r>
      <w:r w:rsidR="00273F29">
        <w:rPr>
          <w:rFonts w:eastAsia="Times New Roman" w:cstheme="minorHAnsi"/>
          <w:lang w:eastAsia="es-CO"/>
        </w:rPr>
        <w:fldChar w:fldCharType="separate"/>
      </w:r>
      <w:r w:rsidR="006A0A67" w:rsidRPr="006A0A67">
        <w:rPr>
          <w:rFonts w:eastAsia="Times New Roman" w:cstheme="minorHAnsi"/>
          <w:lang w:eastAsia="es-CO"/>
        </w:rPr>
        <w:t>[7]</w:t>
      </w:r>
      <w:r w:rsidR="00273F29">
        <w:rPr>
          <w:rFonts w:eastAsia="Times New Roman" w:cstheme="minorHAnsi"/>
          <w:lang w:eastAsia="es-CO"/>
        </w:rPr>
        <w:fldChar w:fldCharType="end"/>
      </w:r>
      <w:r w:rsidR="006A0A67" w:rsidRPr="006A0A67">
        <w:rPr>
          <w:rFonts w:eastAsia="Times New Roman" w:cstheme="minorHAnsi"/>
          <w:lang w:eastAsia="es-CO"/>
        </w:rPr>
        <w:t xml:space="preserve">. </w:t>
      </w:r>
      <w:r w:rsidR="00F4442E">
        <w:rPr>
          <w:rFonts w:eastAsia="Times New Roman" w:cstheme="minorHAnsi"/>
          <w:lang w:eastAsia="es-CO"/>
        </w:rPr>
        <w:t xml:space="preserve"> Un objeto debe mantener un estado interno, donde se representan los datos privados encapsulados por el objeto</w:t>
      </w:r>
      <w:r w:rsidR="00273F29">
        <w:rPr>
          <w:rFonts w:eastAsia="Times New Roman" w:cstheme="minorHAnsi"/>
          <w:lang w:eastAsia="es-CO"/>
        </w:rPr>
        <w:fldChar w:fldCharType="begin"/>
      </w:r>
      <w:r w:rsidR="00F4442E">
        <w:rPr>
          <w:rFonts w:eastAsia="Times New Roman" w:cstheme="minorHAnsi"/>
          <w:lang w:eastAsia="es-CO"/>
        </w:rPr>
        <w:instrText xml:space="preserve"> REF _Ref260082157 \r \h </w:instrText>
      </w:r>
      <w:r w:rsidR="0069137F" w:rsidRPr="00273F29">
        <w:rPr>
          <w:rFonts w:eastAsia="Times New Roman" w:cstheme="minorHAnsi"/>
          <w:lang w:eastAsia="es-CO"/>
        </w:rPr>
      </w:r>
      <w:r w:rsidR="00273F29">
        <w:rPr>
          <w:rFonts w:eastAsia="Times New Roman" w:cstheme="minorHAnsi"/>
          <w:lang w:eastAsia="es-CO"/>
        </w:rPr>
        <w:fldChar w:fldCharType="separate"/>
      </w:r>
      <w:r w:rsidR="00F4442E">
        <w:rPr>
          <w:rFonts w:eastAsia="Times New Roman" w:cstheme="minorHAnsi"/>
          <w:lang w:eastAsia="es-CO"/>
        </w:rPr>
        <w:t>[6]</w:t>
      </w:r>
      <w:r w:rsidR="00273F29">
        <w:rPr>
          <w:rFonts w:eastAsia="Times New Roman" w:cstheme="minorHAnsi"/>
          <w:lang w:eastAsia="es-CO"/>
        </w:rPr>
        <w:fldChar w:fldCharType="end"/>
      </w:r>
      <w:r w:rsidR="00F4442E">
        <w:rPr>
          <w:rFonts w:eastAsia="Times New Roman" w:cstheme="minorHAnsi"/>
          <w:lang w:eastAsia="es-CO"/>
        </w:rPr>
        <w:t>.</w:t>
      </w:r>
      <w:r w:rsidRPr="005128EC">
        <w:rPr>
          <w:rFonts w:ascii="Times New Roman" w:eastAsia="Times New Roman" w:hAnsi="Times New Roman" w:cs="Times New Roman"/>
          <w:sz w:val="24"/>
          <w:szCs w:val="24"/>
          <w:lang w:eastAsia="es-CO"/>
        </w:rPr>
        <w:t> </w:t>
      </w:r>
    </w:p>
    <w:p w:rsidR="00C276AD" w:rsidRDefault="00C276AD" w:rsidP="00C276AD">
      <w:pPr>
        <w:pStyle w:val="Heading7"/>
      </w:pPr>
      <w:r>
        <w:t>2.4.2.2 Identificación de Relaciones</w:t>
      </w:r>
    </w:p>
    <w:p w:rsidR="00474F6C" w:rsidRDefault="00474F6C" w:rsidP="00474F6C">
      <w:pPr>
        <w:rPr>
          <w:lang w:val="es-ES_tradnl" w:bidi="en-US"/>
        </w:rPr>
      </w:pPr>
      <w:r>
        <w:rPr>
          <w:lang w:val="es-ES_tradnl" w:bidi="en-US"/>
        </w:rPr>
        <w:t>Los objetos se relacionan de diferentes maneras:</w:t>
      </w:r>
    </w:p>
    <w:p w:rsidR="00474F6C" w:rsidRDefault="00474F6C" w:rsidP="00474F6C">
      <w:pPr>
        <w:pStyle w:val="ListParagraph"/>
        <w:numPr>
          <w:ilvl w:val="0"/>
          <w:numId w:val="39"/>
        </w:numPr>
        <w:rPr>
          <w:rFonts w:asciiTheme="minorHAnsi" w:hAnsiTheme="minorHAnsi" w:cstheme="minorHAnsi"/>
          <w:lang w:val="es-ES_tradnl" w:bidi="en-US"/>
        </w:rPr>
      </w:pPr>
      <w:r>
        <w:rPr>
          <w:rFonts w:asciiTheme="minorHAnsi" w:hAnsiTheme="minorHAnsi" w:cstheme="minorHAnsi"/>
          <w:lang w:val="es-ES_tradnl" w:bidi="en-US"/>
        </w:rPr>
        <w:t>Asociación</w:t>
      </w:r>
    </w:p>
    <w:p w:rsidR="00474F6C" w:rsidRDefault="00474F6C" w:rsidP="00474F6C">
      <w:pPr>
        <w:pStyle w:val="ListParagraph"/>
        <w:numPr>
          <w:ilvl w:val="0"/>
          <w:numId w:val="39"/>
        </w:numPr>
        <w:rPr>
          <w:rFonts w:asciiTheme="minorHAnsi" w:hAnsiTheme="minorHAnsi" w:cstheme="minorHAnsi"/>
          <w:lang w:val="es-ES_tradnl" w:bidi="en-US"/>
        </w:rPr>
      </w:pPr>
      <w:r>
        <w:rPr>
          <w:rFonts w:asciiTheme="minorHAnsi" w:hAnsiTheme="minorHAnsi" w:cstheme="minorHAnsi"/>
          <w:lang w:val="es-ES_tradnl" w:bidi="en-US"/>
        </w:rPr>
        <w:t>Agregación</w:t>
      </w:r>
    </w:p>
    <w:p w:rsidR="00474F6C" w:rsidRDefault="00474F6C" w:rsidP="00474F6C">
      <w:pPr>
        <w:pStyle w:val="ListParagraph"/>
        <w:numPr>
          <w:ilvl w:val="0"/>
          <w:numId w:val="39"/>
        </w:numPr>
        <w:rPr>
          <w:rFonts w:asciiTheme="minorHAnsi" w:hAnsiTheme="minorHAnsi" w:cstheme="minorHAnsi"/>
          <w:lang w:val="es-ES_tradnl" w:bidi="en-US"/>
        </w:rPr>
      </w:pPr>
      <w:r>
        <w:rPr>
          <w:rFonts w:asciiTheme="minorHAnsi" w:hAnsiTheme="minorHAnsi" w:cstheme="minorHAnsi"/>
          <w:lang w:val="es-ES_tradnl" w:bidi="en-US"/>
        </w:rPr>
        <w:t>Composición</w:t>
      </w:r>
      <w:r w:rsidRPr="00474F6C">
        <w:rPr>
          <w:rFonts w:asciiTheme="minorHAnsi" w:hAnsiTheme="minorHAnsi" w:cstheme="minorHAnsi"/>
          <w:lang w:val="es-ES_tradnl" w:bidi="en-US"/>
        </w:rPr>
        <w:t xml:space="preserve"> </w:t>
      </w:r>
    </w:p>
    <w:p w:rsidR="00474F6C" w:rsidRPr="00474F6C" w:rsidRDefault="00474F6C" w:rsidP="00474F6C">
      <w:pPr>
        <w:pStyle w:val="ListParagraph"/>
        <w:numPr>
          <w:ilvl w:val="0"/>
          <w:numId w:val="39"/>
        </w:numPr>
        <w:rPr>
          <w:rFonts w:asciiTheme="minorHAnsi" w:hAnsiTheme="minorHAnsi" w:cstheme="minorHAnsi"/>
          <w:lang w:val="es-ES_tradnl" w:bidi="en-US"/>
        </w:rPr>
      </w:pPr>
      <w:r>
        <w:rPr>
          <w:rFonts w:asciiTheme="minorHAnsi" w:hAnsiTheme="minorHAnsi" w:cstheme="minorHAnsi"/>
          <w:lang w:val="es-ES_tradnl" w:bidi="en-US"/>
        </w:rPr>
        <w:t>Herencia</w:t>
      </w:r>
    </w:p>
    <w:p w:rsidR="00C276AD" w:rsidRDefault="00C276AD" w:rsidP="00C276AD">
      <w:pPr>
        <w:pStyle w:val="Heading7"/>
      </w:pPr>
      <w:r>
        <w:t>2.4.2.3 Aplicación de Patrones</w:t>
      </w:r>
    </w:p>
    <w:p w:rsidR="00F6693A" w:rsidRPr="00F6693A" w:rsidRDefault="00F6693A" w:rsidP="00F6693A">
      <w:pPr>
        <w:jc w:val="both"/>
        <w:rPr>
          <w:lang w:val="es-ES_tradnl" w:bidi="en-US"/>
        </w:rPr>
      </w:pPr>
      <w:r>
        <w:rPr>
          <w:lang w:val="es-ES_tradnl" w:bidi="en-US"/>
        </w:rPr>
        <w:t>El proceso descrito en los numerales permitió establecer un diagrama de clases inicial</w:t>
      </w:r>
      <w:r w:rsidR="00593ADC">
        <w:rPr>
          <w:lang w:val="es-ES_tradnl" w:bidi="en-US"/>
        </w:rPr>
        <w:t>, luego se agregaron patrones. Los patrones permiten enseñar principios de orientación a objetos, además permiten explicar por qué y que se hace con los objetos</w:t>
      </w:r>
      <w:r w:rsidR="00273F29">
        <w:rPr>
          <w:lang w:val="es-ES_tradnl" w:bidi="en-US"/>
        </w:rPr>
        <w:fldChar w:fldCharType="begin"/>
      </w:r>
      <w:r w:rsidR="00593ADC">
        <w:rPr>
          <w:lang w:val="es-ES_tradnl" w:bidi="en-US"/>
        </w:rPr>
        <w:instrText xml:space="preserve"> REF _Ref260125008 \r \h </w:instrText>
      </w:r>
      <w:r w:rsidR="0069137F" w:rsidRPr="00273F29">
        <w:rPr>
          <w:lang w:val="es-ES_tradnl" w:bidi="en-US"/>
        </w:rPr>
      </w:r>
      <w:r w:rsidR="00273F29">
        <w:rPr>
          <w:lang w:val="es-ES_tradnl" w:bidi="en-US"/>
        </w:rPr>
        <w:fldChar w:fldCharType="separate"/>
      </w:r>
      <w:r w:rsidR="00593ADC">
        <w:rPr>
          <w:lang w:val="es-ES_tradnl" w:bidi="en-US"/>
        </w:rPr>
        <w:t>[8]</w:t>
      </w:r>
      <w:r w:rsidR="00273F29">
        <w:rPr>
          <w:lang w:val="es-ES_tradnl" w:bidi="en-US"/>
        </w:rPr>
        <w:fldChar w:fldCharType="end"/>
      </w:r>
      <w:r w:rsidR="00593ADC">
        <w:rPr>
          <w:lang w:val="es-ES_tradnl" w:bidi="en-US"/>
        </w:rPr>
        <w:t>.</w:t>
      </w:r>
      <w:r w:rsidR="00AB3C5F">
        <w:rPr>
          <w:lang w:val="es-ES_tradnl" w:bidi="en-US"/>
        </w:rPr>
        <w:t xml:space="preserve"> El uso de los patrones se describe en secciones posteriores [</w:t>
      </w:r>
      <w:hyperlink w:anchor="_Diseño_de_Bajo" w:history="1">
        <w:r w:rsidR="00AB3C5F" w:rsidRPr="00AB3C5F">
          <w:rPr>
            <w:rStyle w:val="Hyperlink"/>
            <w:b/>
            <w:color w:val="C00000"/>
            <w:lang w:val="es-ES_tradnl" w:bidi="en-US"/>
          </w:rPr>
          <w:t>sección 5</w:t>
        </w:r>
      </w:hyperlink>
      <w:r w:rsidR="00AB3C5F">
        <w:rPr>
          <w:lang w:val="es-ES_tradnl" w:bidi="en-US"/>
        </w:rPr>
        <w:t>].</w:t>
      </w:r>
    </w:p>
    <w:p w:rsidR="00C276AD" w:rsidRDefault="00C276AD" w:rsidP="00C276AD">
      <w:pPr>
        <w:pStyle w:val="Heading9"/>
      </w:pPr>
      <w:r>
        <w:t>2.4.2.3.1 Observer</w:t>
      </w:r>
    </w:p>
    <w:p w:rsidR="008926D4" w:rsidRPr="008926D4" w:rsidRDefault="008926D4" w:rsidP="008926D4">
      <w:pPr>
        <w:jc w:val="both"/>
        <w:rPr>
          <w:lang w:val="es-ES_tradnl" w:bidi="en-US"/>
        </w:rPr>
      </w:pPr>
      <w:r>
        <w:rPr>
          <w:lang w:val="es-ES_tradnl" w:bidi="en-US"/>
        </w:rPr>
        <w:t>Define una o más dependencias entre objetos, es decir, que cuando un objeto cambie su estado, todos los objetos dependientes deberán ser notificados y actualizados automáticamente</w:t>
      </w:r>
      <w:r w:rsidR="00273F29">
        <w:rPr>
          <w:lang w:val="es-ES_tradnl" w:bidi="en-US"/>
        </w:rPr>
        <w:fldChar w:fldCharType="begin"/>
      </w:r>
      <w:r w:rsidR="00551867">
        <w:rPr>
          <w:lang w:val="es-ES_tradnl" w:bidi="en-US"/>
        </w:rPr>
        <w:instrText xml:space="preserve"> REF _Ref260125008 \r \h </w:instrText>
      </w:r>
      <w:r w:rsidR="0069137F" w:rsidRPr="00273F29">
        <w:rPr>
          <w:lang w:val="es-ES_tradnl" w:bidi="en-US"/>
        </w:rPr>
      </w:r>
      <w:r w:rsidR="00273F29">
        <w:rPr>
          <w:lang w:val="es-ES_tradnl" w:bidi="en-US"/>
        </w:rPr>
        <w:fldChar w:fldCharType="separate"/>
      </w:r>
      <w:r w:rsidR="00551867">
        <w:rPr>
          <w:lang w:val="es-ES_tradnl" w:bidi="en-US"/>
        </w:rPr>
        <w:t>[8]</w:t>
      </w:r>
      <w:r w:rsidR="00273F29">
        <w:rPr>
          <w:lang w:val="es-ES_tradnl" w:bidi="en-US"/>
        </w:rPr>
        <w:fldChar w:fldCharType="end"/>
      </w:r>
      <w:r>
        <w:rPr>
          <w:lang w:val="es-ES_tradnl" w:bidi="en-US"/>
        </w:rPr>
        <w:t xml:space="preserve">. </w:t>
      </w:r>
    </w:p>
    <w:p w:rsidR="00C276AD" w:rsidRDefault="00C276AD" w:rsidP="00C276AD">
      <w:pPr>
        <w:pStyle w:val="Heading9"/>
      </w:pPr>
      <w:r>
        <w:t xml:space="preserve">2.4.2.3.2 </w:t>
      </w:r>
      <w:r w:rsidR="001F7D06">
        <w:t>Proxy</w:t>
      </w:r>
    </w:p>
    <w:p w:rsidR="00593ADC" w:rsidRPr="00593ADC" w:rsidRDefault="00593ADC" w:rsidP="00593ADC">
      <w:pPr>
        <w:jc w:val="both"/>
        <w:rPr>
          <w:rFonts w:cstheme="minorHAnsi"/>
          <w:lang w:val="es-ES_tradnl" w:bidi="en-US"/>
        </w:rPr>
      </w:pPr>
      <w:r>
        <w:rPr>
          <w:rStyle w:val="apple-style-span"/>
          <w:rFonts w:cstheme="minorHAnsi"/>
          <w:color w:val="000000"/>
        </w:rPr>
        <w:t xml:space="preserve">El patrón de diseño </w:t>
      </w:r>
      <w:r w:rsidRPr="00593ADC">
        <w:rPr>
          <w:rStyle w:val="apple-style-span"/>
          <w:rFonts w:cstheme="minorHAnsi"/>
          <w:color w:val="000000"/>
        </w:rPr>
        <w:t xml:space="preserve"> Proxy es aplicable cuando existe </w:t>
      </w:r>
      <w:r>
        <w:rPr>
          <w:rStyle w:val="apple-style-span"/>
          <w:rFonts w:cstheme="minorHAnsi"/>
          <w:color w:val="000000"/>
        </w:rPr>
        <w:t>la</w:t>
      </w:r>
      <w:r w:rsidRPr="00593ADC">
        <w:rPr>
          <w:rStyle w:val="apple-style-span"/>
          <w:rFonts w:cstheme="minorHAnsi"/>
          <w:color w:val="000000"/>
        </w:rPr>
        <w:t xml:space="preserve"> necesidad de controlar el acceso a un objeto, así como cuando </w:t>
      </w:r>
      <w:r>
        <w:rPr>
          <w:rStyle w:val="apple-style-span"/>
          <w:rFonts w:cstheme="minorHAnsi"/>
          <w:color w:val="000000"/>
        </w:rPr>
        <w:t xml:space="preserve">existe la </w:t>
      </w:r>
      <w:r w:rsidRPr="00593ADC">
        <w:rPr>
          <w:rStyle w:val="apple-style-span"/>
          <w:rFonts w:cstheme="minorHAnsi"/>
          <w:color w:val="000000"/>
        </w:rPr>
        <w:t>necesidad de hacer referencia a un objeto sofisticado</w:t>
      </w:r>
      <w:r w:rsidR="00273F29">
        <w:rPr>
          <w:rStyle w:val="apple-style-span"/>
          <w:rFonts w:cstheme="minorHAnsi"/>
          <w:color w:val="000000"/>
        </w:rPr>
        <w:fldChar w:fldCharType="begin"/>
      </w:r>
      <w:r w:rsidR="00AB3C5F">
        <w:rPr>
          <w:rStyle w:val="apple-style-span"/>
          <w:rFonts w:cstheme="minorHAnsi"/>
          <w:color w:val="000000"/>
        </w:rPr>
        <w:instrText xml:space="preserve"> REF _Ref260132548 \r \h </w:instrText>
      </w:r>
      <w:r w:rsidR="0069137F" w:rsidRPr="00273F29">
        <w:rPr>
          <w:rFonts w:cstheme="minorHAnsi"/>
          <w:color w:val="000000"/>
        </w:rPr>
      </w:r>
      <w:r w:rsidR="00273F29">
        <w:rPr>
          <w:rStyle w:val="apple-style-span"/>
          <w:rFonts w:cstheme="minorHAnsi"/>
          <w:color w:val="000000"/>
        </w:rPr>
        <w:fldChar w:fldCharType="separate"/>
      </w:r>
      <w:r w:rsidR="00AB3C5F">
        <w:rPr>
          <w:rStyle w:val="apple-style-span"/>
          <w:rFonts w:cstheme="minorHAnsi"/>
          <w:color w:val="000000"/>
        </w:rPr>
        <w:t>[9]</w:t>
      </w:r>
      <w:r w:rsidR="00273F29">
        <w:rPr>
          <w:rStyle w:val="apple-style-span"/>
          <w:rFonts w:cstheme="minorHAnsi"/>
          <w:color w:val="000000"/>
        </w:rPr>
        <w:fldChar w:fldCharType="end"/>
      </w:r>
      <w:r w:rsidRPr="00593ADC">
        <w:rPr>
          <w:rStyle w:val="apple-style-span"/>
          <w:rFonts w:cstheme="minorHAnsi"/>
          <w:color w:val="000000"/>
        </w:rPr>
        <w:t>.</w:t>
      </w:r>
    </w:p>
    <w:p w:rsidR="00C276AD" w:rsidRDefault="00C276AD" w:rsidP="00C276AD">
      <w:pPr>
        <w:pStyle w:val="Heading9"/>
      </w:pPr>
      <w:r>
        <w:t>2.4.2.3.1 State</w:t>
      </w:r>
    </w:p>
    <w:p w:rsidR="00C276AD" w:rsidRPr="00AB3C5F" w:rsidRDefault="00AB3C5F" w:rsidP="00AB3C5F">
      <w:pPr>
        <w:jc w:val="both"/>
        <w:rPr>
          <w:rFonts w:cstheme="minorHAnsi"/>
          <w:color w:val="000000"/>
        </w:rPr>
      </w:pPr>
      <w:r>
        <w:rPr>
          <w:rStyle w:val="apple-style-span"/>
          <w:rFonts w:cstheme="minorHAnsi"/>
          <w:color w:val="000000"/>
        </w:rPr>
        <w:t xml:space="preserve">Este patrón permite </w:t>
      </w:r>
      <w:r w:rsidRPr="00AB3C5F">
        <w:rPr>
          <w:rStyle w:val="apple-style-span"/>
          <w:rFonts w:cstheme="minorHAnsi"/>
          <w:color w:val="000000"/>
        </w:rPr>
        <w:t>que un objeto modifique su comportamiento cuando cambia su estado interno.</w:t>
      </w:r>
      <w:r>
        <w:rPr>
          <w:rStyle w:val="apple-style-span"/>
          <w:rFonts w:cstheme="minorHAnsi"/>
          <w:color w:val="000000"/>
        </w:rPr>
        <w:t xml:space="preserve"> El problema ocurre cuando se necesita cambiar el comportamiento en tiempo de ejecución dependiendo del estado</w:t>
      </w:r>
      <w:r w:rsidR="00273F29">
        <w:rPr>
          <w:rStyle w:val="apple-style-span"/>
          <w:rFonts w:cstheme="minorHAnsi"/>
          <w:color w:val="000000"/>
        </w:rPr>
        <w:fldChar w:fldCharType="begin"/>
      </w:r>
      <w:r w:rsidR="00BD4649">
        <w:rPr>
          <w:rStyle w:val="apple-style-span"/>
          <w:rFonts w:cstheme="minorHAnsi"/>
          <w:color w:val="000000"/>
        </w:rPr>
        <w:instrText xml:space="preserve"> REF _Ref260132922 \r \h </w:instrText>
      </w:r>
      <w:r w:rsidR="0069137F" w:rsidRPr="00273F29">
        <w:rPr>
          <w:rFonts w:cstheme="minorHAnsi"/>
          <w:color w:val="000000"/>
        </w:rPr>
      </w:r>
      <w:r w:rsidR="00273F29">
        <w:rPr>
          <w:rStyle w:val="apple-style-span"/>
          <w:rFonts w:cstheme="minorHAnsi"/>
          <w:color w:val="000000"/>
        </w:rPr>
        <w:fldChar w:fldCharType="separate"/>
      </w:r>
      <w:r w:rsidR="00BD4649">
        <w:rPr>
          <w:rStyle w:val="apple-style-span"/>
          <w:rFonts w:cstheme="minorHAnsi"/>
          <w:color w:val="000000"/>
        </w:rPr>
        <w:t>[10]</w:t>
      </w:r>
      <w:r w:rsidR="00273F29">
        <w:rPr>
          <w:rStyle w:val="apple-style-span"/>
          <w:rFonts w:cstheme="minorHAnsi"/>
          <w:color w:val="000000"/>
        </w:rPr>
        <w:fldChar w:fldCharType="end"/>
      </w:r>
      <w:r>
        <w:rPr>
          <w:rStyle w:val="apple-style-span"/>
          <w:rFonts w:cstheme="minorHAnsi"/>
          <w:color w:val="000000"/>
        </w:rPr>
        <w:t>.</w:t>
      </w:r>
    </w:p>
    <w:p w:rsidR="00814CAD" w:rsidRPr="00B107CA" w:rsidRDefault="00E23940" w:rsidP="00E23940">
      <w:pPr>
        <w:pStyle w:val="Heading3"/>
      </w:pPr>
      <w:bookmarkStart w:id="75" w:name="_Toc260133519"/>
      <w:r w:rsidRPr="00B107CA">
        <w:t xml:space="preserve">2.5 </w:t>
      </w:r>
      <w:r w:rsidR="00BB7F48" w:rsidRPr="00B107CA">
        <w:t>Riesgos</w:t>
      </w:r>
      <w:bookmarkEnd w:id="71"/>
      <w:bookmarkEnd w:id="75"/>
      <w:r w:rsidR="00BB7F48" w:rsidRPr="00B107CA">
        <w:t xml:space="preserve"> </w:t>
      </w:r>
      <w:bookmarkEnd w:id="70"/>
      <w:bookmarkEnd w:id="72"/>
      <w:bookmarkEnd w:id="73"/>
    </w:p>
    <w:p w:rsidR="00814CAD" w:rsidRPr="00B107CA" w:rsidRDefault="00814CAD" w:rsidP="00814CAD">
      <w:pPr>
        <w:jc w:val="both"/>
        <w:rPr>
          <w:lang w:val="es-ES_tradnl"/>
        </w:rPr>
      </w:pPr>
      <w:r w:rsidRPr="00B107CA">
        <w:rPr>
          <w:lang w:val="es-ES_tradnl"/>
        </w:rPr>
        <w:t xml:space="preserve">Los riesgos para este hito, </w:t>
      </w:r>
      <w:r w:rsidR="00B107CA" w:rsidRPr="00B107CA">
        <w:rPr>
          <w:lang w:val="es-ES_tradnl"/>
        </w:rPr>
        <w:t>están</w:t>
      </w:r>
      <w:r w:rsidRPr="00B107CA">
        <w:rPr>
          <w:lang w:val="es-ES_tradnl"/>
        </w:rPr>
        <w:t xml:space="preserve"> fuertemente ligados a la </w:t>
      </w:r>
      <w:r w:rsidR="00B107CA" w:rsidRPr="00B107CA">
        <w:rPr>
          <w:lang w:val="es-ES_tradnl"/>
        </w:rPr>
        <w:t>implementación</w:t>
      </w:r>
      <w:r w:rsidRPr="00B107CA">
        <w:rPr>
          <w:lang w:val="es-ES_tradnl"/>
        </w:rPr>
        <w:t xml:space="preserve"> del </w:t>
      </w:r>
      <w:r w:rsidR="00B107CA" w:rsidRPr="00B107CA">
        <w:rPr>
          <w:lang w:val="es-ES_tradnl"/>
        </w:rPr>
        <w:t>diseño</w:t>
      </w:r>
      <w:r w:rsidRPr="00B107CA">
        <w:rPr>
          <w:lang w:val="es-ES_tradnl"/>
        </w:rPr>
        <w:t xml:space="preserve">, por lo tanto se identificaron los </w:t>
      </w:r>
      <w:r w:rsidR="00B107CA" w:rsidRPr="00B107CA">
        <w:rPr>
          <w:lang w:val="es-ES_tradnl"/>
        </w:rPr>
        <w:t>siguientes</w:t>
      </w:r>
      <w:r w:rsidRPr="00B107CA">
        <w:rPr>
          <w:lang w:val="es-ES_tradnl"/>
        </w:rPr>
        <w:t xml:space="preserve"> riesgos:</w:t>
      </w:r>
    </w:p>
    <w:p w:rsidR="00814CAD" w:rsidRPr="00B107CA" w:rsidRDefault="00814CAD" w:rsidP="00814CAD">
      <w:pPr>
        <w:jc w:val="both"/>
        <w:rPr>
          <w:lang w:val="es-ES_tradnl"/>
        </w:rPr>
      </w:pPr>
    </w:p>
    <w:p w:rsidR="00814CAD" w:rsidRPr="00B107CA" w:rsidRDefault="00814CAD" w:rsidP="00814CAD">
      <w:pPr>
        <w:jc w:val="both"/>
        <w:rPr>
          <w:lang w:val="es-ES_tradnl"/>
        </w:rPr>
      </w:pPr>
      <w:r w:rsidRPr="00B107CA">
        <w:rPr>
          <w:noProof/>
          <w:lang w:val="en-US"/>
        </w:rPr>
        <w:drawing>
          <wp:inline distT="0" distB="0" distL="0" distR="0">
            <wp:extent cx="4596911" cy="2514600"/>
            <wp:effectExtent l="25400" t="25400" r="489" b="0"/>
            <wp:docPr id="12" name="D 21"/>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20" r:lo="rId21" r:qs="rId22" r:cs="rId23"/>
              </a:graphicData>
            </a:graphic>
          </wp:inline>
        </w:drawing>
      </w:r>
    </w:p>
    <w:p w:rsidR="00770C43" w:rsidRPr="007864D6" w:rsidRDefault="00770C43" w:rsidP="00770C43">
      <w:pPr>
        <w:pStyle w:val="Heading8"/>
        <w:numPr>
          <w:ilvl w:val="0"/>
          <w:numId w:val="0"/>
        </w:numPr>
        <w:rPr>
          <w:rFonts w:eastAsiaTheme="minorHAnsi"/>
          <w:lang w:val="es-ES_tradnl" w:bidi="en-US"/>
        </w:rPr>
      </w:pPr>
      <w:r>
        <w:t xml:space="preserve">Ilustración </w:t>
      </w:r>
      <w:r w:rsidR="00273F29">
        <w:fldChar w:fldCharType="begin"/>
      </w:r>
      <w:r w:rsidR="00C94FCA">
        <w:instrText xml:space="preserve"> SEQ Ilustración \* ARABIC </w:instrText>
      </w:r>
      <w:r w:rsidR="00273F29">
        <w:fldChar w:fldCharType="separate"/>
      </w:r>
      <w:r>
        <w:rPr>
          <w:noProof/>
        </w:rPr>
        <w:t>5</w:t>
      </w:r>
      <w:r w:rsidR="00273F29">
        <w:fldChar w:fldCharType="end"/>
      </w:r>
      <w:r>
        <w:t>: Riesgos del SDD</w:t>
      </w:r>
    </w:p>
    <w:p w:rsidR="00814CAD" w:rsidRPr="00B107CA" w:rsidRDefault="00814CAD" w:rsidP="00814CAD">
      <w:pPr>
        <w:jc w:val="both"/>
        <w:rPr>
          <w:lang w:val="es-ES_tradnl"/>
        </w:rPr>
      </w:pPr>
    </w:p>
    <w:tbl>
      <w:tblPr>
        <w:tblStyle w:val="ColorfulShading-Accent2"/>
        <w:tblW w:w="0" w:type="auto"/>
        <w:tblLook w:val="0620"/>
      </w:tblPr>
      <w:tblGrid>
        <w:gridCol w:w="2943"/>
        <w:gridCol w:w="2390"/>
        <w:gridCol w:w="2390"/>
      </w:tblGrid>
      <w:tr w:rsidR="00814CAD" w:rsidRPr="00B107CA">
        <w:trPr>
          <w:cnfStyle w:val="100000000000"/>
        </w:trPr>
        <w:tc>
          <w:tcPr>
            <w:tcW w:w="2943" w:type="dxa"/>
          </w:tcPr>
          <w:p w:rsidR="00814CAD" w:rsidRPr="00B107CA" w:rsidRDefault="00814CAD" w:rsidP="00B107CA">
            <w:pPr>
              <w:jc w:val="center"/>
              <w:rPr>
                <w:rFonts w:cstheme="minorHAnsi"/>
                <w:lang w:val="es-ES_tradnl"/>
              </w:rPr>
            </w:pPr>
            <w:r w:rsidRPr="00B107CA">
              <w:rPr>
                <w:rFonts w:cstheme="minorHAnsi"/>
                <w:lang w:val="es-ES_tradnl"/>
              </w:rPr>
              <w:t>Riesgo</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Probabilidad</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Efecto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Retraso en la entrega del documento de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Catastrófico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Requerimientos no satisfechos</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Crítico</w:t>
            </w:r>
          </w:p>
          <w:p w:rsidR="00814CAD" w:rsidRPr="00B107CA" w:rsidRDefault="00814CAD" w:rsidP="00B107CA">
            <w:pPr>
              <w:jc w:val="center"/>
              <w:rPr>
                <w:rFonts w:cstheme="minorHAnsi"/>
                <w:lang w:val="es-ES_tradnl"/>
              </w:rPr>
            </w:pP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Modificación del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Serio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El diseño no cumple alguna de las restricciones impuestas por el cliente</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Critico</w:t>
            </w:r>
          </w:p>
        </w:tc>
      </w:tr>
    </w:tbl>
    <w:p w:rsidR="00814CAD" w:rsidRPr="00B107CA" w:rsidRDefault="00770C43" w:rsidP="00770C43">
      <w:pPr>
        <w:pStyle w:val="Heading8"/>
        <w:rPr>
          <w:color w:val="548DD4" w:themeColor="text2" w:themeTint="99"/>
          <w:lang w:val="es-ES_tradnl"/>
        </w:rPr>
      </w:pPr>
      <w:r w:rsidRPr="006E2A06">
        <w:rPr>
          <w:lang w:bidi="en-US"/>
        </w:rPr>
        <w:t xml:space="preserve">Tabla </w:t>
      </w:r>
      <w:r w:rsidR="00273F29" w:rsidRPr="00273F29">
        <w:rPr>
          <w:lang w:bidi="en-US"/>
        </w:rPr>
        <w:fldChar w:fldCharType="begin"/>
      </w:r>
      <w:r w:rsidRPr="006E2A06">
        <w:rPr>
          <w:lang w:bidi="en-US"/>
        </w:rPr>
        <w:instrText xml:space="preserve"> SEQ Tabla \* ARABIC </w:instrText>
      </w:r>
      <w:r w:rsidR="00273F29" w:rsidRPr="00273F29">
        <w:rPr>
          <w:lang w:bidi="en-US"/>
        </w:rPr>
        <w:fldChar w:fldCharType="separate"/>
      </w:r>
      <w:r>
        <w:rPr>
          <w:noProof/>
          <w:lang w:bidi="en-US"/>
        </w:rPr>
        <w:t>4</w:t>
      </w:r>
      <w:r w:rsidR="00273F29" w:rsidRPr="006E2A06">
        <w:rPr>
          <w:lang w:val="es-ES_tradnl" w:bidi="en-US"/>
        </w:rPr>
        <w:fldChar w:fldCharType="end"/>
      </w:r>
      <w:r w:rsidRPr="006E2A06">
        <w:rPr>
          <w:lang w:bidi="en-US"/>
        </w:rPr>
        <w:t>:</w:t>
      </w:r>
      <w:r>
        <w:rPr>
          <w:lang w:bidi="en-US"/>
        </w:rPr>
        <w:t xml:space="preserve"> Probabilidad y efecto de los riesgos en el SDD</w:t>
      </w:r>
    </w:p>
    <w:p w:rsidR="00814CAD" w:rsidRPr="00B107CA" w:rsidRDefault="00814CAD" w:rsidP="00814CAD">
      <w:pPr>
        <w:jc w:val="both"/>
        <w:rPr>
          <w:i/>
          <w:color w:val="548DD4" w:themeColor="text2" w:themeTint="99"/>
          <w:lang w:val="es-ES_tradnl"/>
        </w:rPr>
      </w:pPr>
    </w:p>
    <w:tbl>
      <w:tblPr>
        <w:tblStyle w:val="MediumList2-Accent2"/>
        <w:tblW w:w="0" w:type="auto"/>
        <w:tblLook w:val="04A0"/>
      </w:tblPr>
      <w:tblGrid>
        <w:gridCol w:w="2554"/>
        <w:gridCol w:w="3045"/>
        <w:gridCol w:w="2554"/>
      </w:tblGrid>
      <w:tr w:rsidR="00814CAD" w:rsidRPr="00B107CA">
        <w:trPr>
          <w:cnfStyle w:val="100000000000"/>
          <w:trHeight w:val="147"/>
        </w:trPr>
        <w:tc>
          <w:tcPr>
            <w:cnfStyle w:val="001000000100"/>
            <w:tcW w:w="2554" w:type="dxa"/>
          </w:tcPr>
          <w:p w:rsidR="00814CAD" w:rsidRPr="00770C43" w:rsidRDefault="00814CAD" w:rsidP="00770C43">
            <w:pPr>
              <w:jc w:val="center"/>
              <w:rPr>
                <w:rFonts w:asciiTheme="minorHAnsi" w:hAnsiTheme="minorHAnsi" w:cstheme="minorHAnsi"/>
                <w:b/>
                <w:color w:val="auto"/>
                <w:lang w:val="es-ES_tradnl"/>
              </w:rPr>
            </w:pPr>
            <w:r w:rsidRPr="00770C43">
              <w:rPr>
                <w:rFonts w:asciiTheme="minorHAnsi" w:hAnsiTheme="minorHAnsi" w:cstheme="minorHAnsi"/>
                <w:b/>
                <w:color w:val="auto"/>
                <w:lang w:val="es-ES_tradnl"/>
              </w:rPr>
              <w:t>Riesgo</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mitigación</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contingencia</w:t>
            </w:r>
          </w:p>
        </w:tc>
      </w:tr>
      <w:tr w:rsidR="00814CAD" w:rsidRPr="00B107CA">
        <w:trPr>
          <w:cnfStyle w:val="000000100000"/>
          <w:trHeight w:val="147"/>
        </w:trPr>
        <w:tc>
          <w:tcPr>
            <w:cnfStyle w:val="001000000000"/>
            <w:tcW w:w="2554" w:type="dxa"/>
          </w:tcPr>
          <w:p w:rsidR="00814CAD" w:rsidRPr="00B107CA" w:rsidRDefault="008926D4" w:rsidP="00770C43">
            <w:pPr>
              <w:jc w:val="both"/>
              <w:rPr>
                <w:rFonts w:asciiTheme="minorHAnsi" w:hAnsiTheme="minorHAnsi" w:cstheme="minorHAnsi"/>
                <w:b/>
                <w:color w:val="auto"/>
                <w:lang w:val="es-ES_tradnl"/>
              </w:rPr>
            </w:pPr>
            <w:r>
              <w:rPr>
                <w:rFonts w:asciiTheme="minorHAnsi" w:hAnsiTheme="minorHAnsi" w:cstheme="minorHAnsi"/>
                <w:b/>
                <w:color w:val="auto"/>
                <w:lang w:val="es-ES_tradnl"/>
              </w:rPr>
              <w:t>Retras</w:t>
            </w:r>
            <w:r w:rsidR="00814CAD" w:rsidRPr="00B107CA">
              <w:rPr>
                <w:rFonts w:asciiTheme="minorHAnsi" w:hAnsiTheme="minorHAnsi" w:cstheme="minorHAnsi"/>
                <w:b/>
                <w:color w:val="auto"/>
                <w:lang w:val="es-ES_tradnl"/>
              </w:rPr>
              <w:t>o en la entrega del documento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Buena planea</w:t>
            </w:r>
            <w:r w:rsidR="008926D4">
              <w:rPr>
                <w:rFonts w:asciiTheme="minorHAnsi" w:hAnsiTheme="minorHAnsi" w:cstheme="minorHAnsi"/>
                <w:color w:val="auto"/>
                <w:lang w:val="es-ES_tradnl"/>
              </w:rPr>
              <w:t>ción de actividades, siendo cons</w:t>
            </w:r>
            <w:r w:rsidRPr="00B107CA">
              <w:rPr>
                <w:rFonts w:asciiTheme="minorHAnsi" w:hAnsiTheme="minorHAnsi" w:cstheme="minorHAnsi"/>
                <w:color w:val="auto"/>
                <w:lang w:val="es-ES_tradnl"/>
              </w:rPr>
              <w:t>ientes de la cantidad de trabajo delegado y el tiempo para realizarlo.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w:t>
            </w:r>
            <w:hyperlink w:anchor="_Plan_de_Control_6" w:history="1">
              <w:r w:rsidRPr="00B107CA">
                <w:rPr>
                  <w:rStyle w:val="Hyperlink"/>
                  <w:rFonts w:asciiTheme="minorHAnsi" w:hAnsiTheme="minorHAnsi" w:cstheme="minorHAnsi"/>
                  <w:b/>
                  <w:color w:val="800000"/>
                  <w:lang w:val="es-ES_tradnl"/>
                </w:rPr>
                <w:t>ver sección 5.3.2</w:t>
              </w:r>
            </w:hyperlink>
            <w:r w:rsidRPr="00B107CA">
              <w:rPr>
                <w:rFonts w:asciiTheme="minorHAnsi" w:hAnsiTheme="minorHAnsi" w:cstheme="minorHAnsi"/>
                <w:color w:val="800000"/>
                <w:lang w:val="es-ES_tradnl"/>
              </w:rPr>
              <w:t>]</w:t>
            </w:r>
          </w:p>
        </w:tc>
      </w:tr>
      <w:tr w:rsidR="00814CAD" w:rsidRPr="00B107CA">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Requerimientos no satisfechos</w:t>
            </w:r>
          </w:p>
        </w:tc>
        <w:tc>
          <w:tcPr>
            <w:tcW w:w="2554" w:type="dxa"/>
          </w:tcPr>
          <w:p w:rsidR="00814CAD" w:rsidRPr="00B107CA" w:rsidRDefault="00814CAD" w:rsidP="007237B7">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770C43">
              <w:rPr>
                <w:rFonts w:asciiTheme="minorHAnsi" w:hAnsiTheme="minorHAnsi" w:cstheme="minorHAnsi"/>
                <w:color w:val="auto"/>
                <w:lang w:val="es-ES_tradnl"/>
              </w:rPr>
              <w:t>. [ver secció</w:t>
            </w:r>
            <w:r w:rsidRPr="00770C43">
              <w:rPr>
                <w:rFonts w:asciiTheme="minorHAnsi" w:hAnsiTheme="minorHAnsi" w:cstheme="minorHAnsi"/>
                <w:color w:val="auto"/>
                <w:lang w:val="es-ES_tradnl"/>
              </w:rPr>
              <w:t>n 4.2</w:t>
            </w:r>
            <w:r w:rsidR="007237B7">
              <w:rPr>
                <w:rFonts w:asciiTheme="minorHAnsi" w:hAnsiTheme="minorHAnsi" w:cstheme="minorHAnsi"/>
                <w:color w:val="auto"/>
                <w:lang w:val="es-ES_tradnl"/>
              </w:rPr>
              <w:t xml:space="preserve"> </w:t>
            </w:r>
            <w:proofErr w:type="spellStart"/>
            <w:r w:rsidR="007237B7">
              <w:rPr>
                <w:rFonts w:asciiTheme="minorHAnsi" w:hAnsiTheme="minorHAnsi" w:cstheme="minorHAnsi"/>
                <w:color w:val="auto"/>
                <w:lang w:val="es-ES_tradnl"/>
              </w:rPr>
              <w:t>SRS</w:t>
            </w:r>
            <w:proofErr w:type="spellEnd"/>
            <w:r w:rsidR="007237B7">
              <w:rPr>
                <w:rFonts w:asciiTheme="minorHAnsi" w:hAnsiTheme="minorHAnsi" w:cstheme="minorHAnsi"/>
                <w:color w:val="auto"/>
                <w:lang w:val="es-ES_tradnl"/>
              </w:rPr>
              <w:t>[Alimnova]</w:t>
            </w:r>
            <w:proofErr w:type="spellStart"/>
            <w:r w:rsidR="007237B7">
              <w:rPr>
                <w:rFonts w:asciiTheme="minorHAnsi" w:hAnsiTheme="minorHAnsi" w:cstheme="minorHAnsi"/>
                <w:color w:val="auto"/>
                <w:lang w:val="es-ES_tradnl"/>
              </w:rPr>
              <w:t>LineaBaseV3</w:t>
            </w:r>
            <w:proofErr w:type="spellEnd"/>
            <w:r w:rsidR="007237B7">
              <w:rPr>
                <w:rFonts w:asciiTheme="minorHAnsi" w:hAnsiTheme="minorHAnsi" w:cstheme="minorHAnsi"/>
                <w:color w:val="auto"/>
                <w:lang w:val="es-ES_tradnl"/>
              </w:rPr>
              <w:t>.0.0</w:t>
            </w:r>
            <w:r w:rsidRPr="00770C43">
              <w:rPr>
                <w:rFonts w:asciiTheme="minorHAnsi" w:hAnsiTheme="minorHAnsi" w:cstheme="minorHAnsi"/>
                <w:color w:val="auto"/>
                <w:lang w:val="es-ES_tradnl"/>
              </w:rPr>
              <w:t>]</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B107CA">
              <w:rPr>
                <w:rFonts w:asciiTheme="minorHAnsi" w:hAnsiTheme="minorHAnsi" w:cstheme="minorHAnsi"/>
                <w:color w:val="auto"/>
                <w:lang w:val="es-ES_tradnl"/>
              </w:rPr>
              <w:t>está</w:t>
            </w:r>
            <w:r w:rsidRPr="00B107CA">
              <w:rPr>
                <w:rFonts w:asciiTheme="minorHAnsi" w:hAnsiTheme="minorHAnsi" w:cstheme="minorHAnsi"/>
                <w:color w:val="auto"/>
                <w:lang w:val="es-ES_tradnl"/>
              </w:rPr>
              <w:t xml:space="preserve"> implementado.</w:t>
            </w:r>
          </w:p>
        </w:tc>
      </w:tr>
      <w:tr w:rsidR="00814CAD" w:rsidRPr="00B107CA">
        <w:trPr>
          <w:cnfStyle w:val="000000100000"/>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Modificación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y adaptación del nuevo diseño.</w:t>
            </w:r>
          </w:p>
        </w:tc>
      </w:tr>
      <w:tr w:rsidR="00814CAD" w:rsidRPr="00B107CA">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El diseño no cumple aluna de las restricciones impuestas por el cliente.</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Seguir una buena trazabilidad de las restricciones que se convertirán en requerimientos y de </w:t>
            </w:r>
            <w:r w:rsidR="00770C43" w:rsidRPr="00B107CA">
              <w:rPr>
                <w:rFonts w:cstheme="minorHAnsi"/>
                <w:color w:val="auto"/>
                <w:lang w:val="es-ES_tradnl"/>
              </w:rPr>
              <w:t>ahí</w:t>
            </w:r>
            <w:r w:rsidRPr="00B107CA">
              <w:rPr>
                <w:rFonts w:asciiTheme="minorHAnsi" w:hAnsiTheme="minorHAnsi" w:cstheme="minorHAnsi"/>
                <w:color w:val="auto"/>
                <w:lang w:val="es-ES_tradnl"/>
              </w:rPr>
              <w:t xml:space="preserve"> a ser implementados. [ver </w:t>
            </w:r>
            <w:proofErr w:type="spellStart"/>
            <w:r w:rsidRPr="00B107CA">
              <w:rPr>
                <w:rFonts w:asciiTheme="minorHAnsi" w:hAnsiTheme="minorHAnsi" w:cstheme="minorHAnsi"/>
                <w:color w:val="auto"/>
                <w:lang w:val="es-ES_tradnl"/>
              </w:rPr>
              <w:t>SRS</w:t>
            </w:r>
            <w:proofErr w:type="spellEnd"/>
            <w:r w:rsidRPr="00B107CA">
              <w:rPr>
                <w:rFonts w:asciiTheme="minorHAnsi" w:hAnsiTheme="minorHAnsi" w:cstheme="minorHAnsi"/>
                <w:color w:val="auto"/>
                <w:lang w:val="es-ES_tradnl"/>
              </w:rPr>
              <w:t xml:space="preserve"> </w:t>
            </w:r>
            <w:r w:rsidR="00770C43" w:rsidRPr="00B107CA">
              <w:rPr>
                <w:rFonts w:cstheme="minorHAnsi"/>
                <w:color w:val="auto"/>
                <w:lang w:val="es-ES_tradnl"/>
              </w:rPr>
              <w:t>sección</w:t>
            </w:r>
            <w:r w:rsidRPr="00B107CA">
              <w:rPr>
                <w:rFonts w:asciiTheme="minorHAnsi" w:hAnsiTheme="minorHAnsi" w:cstheme="minorHAnsi"/>
                <w:color w:val="auto"/>
                <w:lang w:val="es-ES_tradnl"/>
              </w:rPr>
              <w:t xml:space="preserve"> 4.2]  </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a fin de cumplir con todas las restricciones impuestas.</w:t>
            </w:r>
          </w:p>
        </w:tc>
      </w:tr>
    </w:tbl>
    <w:p w:rsidR="00814CAD" w:rsidRPr="00B107CA" w:rsidRDefault="00770C43" w:rsidP="00770C43">
      <w:pPr>
        <w:pStyle w:val="Heading8"/>
        <w:rPr>
          <w:color w:val="548DD4" w:themeColor="text2" w:themeTint="99"/>
          <w:lang w:val="es-ES_tradnl"/>
        </w:rPr>
      </w:pPr>
      <w:r w:rsidRPr="006E2A06">
        <w:rPr>
          <w:lang w:bidi="en-US"/>
        </w:rPr>
        <w:t xml:space="preserve">Tabla </w:t>
      </w:r>
      <w:r w:rsidR="00273F29" w:rsidRPr="00273F29">
        <w:rPr>
          <w:lang w:bidi="en-US"/>
        </w:rPr>
        <w:fldChar w:fldCharType="begin"/>
      </w:r>
      <w:r w:rsidRPr="006E2A06">
        <w:rPr>
          <w:lang w:bidi="en-US"/>
        </w:rPr>
        <w:instrText xml:space="preserve"> SEQ Tabla \* ARABIC </w:instrText>
      </w:r>
      <w:r w:rsidR="00273F29" w:rsidRPr="00273F29">
        <w:rPr>
          <w:lang w:bidi="en-US"/>
        </w:rPr>
        <w:fldChar w:fldCharType="separate"/>
      </w:r>
      <w:r>
        <w:rPr>
          <w:noProof/>
          <w:lang w:bidi="en-US"/>
        </w:rPr>
        <w:t>4</w:t>
      </w:r>
      <w:r w:rsidR="00273F29" w:rsidRPr="006E2A06">
        <w:rPr>
          <w:lang w:val="es-ES_tradnl" w:bidi="en-US"/>
        </w:rPr>
        <w:fldChar w:fldCharType="end"/>
      </w:r>
      <w:r w:rsidRPr="006E2A06">
        <w:rPr>
          <w:lang w:bidi="en-US"/>
        </w:rPr>
        <w:t>:</w:t>
      </w:r>
      <w:r>
        <w:rPr>
          <w:lang w:bidi="en-US"/>
        </w:rPr>
        <w:t xml:space="preserve"> planes de mitigación y contingencia de los riesgos en el SDD</w:t>
      </w:r>
    </w:p>
    <w:p w:rsidR="00BB7F48" w:rsidRDefault="00BB7F48" w:rsidP="00814CAD">
      <w:pPr>
        <w:rPr>
          <w:lang w:val="es-ES_tradnl"/>
        </w:rPr>
      </w:pPr>
    </w:p>
    <w:p w:rsidR="00316FB6" w:rsidRPr="00B107CA" w:rsidRDefault="00316FB6" w:rsidP="00814CAD">
      <w:pPr>
        <w:rPr>
          <w:lang w:val="es-ES_tradnl"/>
        </w:rPr>
      </w:pPr>
    </w:p>
    <w:p w:rsidR="003C68DD" w:rsidRPr="00B107CA" w:rsidRDefault="003C68DD" w:rsidP="00953E5E">
      <w:pPr>
        <w:pStyle w:val="Heading1"/>
        <w:numPr>
          <w:ilvl w:val="0"/>
          <w:numId w:val="37"/>
        </w:numPr>
      </w:pPr>
      <w:bookmarkStart w:id="76" w:name="_Arquitectura"/>
      <w:bookmarkStart w:id="77" w:name="_Toc260133520"/>
      <w:bookmarkEnd w:id="76"/>
      <w:r w:rsidRPr="00B107CA">
        <w:t>Arquitectura</w:t>
      </w:r>
      <w:bookmarkEnd w:id="77"/>
    </w:p>
    <w:p w:rsidR="00953E5E" w:rsidRPr="00B107CA" w:rsidRDefault="00953E5E" w:rsidP="00953E5E">
      <w:pPr>
        <w:pStyle w:val="Heading4"/>
      </w:pPr>
      <w:bookmarkStart w:id="78" w:name="_Toc165321547"/>
      <w:bookmarkStart w:id="79" w:name="_Toc523123115"/>
      <w:bookmarkStart w:id="80" w:name="_Toc163210059"/>
      <w:bookmarkStart w:id="81" w:name="_Toc163210210"/>
      <w:r w:rsidRPr="00B107CA">
        <w:t>3.1 Apreciación Global</w:t>
      </w:r>
      <w:bookmarkEnd w:id="78"/>
      <w:r w:rsidRPr="00B107CA">
        <w:t xml:space="preserve"> </w:t>
      </w:r>
      <w:bookmarkEnd w:id="79"/>
      <w:bookmarkEnd w:id="80"/>
      <w:bookmarkEnd w:id="81"/>
    </w:p>
    <w:p w:rsidR="00953E5E" w:rsidRPr="00B107CA" w:rsidRDefault="00953E5E" w:rsidP="00953E5E">
      <w:pPr>
        <w:jc w:val="both"/>
        <w:rPr>
          <w:lang w:val="es-ES_tradnl" w:bidi="en-US"/>
        </w:rPr>
      </w:pPr>
      <w:r w:rsidRPr="00B107CA">
        <w:rPr>
          <w:lang w:val="es-ES_tradnl" w:bidi="en-US"/>
        </w:rPr>
        <w:t>Para el desarrollo del juego T-</w:t>
      </w:r>
      <w:proofErr w:type="spellStart"/>
      <w:r w:rsidRPr="00B107CA">
        <w:rPr>
          <w:lang w:val="es-ES_tradnl" w:bidi="en-US"/>
        </w:rPr>
        <w:t>Monopoly</w:t>
      </w:r>
      <w:proofErr w:type="spellEnd"/>
      <w:r w:rsidRPr="00B107CA">
        <w:rPr>
          <w:lang w:val="es-ES_tradnl" w:bidi="en-US"/>
        </w:rPr>
        <w:t>, Alimnova</w:t>
      </w:r>
      <w:r w:rsidRPr="00B107CA">
        <w:rPr>
          <w:rFonts w:cstheme="minorHAnsi"/>
          <w:lang w:val="es-ES_tradnl" w:bidi="en-US"/>
        </w:rPr>
        <w:t>®</w:t>
      </w:r>
      <w:r w:rsidRPr="00B107CA">
        <w:rPr>
          <w:lang w:val="es-ES_tradnl" w:bidi="en-US"/>
        </w:rPr>
        <w:t xml:space="preserve"> decidió usar la arquitectura Cliente/Servidor, inicialmente  porque fue una de las restricciones dadas por el cliente.</w:t>
      </w:r>
    </w:p>
    <w:p w:rsidR="00316FB6" w:rsidRDefault="005F7D0A" w:rsidP="00953E5E">
      <w:pPr>
        <w:jc w:val="both"/>
        <w:rPr>
          <w:lang w:val="es-ES_tradnl" w:bidi="en-US"/>
        </w:rPr>
      </w:pPr>
      <w:r>
        <w:rPr>
          <w:lang w:val="es-ES_tradnl" w:bidi="en-US"/>
        </w:rPr>
        <w:t xml:space="preserve">Una vez se realizaron investigaciones acerca de esta arquitectura </w:t>
      </w:r>
      <w:r w:rsidRPr="00B107CA">
        <w:rPr>
          <w:lang w:val="es-ES_tradnl" w:bidi="en-US"/>
        </w:rPr>
        <w:t>Alimnova</w:t>
      </w:r>
      <w:r w:rsidRPr="00B107CA">
        <w:rPr>
          <w:rFonts w:cstheme="minorHAnsi"/>
          <w:lang w:val="es-ES_tradnl" w:bidi="en-US"/>
        </w:rPr>
        <w:t>®</w:t>
      </w:r>
      <w:r w:rsidRPr="00B107CA">
        <w:rPr>
          <w:lang w:val="es-ES_tradnl" w:bidi="en-US"/>
        </w:rPr>
        <w:t xml:space="preserve"> </w:t>
      </w:r>
      <w:r>
        <w:rPr>
          <w:lang w:val="es-ES_tradnl" w:bidi="en-US"/>
        </w:rPr>
        <w:t xml:space="preserve"> identificó que </w:t>
      </w:r>
      <w:r w:rsidR="00953E5E" w:rsidRPr="00B107CA">
        <w:rPr>
          <w:lang w:val="es-ES_tradnl" w:bidi="en-US"/>
        </w:rPr>
        <w:t xml:space="preserve"> permite que el servidor sea quién tenga la lógica del programa y del juego como tal, </w:t>
      </w:r>
      <w:r>
        <w:rPr>
          <w:lang w:val="es-ES_tradnl" w:bidi="en-US"/>
        </w:rPr>
        <w:t xml:space="preserve">permitiendo así la protección de los datos y de información importante para el desarrollo del juego, </w:t>
      </w:r>
      <w:r w:rsidR="00953E5E" w:rsidRPr="00B107CA">
        <w:rPr>
          <w:lang w:val="es-ES_tradnl" w:bidi="en-US"/>
        </w:rPr>
        <w:t>siendo esta seguridad una parte muy importante para la ejecución del juego, así como también esta arquitectura permite que  el servidor sea independiente de los clientes, que no los conozca, pero que los clientes si puedan acceder al servidor</w:t>
      </w:r>
      <w:r>
        <w:rPr>
          <w:lang w:val="es-ES_tradnl" w:bidi="en-US"/>
        </w:rPr>
        <w:t xml:space="preserve"> para pedir determinados servicios que le ofrece</w:t>
      </w:r>
      <w:r w:rsidR="00953E5E" w:rsidRPr="00B107CA">
        <w:rPr>
          <w:lang w:val="es-ES_tradnl" w:bidi="en-US"/>
        </w:rPr>
        <w:t xml:space="preserve">, cumpliendo con las restricciones dispuestas por el </w:t>
      </w:r>
      <w:r w:rsidR="007237B7">
        <w:rPr>
          <w:rFonts w:cstheme="minorHAnsi"/>
          <w:lang w:val="es-ES_tradnl"/>
        </w:rPr>
        <w:t>[</w:t>
      </w:r>
      <w:r w:rsidR="007237B7" w:rsidRPr="007237B7">
        <w:rPr>
          <w:rFonts w:cstheme="minorHAnsi"/>
          <w:b/>
          <w:color w:val="800000"/>
          <w:lang w:val="es-ES_tradnl"/>
        </w:rPr>
        <w:t>ver anexo 8.1 SPMP[Alimnova]</w:t>
      </w:r>
      <w:proofErr w:type="spellStart"/>
      <w:r w:rsidR="007237B7" w:rsidRPr="007237B7">
        <w:rPr>
          <w:rFonts w:cstheme="minorHAnsi"/>
          <w:b/>
          <w:color w:val="800000"/>
          <w:lang w:val="es-ES_tradnl"/>
        </w:rPr>
        <w:t>LineaBaseV3</w:t>
      </w:r>
      <w:proofErr w:type="spellEnd"/>
      <w:r w:rsidR="007237B7" w:rsidRPr="007237B7">
        <w:rPr>
          <w:rFonts w:cstheme="minorHAnsi"/>
          <w:b/>
          <w:color w:val="800000"/>
          <w:lang w:val="es-ES_tradnl"/>
        </w:rPr>
        <w:t>.0.0</w:t>
      </w:r>
      <w:r w:rsidR="007237B7">
        <w:rPr>
          <w:rFonts w:cstheme="minorHAnsi"/>
          <w:lang w:val="es-ES_tradnl"/>
        </w:rPr>
        <w:t>].</w:t>
      </w:r>
      <w:r w:rsidR="00953E5E" w:rsidRPr="00B107CA">
        <w:rPr>
          <w:lang w:val="es-ES_tradnl" w:bidi="en-US"/>
        </w:rPr>
        <w:t xml:space="preserve"> </w:t>
      </w:r>
    </w:p>
    <w:p w:rsidR="00953E5E" w:rsidRPr="00B107CA" w:rsidRDefault="00953E5E" w:rsidP="00953E5E">
      <w:pPr>
        <w:jc w:val="both"/>
        <w:rPr>
          <w:b/>
          <w:color w:val="943634" w:themeColor="accent2" w:themeShade="BF"/>
          <w:u w:val="single"/>
          <w:lang w:val="es-ES_tradnl" w:bidi="en-US"/>
        </w:rPr>
      </w:pPr>
      <w:r w:rsidRPr="00B107CA">
        <w:rPr>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r w:rsidR="008E706B" w:rsidRPr="00B107CA">
        <w:rPr>
          <w:b/>
          <w:color w:val="943634" w:themeColor="accent2" w:themeShade="BF"/>
          <w:u w:val="single"/>
          <w:lang w:val="es-ES_tradnl" w:bidi="en-US"/>
        </w:rPr>
        <w:t xml:space="preserve"> </w:t>
      </w:r>
      <w:r w:rsidR="00273F29">
        <w:rPr>
          <w:b/>
          <w:color w:val="943634" w:themeColor="accent2" w:themeShade="BF"/>
          <w:u w:val="single"/>
          <w:lang w:val="es-ES_tradnl" w:bidi="en-US"/>
        </w:rPr>
        <w:fldChar w:fldCharType="begin"/>
      </w:r>
      <w:r w:rsidR="00AE30CF">
        <w:rPr>
          <w:b/>
          <w:color w:val="943634" w:themeColor="accent2" w:themeShade="BF"/>
          <w:u w:val="single"/>
          <w:lang w:val="es-ES_tradnl" w:bidi="en-US"/>
        </w:rPr>
        <w:instrText xml:space="preserve"> REF _Ref260240079 \r \h </w:instrText>
      </w:r>
      <w:r w:rsidR="0069137F" w:rsidRPr="00273F29">
        <w:rPr>
          <w:b/>
          <w:color w:val="943634" w:themeColor="accent2" w:themeShade="BF"/>
          <w:u w:val="single"/>
          <w:lang w:val="es-ES_tradnl" w:bidi="en-US"/>
        </w:rPr>
      </w:r>
      <w:r w:rsidR="00273F29">
        <w:rPr>
          <w:b/>
          <w:color w:val="943634" w:themeColor="accent2" w:themeShade="BF"/>
          <w:u w:val="single"/>
          <w:lang w:val="es-ES_tradnl" w:bidi="en-US"/>
        </w:rPr>
        <w:fldChar w:fldCharType="separate"/>
      </w:r>
      <w:r w:rsidR="00AE30CF">
        <w:rPr>
          <w:b/>
          <w:color w:val="943634" w:themeColor="accent2" w:themeShade="BF"/>
          <w:u w:val="single"/>
          <w:lang w:val="es-ES_tradnl" w:bidi="en-US"/>
        </w:rPr>
        <w:t>[16]</w:t>
      </w:r>
      <w:r w:rsidR="00273F29">
        <w:rPr>
          <w:b/>
          <w:color w:val="943634" w:themeColor="accent2" w:themeShade="BF"/>
          <w:u w:val="single"/>
          <w:lang w:val="es-ES_tradnl" w:bidi="en-US"/>
        </w:rPr>
        <w:fldChar w:fldCharType="end"/>
      </w:r>
    </w:p>
    <w:p w:rsidR="00316FB6" w:rsidRPr="007237B7" w:rsidRDefault="00953E5E" w:rsidP="00953E5E">
      <w:pPr>
        <w:jc w:val="both"/>
        <w:rPr>
          <w:b/>
          <w:color w:val="943634" w:themeColor="accent2" w:themeShade="BF"/>
          <w:u w:val="single"/>
          <w:lang w:val="es-ES_tradnl" w:bidi="en-US"/>
        </w:rPr>
      </w:pPr>
      <w:r w:rsidRPr="00B107CA">
        <w:rPr>
          <w:lang w:val="es-ES_tradnl" w:bidi="en-US"/>
        </w:rPr>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fldSimple w:instr=" REF _Ref260240079 \r \h  \* MERGEFORMAT ">
        <w:r w:rsidR="00FD5F7C" w:rsidRPr="00FD5F7C">
          <w:rPr>
            <w:b/>
            <w:color w:val="C00000"/>
            <w:u w:val="single"/>
            <w:lang w:val="es-ES_tradnl" w:bidi="en-US"/>
          </w:rPr>
          <w:t>[16]</w:t>
        </w:r>
      </w:fldSimple>
      <w:r w:rsidR="00FD5F7C" w:rsidRPr="00B107CA">
        <w:rPr>
          <w:b/>
          <w:color w:val="943634" w:themeColor="accent2" w:themeShade="BF"/>
          <w:u w:val="single"/>
          <w:lang w:val="es-ES_tradnl" w:bidi="en-US"/>
        </w:rPr>
        <w:t xml:space="preserve"> </w:t>
      </w:r>
    </w:p>
    <w:p w:rsidR="00953E5E" w:rsidRPr="00B107CA" w:rsidRDefault="00953E5E" w:rsidP="00953E5E">
      <w:pPr>
        <w:jc w:val="both"/>
        <w:rPr>
          <w:rFonts w:cstheme="minorHAnsi"/>
          <w:lang w:val="es-ES_tradnl"/>
        </w:rPr>
      </w:pPr>
      <w:r w:rsidRPr="00B107CA">
        <w:rPr>
          <w:lang w:val="es-ES_tradnl"/>
        </w:rPr>
        <w:t>Dentro del juego T-</w:t>
      </w:r>
      <w:proofErr w:type="spellStart"/>
      <w:r w:rsidRPr="00B107CA">
        <w:rPr>
          <w:lang w:val="es-ES_tradnl"/>
        </w:rPr>
        <w:t>Monopoly</w:t>
      </w:r>
      <w:proofErr w:type="spellEnd"/>
      <w:r w:rsidRPr="00B107CA">
        <w:rPr>
          <w:lang w:val="es-ES_tradnl"/>
        </w:rPr>
        <w:t xml:space="preserve"> Alimnova</w:t>
      </w:r>
      <w:r w:rsidRPr="00B107CA">
        <w:rPr>
          <w:rFonts w:cstheme="minorHAnsi"/>
          <w:lang w:val="es-ES_tradnl"/>
        </w:rPr>
        <w:t>®</w:t>
      </w:r>
      <w:r w:rsidRPr="00B107CA">
        <w:rPr>
          <w:lang w:val="es-ES_tradnl"/>
        </w:rPr>
        <w:t xml:space="preserve"> se basó en algunas restricciones dadas por el juego o por el cliente siendo estos datos determinantes para el diseño de la arquitectura, dentro de las cales </w:t>
      </w:r>
      <w:r w:rsidRPr="00B107CA">
        <w:rPr>
          <w:rFonts w:cstheme="minorHAnsi"/>
          <w:lang w:val="es-ES_tradnl"/>
        </w:rPr>
        <w:t>estuvieron  aspectos como:</w:t>
      </w:r>
    </w:p>
    <w:p w:rsidR="00953E5E" w:rsidRPr="00B107CA" w:rsidRDefault="00953E5E" w:rsidP="00953E5E">
      <w:pPr>
        <w:pStyle w:val="ListParagraph"/>
        <w:numPr>
          <w:ilvl w:val="0"/>
          <w:numId w:val="32"/>
        </w:numPr>
        <w:rPr>
          <w:rFonts w:asciiTheme="minorHAnsi" w:hAnsiTheme="minorHAnsi" w:cstheme="minorHAnsi"/>
          <w:lang w:val="es-ES_tradnl"/>
        </w:rPr>
      </w:pPr>
      <w:r w:rsidRPr="00B107CA">
        <w:rPr>
          <w:rFonts w:asciiTheme="minorHAnsi" w:hAnsiTheme="minorHAnsi" w:cstheme="minorHAnsi"/>
          <w:lang w:val="es-ES_tradnl"/>
        </w:rPr>
        <w:t>Para  jugar T-</w:t>
      </w:r>
      <w:proofErr w:type="spellStart"/>
      <w:r w:rsidRPr="00B107CA">
        <w:rPr>
          <w:rFonts w:asciiTheme="minorHAnsi" w:hAnsiTheme="minorHAnsi" w:cstheme="minorHAnsi"/>
          <w:lang w:val="es-ES_tradnl"/>
        </w:rPr>
        <w:t>Monopoly</w:t>
      </w:r>
      <w:proofErr w:type="spellEnd"/>
      <w:r w:rsidRPr="00B107CA">
        <w:rPr>
          <w:rFonts w:asciiTheme="minorHAnsi" w:hAnsiTheme="minorHAnsi" w:cstheme="minorHAnsi"/>
          <w:lang w:val="es-ES_tradnl"/>
        </w:rPr>
        <w:t xml:space="preserve">, se necesitan como mínimo 2 personas y máximo </w:t>
      </w:r>
      <w:r w:rsidR="0069137F">
        <w:rPr>
          <w:rFonts w:asciiTheme="minorHAnsi" w:hAnsiTheme="minorHAnsi" w:cstheme="minorHAnsi"/>
          <w:lang w:val="es-ES_tradnl"/>
        </w:rPr>
        <w:t>5</w:t>
      </w:r>
      <w:r w:rsidRPr="00B107CA">
        <w:rPr>
          <w:rFonts w:asciiTheme="minorHAnsi" w:hAnsiTheme="minorHAnsi" w:cstheme="minorHAnsi"/>
          <w:lang w:val="es-ES_tradnl"/>
        </w:rPr>
        <w:t xml:space="preserve"> jugadores ,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r w:rsidR="005A7D2F">
        <w:rPr>
          <w:rFonts w:asciiTheme="minorHAnsi" w:hAnsiTheme="minorHAnsi" w:cstheme="minorHAnsi"/>
          <w:lang w:val="es-ES_tradnl"/>
        </w:rPr>
        <w:t>[</w:t>
      </w:r>
      <w:r w:rsidR="007237B7" w:rsidRPr="007237B7">
        <w:rPr>
          <w:rFonts w:asciiTheme="minorHAnsi" w:hAnsiTheme="minorHAnsi" w:cstheme="minorHAnsi"/>
          <w:b/>
          <w:color w:val="800000"/>
          <w:lang w:val="es-ES_tradnl"/>
        </w:rPr>
        <w:t>ver anexo 8.1 SPMP[Alimnova]</w:t>
      </w:r>
      <w:proofErr w:type="spellStart"/>
      <w:r w:rsidR="007237B7" w:rsidRPr="007237B7">
        <w:rPr>
          <w:rFonts w:asciiTheme="minorHAnsi" w:hAnsiTheme="minorHAnsi" w:cstheme="minorHAnsi"/>
          <w:b/>
          <w:color w:val="800000"/>
          <w:lang w:val="es-ES_tradnl"/>
        </w:rPr>
        <w:t>LineaBaseV3</w:t>
      </w:r>
      <w:proofErr w:type="spellEnd"/>
      <w:r w:rsidR="007237B7" w:rsidRPr="007237B7">
        <w:rPr>
          <w:rFonts w:asciiTheme="minorHAnsi" w:hAnsiTheme="minorHAnsi" w:cstheme="minorHAnsi"/>
          <w:b/>
          <w:color w:val="800000"/>
          <w:lang w:val="es-ES_tradnl"/>
        </w:rPr>
        <w:t>.0.0</w:t>
      </w:r>
      <w:r w:rsidR="005A7D2F">
        <w:rPr>
          <w:rFonts w:asciiTheme="minorHAnsi" w:hAnsiTheme="minorHAnsi" w:cstheme="minorHAnsi"/>
          <w:lang w:val="es-ES_tradnl"/>
        </w:rPr>
        <w:t>]</w:t>
      </w:r>
      <w:r w:rsidR="007237B7">
        <w:rPr>
          <w:rFonts w:asciiTheme="minorHAnsi" w:hAnsiTheme="minorHAnsi" w:cstheme="minorHAnsi"/>
          <w:lang w:val="es-ES_tradnl"/>
        </w:rPr>
        <w:t>.</w:t>
      </w:r>
    </w:p>
    <w:p w:rsidR="00953E5E" w:rsidRPr="00B107CA" w:rsidRDefault="00953E5E" w:rsidP="00953E5E">
      <w:pPr>
        <w:pStyle w:val="ListParagraph"/>
        <w:rPr>
          <w:rFonts w:asciiTheme="minorHAnsi" w:hAnsiTheme="minorHAnsi" w:cstheme="minorHAnsi"/>
          <w:lang w:val="es-ES_tradnl"/>
        </w:rPr>
      </w:pPr>
    </w:p>
    <w:p w:rsidR="00953E5E" w:rsidRPr="00B107CA" w:rsidRDefault="00953E5E" w:rsidP="00953E5E">
      <w:pPr>
        <w:pStyle w:val="ListParagraph"/>
        <w:numPr>
          <w:ilvl w:val="0"/>
          <w:numId w:val="32"/>
        </w:numPr>
        <w:rPr>
          <w:rFonts w:asciiTheme="minorHAnsi" w:hAnsiTheme="minorHAnsi" w:cstheme="minorHAnsi"/>
          <w:lang w:val="es-ES_tradnl"/>
        </w:rPr>
      </w:pPr>
      <w:r w:rsidRPr="00B107CA">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953E5E" w:rsidRPr="00B107CA" w:rsidRDefault="00953E5E" w:rsidP="00953E5E">
      <w:pPr>
        <w:pStyle w:val="ListParagraph"/>
        <w:rPr>
          <w:rFonts w:asciiTheme="minorHAnsi" w:hAnsiTheme="minorHAnsi" w:cstheme="minorHAnsi"/>
          <w:lang w:val="es-ES_tradnl"/>
        </w:rPr>
      </w:pPr>
    </w:p>
    <w:p w:rsidR="00316FB6" w:rsidRDefault="00316FB6" w:rsidP="00953E5E">
      <w:pPr>
        <w:jc w:val="both"/>
        <w:rPr>
          <w:rFonts w:cstheme="minorHAnsi"/>
          <w:lang w:val="es-ES_tradnl"/>
        </w:rPr>
      </w:pPr>
    </w:p>
    <w:p w:rsidR="00953E5E" w:rsidRPr="00B107CA" w:rsidRDefault="00953E5E" w:rsidP="00953E5E">
      <w:pPr>
        <w:jc w:val="both"/>
        <w:rPr>
          <w:rFonts w:cstheme="minorHAnsi"/>
          <w:lang w:val="es-ES_tradnl"/>
        </w:rPr>
      </w:pPr>
      <w:r w:rsidRPr="00B107CA">
        <w:rPr>
          <w:rFonts w:cstheme="minorHAnsi"/>
          <w:lang w:val="es-ES_tradnl"/>
        </w:rPr>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w:t>
      </w:r>
      <w:proofErr w:type="spellStart"/>
      <w:r w:rsidRPr="00B107CA">
        <w:rPr>
          <w:rFonts w:cstheme="minorHAnsi"/>
          <w:lang w:val="es-ES_tradnl"/>
        </w:rPr>
        <w:t>Monopoly</w:t>
      </w:r>
      <w:proofErr w:type="spellEnd"/>
      <w:r w:rsidRPr="00B107CA">
        <w:rPr>
          <w:rFonts w:cstheme="minorHAnsi"/>
          <w:lang w:val="es-ES_tradnl"/>
        </w:rPr>
        <w:t xml:space="preserve"> , siendo este el encargado de  modificar o actualizar la información según sea requerido y su objetivo  es gestionar toda la información necesaria para poder llevar a cabo el objetivo del juego T-</w:t>
      </w:r>
      <w:proofErr w:type="spellStart"/>
      <w:r w:rsidRPr="00B107CA">
        <w:rPr>
          <w:rFonts w:cstheme="minorHAnsi"/>
          <w:lang w:val="es-ES_tradnl"/>
        </w:rPr>
        <w:t>Monopoly</w:t>
      </w:r>
      <w:proofErr w:type="spellEnd"/>
      <w:r w:rsidRPr="00B107CA">
        <w:rPr>
          <w:rFonts w:cstheme="minorHAnsi"/>
          <w:lang w:val="es-ES_tradnl"/>
        </w:rPr>
        <w:t>. Por otro lado el cliente corresponde a la representación del jugador humano  dentro del juego; el cual estará comunicándose continuamente con el servidor mientras se esté ejecutando T-</w:t>
      </w:r>
      <w:proofErr w:type="spellStart"/>
      <w:r w:rsidRPr="00B107CA">
        <w:rPr>
          <w:rFonts w:cstheme="minorHAnsi"/>
          <w:lang w:val="es-ES_tradnl"/>
        </w:rPr>
        <w:t>Monopoly</w:t>
      </w:r>
      <w:proofErr w:type="spellEnd"/>
      <w:r w:rsidRPr="00B107CA">
        <w:rPr>
          <w:rFonts w:cstheme="minorHAnsi"/>
          <w:lang w:val="es-ES_tradnl"/>
        </w:rPr>
        <w:t>.</w:t>
      </w:r>
    </w:p>
    <w:p w:rsidR="00953E5E" w:rsidRPr="00B107CA" w:rsidRDefault="00953E5E" w:rsidP="00953E5E">
      <w:pPr>
        <w:rPr>
          <w:rFonts w:cstheme="minorHAnsi"/>
          <w:lang w:val="es-ES_tradnl"/>
        </w:rPr>
      </w:pPr>
    </w:p>
    <w:p w:rsidR="00953E5E" w:rsidRPr="00B107CA" w:rsidRDefault="00953E5E" w:rsidP="00953E5E">
      <w:pPr>
        <w:pStyle w:val="ListParagraph"/>
        <w:rPr>
          <w:rFonts w:asciiTheme="minorHAnsi" w:hAnsiTheme="minorHAnsi" w:cstheme="minorHAnsi"/>
          <w:lang w:val="es-ES_tradnl"/>
        </w:rPr>
      </w:pPr>
    </w:p>
    <w:p w:rsidR="00953E5E" w:rsidRPr="00B107CA" w:rsidRDefault="00953E5E" w:rsidP="00953E5E">
      <w:pPr>
        <w:rPr>
          <w:lang w:val="es-ES_tradnl" w:bidi="en-US"/>
        </w:rPr>
      </w:pPr>
    </w:p>
    <w:p w:rsidR="00953E5E" w:rsidRPr="00B107CA" w:rsidRDefault="00953E5E" w:rsidP="00953E5E">
      <w:pPr>
        <w:keepNext/>
        <w:spacing w:line="240" w:lineRule="auto"/>
        <w:jc w:val="both"/>
        <w:rPr>
          <w:lang w:val="es-ES_tradnl"/>
        </w:rPr>
      </w:pPr>
      <w:r w:rsidRPr="00B107CA">
        <w:rPr>
          <w:noProof/>
          <w:lang w:val="en-US"/>
        </w:rPr>
        <w:drawing>
          <wp:inline distT="0" distB="0" distL="0" distR="0">
            <wp:extent cx="5498856" cy="2803281"/>
            <wp:effectExtent l="101600" t="25400" r="89144" b="16119"/>
            <wp:docPr id="5" name="Diagrama 2"/>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24" r:lo="rId25" r:qs="rId26" r:cs="rId27"/>
              </a:graphicData>
            </a:graphic>
          </wp:inline>
        </w:drawing>
      </w:r>
    </w:p>
    <w:p w:rsidR="00953E5E" w:rsidRPr="00B107CA" w:rsidRDefault="00953E5E" w:rsidP="00953E5E">
      <w:pPr>
        <w:pStyle w:val="Heading8"/>
        <w:rPr>
          <w:lang w:val="es-ES_tradnl"/>
        </w:rPr>
      </w:pPr>
      <w:r w:rsidRPr="00B107CA">
        <w:rPr>
          <w:lang w:val="es-ES_tradnl"/>
        </w:rPr>
        <w:t xml:space="preserve">Ilustración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Pr="00B107CA">
        <w:rPr>
          <w:lang w:val="es-ES_tradnl"/>
        </w:rPr>
        <w:t>3</w:t>
      </w:r>
      <w:r w:rsidR="00273F29" w:rsidRPr="00B107CA">
        <w:rPr>
          <w:lang w:val="es-ES_tradnl"/>
        </w:rPr>
        <w:fldChar w:fldCharType="end"/>
      </w:r>
      <w:r w:rsidRPr="00B107CA">
        <w:rPr>
          <w:lang w:val="es-ES_tradnl"/>
        </w:rPr>
        <w:t xml:space="preserve">: Apreciación Global </w:t>
      </w:r>
    </w:p>
    <w:p w:rsidR="00316FB6"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pStyle w:val="Heading3"/>
      </w:pPr>
      <w:bookmarkStart w:id="82" w:name="_Diagrama_de_Componentes"/>
      <w:bookmarkStart w:id="83" w:name="_Toc260133521"/>
      <w:bookmarkEnd w:id="82"/>
      <w:r w:rsidRPr="00B107CA">
        <w:t xml:space="preserve">3.2 </w:t>
      </w:r>
      <w:bookmarkStart w:id="84" w:name="_Toc165321548"/>
      <w:bookmarkStart w:id="85" w:name="_Toc523123116"/>
      <w:bookmarkStart w:id="86" w:name="_Toc163210060"/>
      <w:bookmarkStart w:id="87" w:name="_Toc163210211"/>
      <w:r w:rsidRPr="00B107CA">
        <w:t>Diagrama de Componentes</w:t>
      </w:r>
      <w:bookmarkEnd w:id="83"/>
      <w:bookmarkEnd w:id="84"/>
      <w:r w:rsidRPr="00B107CA">
        <w:t xml:space="preserve"> </w:t>
      </w:r>
      <w:bookmarkEnd w:id="85"/>
      <w:bookmarkEnd w:id="86"/>
      <w:bookmarkEnd w:id="87"/>
    </w:p>
    <w:p w:rsidR="00953E5E" w:rsidRPr="00B107CA" w:rsidRDefault="00953E5E" w:rsidP="00953E5E">
      <w:pPr>
        <w:jc w:val="both"/>
        <w:rPr>
          <w:lang w:val="es-ES_tradnl" w:bidi="en-US"/>
        </w:rPr>
      </w:pPr>
      <w:r w:rsidRPr="00B107CA">
        <w:rPr>
          <w:lang w:val="es-ES_tradnl" w:bidi="en-US"/>
        </w:rPr>
        <w:t>El propósito del diagrama de componentes es pod</w:t>
      </w:r>
      <w:r w:rsidR="007237B7">
        <w:rPr>
          <w:lang w:val="es-ES_tradnl" w:bidi="en-US"/>
        </w:rPr>
        <w:t>er reflejar</w:t>
      </w:r>
      <w:r w:rsidRPr="00B107CA">
        <w:rPr>
          <w:lang w:val="es-ES_tradnl" w:bidi="en-US"/>
        </w:rPr>
        <w:t xml:space="preserve"> a partir de los requerimientos identificados por Alimnova</w:t>
      </w:r>
      <w:r w:rsidRPr="00B107CA">
        <w:rPr>
          <w:rFonts w:cstheme="minorHAnsi"/>
          <w:lang w:val="es-ES_tradnl" w:bidi="en-US"/>
        </w:rPr>
        <w:t>®</w:t>
      </w:r>
      <w:r w:rsidRPr="00B107CA">
        <w:rPr>
          <w:lang w:val="es-ES_tradnl" w:bidi="en-US"/>
        </w:rPr>
        <w:t>, la razón de ser de cada uno de los componentes y la relación que existe entre cada  componente con la trazabilidad de cada requerimiento identificado, con el fin de implementarlos, evaluados, modificados de forma independiente.</w:t>
      </w:r>
    </w:p>
    <w:p w:rsidR="00953E5E" w:rsidRPr="00B107CA" w:rsidRDefault="00953E5E" w:rsidP="00953E5E">
      <w:pPr>
        <w:jc w:val="both"/>
        <w:rPr>
          <w:lang w:val="es-ES_tradnl" w:bidi="en-US"/>
        </w:rPr>
      </w:pPr>
      <w:r w:rsidRPr="00B107CA">
        <w:rPr>
          <w:lang w:val="es-ES_tradnl" w:bidi="en-US"/>
        </w:rPr>
        <w:t>Con el fin de mantener la claridad de este documento y el entendimiento del mismo Alimnova</w:t>
      </w:r>
      <w:r w:rsidRPr="00B107CA">
        <w:rPr>
          <w:rFonts w:cstheme="minorHAnsi"/>
          <w:lang w:val="es-ES_tradnl" w:bidi="en-US"/>
        </w:rPr>
        <w:t>®</w:t>
      </w:r>
      <w:r w:rsidRPr="00B107CA">
        <w:rPr>
          <w:lang w:val="es-ES_tradnl" w:bidi="en-US"/>
        </w:rPr>
        <w:t xml:space="preserve"> dividió la aplicación en dos subsistemas, cada uno con sus respectivos componentes. Los cuales han sido documentados teniendo en cuenta la siguiente tabla:</w:t>
      </w:r>
    </w:p>
    <w:p w:rsidR="00953E5E" w:rsidRPr="00B107CA" w:rsidRDefault="00953E5E" w:rsidP="00953E5E">
      <w:pPr>
        <w:jc w:val="both"/>
        <w:rPr>
          <w:lang w:val="es-ES_tradnl" w:bidi="en-US"/>
        </w:rPr>
      </w:pPr>
    </w:p>
    <w:tbl>
      <w:tblPr>
        <w:tblStyle w:val="MediumShading1-Accent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 xml:space="preserve">Nombre Subsistema </w:t>
            </w:r>
          </w:p>
        </w:tc>
        <w:tc>
          <w:tcPr>
            <w:tcW w:w="6210" w:type="dxa"/>
          </w:tcPr>
          <w:p w:rsidR="00953E5E" w:rsidRPr="00B107CA" w:rsidRDefault="00953E5E" w:rsidP="00B107CA">
            <w:pPr>
              <w:pStyle w:val="ListParagraph"/>
              <w:keepNext/>
              <w:numPr>
                <w:ilvl w:val="0"/>
                <w:numId w:val="17"/>
              </w:numPr>
              <w:spacing w:after="0"/>
              <w:cnfStyle w:val="100000000000"/>
              <w:rPr>
                <w:color w:val="000000" w:themeColor="text1"/>
                <w:lang w:val="es-ES_tradnl"/>
              </w:rPr>
            </w:pPr>
            <w:r w:rsidRPr="00B107CA">
              <w:rPr>
                <w:i/>
                <w:color w:val="000000" w:themeColor="text1"/>
                <w:lang w:val="es-ES_tradnl"/>
              </w:rPr>
              <w:t xml:space="preserve">Componente N </w:t>
            </w:r>
          </w:p>
        </w:tc>
      </w:tr>
      <w:tr w:rsidR="00953E5E" w:rsidRPr="00B107CA">
        <w:trPr>
          <w:cnfStyle w:val="0000001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Propósito del Subsistema</w:t>
            </w:r>
          </w:p>
        </w:tc>
        <w:tc>
          <w:tcPr>
            <w:tcW w:w="6210" w:type="dxa"/>
          </w:tcPr>
          <w:p w:rsidR="00953E5E" w:rsidRPr="00B107CA" w:rsidRDefault="00953E5E" w:rsidP="00B107CA">
            <w:pPr>
              <w:jc w:val="both"/>
              <w:cnfStyle w:val="000000100000"/>
              <w:rPr>
                <w:color w:val="000000" w:themeColor="text1"/>
                <w:lang w:val="es-ES_tradnl"/>
              </w:rPr>
            </w:pPr>
            <w:r w:rsidRPr="00B107CA">
              <w:rPr>
                <w:i/>
                <w:color w:val="000000" w:themeColor="text1"/>
                <w:lang w:val="es-ES_tradnl"/>
              </w:rPr>
              <w:t>Descripción del Propósito</w:t>
            </w:r>
          </w:p>
        </w:tc>
      </w:tr>
      <w:tr w:rsidR="00953E5E" w:rsidRPr="00B107CA">
        <w:trPr>
          <w:cnfStyle w:val="00000001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Composición del Subsistema</w:t>
            </w:r>
          </w:p>
        </w:tc>
        <w:tc>
          <w:tcPr>
            <w:tcW w:w="6210" w:type="dxa"/>
          </w:tcPr>
          <w:p w:rsidR="00953E5E" w:rsidRPr="00B107CA" w:rsidRDefault="00953E5E" w:rsidP="00B107CA">
            <w:pPr>
              <w:pStyle w:val="ListParagraph"/>
              <w:numPr>
                <w:ilvl w:val="0"/>
                <w:numId w:val="17"/>
              </w:numPr>
              <w:spacing w:after="0"/>
              <w:cnfStyle w:val="000000010000"/>
              <w:rPr>
                <w:i/>
                <w:color w:val="000000" w:themeColor="text1"/>
                <w:lang w:val="es-ES_tradnl"/>
              </w:rPr>
            </w:pPr>
            <w:r w:rsidRPr="00B107CA">
              <w:rPr>
                <w:i/>
                <w:color w:val="000000" w:themeColor="text1"/>
                <w:lang w:val="es-ES_tradnl"/>
              </w:rPr>
              <w:t>Componente 1</w:t>
            </w:r>
          </w:p>
          <w:p w:rsidR="00953E5E" w:rsidRPr="00B107CA" w:rsidRDefault="00953E5E" w:rsidP="00B107CA">
            <w:pPr>
              <w:pStyle w:val="ListParagraph"/>
              <w:numPr>
                <w:ilvl w:val="0"/>
                <w:numId w:val="17"/>
              </w:numPr>
              <w:spacing w:after="0"/>
              <w:cnfStyle w:val="000000010000"/>
              <w:rPr>
                <w:i/>
                <w:color w:val="000000" w:themeColor="text1"/>
                <w:lang w:val="es-ES_tradnl"/>
              </w:rPr>
            </w:pPr>
            <w:r w:rsidRPr="00B107CA">
              <w:rPr>
                <w:i/>
                <w:color w:val="000000" w:themeColor="text1"/>
                <w:lang w:val="es-ES_tradnl"/>
              </w:rPr>
              <w:t>Componente 2</w:t>
            </w:r>
          </w:p>
          <w:p w:rsidR="00953E5E" w:rsidRPr="00B107CA" w:rsidRDefault="00953E5E" w:rsidP="00B107CA">
            <w:pPr>
              <w:pStyle w:val="ListParagraph"/>
              <w:keepNext/>
              <w:numPr>
                <w:ilvl w:val="0"/>
                <w:numId w:val="17"/>
              </w:numPr>
              <w:spacing w:after="0"/>
              <w:cnfStyle w:val="000000010000"/>
              <w:rPr>
                <w:color w:val="000000" w:themeColor="text1"/>
                <w:lang w:val="es-ES_tradnl"/>
              </w:rPr>
            </w:pPr>
            <w:r w:rsidRPr="00B107CA">
              <w:rPr>
                <w:i/>
                <w:color w:val="000000" w:themeColor="text1"/>
                <w:lang w:val="es-ES_tradnl"/>
              </w:rPr>
              <w:t>Componente N</w:t>
            </w:r>
          </w:p>
        </w:tc>
      </w:tr>
    </w:tbl>
    <w:p w:rsidR="00953E5E" w:rsidRPr="00B107CA" w:rsidRDefault="00953E5E" w:rsidP="00953E5E">
      <w:pPr>
        <w:pStyle w:val="Heading8"/>
        <w:rPr>
          <w:color w:val="auto"/>
          <w:sz w:val="24"/>
          <w:szCs w:val="24"/>
          <w:lang w:val="es-ES_tradnl"/>
        </w:rPr>
      </w:pPr>
      <w:r w:rsidRPr="00B107CA">
        <w:rPr>
          <w:lang w:val="es-ES_tradnl"/>
        </w:rPr>
        <w:t xml:space="preserve">Tabla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Pr="00B107CA">
        <w:rPr>
          <w:lang w:val="es-ES_tradnl"/>
        </w:rPr>
        <w:t>4</w:t>
      </w:r>
      <w:r w:rsidR="00273F29" w:rsidRPr="00B107CA">
        <w:rPr>
          <w:lang w:val="es-ES_tradnl"/>
        </w:rPr>
        <w:fldChar w:fldCharType="end"/>
      </w:r>
      <w:r w:rsidRPr="00B107CA">
        <w:rPr>
          <w:lang w:val="es-ES_tradnl"/>
        </w:rPr>
        <w:t>: Descripción Subsistemas</w:t>
      </w:r>
    </w:p>
    <w:p w:rsidR="00953E5E" w:rsidRPr="00B107CA" w:rsidRDefault="00953E5E" w:rsidP="00953E5E">
      <w:pPr>
        <w:rPr>
          <w:lang w:val="es-ES_tradnl"/>
        </w:rPr>
      </w:pP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i/>
                <w:lang w:val="es-ES_tradnl"/>
              </w:rPr>
              <w:t>Descripción del propósito</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1</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2</w:t>
            </w:r>
          </w:p>
        </w:tc>
        <w:tc>
          <w:tcPr>
            <w:tcW w:w="3260" w:type="dxa"/>
          </w:tcPr>
          <w:p w:rsidR="00953E5E" w:rsidRPr="00B107CA" w:rsidRDefault="00953E5E" w:rsidP="00B107CA">
            <w:pPr>
              <w:contextualSpacing/>
              <w:jc w:val="both"/>
              <w:cnfStyle w:val="000000100000"/>
              <w:rPr>
                <w:i/>
                <w:lang w:val="es-ES_tradnl"/>
              </w:rPr>
            </w:pPr>
            <w:r w:rsidRPr="00B107CA">
              <w:rPr>
                <w:i/>
                <w:lang w:val="es-ES_tradnl"/>
              </w:rPr>
              <w:t>Descripción de la utilidad o función de la interfaz mencionada. ¿Qué servicios presta a los componentes que la utilizan?</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2</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3</w:t>
            </w:r>
          </w:p>
        </w:tc>
        <w:tc>
          <w:tcPr>
            <w:tcW w:w="3260" w:type="dxa"/>
          </w:tcPr>
          <w:p w:rsidR="00953E5E" w:rsidRPr="00B107CA" w:rsidRDefault="00953E5E" w:rsidP="00B107CA">
            <w:pPr>
              <w:keepNext/>
              <w:contextualSpacing/>
              <w:jc w:val="both"/>
              <w:cnfStyle w:val="000000100000"/>
              <w:rPr>
                <w:i/>
                <w:lang w:val="es-ES_tradnl"/>
              </w:rPr>
            </w:pPr>
            <w:r w:rsidRPr="00B107CA">
              <w:rPr>
                <w:i/>
                <w:lang w:val="es-ES_tradnl"/>
              </w:rPr>
              <w:t>Descripción de la utilidad o función de la interfaz mencionada. ¿Qué servicios presta a este componente?</w:t>
            </w:r>
          </w:p>
        </w:tc>
      </w:tr>
    </w:tbl>
    <w:p w:rsidR="00953E5E" w:rsidRDefault="00953E5E" w:rsidP="00953E5E">
      <w:pPr>
        <w:pStyle w:val="Heading8"/>
        <w:rPr>
          <w:lang w:val="es-ES_tradnl"/>
        </w:rPr>
      </w:pPr>
      <w:r w:rsidRPr="00B107CA">
        <w:rPr>
          <w:lang w:val="es-ES_tradnl"/>
        </w:rPr>
        <w:t xml:space="preserve">Tabla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Pr="00B107CA">
        <w:rPr>
          <w:lang w:val="es-ES_tradnl"/>
        </w:rPr>
        <w:t>5</w:t>
      </w:r>
      <w:r w:rsidR="00273F29" w:rsidRPr="00B107CA">
        <w:rPr>
          <w:lang w:val="es-ES_tradnl"/>
        </w:rPr>
        <w:fldChar w:fldCharType="end"/>
      </w:r>
      <w:r w:rsidRPr="00B107CA">
        <w:rPr>
          <w:lang w:val="es-ES_tradnl"/>
        </w:rPr>
        <w:t xml:space="preserve">: Descripción Componentes </w:t>
      </w:r>
    </w:p>
    <w:p w:rsidR="00316FB6" w:rsidRPr="00316FB6" w:rsidRDefault="00316FB6" w:rsidP="00316FB6">
      <w:pPr>
        <w:rPr>
          <w:lang w:val="es-ES_tradnl"/>
        </w:rPr>
      </w:pPr>
    </w:p>
    <w:p w:rsidR="00953E5E" w:rsidRPr="00B107CA" w:rsidRDefault="00953E5E" w:rsidP="00953E5E">
      <w:pPr>
        <w:rPr>
          <w:lang w:val="es-ES_tradnl"/>
        </w:rPr>
      </w:pPr>
      <w:r w:rsidRPr="00B107CA">
        <w:rPr>
          <w:lang w:val="es-ES_tradnl"/>
        </w:rPr>
        <w:t>El siguiente diagrama, representa  los subsistemas, las relaciones entre ellos, sus componentes y las  relaciones entre estos dentro del subsistema, las cuales fueron identificadas por Alimnova</w:t>
      </w:r>
      <w:r w:rsidRPr="00B107CA">
        <w:rPr>
          <w:rFonts w:cstheme="minorHAnsi"/>
          <w:lang w:val="es-ES_tradnl"/>
        </w:rPr>
        <w:t>® y se definió para T-</w:t>
      </w:r>
      <w:proofErr w:type="spellStart"/>
      <w:r w:rsidRPr="00B107CA">
        <w:rPr>
          <w:rFonts w:cstheme="minorHAnsi"/>
          <w:lang w:val="es-ES_tradnl"/>
        </w:rPr>
        <w:t>Monopoly</w:t>
      </w:r>
      <w:proofErr w:type="spellEnd"/>
      <w:r w:rsidRPr="00B107CA">
        <w:rPr>
          <w:rFonts w:cstheme="minorHAnsi"/>
          <w:lang w:val="es-ES_tradnl"/>
        </w:rPr>
        <w:t>.</w:t>
      </w:r>
    </w:p>
    <w:p w:rsidR="00953E5E" w:rsidRPr="00B107CA" w:rsidRDefault="000E3D70" w:rsidP="00953E5E">
      <w:pPr>
        <w:rPr>
          <w:lang w:val="es-ES_tradnl"/>
        </w:rPr>
      </w:pPr>
      <w:r>
        <w:rPr>
          <w:noProof/>
          <w:lang w:val="en-US"/>
        </w:rPr>
        <w:drawing>
          <wp:inline distT="0" distB="0" distL="0" distR="0">
            <wp:extent cx="5247542" cy="4141177"/>
            <wp:effectExtent l="19050" t="0" r="0" b="0"/>
            <wp:docPr id="22" name="Picture 4" descr="C:\Users\Andrea\Desktop\Component Model. V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Component Model. V0.2.0.png"/>
                    <pic:cNvPicPr>
                      <a:picLocks noChangeAspect="1" noChangeArrowheads="1"/>
                    </pic:cNvPicPr>
                  </pic:nvPicPr>
                  <pic:blipFill>
                    <a:blip r:embed="rId28" cstate="print"/>
                    <a:srcRect/>
                    <a:stretch>
                      <a:fillRect/>
                    </a:stretch>
                  </pic:blipFill>
                  <pic:spPr bwMode="auto">
                    <a:xfrm>
                      <a:off x="0" y="0"/>
                      <a:ext cx="5259894" cy="4150925"/>
                    </a:xfrm>
                    <a:prstGeom prst="rect">
                      <a:avLst/>
                    </a:prstGeom>
                    <a:noFill/>
                    <a:ln w="9525">
                      <a:noFill/>
                      <a:miter lim="800000"/>
                      <a:headEnd/>
                      <a:tailEnd/>
                    </a:ln>
                  </pic:spPr>
                </pic:pic>
              </a:graphicData>
            </a:graphic>
          </wp:inline>
        </w:drawing>
      </w:r>
    </w:p>
    <w:p w:rsidR="00953E5E" w:rsidRDefault="00953E5E" w:rsidP="00953E5E">
      <w:pPr>
        <w:pStyle w:val="Heading8"/>
        <w:rPr>
          <w:lang w:val="es-ES_tradnl"/>
        </w:rPr>
      </w:pPr>
      <w:r w:rsidRPr="00B107CA">
        <w:rPr>
          <w:lang w:val="es-ES_tradnl"/>
        </w:rPr>
        <w:t xml:space="preserve">Ilustración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Pr="00B107CA">
        <w:rPr>
          <w:lang w:val="es-ES_tradnl"/>
        </w:rPr>
        <w:t>6</w:t>
      </w:r>
      <w:r w:rsidR="00273F29" w:rsidRPr="00B107CA">
        <w:rPr>
          <w:lang w:val="es-ES_tradnl"/>
        </w:rPr>
        <w:fldChar w:fldCharType="end"/>
      </w:r>
      <w:r w:rsidRPr="00B107CA">
        <w:rPr>
          <w:lang w:val="es-ES_tradnl"/>
        </w:rPr>
        <w:t>: Diagrama de Componentes T-</w:t>
      </w:r>
      <w:proofErr w:type="spellStart"/>
      <w:r w:rsidRPr="00B107CA">
        <w:rPr>
          <w:lang w:val="es-ES_tradnl"/>
        </w:rPr>
        <w:t>Monopoly</w:t>
      </w:r>
      <w:proofErr w:type="spellEnd"/>
    </w:p>
    <w:p w:rsidR="00316FB6" w:rsidRPr="00316FB6" w:rsidRDefault="00316FB6" w:rsidP="00316FB6">
      <w:pPr>
        <w:rPr>
          <w:lang w:val="es-ES_tradnl"/>
        </w:rPr>
      </w:pPr>
    </w:p>
    <w:tbl>
      <w:tblPr>
        <w:tblStyle w:val="MediumShading1-Accent6"/>
        <w:tblW w:w="0" w:type="auto"/>
        <w:jc w:val="center"/>
        <w:tblLook w:val="04A0"/>
      </w:tblPr>
      <w:tblGrid>
        <w:gridCol w:w="2244"/>
        <w:gridCol w:w="2245"/>
        <w:gridCol w:w="2245"/>
      </w:tblGrid>
      <w:tr w:rsidR="00953E5E" w:rsidRPr="00B107CA">
        <w:trPr>
          <w:cnfStyle w:val="100000000000"/>
          <w:jc w:val="center"/>
        </w:trPr>
        <w:tc>
          <w:tcPr>
            <w:cnfStyle w:val="001000000000"/>
            <w:tcW w:w="2244" w:type="dxa"/>
          </w:tcPr>
          <w:p w:rsidR="00953E5E" w:rsidRPr="00B107CA" w:rsidRDefault="00953E5E" w:rsidP="00B107CA">
            <w:pPr>
              <w:pStyle w:val="Caption"/>
              <w:jc w:val="center"/>
              <w:rPr>
                <w:color w:val="FFFFFF" w:themeColor="background1"/>
                <w:sz w:val="22"/>
                <w:szCs w:val="22"/>
                <w:lang w:val="es-ES_tradnl"/>
              </w:rPr>
            </w:pPr>
            <w:r w:rsidRPr="00B107CA">
              <w:rPr>
                <w:color w:val="FFFFFF" w:themeColor="background1"/>
                <w:sz w:val="22"/>
                <w:szCs w:val="22"/>
                <w:lang w:val="es-ES_tradnl"/>
              </w:rPr>
              <w:t xml:space="preserve">Nombre de la </w:t>
            </w:r>
            <w:proofErr w:type="spellStart"/>
            <w:r w:rsidRPr="00B107CA">
              <w:rPr>
                <w:color w:val="FFFFFF" w:themeColor="background1"/>
                <w:sz w:val="22"/>
                <w:szCs w:val="22"/>
                <w:lang w:val="es-ES_tradnl"/>
              </w:rPr>
              <w:t>Interface</w:t>
            </w:r>
            <w:proofErr w:type="spellEnd"/>
            <w:r w:rsidRPr="00B107CA">
              <w:rPr>
                <w:color w:val="FFFFFF" w:themeColor="background1"/>
                <w:sz w:val="22"/>
                <w:szCs w:val="22"/>
                <w:lang w:val="es-ES_tradnl"/>
              </w:rPr>
              <w:t xml:space="preserve"> </w:t>
            </w:r>
          </w:p>
        </w:tc>
        <w:tc>
          <w:tcPr>
            <w:tcW w:w="2245" w:type="dxa"/>
          </w:tcPr>
          <w:p w:rsidR="00953E5E" w:rsidRPr="00B107CA" w:rsidRDefault="00953E5E" w:rsidP="00B107CA">
            <w:pPr>
              <w:pStyle w:val="Caption"/>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Componentes que la utilizan </w:t>
            </w:r>
          </w:p>
        </w:tc>
        <w:tc>
          <w:tcPr>
            <w:tcW w:w="2245" w:type="dxa"/>
          </w:tcPr>
          <w:p w:rsidR="00953E5E" w:rsidRPr="00B107CA" w:rsidRDefault="00953E5E" w:rsidP="00B107CA">
            <w:pPr>
              <w:pStyle w:val="Caption"/>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Servicios prestados </w:t>
            </w:r>
          </w:p>
        </w:tc>
      </w:tr>
      <w:tr w:rsidR="00953E5E" w:rsidRPr="00B107CA">
        <w:trPr>
          <w:cnfStyle w:val="000000100000"/>
          <w:jc w:val="center"/>
        </w:trPr>
        <w:tc>
          <w:tcPr>
            <w:cnfStyle w:val="001000000000"/>
            <w:tcW w:w="2244" w:type="dxa"/>
          </w:tcPr>
          <w:p w:rsidR="00953E5E" w:rsidRPr="00B107CA" w:rsidRDefault="00953E5E" w:rsidP="00B107CA">
            <w:pPr>
              <w:pStyle w:val="Caption"/>
              <w:jc w:val="center"/>
              <w:rPr>
                <w:color w:val="auto"/>
                <w:sz w:val="22"/>
                <w:szCs w:val="22"/>
                <w:lang w:val="es-ES_tradnl"/>
              </w:rPr>
            </w:pPr>
            <w:proofErr w:type="spellStart"/>
            <w:r w:rsidRPr="00B107CA">
              <w:rPr>
                <w:color w:val="auto"/>
                <w:sz w:val="22"/>
                <w:szCs w:val="22"/>
                <w:lang w:val="es-ES_tradnl"/>
              </w:rPr>
              <w:t>ComunicaciónRMI</w:t>
            </w:r>
            <w:proofErr w:type="spellEnd"/>
          </w:p>
        </w:tc>
        <w:tc>
          <w:tcPr>
            <w:tcW w:w="2245" w:type="dxa"/>
          </w:tcPr>
          <w:p w:rsidR="00953E5E" w:rsidRPr="00B107CA" w:rsidRDefault="00953E5E" w:rsidP="00B107CA">
            <w:pPr>
              <w:pStyle w:val="Caption"/>
              <w:jc w:val="center"/>
              <w:cnfStyle w:val="000000100000"/>
              <w:rPr>
                <w:b w:val="0"/>
                <w:color w:val="auto"/>
                <w:sz w:val="22"/>
                <w:szCs w:val="22"/>
                <w:lang w:val="es-ES_tradnl"/>
              </w:rPr>
            </w:pPr>
            <w:r w:rsidRPr="00B107CA">
              <w:rPr>
                <w:b w:val="0"/>
                <w:color w:val="auto"/>
                <w:sz w:val="22"/>
                <w:szCs w:val="22"/>
                <w:lang w:val="es-ES_tradnl"/>
              </w:rPr>
              <w:t>Cliente y Servidor</w:t>
            </w:r>
          </w:p>
        </w:tc>
        <w:tc>
          <w:tcPr>
            <w:tcW w:w="2245" w:type="dxa"/>
          </w:tcPr>
          <w:p w:rsidR="00953E5E" w:rsidRPr="00B107CA" w:rsidRDefault="00953E5E" w:rsidP="00B107CA">
            <w:pPr>
              <w:cnfStyle w:val="000000100000"/>
              <w:rPr>
                <w:sz w:val="22"/>
                <w:szCs w:val="22"/>
                <w:lang w:val="es-ES_tradnl"/>
              </w:rPr>
            </w:pPr>
            <w:r w:rsidRPr="00B107CA">
              <w:rPr>
                <w:sz w:val="22"/>
                <w:szCs w:val="22"/>
                <w:lang w:val="es-ES_tradnl"/>
              </w:rPr>
              <w:t>Encargada de solicitar determinado  servicio al servidor por parte del Cliente.</w:t>
            </w:r>
          </w:p>
          <w:p w:rsidR="00953E5E" w:rsidRPr="00B107CA" w:rsidRDefault="00953E5E" w:rsidP="00B107CA">
            <w:pPr>
              <w:cnfStyle w:val="000000100000"/>
              <w:rPr>
                <w:sz w:val="22"/>
                <w:szCs w:val="22"/>
                <w:lang w:val="es-ES_tradnl"/>
              </w:rPr>
            </w:pPr>
            <w:r w:rsidRPr="00B107CA">
              <w:rPr>
                <w:sz w:val="22"/>
                <w:szCs w:val="22"/>
                <w:lang w:val="es-ES_tradnl"/>
              </w:rPr>
              <w:t xml:space="preserve">Esta </w:t>
            </w:r>
            <w:proofErr w:type="spellStart"/>
            <w:r w:rsidRPr="00B107CA">
              <w:rPr>
                <w:sz w:val="22"/>
                <w:szCs w:val="22"/>
                <w:lang w:val="es-ES_tradnl"/>
              </w:rPr>
              <w:t>interface</w:t>
            </w:r>
            <w:proofErr w:type="spellEnd"/>
            <w:r w:rsidRPr="00B107CA">
              <w:rPr>
                <w:sz w:val="22"/>
                <w:szCs w:val="22"/>
                <w:lang w:val="es-ES_tradnl"/>
              </w:rPr>
              <w:t xml:space="preserve"> conoce los servicios que presta el servidor y por ende están dispuestos para el Cliente</w:t>
            </w:r>
          </w:p>
          <w:p w:rsidR="00953E5E" w:rsidRPr="00B107CA" w:rsidRDefault="00953E5E" w:rsidP="00B107CA">
            <w:pPr>
              <w:pStyle w:val="Caption"/>
              <w:cnfStyle w:val="000000100000"/>
              <w:rPr>
                <w:b w:val="0"/>
                <w:color w:val="auto"/>
                <w:sz w:val="22"/>
                <w:szCs w:val="22"/>
                <w:lang w:val="es-ES_tradnl"/>
              </w:rPr>
            </w:pPr>
          </w:p>
        </w:tc>
      </w:tr>
    </w:tbl>
    <w:p w:rsidR="00953E5E" w:rsidRPr="00B107CA" w:rsidRDefault="00953E5E" w:rsidP="00953E5E">
      <w:pPr>
        <w:pStyle w:val="Heading8"/>
        <w:rPr>
          <w:lang w:val="es-ES_tradnl"/>
        </w:rPr>
      </w:pPr>
      <w:r w:rsidRPr="00B107CA">
        <w:rPr>
          <w:lang w:val="es-ES_tradnl"/>
        </w:rPr>
        <w:br/>
        <w:t xml:space="preserve">Tabla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Pr="00B107CA">
        <w:rPr>
          <w:lang w:val="es-ES_tradnl"/>
        </w:rPr>
        <w:t>7</w:t>
      </w:r>
      <w:r w:rsidR="00273F29" w:rsidRPr="00B107CA">
        <w:rPr>
          <w:lang w:val="es-ES_tradnl"/>
        </w:rPr>
        <w:fldChar w:fldCharType="end"/>
      </w:r>
      <w:r w:rsidRPr="00B107CA">
        <w:rPr>
          <w:lang w:val="es-ES_tradnl"/>
        </w:rPr>
        <w:t>: Interfaces en el diagrama de componentes T-</w:t>
      </w:r>
      <w:proofErr w:type="spellStart"/>
      <w:r w:rsidRPr="00B107CA">
        <w:rPr>
          <w:lang w:val="es-ES_tradnl"/>
        </w:rPr>
        <w:t>Monopoly</w:t>
      </w:r>
      <w:proofErr w:type="spellEnd"/>
    </w:p>
    <w:p w:rsidR="00953E5E" w:rsidRPr="00B107CA" w:rsidRDefault="00953E5E" w:rsidP="00953E5E">
      <w:pPr>
        <w:rPr>
          <w:lang w:val="es-ES_tradnl"/>
        </w:rPr>
      </w:pPr>
    </w:p>
    <w:p w:rsidR="00953E5E" w:rsidRPr="00210B1C" w:rsidRDefault="00953E5E" w:rsidP="00210B1C">
      <w:pPr>
        <w:pStyle w:val="Heading1"/>
        <w:keepNext/>
        <w:keepLines/>
        <w:spacing w:after="120"/>
        <w:ind w:left="1080"/>
        <w:jc w:val="left"/>
        <w:rPr>
          <w:color w:val="E36C0A"/>
          <w:sz w:val="26"/>
          <w:szCs w:val="26"/>
        </w:rPr>
      </w:pPr>
      <w:bookmarkStart w:id="88" w:name="_Ref197139115"/>
      <w:bookmarkStart w:id="89" w:name="_Toc197230373"/>
      <w:bookmarkStart w:id="90" w:name="_Toc260133522"/>
      <w:r w:rsidRPr="00B107CA">
        <w:rPr>
          <w:color w:val="E36C0A"/>
          <w:sz w:val="26"/>
          <w:szCs w:val="26"/>
        </w:rPr>
        <w:t>3.2.1Subsistema Cliente</w:t>
      </w:r>
      <w:bookmarkEnd w:id="88"/>
      <w:bookmarkEnd w:id="89"/>
      <w:bookmarkEnd w:id="90"/>
    </w:p>
    <w:tbl>
      <w:tblPr>
        <w:tblStyle w:val="MediumShading1-Accent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 xml:space="preserve">Nombre Subsistema </w:t>
            </w:r>
          </w:p>
        </w:tc>
        <w:tc>
          <w:tcPr>
            <w:tcW w:w="6210" w:type="dxa"/>
          </w:tcPr>
          <w:p w:rsidR="00953E5E" w:rsidRPr="00B107CA" w:rsidRDefault="00953E5E" w:rsidP="00B107CA">
            <w:pPr>
              <w:pStyle w:val="ListParagraph"/>
              <w:keepNext/>
              <w:numPr>
                <w:ilvl w:val="0"/>
                <w:numId w:val="17"/>
              </w:numPr>
              <w:spacing w:after="0"/>
              <w:cnfStyle w:val="100000000000"/>
              <w:rPr>
                <w:rFonts w:asciiTheme="minorHAnsi" w:hAnsiTheme="minorHAnsi" w:cstheme="minorHAnsi"/>
                <w:color w:val="000000" w:themeColor="text1"/>
                <w:sz w:val="22"/>
                <w:szCs w:val="22"/>
                <w:lang w:val="es-ES_tradnl"/>
              </w:rPr>
            </w:pPr>
            <w:r w:rsidRPr="00B107CA">
              <w:rPr>
                <w:rFonts w:asciiTheme="minorHAnsi" w:hAnsiTheme="minorHAnsi" w:cstheme="minorHAnsi"/>
                <w:i/>
                <w:color w:val="000000" w:themeColor="text1"/>
                <w:sz w:val="22"/>
                <w:szCs w:val="22"/>
                <w:lang w:val="es-ES_tradnl"/>
              </w:rPr>
              <w:t xml:space="preserve">Cliente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Propósito del Subsistema</w:t>
            </w:r>
          </w:p>
        </w:tc>
        <w:tc>
          <w:tcPr>
            <w:tcW w:w="6210" w:type="dxa"/>
          </w:tcPr>
          <w:p w:rsidR="00953E5E" w:rsidRPr="00B107CA" w:rsidRDefault="00953E5E" w:rsidP="00953E5E">
            <w:pPr>
              <w:pStyle w:val="ListParagraph"/>
              <w:numPr>
                <w:ilvl w:val="0"/>
                <w:numId w:val="34"/>
              </w:numPr>
              <w:spacing w:after="0"/>
              <w:outlineLvl w:val="0"/>
              <w:cnfStyle w:val="000000100000"/>
              <w:rPr>
                <w:rFonts w:asciiTheme="minorHAnsi" w:hAnsiTheme="minorHAnsi" w:cstheme="minorHAnsi"/>
                <w:sz w:val="22"/>
                <w:szCs w:val="22"/>
                <w:lang w:val="es-ES_tradnl"/>
              </w:rPr>
            </w:pPr>
            <w:bookmarkStart w:id="91" w:name="_Toc260133523"/>
            <w:r w:rsidRPr="00B107CA">
              <w:rPr>
                <w:rFonts w:asciiTheme="minorHAnsi" w:hAnsiTheme="minorHAnsi" w:cstheme="minorHAnsi"/>
                <w:sz w:val="22"/>
                <w:szCs w:val="22"/>
                <w:lang w:val="es-ES_tradnl"/>
              </w:rPr>
              <w:t xml:space="preserve">Es la representación del jugador humano, encargado de solo </w:t>
            </w:r>
            <w:r w:rsidR="00B4042D" w:rsidRPr="005A7D2F">
              <w:rPr>
                <w:rFonts w:asciiTheme="minorHAnsi" w:hAnsiTheme="minorHAnsi" w:cstheme="minorHAnsi"/>
                <w:sz w:val="22"/>
                <w:szCs w:val="22"/>
                <w:lang w:val="es-ES_tradnl"/>
              </w:rPr>
              <w:t>interactuar con</w:t>
            </w:r>
            <w:r w:rsidRPr="00B107CA">
              <w:rPr>
                <w:rFonts w:asciiTheme="minorHAnsi" w:hAnsiTheme="minorHAnsi" w:cstheme="minorHAnsi"/>
                <w:sz w:val="22"/>
                <w:szCs w:val="22"/>
                <w:lang w:val="es-ES_tradnl"/>
              </w:rPr>
              <w:t xml:space="preserve"> la interfaz gráfica , donde se le muestra el tablero y demás objetos importantes para llevar a cabo el desarrollo del juego</w:t>
            </w:r>
            <w:bookmarkEnd w:id="91"/>
          </w:p>
          <w:p w:rsidR="00953E5E" w:rsidRPr="00B107CA" w:rsidRDefault="00953E5E" w:rsidP="00953E5E">
            <w:pPr>
              <w:pStyle w:val="ListParagraph"/>
              <w:numPr>
                <w:ilvl w:val="0"/>
                <w:numId w:val="34"/>
              </w:numPr>
              <w:spacing w:after="0"/>
              <w:outlineLvl w:val="0"/>
              <w:cnfStyle w:val="000000100000"/>
              <w:rPr>
                <w:rFonts w:asciiTheme="minorHAnsi" w:hAnsiTheme="minorHAnsi" w:cstheme="minorHAnsi"/>
                <w:sz w:val="22"/>
                <w:szCs w:val="22"/>
                <w:lang w:val="es-ES_tradnl"/>
              </w:rPr>
            </w:pPr>
            <w:bookmarkStart w:id="92" w:name="_Toc260133524"/>
            <w:r w:rsidRPr="00B107CA">
              <w:rPr>
                <w:rFonts w:asciiTheme="minorHAnsi" w:hAnsiTheme="minorHAnsi" w:cstheme="minorHAnsi"/>
                <w:sz w:val="22"/>
                <w:szCs w:val="22"/>
                <w:lang w:val="es-ES_tradnl"/>
              </w:rPr>
              <w:t xml:space="preserve">Es liviano ya que tiene tan solo los componentes de interfaz gráfica, es decir, sólo la parte visual del juego como tal  y solicita los servicios al servidor por medio de la </w:t>
            </w:r>
            <w:proofErr w:type="spellStart"/>
            <w:r w:rsidRPr="00B107CA">
              <w:rPr>
                <w:rFonts w:asciiTheme="minorHAnsi" w:hAnsiTheme="minorHAnsi" w:cstheme="minorHAnsi"/>
                <w:sz w:val="22"/>
                <w:szCs w:val="22"/>
                <w:lang w:val="es-ES_tradnl"/>
              </w:rPr>
              <w:t>interface</w:t>
            </w:r>
            <w:proofErr w:type="spellEnd"/>
            <w:r w:rsidRPr="00B107CA">
              <w:rPr>
                <w:rFonts w:asciiTheme="minorHAnsi" w:hAnsiTheme="minorHAnsi" w:cstheme="minorHAnsi"/>
                <w:sz w:val="22"/>
                <w:szCs w:val="22"/>
                <w:lang w:val="es-ES_tradnl"/>
              </w:rPr>
              <w:t xml:space="preserve"> (</w:t>
            </w:r>
            <w:proofErr w:type="spellStart"/>
            <w:r w:rsidRPr="00B107CA">
              <w:rPr>
                <w:rFonts w:asciiTheme="minorHAnsi" w:hAnsiTheme="minorHAnsi" w:cstheme="minorHAnsi"/>
                <w:sz w:val="22"/>
                <w:szCs w:val="22"/>
                <w:lang w:val="es-ES_tradnl"/>
              </w:rPr>
              <w:t>ComunicacionRMI</w:t>
            </w:r>
            <w:proofErr w:type="spellEnd"/>
            <w:r w:rsidRPr="00B107CA">
              <w:rPr>
                <w:rFonts w:asciiTheme="minorHAnsi" w:hAnsiTheme="minorHAnsi" w:cstheme="minorHAnsi"/>
                <w:sz w:val="22"/>
                <w:szCs w:val="22"/>
                <w:lang w:val="es-ES_tradnl"/>
              </w:rPr>
              <w:t>).</w:t>
            </w:r>
            <w:bookmarkEnd w:id="92"/>
          </w:p>
        </w:tc>
      </w:tr>
      <w:tr w:rsidR="00953E5E" w:rsidRPr="00B107CA">
        <w:trPr>
          <w:cnfStyle w:val="00000001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Composición del Subsistema</w:t>
            </w:r>
          </w:p>
        </w:tc>
        <w:tc>
          <w:tcPr>
            <w:tcW w:w="6210" w:type="dxa"/>
          </w:tcPr>
          <w:p w:rsidR="00953E5E" w:rsidRPr="00B107CA" w:rsidRDefault="00953E5E" w:rsidP="00B107CA">
            <w:pPr>
              <w:pStyle w:val="ListParagraph"/>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Comunicación Cliente</w:t>
            </w:r>
          </w:p>
          <w:p w:rsidR="00953E5E" w:rsidRPr="00B107CA" w:rsidRDefault="00953E5E" w:rsidP="00B107CA">
            <w:pPr>
              <w:pStyle w:val="ListParagraph"/>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Coordinador</w:t>
            </w:r>
          </w:p>
          <w:p w:rsidR="00953E5E" w:rsidRPr="00B107CA" w:rsidRDefault="00953E5E" w:rsidP="00B107CA">
            <w:pPr>
              <w:pStyle w:val="ListParagraph"/>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GUI</w:t>
            </w:r>
          </w:p>
        </w:tc>
      </w:tr>
    </w:tbl>
    <w:p w:rsidR="00953E5E" w:rsidRPr="00210B1C" w:rsidRDefault="00953E5E" w:rsidP="00953E5E">
      <w:pPr>
        <w:pStyle w:val="Heading8"/>
        <w:rPr>
          <w:lang w:val="es-ES_tradnl"/>
        </w:rPr>
      </w:pPr>
      <w:r w:rsidRPr="00B107CA">
        <w:rPr>
          <w:lang w:val="es-ES_tradnl"/>
        </w:rPr>
        <w:t xml:space="preserve">Tabla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Pr="00B107CA">
        <w:rPr>
          <w:lang w:val="es-ES_tradnl"/>
        </w:rPr>
        <w:t>8</w:t>
      </w:r>
      <w:r w:rsidR="00273F29" w:rsidRPr="00B107CA">
        <w:rPr>
          <w:lang w:val="es-ES_tradnl"/>
        </w:rPr>
        <w:fldChar w:fldCharType="end"/>
      </w:r>
      <w:r w:rsidRPr="00B107CA">
        <w:rPr>
          <w:lang w:val="es-ES_tradnl"/>
        </w:rPr>
        <w:t xml:space="preserve">: Descripción Subsistema Cliente </w:t>
      </w:r>
    </w:p>
    <w:p w:rsidR="00953E5E" w:rsidRPr="00B107CA" w:rsidRDefault="00953E5E" w:rsidP="00953E5E">
      <w:pPr>
        <w:pStyle w:val="Heading3"/>
      </w:pPr>
      <w:bookmarkStart w:id="93" w:name="_3.2.1.1_COMPONENTE_COMUNICACIÓN"/>
      <w:bookmarkStart w:id="94" w:name="_Toc260133525"/>
      <w:bookmarkEnd w:id="93"/>
      <w:r w:rsidRPr="00B107CA">
        <w:t>3.2.1.1 COMPONENTE COMUNICACIÓN CLIENTE</w:t>
      </w:r>
      <w:bookmarkEnd w:id="94"/>
      <w:r w:rsidRPr="00B107CA">
        <w:t xml:space="preserve"> </w:t>
      </w: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Cliente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 xml:space="preserve">Encargado de solicitar los servicios ofrecidos por la </w:t>
            </w:r>
            <w:proofErr w:type="spellStart"/>
            <w:r w:rsidRPr="00B107CA">
              <w:rPr>
                <w:lang w:val="es-ES_tradnl"/>
              </w:rPr>
              <w:t>interface</w:t>
            </w:r>
            <w:proofErr w:type="spellEnd"/>
            <w:r w:rsidRPr="00B107CA">
              <w:rPr>
                <w:lang w:val="es-ES_tradnl"/>
              </w:rPr>
              <w:t xml:space="preserve"> en el subsistema del servidor  (comunicación servidor) por medio de la </w:t>
            </w:r>
            <w:proofErr w:type="spellStart"/>
            <w:r w:rsidRPr="00B107CA">
              <w:rPr>
                <w:lang w:val="es-ES_tradnl"/>
              </w:rPr>
              <w:t>comunicaciónRMI</w:t>
            </w:r>
            <w:proofErr w:type="spellEnd"/>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DF37D7" w:rsidRPr="00B107CA">
        <w:trPr>
          <w:cnfStyle w:val="000000100000"/>
          <w:trHeight w:val="301"/>
        </w:trPr>
        <w:tc>
          <w:tcPr>
            <w:cnfStyle w:val="001000000000"/>
            <w:tcW w:w="1847" w:type="dxa"/>
            <w:vMerge/>
          </w:tcPr>
          <w:p w:rsidR="00DF37D7" w:rsidRPr="00B107CA" w:rsidRDefault="00DF37D7" w:rsidP="00B107CA">
            <w:pPr>
              <w:contextualSpacing/>
              <w:jc w:val="center"/>
              <w:rPr>
                <w:b w:val="0"/>
                <w:lang w:val="es-ES_tradnl"/>
              </w:rPr>
            </w:pPr>
          </w:p>
        </w:tc>
        <w:tc>
          <w:tcPr>
            <w:tcW w:w="1805" w:type="dxa"/>
          </w:tcPr>
          <w:p w:rsidR="00DF37D7" w:rsidRDefault="00DC5DB2" w:rsidP="00B107CA">
            <w:pPr>
              <w:contextualSpacing/>
              <w:cnfStyle w:val="000000100000"/>
              <w:rPr>
                <w:i/>
                <w:lang w:val="es-ES_tradnl"/>
              </w:rPr>
            </w:pPr>
            <w:r>
              <w:rPr>
                <w:i/>
                <w:lang w:val="es-ES_tradnl"/>
              </w:rPr>
              <w:t>N/A</w:t>
            </w:r>
          </w:p>
        </w:tc>
        <w:tc>
          <w:tcPr>
            <w:tcW w:w="1701" w:type="dxa"/>
          </w:tcPr>
          <w:p w:rsidR="00DF37D7" w:rsidRPr="00B107CA" w:rsidRDefault="00DF37D7" w:rsidP="00B107CA">
            <w:pPr>
              <w:contextualSpacing/>
              <w:cnfStyle w:val="000000100000"/>
              <w:rPr>
                <w:i/>
                <w:lang w:val="es-ES_tradnl"/>
              </w:rPr>
            </w:pPr>
          </w:p>
        </w:tc>
        <w:tc>
          <w:tcPr>
            <w:tcW w:w="3260" w:type="dxa"/>
          </w:tcPr>
          <w:p w:rsidR="00DF37D7" w:rsidRPr="00B107CA" w:rsidRDefault="00DF37D7" w:rsidP="00447782">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70694" w:rsidP="00B107CA">
            <w:pPr>
              <w:contextualSpacing/>
              <w:cnfStyle w:val="000000100000"/>
              <w:rPr>
                <w:i/>
                <w:lang w:val="es-ES_tradnl"/>
              </w:rPr>
            </w:pPr>
            <w:proofErr w:type="spellStart"/>
            <w:r>
              <w:rPr>
                <w:i/>
                <w:lang w:val="es-ES_tradnl"/>
              </w:rPr>
              <w:t>ComunicaciónRMI</w:t>
            </w:r>
            <w:proofErr w:type="spellEnd"/>
          </w:p>
        </w:tc>
        <w:tc>
          <w:tcPr>
            <w:tcW w:w="1701" w:type="dxa"/>
          </w:tcPr>
          <w:p w:rsidR="00953E5E" w:rsidRPr="00B107CA" w:rsidRDefault="00970694" w:rsidP="00B107CA">
            <w:pPr>
              <w:contextualSpacing/>
              <w:cnfStyle w:val="000000100000"/>
              <w:rPr>
                <w:i/>
                <w:lang w:val="es-ES_tradnl"/>
              </w:rPr>
            </w:pPr>
            <w:r>
              <w:rPr>
                <w:i/>
                <w:lang w:val="es-ES_tradnl"/>
              </w:rPr>
              <w:t>T-</w:t>
            </w:r>
            <w:proofErr w:type="spellStart"/>
            <w:r>
              <w:rPr>
                <w:i/>
                <w:lang w:val="es-ES_tradnl"/>
              </w:rPr>
              <w:t>Monopoly</w:t>
            </w:r>
            <w:proofErr w:type="spellEnd"/>
            <w:r>
              <w:rPr>
                <w:i/>
                <w:lang w:val="es-ES_tradnl"/>
              </w:rPr>
              <w:t xml:space="preserve"> </w:t>
            </w:r>
          </w:p>
        </w:tc>
        <w:tc>
          <w:tcPr>
            <w:tcW w:w="3260" w:type="dxa"/>
          </w:tcPr>
          <w:p w:rsidR="00953E5E" w:rsidRPr="00B107CA" w:rsidRDefault="00970694" w:rsidP="00B107CA">
            <w:pPr>
              <w:keepNext/>
              <w:contextualSpacing/>
              <w:jc w:val="both"/>
              <w:cnfStyle w:val="000000100000"/>
              <w:rPr>
                <w:i/>
                <w:lang w:val="es-ES_tradnl"/>
              </w:rPr>
            </w:pPr>
            <w:r>
              <w:rPr>
                <w:i/>
                <w:lang w:val="es-ES_tradnl"/>
              </w:rPr>
              <w:t xml:space="preserve">Esta interfaz permite realizar la solicitud al servidor como tal, de forma que si esta comunicación no </w:t>
            </w:r>
            <w:r w:rsidR="006B504C">
              <w:rPr>
                <w:i/>
                <w:lang w:val="es-ES_tradnl"/>
              </w:rPr>
              <w:t>está</w:t>
            </w:r>
            <w:r>
              <w:rPr>
                <w:i/>
                <w:lang w:val="es-ES_tradnl"/>
              </w:rPr>
              <w:t xml:space="preserve"> bien hecha la información no llega a este subsistema y por ello ya existen fallas en la ejecución de este.</w:t>
            </w:r>
          </w:p>
        </w:tc>
      </w:tr>
    </w:tbl>
    <w:p w:rsidR="00953E5E" w:rsidRPr="00B107CA" w:rsidRDefault="00953E5E" w:rsidP="00953E5E">
      <w:pPr>
        <w:pStyle w:val="Heading8"/>
        <w:rPr>
          <w:lang w:val="es-ES_tradnl"/>
        </w:rPr>
      </w:pPr>
      <w:bookmarkStart w:id="95" w:name="_Tabla__"/>
      <w:bookmarkEnd w:id="95"/>
      <w:r w:rsidRPr="00B107CA">
        <w:rPr>
          <w:lang w:val="es-ES_tradnl"/>
        </w:rPr>
        <w:t xml:space="preserve">Tabla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Pr="00B107CA">
        <w:rPr>
          <w:lang w:val="es-ES_tradnl"/>
        </w:rPr>
        <w:t>9</w:t>
      </w:r>
      <w:r w:rsidR="00273F29" w:rsidRPr="00B107CA">
        <w:rPr>
          <w:lang w:val="es-ES_tradnl"/>
        </w:rPr>
        <w:fldChar w:fldCharType="end"/>
      </w:r>
      <w:r w:rsidRPr="00B107CA">
        <w:rPr>
          <w:lang w:val="es-ES_tradnl"/>
        </w:rPr>
        <w:t>: Descripción Componente Comunicación Cliente</w:t>
      </w:r>
    </w:p>
    <w:p w:rsidR="00210B1C" w:rsidRPr="00DC5DB2" w:rsidRDefault="00210B1C" w:rsidP="00210B1C">
      <w:pPr>
        <w:pStyle w:val="Heading8"/>
        <w:rPr>
          <w:lang w:val="es-ES_tradnl"/>
        </w:rPr>
      </w:pPr>
    </w:p>
    <w:p w:rsidR="00953E5E" w:rsidRDefault="00953E5E" w:rsidP="00953E5E">
      <w:pPr>
        <w:pStyle w:val="Heading3"/>
      </w:pPr>
      <w:bookmarkStart w:id="96" w:name="_Toc260133526"/>
      <w:r w:rsidRPr="00B107CA">
        <w:t>3.2.1.2 COMPONENTE  COORDINADOR</w:t>
      </w:r>
      <w:bookmarkEnd w:id="96"/>
    </w:p>
    <w:tbl>
      <w:tblPr>
        <w:tblStyle w:val="MediumShading1-Accent6"/>
        <w:tblW w:w="0" w:type="auto"/>
        <w:tblLayout w:type="fixed"/>
        <w:tblLook w:val="04A0"/>
      </w:tblPr>
      <w:tblGrid>
        <w:gridCol w:w="1847"/>
        <w:gridCol w:w="1805"/>
        <w:gridCol w:w="1701"/>
        <w:gridCol w:w="3260"/>
      </w:tblGrid>
      <w:tr w:rsidR="00DC5DB2" w:rsidRPr="00B107CA">
        <w:trPr>
          <w:cnfStyle w:val="100000000000"/>
          <w:trHeight w:val="302"/>
        </w:trPr>
        <w:tc>
          <w:tcPr>
            <w:cnfStyle w:val="001000000000"/>
            <w:tcW w:w="1847" w:type="dxa"/>
          </w:tcPr>
          <w:p w:rsidR="00DC5DB2" w:rsidRPr="00B107CA" w:rsidRDefault="00DC5DB2" w:rsidP="0069137F">
            <w:pPr>
              <w:contextualSpacing/>
              <w:jc w:val="center"/>
              <w:rPr>
                <w:lang w:val="es-ES_tradnl"/>
              </w:rPr>
            </w:pPr>
            <w:r w:rsidRPr="00B107CA">
              <w:rPr>
                <w:lang w:val="es-ES_tradnl"/>
              </w:rPr>
              <w:t xml:space="preserve">Nombre Componente </w:t>
            </w:r>
          </w:p>
        </w:tc>
        <w:tc>
          <w:tcPr>
            <w:tcW w:w="1805" w:type="dxa"/>
          </w:tcPr>
          <w:p w:rsidR="00DC5DB2" w:rsidRPr="00B107CA" w:rsidRDefault="00DC5DB2" w:rsidP="0069137F">
            <w:pPr>
              <w:contextualSpacing/>
              <w:cnfStyle w:val="100000000000"/>
              <w:rPr>
                <w:b w:val="0"/>
                <w:i/>
                <w:color w:val="auto"/>
                <w:lang w:val="es-ES_tradnl"/>
              </w:rPr>
            </w:pPr>
            <w:r w:rsidRPr="00B107CA">
              <w:rPr>
                <w:b w:val="0"/>
                <w:i/>
                <w:color w:val="auto"/>
                <w:lang w:val="es-ES_tradnl"/>
              </w:rPr>
              <w:t xml:space="preserve">Coordinador </w:t>
            </w:r>
          </w:p>
        </w:tc>
        <w:tc>
          <w:tcPr>
            <w:tcW w:w="1701" w:type="dxa"/>
          </w:tcPr>
          <w:p w:rsidR="00DC5DB2" w:rsidRPr="00B107CA" w:rsidRDefault="00DC5DB2" w:rsidP="0069137F">
            <w:pPr>
              <w:contextualSpacing/>
              <w:cnfStyle w:val="100000000000"/>
              <w:rPr>
                <w:b w:val="0"/>
                <w:i/>
                <w:lang w:val="es-ES_tradnl"/>
              </w:rPr>
            </w:pPr>
          </w:p>
        </w:tc>
        <w:tc>
          <w:tcPr>
            <w:tcW w:w="3260" w:type="dxa"/>
          </w:tcPr>
          <w:p w:rsidR="00DC5DB2" w:rsidRPr="00B107CA" w:rsidRDefault="00DC5DB2" w:rsidP="0069137F">
            <w:pPr>
              <w:contextualSpacing/>
              <w:cnfStyle w:val="100000000000"/>
              <w:rPr>
                <w:b w:val="0"/>
                <w:i/>
                <w:lang w:val="es-ES_tradnl"/>
              </w:rPr>
            </w:pPr>
          </w:p>
        </w:tc>
      </w:tr>
      <w:tr w:rsidR="00DC5DB2" w:rsidRPr="00B107CA">
        <w:trPr>
          <w:cnfStyle w:val="000000100000"/>
        </w:trPr>
        <w:tc>
          <w:tcPr>
            <w:cnfStyle w:val="001000000000"/>
            <w:tcW w:w="1847" w:type="dxa"/>
          </w:tcPr>
          <w:p w:rsidR="00DC5DB2" w:rsidRPr="00B107CA" w:rsidRDefault="00DC5DB2" w:rsidP="0069137F">
            <w:pPr>
              <w:contextualSpacing/>
              <w:jc w:val="center"/>
              <w:rPr>
                <w:b w:val="0"/>
                <w:lang w:val="es-ES_tradnl"/>
              </w:rPr>
            </w:pPr>
            <w:r w:rsidRPr="00B107CA">
              <w:rPr>
                <w:b w:val="0"/>
                <w:lang w:val="es-ES_tradnl"/>
              </w:rPr>
              <w:t>Propósito del</w:t>
            </w:r>
          </w:p>
          <w:p w:rsidR="00DC5DB2" w:rsidRPr="00B107CA" w:rsidRDefault="00DC5DB2" w:rsidP="0069137F">
            <w:pPr>
              <w:contextualSpacing/>
              <w:jc w:val="center"/>
              <w:rPr>
                <w:b w:val="0"/>
                <w:lang w:val="es-ES_tradnl"/>
              </w:rPr>
            </w:pPr>
            <w:r w:rsidRPr="00B107CA">
              <w:rPr>
                <w:b w:val="0"/>
                <w:lang w:val="es-ES_tradnl"/>
              </w:rPr>
              <w:t>Componente</w:t>
            </w:r>
          </w:p>
        </w:tc>
        <w:tc>
          <w:tcPr>
            <w:tcW w:w="6766" w:type="dxa"/>
            <w:gridSpan w:val="3"/>
          </w:tcPr>
          <w:p w:rsidR="00DC5DB2" w:rsidRPr="007237B7" w:rsidRDefault="00DC5DB2" w:rsidP="0069137F">
            <w:pPr>
              <w:cnfStyle w:val="000000100000"/>
              <w:rPr>
                <w:lang w:val="es-ES_tradnl"/>
              </w:rPr>
            </w:pPr>
            <w:r w:rsidRPr="007237B7">
              <w:rPr>
                <w:lang w:val="es-ES_tradnl"/>
              </w:rPr>
              <w:t>Pide ejecución del servicio  ofrecido por el  servidor, por medio de comuni</w:t>
            </w:r>
            <w:r w:rsidR="007237B7" w:rsidRPr="007237B7">
              <w:rPr>
                <w:lang w:val="es-ES_tradnl"/>
              </w:rPr>
              <w:t xml:space="preserve">cación cliente y a  partir de  esta </w:t>
            </w:r>
            <w:r w:rsidRPr="007237B7">
              <w:rPr>
                <w:lang w:val="es-ES_tradnl"/>
              </w:rPr>
              <w:t xml:space="preserve"> información actualiza </w:t>
            </w:r>
            <w:r w:rsidR="007237B7" w:rsidRPr="007237B7">
              <w:rPr>
                <w:lang w:val="es-ES_tradnl"/>
              </w:rPr>
              <w:t>la interfaz del usuario(GUI).</w:t>
            </w:r>
          </w:p>
          <w:p w:rsidR="00DC5DB2" w:rsidRPr="007237B7" w:rsidRDefault="00DC5DB2" w:rsidP="0069137F">
            <w:pPr>
              <w:jc w:val="both"/>
              <w:cnfStyle w:val="000000100000"/>
              <w:rPr>
                <w:b/>
                <w:lang w:val="es-ES_tradnl"/>
              </w:rPr>
            </w:pPr>
          </w:p>
        </w:tc>
      </w:tr>
      <w:tr w:rsidR="00DC5DB2" w:rsidRPr="00B107CA">
        <w:trPr>
          <w:cnfStyle w:val="000000010000"/>
          <w:trHeight w:val="302"/>
        </w:trPr>
        <w:tc>
          <w:tcPr>
            <w:cnfStyle w:val="001000000000"/>
            <w:tcW w:w="1847" w:type="dxa"/>
            <w:vMerge w:val="restart"/>
          </w:tcPr>
          <w:p w:rsidR="00DC5DB2" w:rsidRPr="00B107CA" w:rsidRDefault="00DC5DB2" w:rsidP="0069137F">
            <w:pPr>
              <w:contextualSpacing/>
              <w:jc w:val="center"/>
              <w:rPr>
                <w:b w:val="0"/>
                <w:lang w:val="es-ES_tradnl"/>
              </w:rPr>
            </w:pPr>
            <w:r w:rsidRPr="00B107CA">
              <w:rPr>
                <w:b w:val="0"/>
                <w:lang w:val="es-ES_tradnl"/>
              </w:rPr>
              <w:t>Interfaces Disponibles</w:t>
            </w:r>
          </w:p>
        </w:tc>
        <w:tc>
          <w:tcPr>
            <w:tcW w:w="1805" w:type="dxa"/>
          </w:tcPr>
          <w:p w:rsidR="00DC5DB2" w:rsidRPr="00B107CA" w:rsidRDefault="00DC5DB2" w:rsidP="0069137F">
            <w:pPr>
              <w:contextualSpacing/>
              <w:cnfStyle w:val="000000010000"/>
              <w:rPr>
                <w:b/>
                <w:i/>
                <w:lang w:val="es-ES_tradnl"/>
              </w:rPr>
            </w:pPr>
            <w:r w:rsidRPr="00B107CA">
              <w:rPr>
                <w:b/>
                <w:i/>
                <w:lang w:val="es-ES_tradnl"/>
              </w:rPr>
              <w:t>Nombre de la Interfaz</w:t>
            </w:r>
          </w:p>
        </w:tc>
        <w:tc>
          <w:tcPr>
            <w:tcW w:w="1701" w:type="dxa"/>
          </w:tcPr>
          <w:p w:rsidR="00DC5DB2" w:rsidRPr="00B107CA" w:rsidRDefault="00DC5DB2" w:rsidP="0069137F">
            <w:pPr>
              <w:contextualSpacing/>
              <w:cnfStyle w:val="000000010000"/>
              <w:rPr>
                <w:b/>
                <w:i/>
                <w:lang w:val="es-ES_tradnl"/>
              </w:rPr>
            </w:pPr>
            <w:r w:rsidRPr="00B107CA">
              <w:rPr>
                <w:b/>
                <w:i/>
                <w:lang w:val="es-ES_tradnl"/>
              </w:rPr>
              <w:t>Componentes que la utilizan</w:t>
            </w:r>
          </w:p>
        </w:tc>
        <w:tc>
          <w:tcPr>
            <w:tcW w:w="3260" w:type="dxa"/>
          </w:tcPr>
          <w:p w:rsidR="00DC5DB2" w:rsidRPr="00B107CA" w:rsidRDefault="00DC5DB2" w:rsidP="0069137F">
            <w:pPr>
              <w:contextualSpacing/>
              <w:cnfStyle w:val="000000010000"/>
              <w:rPr>
                <w:b/>
                <w:i/>
                <w:lang w:val="es-ES_tradnl"/>
              </w:rPr>
            </w:pPr>
            <w:r w:rsidRPr="00B107CA">
              <w:rPr>
                <w:b/>
                <w:i/>
                <w:lang w:val="es-ES_tradnl"/>
              </w:rPr>
              <w:t>Servicios prestados</w:t>
            </w:r>
          </w:p>
        </w:tc>
      </w:tr>
      <w:tr w:rsidR="00DC5DB2" w:rsidRPr="00B107CA">
        <w:trPr>
          <w:cnfStyle w:val="000000100000"/>
          <w:trHeight w:val="301"/>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Default="00DC5DB2" w:rsidP="0069137F">
            <w:pPr>
              <w:contextualSpacing/>
              <w:cnfStyle w:val="000000100000"/>
              <w:rPr>
                <w:i/>
                <w:lang w:val="es-ES_tradnl"/>
              </w:rPr>
            </w:pPr>
            <w:r>
              <w:rPr>
                <w:i/>
                <w:lang w:val="es-ES_tradnl"/>
              </w:rPr>
              <w:t>Solicita</w:t>
            </w:r>
          </w:p>
        </w:tc>
        <w:tc>
          <w:tcPr>
            <w:tcW w:w="1701" w:type="dxa"/>
          </w:tcPr>
          <w:p w:rsidR="00DC5DB2" w:rsidRDefault="00DC5DB2" w:rsidP="0069137F">
            <w:pPr>
              <w:contextualSpacing/>
              <w:cnfStyle w:val="000000100000"/>
              <w:rPr>
                <w:i/>
                <w:lang w:val="es-ES_tradnl"/>
              </w:rPr>
            </w:pPr>
            <w:r>
              <w:rPr>
                <w:i/>
                <w:lang w:val="es-ES_tradnl"/>
              </w:rPr>
              <w:t>Comunicación cliente</w:t>
            </w:r>
          </w:p>
          <w:p w:rsidR="00DC5DB2" w:rsidRPr="00B107CA" w:rsidRDefault="00DC5DB2" w:rsidP="0069137F">
            <w:pPr>
              <w:contextualSpacing/>
              <w:cnfStyle w:val="000000100000"/>
              <w:rPr>
                <w:i/>
                <w:lang w:val="es-ES_tradnl"/>
              </w:rPr>
            </w:pPr>
            <w:r>
              <w:rPr>
                <w:i/>
                <w:lang w:val="es-ES_tradnl"/>
              </w:rPr>
              <w:t xml:space="preserve">Coordinador </w:t>
            </w:r>
          </w:p>
        </w:tc>
        <w:tc>
          <w:tcPr>
            <w:tcW w:w="3260" w:type="dxa"/>
          </w:tcPr>
          <w:p w:rsidR="00DC5DB2" w:rsidRPr="00B107CA" w:rsidRDefault="00DC5DB2" w:rsidP="0069137F">
            <w:pPr>
              <w:contextualSpacing/>
              <w:jc w:val="both"/>
              <w:cnfStyle w:val="000000100000"/>
              <w:rPr>
                <w:i/>
                <w:lang w:val="es-ES_tradnl"/>
              </w:rPr>
            </w:pPr>
            <w:r>
              <w:rPr>
                <w:i/>
                <w:lang w:val="es-ES_tradnl"/>
              </w:rPr>
              <w:t xml:space="preserve">Permite al Coordinador solicitar determinados servicios al servidor </w:t>
            </w:r>
          </w:p>
        </w:tc>
      </w:tr>
      <w:tr w:rsidR="00DC5DB2" w:rsidRPr="00B107CA">
        <w:trPr>
          <w:cnfStyle w:val="000000010000"/>
          <w:trHeight w:val="301"/>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Pr="00B107CA" w:rsidRDefault="00DC5DB2" w:rsidP="0069137F">
            <w:pPr>
              <w:contextualSpacing/>
              <w:cnfStyle w:val="000000010000"/>
              <w:rPr>
                <w:i/>
                <w:lang w:val="es-ES_tradnl"/>
              </w:rPr>
            </w:pPr>
            <w:r>
              <w:rPr>
                <w:i/>
                <w:lang w:val="es-ES_tradnl"/>
              </w:rPr>
              <w:t xml:space="preserve">Actualiza </w:t>
            </w:r>
          </w:p>
        </w:tc>
        <w:tc>
          <w:tcPr>
            <w:tcW w:w="1701" w:type="dxa"/>
          </w:tcPr>
          <w:p w:rsidR="00DC5DB2" w:rsidRDefault="00DC5DB2" w:rsidP="0069137F">
            <w:pPr>
              <w:contextualSpacing/>
              <w:cnfStyle w:val="000000010000"/>
              <w:rPr>
                <w:i/>
                <w:lang w:val="es-ES_tradnl"/>
              </w:rPr>
            </w:pPr>
            <w:r>
              <w:rPr>
                <w:i/>
                <w:lang w:val="es-ES_tradnl"/>
              </w:rPr>
              <w:t>Coordinador</w:t>
            </w:r>
          </w:p>
          <w:p w:rsidR="00DC5DB2" w:rsidRPr="00B107CA" w:rsidRDefault="00DC5DB2" w:rsidP="0069137F">
            <w:pPr>
              <w:contextualSpacing/>
              <w:cnfStyle w:val="000000010000"/>
              <w:rPr>
                <w:i/>
                <w:lang w:val="es-ES_tradnl"/>
              </w:rPr>
            </w:pPr>
            <w:r>
              <w:rPr>
                <w:i/>
                <w:lang w:val="es-ES_tradnl"/>
              </w:rPr>
              <w:t>GUI</w:t>
            </w:r>
          </w:p>
        </w:tc>
        <w:tc>
          <w:tcPr>
            <w:tcW w:w="3260" w:type="dxa"/>
          </w:tcPr>
          <w:p w:rsidR="00DC5DB2" w:rsidRPr="00B107CA" w:rsidRDefault="00DC5DB2" w:rsidP="0069137F">
            <w:pPr>
              <w:contextualSpacing/>
              <w:jc w:val="both"/>
              <w:cnfStyle w:val="000000010000"/>
              <w:rPr>
                <w:i/>
                <w:lang w:val="es-ES_tradnl"/>
              </w:rPr>
            </w:pPr>
            <w:r>
              <w:rPr>
                <w:i/>
                <w:lang w:val="es-ES_tradnl"/>
              </w:rPr>
              <w:t xml:space="preserve">Permite que el controlador actualice la interfaz del jugador, acorde a la información que disponga en determinado momento de ejecución del juego </w:t>
            </w:r>
          </w:p>
        </w:tc>
      </w:tr>
      <w:tr w:rsidR="00DC5DB2" w:rsidRPr="00B107CA">
        <w:trPr>
          <w:cnfStyle w:val="000000100000"/>
        </w:trPr>
        <w:tc>
          <w:tcPr>
            <w:cnfStyle w:val="001000000000"/>
            <w:tcW w:w="1847" w:type="dxa"/>
            <w:vMerge w:val="restart"/>
          </w:tcPr>
          <w:p w:rsidR="00DC5DB2" w:rsidRPr="00B107CA" w:rsidRDefault="00DC5DB2" w:rsidP="0069137F">
            <w:pPr>
              <w:contextualSpacing/>
              <w:jc w:val="center"/>
              <w:rPr>
                <w:b w:val="0"/>
                <w:lang w:val="es-ES_tradnl"/>
              </w:rPr>
            </w:pPr>
            <w:r w:rsidRPr="00B107CA">
              <w:rPr>
                <w:b w:val="0"/>
                <w:lang w:val="es-ES_tradnl"/>
              </w:rPr>
              <w:t>Dependencias</w:t>
            </w:r>
          </w:p>
        </w:tc>
        <w:tc>
          <w:tcPr>
            <w:tcW w:w="1805" w:type="dxa"/>
          </w:tcPr>
          <w:p w:rsidR="00DC5DB2" w:rsidRPr="00B107CA" w:rsidRDefault="00DC5DB2" w:rsidP="0069137F">
            <w:pPr>
              <w:contextualSpacing/>
              <w:cnfStyle w:val="000000100000"/>
              <w:rPr>
                <w:b/>
                <w:i/>
                <w:lang w:val="es-ES_tradnl"/>
              </w:rPr>
            </w:pPr>
            <w:r w:rsidRPr="00B107CA">
              <w:rPr>
                <w:b/>
                <w:i/>
                <w:lang w:val="es-ES_tradnl"/>
              </w:rPr>
              <w:t>Nombre de la Interfaz</w:t>
            </w:r>
          </w:p>
        </w:tc>
        <w:tc>
          <w:tcPr>
            <w:tcW w:w="1701" w:type="dxa"/>
          </w:tcPr>
          <w:p w:rsidR="00DC5DB2" w:rsidRPr="00B107CA" w:rsidRDefault="00DC5DB2" w:rsidP="0069137F">
            <w:pPr>
              <w:contextualSpacing/>
              <w:cnfStyle w:val="000000100000"/>
              <w:rPr>
                <w:b/>
                <w:i/>
                <w:lang w:val="es-ES_tradnl"/>
              </w:rPr>
            </w:pPr>
            <w:r w:rsidRPr="00B107CA">
              <w:rPr>
                <w:b/>
                <w:i/>
                <w:lang w:val="es-ES_tradnl"/>
              </w:rPr>
              <w:t>Componente que la ofrece</w:t>
            </w:r>
          </w:p>
        </w:tc>
        <w:tc>
          <w:tcPr>
            <w:tcW w:w="3260" w:type="dxa"/>
          </w:tcPr>
          <w:p w:rsidR="00DC5DB2" w:rsidRPr="00B107CA" w:rsidRDefault="00DC5DB2" w:rsidP="0069137F">
            <w:pPr>
              <w:contextualSpacing/>
              <w:cnfStyle w:val="000000100000"/>
              <w:rPr>
                <w:b/>
                <w:i/>
                <w:lang w:val="es-ES_tradnl"/>
              </w:rPr>
            </w:pPr>
            <w:r w:rsidRPr="00B107CA">
              <w:rPr>
                <w:b/>
                <w:i/>
                <w:lang w:val="es-ES_tradnl"/>
              </w:rPr>
              <w:t>Descripción de la dependencia</w:t>
            </w:r>
          </w:p>
        </w:tc>
      </w:tr>
      <w:tr w:rsidR="00DC5DB2" w:rsidRPr="00B107CA">
        <w:trPr>
          <w:cnfStyle w:val="000000010000"/>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Pr="00B107CA" w:rsidRDefault="00DC5DB2" w:rsidP="0069137F">
            <w:pPr>
              <w:contextualSpacing/>
              <w:cnfStyle w:val="000000010000"/>
              <w:rPr>
                <w:i/>
                <w:lang w:val="es-ES_tradnl"/>
              </w:rPr>
            </w:pPr>
            <w:proofErr w:type="spellStart"/>
            <w:r>
              <w:rPr>
                <w:i/>
                <w:lang w:val="es-ES_tradnl"/>
              </w:rPr>
              <w:t>ComunicaciónRMI</w:t>
            </w:r>
            <w:proofErr w:type="spellEnd"/>
          </w:p>
        </w:tc>
        <w:tc>
          <w:tcPr>
            <w:tcW w:w="1701" w:type="dxa"/>
          </w:tcPr>
          <w:p w:rsidR="00DC5DB2" w:rsidRPr="00B107CA" w:rsidRDefault="00DC5DB2" w:rsidP="0069137F">
            <w:pPr>
              <w:contextualSpacing/>
              <w:cnfStyle w:val="000000010000"/>
              <w:rPr>
                <w:i/>
                <w:lang w:val="es-ES_tradnl"/>
              </w:rPr>
            </w:pPr>
            <w:r>
              <w:rPr>
                <w:i/>
                <w:lang w:val="es-ES_tradnl"/>
              </w:rPr>
              <w:t>T-</w:t>
            </w:r>
            <w:proofErr w:type="spellStart"/>
            <w:r>
              <w:rPr>
                <w:i/>
                <w:lang w:val="es-ES_tradnl"/>
              </w:rPr>
              <w:t>Monopoly</w:t>
            </w:r>
            <w:proofErr w:type="spellEnd"/>
            <w:r>
              <w:rPr>
                <w:i/>
                <w:lang w:val="es-ES_tradnl"/>
              </w:rPr>
              <w:t xml:space="preserve"> </w:t>
            </w:r>
          </w:p>
        </w:tc>
        <w:tc>
          <w:tcPr>
            <w:tcW w:w="3260" w:type="dxa"/>
          </w:tcPr>
          <w:p w:rsidR="00DC5DB2" w:rsidRPr="00B107CA" w:rsidRDefault="00DC5DB2" w:rsidP="0069137F">
            <w:pPr>
              <w:keepNext/>
              <w:contextualSpacing/>
              <w:jc w:val="both"/>
              <w:cnfStyle w:val="00000001000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Default="00953E5E" w:rsidP="00953E5E">
      <w:pPr>
        <w:pStyle w:val="Heading8"/>
        <w:rPr>
          <w:lang w:val="es-ES_tradnl"/>
        </w:rPr>
      </w:pPr>
      <w:r w:rsidRPr="00B107CA">
        <w:rPr>
          <w:lang w:val="es-ES_tradnl"/>
        </w:rPr>
        <w:t xml:space="preserve">Tabla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Pr="00B107CA">
        <w:rPr>
          <w:lang w:val="es-ES_tradnl"/>
        </w:rPr>
        <w:t>10</w:t>
      </w:r>
      <w:r w:rsidR="00273F29" w:rsidRPr="00B107CA">
        <w:rPr>
          <w:lang w:val="es-ES_tradnl"/>
        </w:rPr>
        <w:fldChar w:fldCharType="end"/>
      </w:r>
      <w:r w:rsidRPr="00B107CA">
        <w:rPr>
          <w:lang w:val="es-ES_tradnl"/>
        </w:rPr>
        <w:t>: Descripción Componente Coordinador</w:t>
      </w:r>
    </w:p>
    <w:p w:rsidR="00BD52A2" w:rsidRPr="00BD52A2" w:rsidRDefault="00BD52A2" w:rsidP="00BD52A2">
      <w:pPr>
        <w:rPr>
          <w:lang w:val="es-ES_tradnl"/>
        </w:rPr>
      </w:pPr>
    </w:p>
    <w:p w:rsidR="00953E5E" w:rsidRDefault="00953E5E" w:rsidP="00953E5E">
      <w:pPr>
        <w:pStyle w:val="Heading3"/>
      </w:pPr>
      <w:bookmarkStart w:id="97" w:name="_Toc260133527"/>
      <w:r w:rsidRPr="00B107CA">
        <w:t>3.2.1.3 COMPONENTE GUI</w:t>
      </w:r>
      <w:bookmarkEnd w:id="97"/>
      <w:r w:rsidRPr="00B107CA">
        <w:t xml:space="preserve">  </w:t>
      </w:r>
    </w:p>
    <w:tbl>
      <w:tblPr>
        <w:tblStyle w:val="MediumShading1-Accent6"/>
        <w:tblW w:w="0" w:type="auto"/>
        <w:tblLayout w:type="fixed"/>
        <w:tblLook w:val="04A0"/>
      </w:tblPr>
      <w:tblGrid>
        <w:gridCol w:w="1847"/>
        <w:gridCol w:w="1805"/>
        <w:gridCol w:w="1701"/>
        <w:gridCol w:w="3260"/>
      </w:tblGrid>
      <w:tr w:rsidR="00E331CC" w:rsidRPr="00B107CA">
        <w:trPr>
          <w:cnfStyle w:val="100000000000"/>
          <w:trHeight w:val="302"/>
        </w:trPr>
        <w:tc>
          <w:tcPr>
            <w:cnfStyle w:val="001000000000"/>
            <w:tcW w:w="1847" w:type="dxa"/>
          </w:tcPr>
          <w:p w:rsidR="00E331CC" w:rsidRPr="00B107CA" w:rsidRDefault="00E331CC" w:rsidP="0069137F">
            <w:pPr>
              <w:contextualSpacing/>
              <w:jc w:val="center"/>
              <w:rPr>
                <w:lang w:val="es-ES_tradnl"/>
              </w:rPr>
            </w:pPr>
            <w:r w:rsidRPr="00B107CA">
              <w:rPr>
                <w:lang w:val="es-ES_tradnl"/>
              </w:rPr>
              <w:t xml:space="preserve">Nombre Componente </w:t>
            </w:r>
          </w:p>
        </w:tc>
        <w:tc>
          <w:tcPr>
            <w:tcW w:w="1805" w:type="dxa"/>
          </w:tcPr>
          <w:p w:rsidR="00E331CC" w:rsidRPr="00B107CA" w:rsidRDefault="00E331CC" w:rsidP="0069137F">
            <w:pPr>
              <w:contextualSpacing/>
              <w:cnfStyle w:val="100000000000"/>
              <w:rPr>
                <w:b w:val="0"/>
                <w:i/>
                <w:color w:val="auto"/>
                <w:lang w:val="es-ES_tradnl"/>
              </w:rPr>
            </w:pPr>
            <w:r w:rsidRPr="00B107CA">
              <w:rPr>
                <w:b w:val="0"/>
                <w:i/>
                <w:color w:val="auto"/>
                <w:lang w:val="es-ES_tradnl"/>
              </w:rPr>
              <w:t>GUI</w:t>
            </w:r>
          </w:p>
        </w:tc>
        <w:tc>
          <w:tcPr>
            <w:tcW w:w="1701" w:type="dxa"/>
          </w:tcPr>
          <w:p w:rsidR="00E331CC" w:rsidRPr="00B107CA" w:rsidRDefault="00E331CC" w:rsidP="0069137F">
            <w:pPr>
              <w:contextualSpacing/>
              <w:cnfStyle w:val="100000000000"/>
              <w:rPr>
                <w:b w:val="0"/>
                <w:i/>
                <w:lang w:val="es-ES_tradnl"/>
              </w:rPr>
            </w:pPr>
          </w:p>
        </w:tc>
        <w:tc>
          <w:tcPr>
            <w:tcW w:w="3260" w:type="dxa"/>
          </w:tcPr>
          <w:p w:rsidR="00E331CC" w:rsidRPr="00B107CA" w:rsidRDefault="00E331CC" w:rsidP="0069137F">
            <w:pPr>
              <w:contextualSpacing/>
              <w:cnfStyle w:val="100000000000"/>
              <w:rPr>
                <w:b w:val="0"/>
                <w:i/>
                <w:lang w:val="es-ES_tradnl"/>
              </w:rPr>
            </w:pPr>
          </w:p>
        </w:tc>
      </w:tr>
      <w:tr w:rsidR="00E331CC" w:rsidRPr="00B107CA">
        <w:trPr>
          <w:cnfStyle w:val="000000100000"/>
        </w:trPr>
        <w:tc>
          <w:tcPr>
            <w:cnfStyle w:val="001000000000"/>
            <w:tcW w:w="1847" w:type="dxa"/>
          </w:tcPr>
          <w:p w:rsidR="00E331CC" w:rsidRPr="00B107CA" w:rsidRDefault="00E331CC" w:rsidP="0069137F">
            <w:pPr>
              <w:contextualSpacing/>
              <w:jc w:val="center"/>
              <w:rPr>
                <w:b w:val="0"/>
                <w:lang w:val="es-ES_tradnl"/>
              </w:rPr>
            </w:pPr>
            <w:r w:rsidRPr="00B107CA">
              <w:rPr>
                <w:b w:val="0"/>
                <w:lang w:val="es-ES_tradnl"/>
              </w:rPr>
              <w:t>Propósito del</w:t>
            </w:r>
          </w:p>
          <w:p w:rsidR="00E331CC" w:rsidRPr="00B107CA" w:rsidRDefault="00E331CC" w:rsidP="0069137F">
            <w:pPr>
              <w:contextualSpacing/>
              <w:jc w:val="center"/>
              <w:rPr>
                <w:b w:val="0"/>
                <w:lang w:val="es-ES_tradnl"/>
              </w:rPr>
            </w:pPr>
            <w:r w:rsidRPr="00B107CA">
              <w:rPr>
                <w:b w:val="0"/>
                <w:lang w:val="es-ES_tradnl"/>
              </w:rPr>
              <w:t>Componente</w:t>
            </w:r>
          </w:p>
        </w:tc>
        <w:tc>
          <w:tcPr>
            <w:tcW w:w="6766" w:type="dxa"/>
            <w:gridSpan w:val="3"/>
          </w:tcPr>
          <w:p w:rsidR="00E331CC" w:rsidRPr="00B107CA" w:rsidRDefault="00E331CC" w:rsidP="0069137F">
            <w:pPr>
              <w:cnfStyle w:val="000000100000"/>
              <w:rPr>
                <w:b/>
                <w:lang w:val="es-ES_tradnl"/>
              </w:rPr>
            </w:pPr>
            <w:r w:rsidRPr="00B107CA">
              <w:rPr>
                <w:lang w:val="es-ES_tradnl"/>
              </w:rPr>
              <w:t>Encargada de mostrar  gráficamente el juego (tablero, fichas, propiedades….) al cliente ,muestra lo que está sucediendo en el servidor, a medida que se ejecuta o termina la ejecución de un turno</w:t>
            </w:r>
          </w:p>
        </w:tc>
      </w:tr>
      <w:tr w:rsidR="00E331CC" w:rsidRPr="00B107CA">
        <w:trPr>
          <w:cnfStyle w:val="000000010000"/>
          <w:trHeight w:val="302"/>
        </w:trPr>
        <w:tc>
          <w:tcPr>
            <w:cnfStyle w:val="001000000000"/>
            <w:tcW w:w="1847" w:type="dxa"/>
            <w:vMerge w:val="restart"/>
          </w:tcPr>
          <w:p w:rsidR="00E331CC" w:rsidRPr="00B107CA" w:rsidRDefault="00E331CC" w:rsidP="0069137F">
            <w:pPr>
              <w:contextualSpacing/>
              <w:jc w:val="center"/>
              <w:rPr>
                <w:b w:val="0"/>
                <w:lang w:val="es-ES_tradnl"/>
              </w:rPr>
            </w:pPr>
            <w:r w:rsidRPr="00B107CA">
              <w:rPr>
                <w:b w:val="0"/>
                <w:lang w:val="es-ES_tradnl"/>
              </w:rPr>
              <w:t>Interfaces Disponibles</w:t>
            </w:r>
          </w:p>
        </w:tc>
        <w:tc>
          <w:tcPr>
            <w:tcW w:w="1805" w:type="dxa"/>
          </w:tcPr>
          <w:p w:rsidR="00E331CC" w:rsidRPr="00B107CA" w:rsidRDefault="00E331CC" w:rsidP="0069137F">
            <w:pPr>
              <w:contextualSpacing/>
              <w:cnfStyle w:val="000000010000"/>
              <w:rPr>
                <w:b/>
                <w:i/>
                <w:lang w:val="es-ES_tradnl"/>
              </w:rPr>
            </w:pPr>
            <w:r w:rsidRPr="00B107CA">
              <w:rPr>
                <w:b/>
                <w:i/>
                <w:lang w:val="es-ES_tradnl"/>
              </w:rPr>
              <w:t>Nombre de la Interfaz</w:t>
            </w:r>
          </w:p>
        </w:tc>
        <w:tc>
          <w:tcPr>
            <w:tcW w:w="1701" w:type="dxa"/>
          </w:tcPr>
          <w:p w:rsidR="00E331CC" w:rsidRPr="00B107CA" w:rsidRDefault="00E331CC" w:rsidP="0069137F">
            <w:pPr>
              <w:contextualSpacing/>
              <w:cnfStyle w:val="000000010000"/>
              <w:rPr>
                <w:b/>
                <w:i/>
                <w:lang w:val="es-ES_tradnl"/>
              </w:rPr>
            </w:pPr>
            <w:r w:rsidRPr="00B107CA">
              <w:rPr>
                <w:b/>
                <w:i/>
                <w:lang w:val="es-ES_tradnl"/>
              </w:rPr>
              <w:t>Componentes que la utilizan</w:t>
            </w:r>
          </w:p>
        </w:tc>
        <w:tc>
          <w:tcPr>
            <w:tcW w:w="3260" w:type="dxa"/>
          </w:tcPr>
          <w:p w:rsidR="00E331CC" w:rsidRPr="00B107CA" w:rsidRDefault="00E331CC" w:rsidP="0069137F">
            <w:pPr>
              <w:contextualSpacing/>
              <w:cnfStyle w:val="000000010000"/>
              <w:rPr>
                <w:b/>
                <w:i/>
                <w:lang w:val="es-ES_tradnl"/>
              </w:rPr>
            </w:pPr>
            <w:r w:rsidRPr="00B107CA">
              <w:rPr>
                <w:b/>
                <w:i/>
                <w:lang w:val="es-ES_tradnl"/>
              </w:rPr>
              <w:t>Servicios prestados</w:t>
            </w:r>
          </w:p>
        </w:tc>
      </w:tr>
      <w:tr w:rsidR="00E331CC" w:rsidRPr="00B107CA">
        <w:trPr>
          <w:cnfStyle w:val="000000100000"/>
          <w:trHeight w:val="301"/>
        </w:trPr>
        <w:tc>
          <w:tcPr>
            <w:cnfStyle w:val="001000000000"/>
            <w:tcW w:w="1847" w:type="dxa"/>
            <w:vMerge/>
          </w:tcPr>
          <w:p w:rsidR="00E331CC" w:rsidRPr="00B107CA" w:rsidRDefault="00E331CC" w:rsidP="0069137F">
            <w:pPr>
              <w:contextualSpacing/>
              <w:jc w:val="center"/>
              <w:rPr>
                <w:b w:val="0"/>
                <w:lang w:val="es-ES_tradnl"/>
              </w:rPr>
            </w:pPr>
          </w:p>
        </w:tc>
        <w:tc>
          <w:tcPr>
            <w:tcW w:w="1805" w:type="dxa"/>
          </w:tcPr>
          <w:p w:rsidR="00E331CC" w:rsidRDefault="00D74671" w:rsidP="0069137F">
            <w:pPr>
              <w:contextualSpacing/>
              <w:cnfStyle w:val="000000100000"/>
              <w:rPr>
                <w:i/>
                <w:lang w:val="es-ES_tradnl"/>
              </w:rPr>
            </w:pPr>
            <w:r>
              <w:rPr>
                <w:i/>
                <w:lang w:val="es-ES_tradnl"/>
              </w:rPr>
              <w:t>N/A</w:t>
            </w:r>
          </w:p>
        </w:tc>
        <w:tc>
          <w:tcPr>
            <w:tcW w:w="1701" w:type="dxa"/>
          </w:tcPr>
          <w:p w:rsidR="00E331CC" w:rsidRPr="00B107CA" w:rsidRDefault="00E331CC" w:rsidP="0069137F">
            <w:pPr>
              <w:contextualSpacing/>
              <w:cnfStyle w:val="000000100000"/>
              <w:rPr>
                <w:i/>
                <w:lang w:val="es-ES_tradnl"/>
              </w:rPr>
            </w:pPr>
          </w:p>
        </w:tc>
        <w:tc>
          <w:tcPr>
            <w:tcW w:w="3260" w:type="dxa"/>
          </w:tcPr>
          <w:p w:rsidR="00E331CC" w:rsidRPr="00B107CA" w:rsidRDefault="00E331CC" w:rsidP="0069137F">
            <w:pPr>
              <w:contextualSpacing/>
              <w:jc w:val="both"/>
              <w:cnfStyle w:val="000000100000"/>
              <w:rPr>
                <w:i/>
                <w:lang w:val="es-ES_tradnl"/>
              </w:rPr>
            </w:pPr>
          </w:p>
        </w:tc>
      </w:tr>
      <w:tr w:rsidR="00E331CC" w:rsidRPr="00B107CA">
        <w:trPr>
          <w:cnfStyle w:val="000000010000"/>
        </w:trPr>
        <w:tc>
          <w:tcPr>
            <w:cnfStyle w:val="001000000000"/>
            <w:tcW w:w="1847" w:type="dxa"/>
            <w:vMerge w:val="restart"/>
          </w:tcPr>
          <w:p w:rsidR="00E331CC" w:rsidRPr="00B107CA" w:rsidRDefault="00E331CC" w:rsidP="0069137F">
            <w:pPr>
              <w:contextualSpacing/>
              <w:jc w:val="center"/>
              <w:rPr>
                <w:b w:val="0"/>
                <w:lang w:val="es-ES_tradnl"/>
              </w:rPr>
            </w:pPr>
            <w:r w:rsidRPr="00B107CA">
              <w:rPr>
                <w:b w:val="0"/>
                <w:lang w:val="es-ES_tradnl"/>
              </w:rPr>
              <w:t>Dependencias</w:t>
            </w:r>
          </w:p>
        </w:tc>
        <w:tc>
          <w:tcPr>
            <w:tcW w:w="1805" w:type="dxa"/>
          </w:tcPr>
          <w:p w:rsidR="00E331CC" w:rsidRPr="00B107CA" w:rsidRDefault="00E331CC" w:rsidP="0069137F">
            <w:pPr>
              <w:contextualSpacing/>
              <w:cnfStyle w:val="000000010000"/>
              <w:rPr>
                <w:b/>
                <w:i/>
                <w:lang w:val="es-ES_tradnl"/>
              </w:rPr>
            </w:pPr>
            <w:r w:rsidRPr="00B107CA">
              <w:rPr>
                <w:b/>
                <w:i/>
                <w:lang w:val="es-ES_tradnl"/>
              </w:rPr>
              <w:t>Nombre de la Interfaz</w:t>
            </w:r>
          </w:p>
        </w:tc>
        <w:tc>
          <w:tcPr>
            <w:tcW w:w="1701" w:type="dxa"/>
          </w:tcPr>
          <w:p w:rsidR="00E331CC" w:rsidRPr="00B107CA" w:rsidRDefault="00E331CC" w:rsidP="0069137F">
            <w:pPr>
              <w:contextualSpacing/>
              <w:cnfStyle w:val="000000010000"/>
              <w:rPr>
                <w:b/>
                <w:i/>
                <w:lang w:val="es-ES_tradnl"/>
              </w:rPr>
            </w:pPr>
            <w:r w:rsidRPr="00B107CA">
              <w:rPr>
                <w:b/>
                <w:i/>
                <w:lang w:val="es-ES_tradnl"/>
              </w:rPr>
              <w:t>Componente que la ofrece</w:t>
            </w:r>
          </w:p>
        </w:tc>
        <w:tc>
          <w:tcPr>
            <w:tcW w:w="3260" w:type="dxa"/>
          </w:tcPr>
          <w:p w:rsidR="00E331CC" w:rsidRPr="00B107CA" w:rsidRDefault="00E331CC" w:rsidP="0069137F">
            <w:pPr>
              <w:contextualSpacing/>
              <w:cnfStyle w:val="000000010000"/>
              <w:rPr>
                <w:b/>
                <w:i/>
                <w:lang w:val="es-ES_tradnl"/>
              </w:rPr>
            </w:pPr>
            <w:r w:rsidRPr="00B107CA">
              <w:rPr>
                <w:b/>
                <w:i/>
                <w:lang w:val="es-ES_tradnl"/>
              </w:rPr>
              <w:t>Descripción de la dependencia</w:t>
            </w:r>
          </w:p>
        </w:tc>
      </w:tr>
      <w:tr w:rsidR="00E331CC" w:rsidRPr="00B107CA">
        <w:trPr>
          <w:cnfStyle w:val="000000100000"/>
        </w:trPr>
        <w:tc>
          <w:tcPr>
            <w:cnfStyle w:val="001000000000"/>
            <w:tcW w:w="1847" w:type="dxa"/>
            <w:vMerge/>
          </w:tcPr>
          <w:p w:rsidR="00E331CC" w:rsidRPr="00B107CA" w:rsidRDefault="00E331CC" w:rsidP="0069137F">
            <w:pPr>
              <w:contextualSpacing/>
              <w:jc w:val="center"/>
              <w:rPr>
                <w:b w:val="0"/>
                <w:lang w:val="es-ES_tradnl"/>
              </w:rPr>
            </w:pPr>
          </w:p>
        </w:tc>
        <w:tc>
          <w:tcPr>
            <w:tcW w:w="1805" w:type="dxa"/>
          </w:tcPr>
          <w:p w:rsidR="00E331CC" w:rsidRPr="00B107CA" w:rsidRDefault="00D74671" w:rsidP="0069137F">
            <w:pPr>
              <w:contextualSpacing/>
              <w:cnfStyle w:val="000000100000"/>
              <w:rPr>
                <w:i/>
                <w:lang w:val="es-ES_tradnl"/>
              </w:rPr>
            </w:pPr>
            <w:r>
              <w:rPr>
                <w:i/>
                <w:lang w:val="es-ES_tradnl"/>
              </w:rPr>
              <w:t xml:space="preserve">Actualiza </w:t>
            </w:r>
          </w:p>
        </w:tc>
        <w:tc>
          <w:tcPr>
            <w:tcW w:w="1701" w:type="dxa"/>
          </w:tcPr>
          <w:p w:rsidR="00E331CC" w:rsidRPr="00B107CA" w:rsidRDefault="00D74671" w:rsidP="0069137F">
            <w:pPr>
              <w:contextualSpacing/>
              <w:cnfStyle w:val="000000100000"/>
              <w:rPr>
                <w:i/>
                <w:lang w:val="es-ES_tradnl"/>
              </w:rPr>
            </w:pPr>
            <w:r>
              <w:rPr>
                <w:i/>
                <w:lang w:val="es-ES_tradnl"/>
              </w:rPr>
              <w:t xml:space="preserve">Coordinador </w:t>
            </w:r>
          </w:p>
        </w:tc>
        <w:tc>
          <w:tcPr>
            <w:tcW w:w="3260" w:type="dxa"/>
          </w:tcPr>
          <w:p w:rsidR="00E331CC" w:rsidRPr="00B107CA" w:rsidRDefault="00D74671" w:rsidP="0069137F">
            <w:pPr>
              <w:keepNext/>
              <w:contextualSpacing/>
              <w:jc w:val="both"/>
              <w:cnfStyle w:val="000000100000"/>
              <w:rPr>
                <w:i/>
                <w:lang w:val="es-ES_tradnl"/>
              </w:rPr>
            </w:pPr>
            <w:r>
              <w:rPr>
                <w:i/>
                <w:lang w:val="es-ES_tradnl"/>
              </w:rPr>
              <w:t xml:space="preserve">Permite </w:t>
            </w:r>
            <w:r w:rsidR="00482E92">
              <w:rPr>
                <w:i/>
                <w:lang w:val="es-ES_tradnl"/>
              </w:rPr>
              <w:t>a la interfaz actualiza</w:t>
            </w:r>
            <w:r w:rsidR="00AF162C">
              <w:rPr>
                <w:i/>
                <w:lang w:val="es-ES_tradnl"/>
              </w:rPr>
              <w:t xml:space="preserve">rse </w:t>
            </w:r>
            <w:r w:rsidR="00933C19">
              <w:rPr>
                <w:i/>
                <w:lang w:val="es-ES_tradnl"/>
              </w:rPr>
              <w:t>acorde a la información que tiene el coordinador</w:t>
            </w:r>
            <w:r w:rsidR="00AF162C">
              <w:rPr>
                <w:i/>
                <w:lang w:val="es-ES_tradnl"/>
              </w:rPr>
              <w:t xml:space="preserve"> </w:t>
            </w:r>
          </w:p>
        </w:tc>
      </w:tr>
    </w:tbl>
    <w:p w:rsidR="00210B1C" w:rsidRDefault="00953E5E" w:rsidP="00210B1C">
      <w:pPr>
        <w:pStyle w:val="Heading8"/>
        <w:rPr>
          <w:lang w:val="es-ES_tradnl"/>
        </w:rPr>
      </w:pPr>
      <w:r w:rsidRPr="00B107CA">
        <w:rPr>
          <w:lang w:val="es-ES_tradnl"/>
        </w:rPr>
        <w:t xml:space="preserve">Tabla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Pr="00B107CA">
        <w:rPr>
          <w:lang w:val="es-ES_tradnl"/>
        </w:rPr>
        <w:t>11</w:t>
      </w:r>
      <w:r w:rsidR="00273F29" w:rsidRPr="00B107CA">
        <w:rPr>
          <w:lang w:val="es-ES_tradnl"/>
        </w:rPr>
        <w:fldChar w:fldCharType="end"/>
      </w:r>
      <w:r w:rsidRPr="00B107CA">
        <w:rPr>
          <w:lang w:val="es-ES_tradnl"/>
        </w:rPr>
        <w:t>: Descripción Componente GUI</w:t>
      </w:r>
    </w:p>
    <w:p w:rsidR="00210B1C" w:rsidRPr="00210B1C" w:rsidRDefault="00210B1C" w:rsidP="00210B1C">
      <w:pPr>
        <w:rPr>
          <w:lang w:val="es-ES_tradnl"/>
        </w:rPr>
      </w:pPr>
    </w:p>
    <w:p w:rsidR="00953E5E" w:rsidRPr="00210B1C" w:rsidRDefault="00953E5E" w:rsidP="00953E5E">
      <w:pPr>
        <w:pStyle w:val="Heading1"/>
        <w:keepNext/>
        <w:keepLines/>
        <w:numPr>
          <w:ilvl w:val="2"/>
          <w:numId w:val="38"/>
        </w:numPr>
        <w:spacing w:after="120"/>
        <w:jc w:val="left"/>
        <w:rPr>
          <w:color w:val="E36C0A"/>
          <w:sz w:val="26"/>
          <w:szCs w:val="26"/>
        </w:rPr>
      </w:pPr>
      <w:bookmarkStart w:id="98" w:name="_Ref197130747"/>
      <w:bookmarkStart w:id="99" w:name="_Toc197230378"/>
      <w:bookmarkStart w:id="100" w:name="_Toc260133528"/>
      <w:r w:rsidRPr="00B107CA">
        <w:rPr>
          <w:color w:val="E36C0A"/>
          <w:sz w:val="26"/>
          <w:szCs w:val="26"/>
        </w:rPr>
        <w:t>Subsistema Servidor</w:t>
      </w:r>
      <w:bookmarkEnd w:id="98"/>
      <w:bookmarkEnd w:id="99"/>
      <w:bookmarkEnd w:id="100"/>
    </w:p>
    <w:tbl>
      <w:tblPr>
        <w:tblStyle w:val="MediumShading1-Accent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Nombre Subsistema </w:t>
            </w:r>
          </w:p>
        </w:tc>
        <w:tc>
          <w:tcPr>
            <w:tcW w:w="6210" w:type="dxa"/>
          </w:tcPr>
          <w:p w:rsidR="00953E5E" w:rsidRPr="00B107CA" w:rsidRDefault="00953E5E" w:rsidP="00B107CA">
            <w:pPr>
              <w:pStyle w:val="ListParagraph"/>
              <w:keepNext/>
              <w:numPr>
                <w:ilvl w:val="0"/>
                <w:numId w:val="17"/>
              </w:numPr>
              <w:spacing w:after="0"/>
              <w:cnfStyle w:val="100000000000"/>
              <w:rPr>
                <w:rFonts w:asciiTheme="minorHAnsi" w:hAnsiTheme="minorHAnsi" w:cstheme="minorHAnsi"/>
                <w:color w:val="000000" w:themeColor="text1"/>
                <w:lang w:val="es-ES_tradnl"/>
              </w:rPr>
            </w:pPr>
            <w:r w:rsidRPr="00B107CA">
              <w:rPr>
                <w:rFonts w:asciiTheme="minorHAnsi" w:hAnsiTheme="minorHAnsi" w:cstheme="minorHAnsi"/>
                <w:i/>
                <w:color w:val="000000" w:themeColor="text1"/>
                <w:lang w:val="es-ES_tradnl"/>
              </w:rPr>
              <w:t xml:space="preserve">Servidor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Propósito del Subsistema</w:t>
            </w:r>
          </w:p>
        </w:tc>
        <w:tc>
          <w:tcPr>
            <w:tcW w:w="6210" w:type="dxa"/>
          </w:tcPr>
          <w:p w:rsidR="00953E5E" w:rsidRPr="00B107CA" w:rsidRDefault="00953E5E" w:rsidP="00B107CA">
            <w:pPr>
              <w:jc w:val="both"/>
              <w:outlineLvl w:val="0"/>
              <w:cnfStyle w:val="000000100000"/>
              <w:rPr>
                <w:rFonts w:asciiTheme="minorHAnsi" w:hAnsiTheme="minorHAnsi" w:cstheme="minorHAnsi"/>
                <w:color w:val="000000" w:themeColor="text1"/>
                <w:lang w:val="es-ES_tradnl"/>
              </w:rPr>
            </w:pPr>
            <w:bookmarkStart w:id="101" w:name="_Toc260133529"/>
            <w:r w:rsidRPr="00B107CA">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101"/>
          </w:p>
        </w:tc>
      </w:tr>
      <w:tr w:rsidR="00953E5E" w:rsidRPr="00B107CA">
        <w:trPr>
          <w:cnfStyle w:val="000000010000"/>
          <w:trHeight w:val="55"/>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Composición del Subsistema</w:t>
            </w:r>
          </w:p>
        </w:tc>
        <w:tc>
          <w:tcPr>
            <w:tcW w:w="6210" w:type="dxa"/>
          </w:tcPr>
          <w:p w:rsidR="00953E5E" w:rsidRPr="00B107CA" w:rsidRDefault="00953E5E" w:rsidP="00B107CA">
            <w:pPr>
              <w:pStyle w:val="ListParagraph"/>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Comunicación Servidor</w:t>
            </w:r>
          </w:p>
          <w:p w:rsidR="00953E5E" w:rsidRPr="00B107CA" w:rsidRDefault="00953E5E" w:rsidP="00B107CA">
            <w:pPr>
              <w:pStyle w:val="ListParagraph"/>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Lógica</w:t>
            </w:r>
          </w:p>
          <w:p w:rsidR="00953E5E" w:rsidRPr="00B107CA" w:rsidRDefault="00953E5E" w:rsidP="00B107CA">
            <w:pPr>
              <w:pStyle w:val="ListParagraph"/>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 xml:space="preserve">Persistencia </w:t>
            </w:r>
          </w:p>
        </w:tc>
      </w:tr>
    </w:tbl>
    <w:p w:rsidR="00953E5E" w:rsidRPr="00B107CA" w:rsidRDefault="00953E5E" w:rsidP="00953E5E">
      <w:pPr>
        <w:pStyle w:val="Heading8"/>
        <w:rPr>
          <w:color w:val="auto"/>
          <w:sz w:val="24"/>
          <w:szCs w:val="24"/>
          <w:lang w:val="es-ES_tradnl"/>
        </w:rPr>
      </w:pPr>
      <w:r w:rsidRPr="00B107CA">
        <w:rPr>
          <w:lang w:val="es-ES_tradnl"/>
        </w:rPr>
        <w:t xml:space="preserve">Tabla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Pr="00B107CA">
        <w:rPr>
          <w:lang w:val="es-ES_tradnl"/>
        </w:rPr>
        <w:t>12</w:t>
      </w:r>
      <w:r w:rsidR="00273F29" w:rsidRPr="00B107CA">
        <w:rPr>
          <w:lang w:val="es-ES_tradnl"/>
        </w:rPr>
        <w:fldChar w:fldCharType="end"/>
      </w:r>
      <w:r w:rsidRPr="00B107CA">
        <w:rPr>
          <w:lang w:val="es-ES_tradnl"/>
        </w:rPr>
        <w:t xml:space="preserve">: Descripción Subsistema Servidor </w:t>
      </w:r>
    </w:p>
    <w:p w:rsidR="00953E5E" w:rsidRPr="00B107CA" w:rsidRDefault="00953E5E" w:rsidP="00953E5E">
      <w:pPr>
        <w:rPr>
          <w:lang w:val="es-ES_tradnl"/>
        </w:rPr>
      </w:pPr>
    </w:p>
    <w:p w:rsidR="00953E5E" w:rsidRPr="00B107CA" w:rsidRDefault="00953E5E" w:rsidP="00953E5E">
      <w:pPr>
        <w:pStyle w:val="Heading3"/>
      </w:pPr>
      <w:bookmarkStart w:id="102" w:name="_Toc260133530"/>
      <w:r w:rsidRPr="00B107CA">
        <w:t>3.2.2.1 COMPONENTE COMUNICACIÓN SERVIDOR</w:t>
      </w:r>
      <w:bookmarkEnd w:id="102"/>
      <w:r w:rsidRPr="00B107CA">
        <w:t xml:space="preserve"> </w:t>
      </w: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Servidor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mostrarle al cliente, por medio del RMI, los servicios que él puede brindarle al cliente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B51D63" w:rsidP="00B107CA">
            <w:pPr>
              <w:contextualSpacing/>
              <w:cnfStyle w:val="000000100000"/>
              <w:rPr>
                <w:i/>
                <w:lang w:val="es-ES_tradnl"/>
              </w:rPr>
            </w:pPr>
            <w:r>
              <w:rPr>
                <w:i/>
                <w:lang w:val="es-ES_tradnl"/>
              </w:rPr>
              <w:t>N/A</w:t>
            </w: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B51D63" w:rsidRPr="00B107CA">
        <w:trPr>
          <w:cnfStyle w:val="000000100000"/>
        </w:trPr>
        <w:tc>
          <w:tcPr>
            <w:cnfStyle w:val="001000000000"/>
            <w:tcW w:w="1847" w:type="dxa"/>
            <w:vMerge/>
          </w:tcPr>
          <w:p w:rsidR="00B51D63" w:rsidRPr="00B107CA" w:rsidRDefault="00B51D63" w:rsidP="00B107CA">
            <w:pPr>
              <w:contextualSpacing/>
              <w:jc w:val="center"/>
              <w:rPr>
                <w:b w:val="0"/>
                <w:lang w:val="es-ES_tradnl"/>
              </w:rPr>
            </w:pPr>
          </w:p>
        </w:tc>
        <w:tc>
          <w:tcPr>
            <w:tcW w:w="1805" w:type="dxa"/>
          </w:tcPr>
          <w:p w:rsidR="00B51D63" w:rsidRPr="00B107CA" w:rsidRDefault="00B51D63" w:rsidP="0069137F">
            <w:pPr>
              <w:contextualSpacing/>
              <w:cnfStyle w:val="000000100000"/>
              <w:rPr>
                <w:i/>
                <w:lang w:val="es-ES_tradnl"/>
              </w:rPr>
            </w:pPr>
            <w:proofErr w:type="spellStart"/>
            <w:r>
              <w:rPr>
                <w:i/>
                <w:lang w:val="es-ES_tradnl"/>
              </w:rPr>
              <w:t>ComunicaciónRMI</w:t>
            </w:r>
            <w:proofErr w:type="spellEnd"/>
          </w:p>
        </w:tc>
        <w:tc>
          <w:tcPr>
            <w:tcW w:w="1701" w:type="dxa"/>
          </w:tcPr>
          <w:p w:rsidR="00B51D63" w:rsidRPr="00B107CA" w:rsidRDefault="00B51D63" w:rsidP="0069137F">
            <w:pPr>
              <w:contextualSpacing/>
              <w:cnfStyle w:val="000000100000"/>
              <w:rPr>
                <w:i/>
                <w:lang w:val="es-ES_tradnl"/>
              </w:rPr>
            </w:pPr>
            <w:r>
              <w:rPr>
                <w:i/>
                <w:lang w:val="es-ES_tradnl"/>
              </w:rPr>
              <w:t>T-</w:t>
            </w:r>
            <w:proofErr w:type="spellStart"/>
            <w:r>
              <w:rPr>
                <w:i/>
                <w:lang w:val="es-ES_tradnl"/>
              </w:rPr>
              <w:t>Monopoly</w:t>
            </w:r>
            <w:proofErr w:type="spellEnd"/>
            <w:r>
              <w:rPr>
                <w:i/>
                <w:lang w:val="es-ES_tradnl"/>
              </w:rPr>
              <w:t xml:space="preserve"> </w:t>
            </w:r>
          </w:p>
        </w:tc>
        <w:tc>
          <w:tcPr>
            <w:tcW w:w="3260" w:type="dxa"/>
          </w:tcPr>
          <w:p w:rsidR="00B51D63" w:rsidRPr="00B107CA" w:rsidRDefault="00B51D63" w:rsidP="0069137F">
            <w:pPr>
              <w:keepNext/>
              <w:contextualSpacing/>
              <w:jc w:val="both"/>
              <w:cnfStyle w:val="00000010000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Pr="00B107CA" w:rsidRDefault="00953E5E" w:rsidP="00953E5E">
      <w:pPr>
        <w:pStyle w:val="Heading8"/>
        <w:rPr>
          <w:lang w:val="es-ES_tradnl"/>
        </w:rPr>
      </w:pPr>
      <w:r w:rsidRPr="00B107CA">
        <w:rPr>
          <w:lang w:val="es-ES_tradnl"/>
        </w:rPr>
        <w:t xml:space="preserve">Tabla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Pr="00B107CA">
        <w:rPr>
          <w:lang w:val="es-ES_tradnl"/>
        </w:rPr>
        <w:t>13</w:t>
      </w:r>
      <w:r w:rsidR="00273F29" w:rsidRPr="00B107CA">
        <w:rPr>
          <w:lang w:val="es-ES_tradnl"/>
        </w:rPr>
        <w:fldChar w:fldCharType="end"/>
      </w:r>
      <w:r w:rsidRPr="00B107CA">
        <w:rPr>
          <w:lang w:val="es-ES_tradnl"/>
        </w:rPr>
        <w:t>: Descripción Componente Comunicación Servidor</w:t>
      </w:r>
    </w:p>
    <w:p w:rsidR="00953E5E" w:rsidRPr="00B107CA" w:rsidRDefault="00953E5E" w:rsidP="00953E5E">
      <w:pPr>
        <w:rPr>
          <w:lang w:val="es-ES_tradnl"/>
        </w:rPr>
      </w:pPr>
    </w:p>
    <w:p w:rsidR="00953E5E" w:rsidRPr="00B107CA" w:rsidRDefault="00953E5E" w:rsidP="00953E5E">
      <w:pPr>
        <w:pStyle w:val="Heading3"/>
      </w:pPr>
      <w:bookmarkStart w:id="103" w:name="_Toc260133531"/>
      <w:r w:rsidRPr="00B107CA">
        <w:t>3.2.2.2 COMPONENTE  LÓGICA</w:t>
      </w:r>
      <w:bookmarkEnd w:id="103"/>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Lógica</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Representa  el juego, donde se llevan a cabo todas las acciones del juego y demás actividades correspondientes a este.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B261E5" w:rsidP="00B261E5">
            <w:pPr>
              <w:contextualSpacing/>
              <w:cnfStyle w:val="000000100000"/>
              <w:rPr>
                <w:i/>
                <w:lang w:val="es-ES_tradnl"/>
              </w:rPr>
            </w:pPr>
            <w:r>
              <w:rPr>
                <w:i/>
                <w:lang w:val="es-ES_tradnl"/>
              </w:rPr>
              <w:t xml:space="preserve">Ejecuta </w:t>
            </w:r>
          </w:p>
        </w:tc>
        <w:tc>
          <w:tcPr>
            <w:tcW w:w="1701" w:type="dxa"/>
          </w:tcPr>
          <w:p w:rsidR="00953E5E" w:rsidRPr="00B107CA" w:rsidRDefault="00B261E5" w:rsidP="00B107CA">
            <w:pPr>
              <w:contextualSpacing/>
              <w:cnfStyle w:val="000000100000"/>
              <w:rPr>
                <w:i/>
                <w:lang w:val="es-ES_tradnl"/>
              </w:rPr>
            </w:pPr>
            <w:r>
              <w:rPr>
                <w:i/>
                <w:lang w:val="es-ES_tradnl"/>
              </w:rPr>
              <w:t xml:space="preserve">Comunicación Servidor </w:t>
            </w:r>
          </w:p>
        </w:tc>
        <w:tc>
          <w:tcPr>
            <w:tcW w:w="3260" w:type="dxa"/>
          </w:tcPr>
          <w:p w:rsidR="00953E5E" w:rsidRPr="00B107CA" w:rsidRDefault="00B261E5" w:rsidP="00B107CA">
            <w:pPr>
              <w:contextualSpacing/>
              <w:jc w:val="both"/>
              <w:cnfStyle w:val="000000100000"/>
              <w:rPr>
                <w:i/>
                <w:lang w:val="es-ES_tradnl"/>
              </w:rPr>
            </w:pPr>
            <w:r>
              <w:rPr>
                <w:i/>
                <w:lang w:val="es-ES_tradnl"/>
              </w:rPr>
              <w:t>Permite a la lógica iniciar operaciones acorde a la información que le envía por medio de esa interfaz</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F76D02" w:rsidP="00B107CA">
            <w:pPr>
              <w:contextualSpacing/>
              <w:cnfStyle w:val="000000100000"/>
              <w:rPr>
                <w:i/>
                <w:lang w:val="es-ES_tradnl"/>
              </w:rPr>
            </w:pPr>
            <w:r>
              <w:rPr>
                <w:i/>
                <w:lang w:val="es-ES_tradnl"/>
              </w:rPr>
              <w:t>N/A</w:t>
            </w: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Heading8"/>
        <w:rPr>
          <w:lang w:val="es-ES_tradnl"/>
        </w:rPr>
      </w:pPr>
      <w:r w:rsidRPr="00B107CA">
        <w:rPr>
          <w:lang w:val="es-ES_tradnl"/>
        </w:rPr>
        <w:t xml:space="preserve">Tabla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Pr="00B107CA">
        <w:rPr>
          <w:lang w:val="es-ES_tradnl"/>
        </w:rPr>
        <w:t>14</w:t>
      </w:r>
      <w:r w:rsidR="00273F29" w:rsidRPr="00B107CA">
        <w:rPr>
          <w:lang w:val="es-ES_tradnl"/>
        </w:rPr>
        <w:fldChar w:fldCharType="end"/>
      </w:r>
      <w:r w:rsidRPr="00B107CA">
        <w:rPr>
          <w:lang w:val="es-ES_tradnl"/>
        </w:rPr>
        <w:t xml:space="preserve">: Descripción Componente Lógica </w:t>
      </w:r>
    </w:p>
    <w:p w:rsidR="00953E5E" w:rsidRDefault="00953E5E" w:rsidP="00953E5E">
      <w:pPr>
        <w:rPr>
          <w:lang w:val="es-ES_tradnl" w:bidi="en-US"/>
        </w:rPr>
      </w:pPr>
    </w:p>
    <w:p w:rsidR="00F76D02" w:rsidRPr="00B107CA" w:rsidRDefault="00F76D02" w:rsidP="00953E5E">
      <w:pPr>
        <w:rPr>
          <w:lang w:val="es-ES_tradnl" w:bidi="en-US"/>
        </w:rPr>
      </w:pPr>
    </w:p>
    <w:p w:rsidR="00953E5E" w:rsidRPr="00B107CA" w:rsidRDefault="00953E5E" w:rsidP="00953E5E">
      <w:pPr>
        <w:pStyle w:val="Heading3"/>
      </w:pPr>
      <w:bookmarkStart w:id="104" w:name="_Toc260133532"/>
      <w:r w:rsidRPr="00B107CA">
        <w:t>3.2.2.3 COMPONENTE PERSISTENCIA</w:t>
      </w:r>
      <w:bookmarkEnd w:id="104"/>
      <w:r w:rsidRPr="00B107CA">
        <w:t xml:space="preserve"> </w:t>
      </w: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Persistencia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lang w:val="es-ES_tradnl"/>
              </w:rPr>
            </w:pPr>
            <w:r w:rsidRPr="00B107CA">
              <w:rPr>
                <w:lang w:val="es-ES_tradnl"/>
              </w:rPr>
              <w:t>Encargado de almacenar  en archivos planos la información correspondiente a:</w:t>
            </w:r>
          </w:p>
          <w:p w:rsidR="00953E5E" w:rsidRPr="00B107CA" w:rsidRDefault="00953E5E" w:rsidP="00B107CA">
            <w:pPr>
              <w:cnfStyle w:val="000000100000"/>
              <w:rPr>
                <w:lang w:val="es-ES_tradnl"/>
              </w:rPr>
            </w:pPr>
            <w:r w:rsidRPr="00B107CA">
              <w:rPr>
                <w:lang w:val="es-ES_tradnl"/>
              </w:rPr>
              <w:t>Ranking</w:t>
            </w:r>
          </w:p>
          <w:p w:rsidR="00953E5E" w:rsidRPr="00B107CA" w:rsidRDefault="00953E5E" w:rsidP="00B107CA">
            <w:pPr>
              <w:cnfStyle w:val="000000100000"/>
              <w:rPr>
                <w:lang w:val="es-ES_tradnl"/>
              </w:rPr>
            </w:pPr>
            <w:r w:rsidRPr="00B107CA">
              <w:rPr>
                <w:lang w:val="es-ES_tradnl"/>
              </w:rPr>
              <w:t xml:space="preserve">Perfiles </w:t>
            </w:r>
          </w:p>
          <w:p w:rsidR="00953E5E" w:rsidRPr="00B107CA" w:rsidRDefault="00953E5E" w:rsidP="00B107CA">
            <w:pPr>
              <w:cnfStyle w:val="000000100000"/>
              <w:rPr>
                <w:lang w:val="es-ES_tradnl"/>
              </w:rPr>
            </w:pPr>
            <w:r w:rsidRPr="00B107CA">
              <w:rPr>
                <w:lang w:val="es-ES_tradnl"/>
              </w:rPr>
              <w:t xml:space="preserve">Historial  del juego </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7B1658" w:rsidP="00B107CA">
            <w:pPr>
              <w:contextualSpacing/>
              <w:cnfStyle w:val="000000100000"/>
              <w:rPr>
                <w:i/>
                <w:lang w:val="es-ES_tradnl"/>
              </w:rPr>
            </w:pPr>
            <w:r>
              <w:rPr>
                <w:i/>
                <w:lang w:val="es-ES_tradnl"/>
              </w:rPr>
              <w:t xml:space="preserve">Guarda </w:t>
            </w:r>
          </w:p>
        </w:tc>
        <w:tc>
          <w:tcPr>
            <w:tcW w:w="1701" w:type="dxa"/>
          </w:tcPr>
          <w:p w:rsidR="00953E5E" w:rsidRPr="00B107CA" w:rsidRDefault="00B84EDF" w:rsidP="00B107CA">
            <w:pPr>
              <w:contextualSpacing/>
              <w:cnfStyle w:val="000000100000"/>
              <w:rPr>
                <w:i/>
                <w:lang w:val="es-ES_tradnl"/>
              </w:rPr>
            </w:pPr>
            <w:r>
              <w:rPr>
                <w:i/>
                <w:lang w:val="es-ES_tradnl"/>
              </w:rPr>
              <w:t xml:space="preserve">Lógica </w:t>
            </w:r>
          </w:p>
        </w:tc>
        <w:tc>
          <w:tcPr>
            <w:tcW w:w="3260" w:type="dxa"/>
          </w:tcPr>
          <w:p w:rsidR="00953E5E" w:rsidRPr="00B107CA" w:rsidRDefault="00DF7D15" w:rsidP="00B107CA">
            <w:pPr>
              <w:contextualSpacing/>
              <w:jc w:val="both"/>
              <w:cnfStyle w:val="000000100000"/>
              <w:rPr>
                <w:i/>
                <w:lang w:val="es-ES_tradnl"/>
              </w:rPr>
            </w:pPr>
            <w:r>
              <w:rPr>
                <w:i/>
                <w:lang w:val="es-ES_tradnl"/>
              </w:rPr>
              <w:t xml:space="preserve">Permite </w:t>
            </w:r>
            <w:r w:rsidR="002A263C">
              <w:rPr>
                <w:i/>
                <w:lang w:val="es-ES_tradnl"/>
              </w:rPr>
              <w:t xml:space="preserve">almacenar la información de la partida y demás operaciones que requieran ser almacenadas por lo lógica </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7B1658" w:rsidP="00B107CA">
            <w:pPr>
              <w:contextualSpacing/>
              <w:cnfStyle w:val="000000100000"/>
              <w:rPr>
                <w:i/>
                <w:lang w:val="es-ES_tradnl"/>
              </w:rPr>
            </w:pPr>
            <w:r>
              <w:rPr>
                <w:i/>
                <w:lang w:val="es-ES_tradnl"/>
              </w:rPr>
              <w:t xml:space="preserve">Ejecuta </w:t>
            </w:r>
          </w:p>
        </w:tc>
        <w:tc>
          <w:tcPr>
            <w:tcW w:w="1701" w:type="dxa"/>
          </w:tcPr>
          <w:p w:rsidR="00953E5E" w:rsidRPr="00B107CA" w:rsidRDefault="00B84EDF" w:rsidP="00B107CA">
            <w:pPr>
              <w:contextualSpacing/>
              <w:cnfStyle w:val="000000100000"/>
              <w:rPr>
                <w:i/>
                <w:lang w:val="es-ES_tradnl"/>
              </w:rPr>
            </w:pPr>
            <w:r>
              <w:rPr>
                <w:i/>
                <w:lang w:val="es-ES_tradnl"/>
              </w:rPr>
              <w:t xml:space="preserve">Lógica </w:t>
            </w:r>
          </w:p>
        </w:tc>
        <w:tc>
          <w:tcPr>
            <w:tcW w:w="3260" w:type="dxa"/>
          </w:tcPr>
          <w:p w:rsidR="00953E5E" w:rsidRPr="00B107CA" w:rsidRDefault="00105893" w:rsidP="00B107CA">
            <w:pPr>
              <w:keepNext/>
              <w:contextualSpacing/>
              <w:jc w:val="both"/>
              <w:cnfStyle w:val="000000100000"/>
              <w:rPr>
                <w:i/>
                <w:lang w:val="es-ES_tradnl"/>
              </w:rPr>
            </w:pPr>
            <w:r>
              <w:rPr>
                <w:i/>
                <w:lang w:val="es-ES_tradnl"/>
              </w:rPr>
              <w:t>El almacenamiento se realiza a partir de la</w:t>
            </w:r>
            <w:r w:rsidR="009F49BB">
              <w:rPr>
                <w:i/>
                <w:lang w:val="es-ES_tradnl"/>
              </w:rPr>
              <w:t xml:space="preserve"> ejecución de la lógica, por lo cual es importante que se ejecute</w:t>
            </w:r>
            <w:r w:rsidR="004D690D">
              <w:rPr>
                <w:i/>
                <w:lang w:val="es-ES_tradnl"/>
              </w:rPr>
              <w:t xml:space="preserve">, para realizar el almacenamiento </w:t>
            </w:r>
            <w:r w:rsidR="009F49BB">
              <w:rPr>
                <w:i/>
                <w:lang w:val="es-ES_tradnl"/>
              </w:rPr>
              <w:t xml:space="preserve"> </w:t>
            </w:r>
          </w:p>
        </w:tc>
      </w:tr>
    </w:tbl>
    <w:p w:rsidR="00953E5E" w:rsidRPr="00B107CA" w:rsidRDefault="00953E5E" w:rsidP="00953E5E">
      <w:pPr>
        <w:pStyle w:val="Heading8"/>
        <w:rPr>
          <w:lang w:val="es-ES_tradnl"/>
        </w:rPr>
      </w:pPr>
      <w:r w:rsidRPr="00B107CA">
        <w:rPr>
          <w:lang w:val="es-ES_tradnl"/>
        </w:rPr>
        <w:t xml:space="preserve">Tabla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Pr="00B107CA">
        <w:rPr>
          <w:lang w:val="es-ES_tradnl"/>
        </w:rPr>
        <w:t>15</w:t>
      </w:r>
      <w:r w:rsidR="00273F29" w:rsidRPr="00B107CA">
        <w:rPr>
          <w:lang w:val="es-ES_tradnl"/>
        </w:rPr>
        <w:fldChar w:fldCharType="end"/>
      </w:r>
      <w:r w:rsidRPr="00B107CA">
        <w:rPr>
          <w:lang w:val="es-ES_tradnl"/>
        </w:rPr>
        <w:t xml:space="preserve">: Descripción Componente Comunicación Persistencia </w:t>
      </w:r>
    </w:p>
    <w:p w:rsidR="00953E5E" w:rsidRPr="00B107CA" w:rsidRDefault="00953E5E" w:rsidP="00953E5E">
      <w:pPr>
        <w:pStyle w:val="Caption"/>
        <w:jc w:val="center"/>
        <w:rPr>
          <w:color w:val="E36C0A" w:themeColor="accent6" w:themeShade="BF"/>
          <w:lang w:val="es-ES_tradnl"/>
        </w:rPr>
      </w:pPr>
      <w:r w:rsidRPr="00B107CA">
        <w:rPr>
          <w:color w:val="E36C0A" w:themeColor="accent6" w:themeShade="BF"/>
          <w:lang w:val="es-ES_tradnl"/>
        </w:rPr>
        <w:br/>
      </w:r>
    </w:p>
    <w:p w:rsidR="00953E5E" w:rsidRPr="00B107CA" w:rsidRDefault="00953E5E" w:rsidP="00953E5E">
      <w:pPr>
        <w:pStyle w:val="Heading3"/>
      </w:pPr>
      <w:bookmarkStart w:id="105" w:name="_Toc260133533"/>
      <w:r w:rsidRPr="00B107CA">
        <w:t xml:space="preserve">3.3 </w:t>
      </w:r>
      <w:bookmarkStart w:id="106" w:name="_Toc517668553"/>
      <w:bookmarkStart w:id="107" w:name="_Toc523123118"/>
      <w:bookmarkStart w:id="108" w:name="_Toc163210062"/>
      <w:bookmarkStart w:id="109" w:name="_Toc163210213"/>
      <w:bookmarkStart w:id="110" w:name="_Toc165321554"/>
      <w:r w:rsidRPr="00B107CA">
        <w:t>Estrategias de Diseño</w:t>
      </w:r>
      <w:bookmarkEnd w:id="105"/>
      <w:bookmarkEnd w:id="106"/>
      <w:bookmarkEnd w:id="107"/>
      <w:bookmarkEnd w:id="108"/>
      <w:bookmarkEnd w:id="109"/>
      <w:bookmarkEnd w:id="110"/>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Para esto Alimnova</w:t>
      </w:r>
      <w:r w:rsidRPr="00B107CA">
        <w:rPr>
          <w:rFonts w:eastAsia="Arial Unicode MS" w:cstheme="minorHAnsi"/>
          <w:lang w:val="es-ES_tradnl"/>
        </w:rPr>
        <w:t>®</w:t>
      </w:r>
      <w:r w:rsidRPr="00B107CA">
        <w:rPr>
          <w:rFonts w:eastAsia="Arial Unicode MS" w:cs="Arial Unicode MS"/>
          <w:lang w:val="es-ES_tradnl"/>
        </w:rPr>
        <w:t xml:space="preserve">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B107CA" w:rsidRDefault="00953E5E" w:rsidP="00953E5E">
      <w:pPr>
        <w:jc w:val="both"/>
        <w:rPr>
          <w:rFonts w:eastAsia="Arial Unicode MS" w:cs="Arial Unicode MS"/>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B107CA">
        <w:trPr>
          <w:jc w:val="center"/>
        </w:trPr>
        <w:tc>
          <w:tcPr>
            <w:tcW w:w="3788" w:type="dxa"/>
            <w:gridSpan w:val="2"/>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color w:val="FFFFFF"/>
                <w:sz w:val="20"/>
                <w:szCs w:val="20"/>
                <w:lang w:val="es-ES_tradnl"/>
              </w:rPr>
              <w:t>Estrategia de Diseño</w:t>
            </w:r>
          </w:p>
        </w:tc>
        <w:tc>
          <w:tcPr>
            <w:tcW w:w="4588" w:type="dxa"/>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bCs/>
                <w:color w:val="FFFFFF"/>
                <w:sz w:val="20"/>
                <w:szCs w:val="20"/>
                <w:lang w:val="es-ES_tradnl"/>
              </w:rPr>
              <w:t>Descripción</w:t>
            </w:r>
          </w:p>
        </w:tc>
      </w:tr>
      <w:tr w:rsidR="00953E5E" w:rsidRPr="00B107CA">
        <w:trPr>
          <w:jc w:val="center"/>
        </w:trPr>
        <w:tc>
          <w:tcPr>
            <w:tcW w:w="1674" w:type="dxa"/>
            <w:vMerge w:val="restart"/>
            <w:shd w:val="clear" w:color="auto" w:fill="FDE4D0"/>
            <w:vAlign w:val="center"/>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Patrones de Diseño</w:t>
            </w:r>
          </w:p>
        </w:tc>
        <w:tc>
          <w:tcPr>
            <w:tcW w:w="2114" w:type="dxa"/>
            <w:shd w:val="clear" w:color="auto" w:fill="FDE4D0"/>
            <w:vAlign w:val="center"/>
          </w:tcPr>
          <w:p w:rsidR="00953E5E" w:rsidRPr="00B107CA" w:rsidRDefault="00953E5E" w:rsidP="00DA3143">
            <w:pPr>
              <w:jc w:val="center"/>
              <w:rPr>
                <w:rFonts w:eastAsia="Arial Unicode MS" w:cs="Arial Unicode MS"/>
                <w:bCs/>
                <w:sz w:val="20"/>
                <w:szCs w:val="20"/>
                <w:lang w:val="es-ES_tradnl"/>
              </w:rPr>
            </w:pPr>
            <w:r w:rsidRPr="00B107CA">
              <w:rPr>
                <w:rFonts w:eastAsia="Arial Unicode MS" w:cs="Arial Unicode MS"/>
                <w:sz w:val="20"/>
                <w:szCs w:val="20"/>
                <w:lang w:val="es-ES_tradnl"/>
              </w:rPr>
              <w:t xml:space="preserve">OBSERVER </w:t>
            </w:r>
            <w:r w:rsidR="00273F29">
              <w:rPr>
                <w:rFonts w:eastAsia="Arial Unicode MS" w:cs="Arial Unicode MS"/>
                <w:sz w:val="20"/>
                <w:szCs w:val="20"/>
                <w:lang w:val="es-ES_tradnl"/>
              </w:rPr>
              <w:fldChar w:fldCharType="begin"/>
            </w:r>
            <w:r w:rsidR="008B39A2">
              <w:rPr>
                <w:rFonts w:eastAsia="Arial Unicode MS" w:cs="Arial Unicode MS"/>
                <w:sz w:val="20"/>
                <w:szCs w:val="20"/>
                <w:lang w:val="es-ES_tradnl"/>
              </w:rPr>
              <w:instrText xml:space="preserve"> REF _Ref260162223 \r \h </w:instrText>
            </w:r>
            <w:r w:rsidR="0069137F" w:rsidRPr="00273F29">
              <w:rPr>
                <w:rFonts w:eastAsia="Arial Unicode MS" w:cs="Arial Unicode MS"/>
                <w:sz w:val="20"/>
                <w:szCs w:val="20"/>
                <w:lang w:val="es-ES_tradnl"/>
              </w:rPr>
            </w:r>
            <w:r w:rsidR="00273F29">
              <w:rPr>
                <w:rFonts w:eastAsia="Arial Unicode MS" w:cs="Arial Unicode MS"/>
                <w:sz w:val="20"/>
                <w:szCs w:val="20"/>
                <w:lang w:val="es-ES_tradnl"/>
              </w:rPr>
              <w:fldChar w:fldCharType="separate"/>
            </w:r>
            <w:r w:rsidR="008B39A2">
              <w:rPr>
                <w:rFonts w:eastAsia="Arial Unicode MS" w:cs="Arial Unicode MS"/>
                <w:sz w:val="20"/>
                <w:szCs w:val="20"/>
                <w:lang w:val="es-ES_tradnl"/>
              </w:rPr>
              <w:t>[11]</w:t>
            </w:r>
            <w:r w:rsidR="00273F29">
              <w:rPr>
                <w:rFonts w:eastAsia="Arial Unicode MS" w:cs="Arial Unicode MS"/>
                <w:sz w:val="20"/>
                <w:szCs w:val="20"/>
                <w:lang w:val="es-ES_tradnl"/>
              </w:rPr>
              <w:fldChar w:fldCharType="end"/>
            </w:r>
          </w:p>
        </w:tc>
        <w:tc>
          <w:tcPr>
            <w:tcW w:w="4588" w:type="dxa"/>
            <w:shd w:val="clear" w:color="auto" w:fill="FDE4D0"/>
          </w:tcPr>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Define una dependencia uno a muchos entre objetos de tal forma que cuando el estado de un objeto cambia, se les notifica el cambio a todos los que dependen de él y se actualizan de forma automática.</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Será implementado en la parte del tablero, en donde este está pendiente cuando se presente un movimiento de una ficha para actualizar el tablero.</w:t>
            </w:r>
          </w:p>
          <w:p w:rsidR="00953E5E" w:rsidRPr="00B107CA" w:rsidRDefault="00953E5E" w:rsidP="00953E5E">
            <w:pPr>
              <w:pStyle w:val="ListParagraph"/>
              <w:numPr>
                <w:ilvl w:val="0"/>
                <w:numId w:val="35"/>
              </w:numPr>
              <w:spacing w:after="200" w:line="276" w:lineRule="auto"/>
              <w:rPr>
                <w:rFonts w:eastAsia="Arial Unicode MS" w:cs="Arial Unicode MS"/>
                <w:sz w:val="20"/>
                <w:lang w:val="es-ES_tradnl"/>
              </w:rPr>
            </w:pPr>
            <w:r w:rsidRPr="00B107CA">
              <w:rPr>
                <w:rFonts w:asciiTheme="minorHAnsi" w:eastAsia="Arial Unicode MS" w:hAnsiTheme="minorHAnsi" w:cs="Arial Unicode MS"/>
                <w:sz w:val="20"/>
                <w:lang w:val="es-ES_tradnl"/>
              </w:rPr>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451A43" w:rsidRPr="00B107CA">
        <w:trPr>
          <w:jc w:val="center"/>
        </w:trPr>
        <w:tc>
          <w:tcPr>
            <w:tcW w:w="1674" w:type="dxa"/>
            <w:vMerge/>
          </w:tcPr>
          <w:p w:rsidR="00451A43" w:rsidRPr="00B107CA" w:rsidRDefault="00451A43" w:rsidP="00B107CA">
            <w:pPr>
              <w:rPr>
                <w:rFonts w:eastAsia="Arial Unicode MS" w:cs="Arial Unicode MS"/>
                <w:sz w:val="20"/>
                <w:szCs w:val="20"/>
                <w:lang w:val="es-ES_tradnl"/>
              </w:rPr>
            </w:pPr>
          </w:p>
        </w:tc>
        <w:tc>
          <w:tcPr>
            <w:tcW w:w="2114" w:type="dxa"/>
            <w:vAlign w:val="center"/>
          </w:tcPr>
          <w:p w:rsidR="00451A43" w:rsidRPr="00B107CA" w:rsidRDefault="00451A43" w:rsidP="00DA3143">
            <w:pPr>
              <w:jc w:val="center"/>
              <w:rPr>
                <w:bCs/>
                <w:sz w:val="20"/>
                <w:szCs w:val="20"/>
                <w:lang w:val="es-ES_tradnl"/>
              </w:rPr>
            </w:pPr>
            <w:r>
              <w:rPr>
                <w:bCs/>
                <w:sz w:val="20"/>
                <w:szCs w:val="20"/>
                <w:lang w:val="es-ES_tradnl"/>
              </w:rPr>
              <w:t xml:space="preserve">PROXY </w:t>
            </w:r>
            <w:r w:rsidR="00273F29">
              <w:rPr>
                <w:bCs/>
                <w:sz w:val="20"/>
                <w:szCs w:val="20"/>
                <w:lang w:val="es-ES_tradnl"/>
              </w:rPr>
              <w:fldChar w:fldCharType="begin"/>
            </w:r>
            <w:r w:rsidR="00AB6927">
              <w:rPr>
                <w:bCs/>
                <w:sz w:val="20"/>
                <w:szCs w:val="20"/>
                <w:lang w:val="es-ES_tradnl"/>
              </w:rPr>
              <w:instrText xml:space="preserve"> REF _Ref260478805 \r \h </w:instrText>
            </w:r>
            <w:r w:rsidR="0069137F" w:rsidRPr="00273F29">
              <w:rPr>
                <w:bCs/>
                <w:sz w:val="20"/>
                <w:szCs w:val="20"/>
                <w:lang w:val="es-ES_tradnl"/>
              </w:rPr>
            </w:r>
            <w:r w:rsidR="00273F29">
              <w:rPr>
                <w:bCs/>
                <w:sz w:val="20"/>
                <w:szCs w:val="20"/>
                <w:lang w:val="es-ES_tradnl"/>
              </w:rPr>
              <w:fldChar w:fldCharType="separate"/>
            </w:r>
            <w:r w:rsidR="00AB6927">
              <w:rPr>
                <w:bCs/>
                <w:sz w:val="20"/>
                <w:szCs w:val="20"/>
                <w:lang w:val="es-ES_tradnl"/>
              </w:rPr>
              <w:t>[18]</w:t>
            </w:r>
            <w:r w:rsidR="00273F29">
              <w:rPr>
                <w:bCs/>
                <w:sz w:val="20"/>
                <w:szCs w:val="20"/>
                <w:lang w:val="es-ES_tradnl"/>
              </w:rPr>
              <w:fldChar w:fldCharType="end"/>
            </w:r>
          </w:p>
        </w:tc>
        <w:tc>
          <w:tcPr>
            <w:tcW w:w="4588" w:type="dxa"/>
          </w:tcPr>
          <w:p w:rsidR="00451A43" w:rsidRPr="00451A43" w:rsidRDefault="00451A43" w:rsidP="00451A43">
            <w:pPr>
              <w:pStyle w:val="ListParagraph"/>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rPr>
              <w:t>Para crear objetos  que consumen muchos recursos,  pero instanciarlos cuando el cliente lo solicite o se cumplan las condiciones para que esto suceda.</w:t>
            </w:r>
          </w:p>
          <w:p w:rsidR="00451A43" w:rsidRPr="00451A43" w:rsidRDefault="008D13D4" w:rsidP="008D13D4">
            <w:pPr>
              <w:pStyle w:val="ListParagraph"/>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 xml:space="preserve">Este patrón ayuda a facilitar la comunicación  entre el cliente y el servidor </w:t>
            </w:r>
          </w:p>
        </w:tc>
      </w:tr>
      <w:tr w:rsidR="00953E5E" w:rsidRPr="00B107CA">
        <w:trPr>
          <w:jc w:val="center"/>
        </w:trPr>
        <w:tc>
          <w:tcPr>
            <w:tcW w:w="1674" w:type="dxa"/>
            <w:vMerge/>
          </w:tcPr>
          <w:p w:rsidR="00953E5E" w:rsidRPr="00B107CA" w:rsidRDefault="00953E5E" w:rsidP="00B107CA">
            <w:pPr>
              <w:rPr>
                <w:rFonts w:eastAsia="Arial Unicode MS" w:cs="Arial Unicode MS"/>
                <w:sz w:val="20"/>
                <w:szCs w:val="20"/>
                <w:lang w:val="es-ES_tradnl"/>
              </w:rPr>
            </w:pPr>
          </w:p>
        </w:tc>
        <w:tc>
          <w:tcPr>
            <w:tcW w:w="2114" w:type="dxa"/>
            <w:vAlign w:val="center"/>
          </w:tcPr>
          <w:p w:rsidR="00953E5E" w:rsidRPr="00B107CA" w:rsidRDefault="00953E5E" w:rsidP="00DA3143">
            <w:pPr>
              <w:jc w:val="center"/>
              <w:rPr>
                <w:bCs/>
                <w:sz w:val="20"/>
                <w:szCs w:val="20"/>
                <w:lang w:val="es-ES_tradnl"/>
              </w:rPr>
            </w:pPr>
            <w:r w:rsidRPr="00B107CA">
              <w:rPr>
                <w:bCs/>
                <w:sz w:val="20"/>
                <w:szCs w:val="20"/>
                <w:lang w:val="es-ES_tradnl"/>
              </w:rPr>
              <w:t>STATE</w:t>
            </w:r>
            <w:r w:rsidR="00273F29">
              <w:rPr>
                <w:bCs/>
                <w:sz w:val="20"/>
                <w:szCs w:val="20"/>
                <w:lang w:val="es-ES_tradnl"/>
              </w:rPr>
              <w:fldChar w:fldCharType="begin"/>
            </w:r>
            <w:r w:rsidR="008B39A2">
              <w:rPr>
                <w:bCs/>
                <w:sz w:val="20"/>
                <w:szCs w:val="20"/>
                <w:lang w:val="es-ES_tradnl"/>
              </w:rPr>
              <w:instrText xml:space="preserve"> REF _Ref260162232 \r \h </w:instrText>
            </w:r>
            <w:r w:rsidR="0069137F" w:rsidRPr="00273F29">
              <w:rPr>
                <w:bCs/>
                <w:sz w:val="20"/>
                <w:szCs w:val="20"/>
                <w:lang w:val="es-ES_tradnl"/>
              </w:rPr>
            </w:r>
            <w:r w:rsidR="00273F29">
              <w:rPr>
                <w:bCs/>
                <w:sz w:val="20"/>
                <w:szCs w:val="20"/>
                <w:lang w:val="es-ES_tradnl"/>
              </w:rPr>
              <w:fldChar w:fldCharType="separate"/>
            </w:r>
            <w:r w:rsidR="008B39A2">
              <w:rPr>
                <w:bCs/>
                <w:sz w:val="20"/>
                <w:szCs w:val="20"/>
                <w:lang w:val="es-ES_tradnl"/>
              </w:rPr>
              <w:t>[14]</w:t>
            </w:r>
            <w:r w:rsidR="00273F29">
              <w:rPr>
                <w:bCs/>
                <w:sz w:val="20"/>
                <w:szCs w:val="20"/>
                <w:lang w:val="es-ES_tradnl"/>
              </w:rPr>
              <w:fldChar w:fldCharType="end"/>
            </w:r>
          </w:p>
        </w:tc>
        <w:tc>
          <w:tcPr>
            <w:tcW w:w="4588" w:type="dxa"/>
          </w:tcPr>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Cambia comportamiento dependiendo del estado del objeto </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Usado cuando un objeto tiene diferentes estados y cambia su comportamiento para cada estado </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Aplica este patrón si el comportamiento del un objeto depende de un estado y debe cambiar en tiempo de ejecución dependiendo del estado </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Este patrón será muy útil para modificar el estado de cada propiedad acorde a si está comprada, hipotecada o libre, dependiendo de las transacciones que se lleven a cabo durante el juego </w:t>
            </w:r>
          </w:p>
          <w:p w:rsidR="00953E5E" w:rsidRPr="00B107CA" w:rsidRDefault="00953E5E" w:rsidP="00B107CA">
            <w:pPr>
              <w:pStyle w:val="ListParagraph"/>
              <w:autoSpaceDE w:val="0"/>
              <w:autoSpaceDN w:val="0"/>
              <w:adjustRightInd w:val="0"/>
              <w:spacing w:after="0"/>
              <w:rPr>
                <w:rFonts w:asciiTheme="minorHAnsi" w:eastAsia="Arial Unicode MS" w:hAnsiTheme="minorHAnsi" w:cs="Arial Unicode MS"/>
                <w:sz w:val="20"/>
                <w:lang w:val="es-ES_tradnl"/>
              </w:rPr>
            </w:pPr>
          </w:p>
        </w:tc>
      </w:tr>
      <w:tr w:rsidR="00953E5E" w:rsidRPr="00B107CA">
        <w:trPr>
          <w:jc w:val="center"/>
        </w:trPr>
        <w:tc>
          <w:tcPr>
            <w:tcW w:w="1674" w:type="dxa"/>
          </w:tcPr>
          <w:p w:rsidR="00953E5E" w:rsidRPr="00B107CA" w:rsidRDefault="00953E5E" w:rsidP="00B107CA">
            <w:pPr>
              <w:jc w:val="center"/>
              <w:rPr>
                <w:rFonts w:eastAsia="Arial Unicode MS" w:cs="Arial Unicode MS"/>
                <w:b/>
                <w:sz w:val="20"/>
                <w:szCs w:val="20"/>
                <w:lang w:val="es-ES_tradnl"/>
              </w:rPr>
            </w:pPr>
            <w:r w:rsidRPr="00B107CA">
              <w:rPr>
                <w:rFonts w:eastAsia="Arial Unicode MS" w:cs="Arial Unicode MS"/>
                <w:b/>
                <w:bCs/>
                <w:sz w:val="20"/>
                <w:szCs w:val="20"/>
                <w:lang w:val="es-ES_tradnl"/>
              </w:rPr>
              <w:t>Estilo arquitectónico</w:t>
            </w:r>
          </w:p>
        </w:tc>
        <w:tc>
          <w:tcPr>
            <w:tcW w:w="2114" w:type="dxa"/>
            <w:vAlign w:val="center"/>
          </w:tcPr>
          <w:p w:rsidR="00953E5E" w:rsidRPr="00B107CA" w:rsidRDefault="00953E5E" w:rsidP="00B107CA">
            <w:pPr>
              <w:rPr>
                <w:rFonts w:eastAsia="Arial Unicode MS" w:cs="Arial Unicode MS"/>
                <w:sz w:val="20"/>
                <w:szCs w:val="20"/>
                <w:lang w:val="es-ES_tradnl"/>
              </w:rPr>
            </w:pPr>
            <w:r w:rsidRPr="00B107CA">
              <w:rPr>
                <w:rFonts w:eastAsia="Arial Unicode MS" w:cs="Arial Unicode MS"/>
                <w:sz w:val="20"/>
                <w:szCs w:val="20"/>
                <w:lang w:val="es-ES_tradnl"/>
              </w:rPr>
              <w:t xml:space="preserve">CLIENTE – SERVIDOR </w:t>
            </w:r>
          </w:p>
        </w:tc>
        <w:tc>
          <w:tcPr>
            <w:tcW w:w="4588" w:type="dxa"/>
            <w:vAlign w:val="center"/>
          </w:tcPr>
          <w:p w:rsidR="00953E5E" w:rsidRPr="00B107CA" w:rsidRDefault="00273F29" w:rsidP="00B107CA">
            <w:pPr>
              <w:keepNext/>
              <w:rPr>
                <w:rFonts w:eastAsia="Arial Unicode MS" w:cs="Arial Unicode MS"/>
                <w:b/>
                <w:color w:val="C00000"/>
                <w:sz w:val="20"/>
                <w:szCs w:val="20"/>
                <w:lang w:val="es-ES_tradnl"/>
              </w:rPr>
            </w:pPr>
            <w:hyperlink w:anchor="_3.Apreciación_Global" w:history="1">
              <w:r w:rsidR="00953E5E" w:rsidRPr="00B107CA">
                <w:rPr>
                  <w:rStyle w:val="Hyperlink"/>
                  <w:rFonts w:eastAsia="Arial Unicode MS" w:cs="Arial Unicode MS"/>
                  <w:b/>
                  <w:color w:val="C00000"/>
                  <w:sz w:val="20"/>
                  <w:szCs w:val="20"/>
                  <w:lang w:val="es-ES_tradnl"/>
                </w:rPr>
                <w:t>3.Apreciación Global</w:t>
              </w:r>
            </w:hyperlink>
          </w:p>
        </w:tc>
      </w:tr>
      <w:tr w:rsidR="00953E5E" w:rsidRPr="00B107CA">
        <w:trPr>
          <w:jc w:val="center"/>
        </w:trPr>
        <w:tc>
          <w:tcPr>
            <w:tcW w:w="1674" w:type="dxa"/>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Priorización de Requerimientos</w:t>
            </w:r>
          </w:p>
        </w:tc>
        <w:tc>
          <w:tcPr>
            <w:tcW w:w="2114" w:type="dxa"/>
            <w:vAlign w:val="center"/>
          </w:tcPr>
          <w:p w:rsidR="00953E5E" w:rsidRPr="00B107CA" w:rsidRDefault="00953E5E" w:rsidP="00B107CA">
            <w:pPr>
              <w:rPr>
                <w:rFonts w:eastAsia="Arial Unicode MS" w:cs="Arial Unicode MS"/>
                <w:sz w:val="20"/>
                <w:szCs w:val="20"/>
                <w:lang w:val="es-ES_tradnl"/>
              </w:rPr>
            </w:pPr>
          </w:p>
        </w:tc>
        <w:tc>
          <w:tcPr>
            <w:tcW w:w="4588" w:type="dxa"/>
          </w:tcPr>
          <w:p w:rsidR="00953E5E" w:rsidRPr="00B107CA" w:rsidRDefault="00953E5E" w:rsidP="00B107CA">
            <w:pPr>
              <w:keepNext/>
              <w:jc w:val="both"/>
              <w:rPr>
                <w:rFonts w:eastAsia="Arial Unicode MS" w:cs="Arial Unicode MS"/>
                <w:sz w:val="20"/>
                <w:szCs w:val="20"/>
                <w:lang w:val="es-ES_tradnl"/>
              </w:rPr>
            </w:pPr>
            <w:r w:rsidRPr="00B107CA">
              <w:rPr>
                <w:rFonts w:eastAsia="Arial Unicode MS" w:cs="Arial Unicode MS"/>
                <w:sz w:val="20"/>
                <w:szCs w:val="20"/>
                <w:lang w:val="es-ES_tradnl"/>
              </w:rPr>
              <w:t>Implementación de la aplicación de acuerdo a la priorización de los requerimientos funcionales. Es decir,  primero se implementarán los requerimientos con mayor importancia y así hasta los de menos prioridad.</w:t>
            </w:r>
          </w:p>
        </w:tc>
      </w:tr>
    </w:tbl>
    <w:p w:rsidR="00953E5E" w:rsidRPr="00B107CA" w:rsidRDefault="00953E5E" w:rsidP="00953E5E">
      <w:pPr>
        <w:pStyle w:val="Heading8"/>
        <w:rPr>
          <w:lang w:val="es-ES_tradnl"/>
        </w:rPr>
      </w:pPr>
      <w:r w:rsidRPr="00B107CA">
        <w:rPr>
          <w:lang w:val="es-ES_tradnl"/>
        </w:rPr>
        <w:t xml:space="preserve">Tabla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Pr="00B107CA">
        <w:rPr>
          <w:lang w:val="es-ES_tradnl"/>
        </w:rPr>
        <w:t>16</w:t>
      </w:r>
      <w:r w:rsidR="00273F29" w:rsidRPr="00B107CA">
        <w:rPr>
          <w:lang w:val="es-ES_tradnl"/>
        </w:rPr>
        <w:fldChar w:fldCharType="end"/>
      </w:r>
      <w:r w:rsidRPr="00B107CA">
        <w:rPr>
          <w:lang w:val="es-ES_tradnl"/>
        </w:rPr>
        <w:t xml:space="preserve">: Estrategia de diseño  </w:t>
      </w:r>
    </w:p>
    <w:p w:rsidR="00F4532F" w:rsidRPr="00B107CA" w:rsidRDefault="00F4532F" w:rsidP="00F4532F">
      <w:pPr>
        <w:pStyle w:val="Comment"/>
        <w:rPr>
          <w:rFonts w:asciiTheme="minorHAnsi" w:hAnsiTheme="minorHAnsi"/>
          <w:color w:val="auto"/>
          <w:lang w:val="es-ES_tradnl"/>
        </w:rPr>
      </w:pPr>
    </w:p>
    <w:p w:rsidR="00F4532F" w:rsidRPr="00B107CA" w:rsidRDefault="002B0885" w:rsidP="00D6753A">
      <w:pPr>
        <w:pStyle w:val="Heading1"/>
      </w:pPr>
      <w:bookmarkStart w:id="111" w:name="_Toc163210215"/>
      <w:bookmarkStart w:id="112" w:name="_Toc165321555"/>
      <w:bookmarkStart w:id="113" w:name="_Toc260133534"/>
      <w:r w:rsidRPr="00B107CA">
        <w:t xml:space="preserve">4. </w:t>
      </w:r>
      <w:r w:rsidR="00F4532F" w:rsidRPr="00B107CA">
        <w:t>Diseño de Alto Nivel</w:t>
      </w:r>
      <w:bookmarkEnd w:id="111"/>
      <w:bookmarkEnd w:id="112"/>
      <w:bookmarkEnd w:id="113"/>
    </w:p>
    <w:p w:rsidR="00F4532F" w:rsidRPr="00B107CA" w:rsidRDefault="002B0885" w:rsidP="002B0885">
      <w:pPr>
        <w:pStyle w:val="Heading3"/>
      </w:pPr>
      <w:bookmarkStart w:id="114" w:name="_Diagrama_de_despliegue"/>
      <w:bookmarkStart w:id="115" w:name="_Toc163210064"/>
      <w:bookmarkStart w:id="116" w:name="_Toc163210216"/>
      <w:bookmarkStart w:id="117" w:name="_Toc165321556"/>
      <w:bookmarkStart w:id="118" w:name="_Toc260133535"/>
      <w:bookmarkEnd w:id="114"/>
      <w:r w:rsidRPr="00B107CA">
        <w:t xml:space="preserve">4.1 </w:t>
      </w:r>
      <w:r w:rsidR="00F4532F" w:rsidRPr="00B107CA">
        <w:t xml:space="preserve">Diagrama de </w:t>
      </w:r>
      <w:bookmarkEnd w:id="115"/>
      <w:bookmarkEnd w:id="116"/>
      <w:r w:rsidR="00F4532F" w:rsidRPr="00B107CA">
        <w:t>despliegue</w:t>
      </w:r>
      <w:bookmarkEnd w:id="117"/>
      <w:bookmarkEnd w:id="118"/>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El diagrama de despliegue describe la arquitectura física del sistema en ejecución, es decir, presenta los elementos hardware y software que ejecuta cada uno de ellos.</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 xml:space="preserve">Un Diagrama de Despliegue describe una </w:t>
      </w:r>
      <w:r w:rsidRPr="00B107CA">
        <w:rPr>
          <w:b/>
          <w:i/>
          <w:color w:val="4F81BD" w:themeColor="accent1"/>
          <w:lang w:val="es-ES_tradnl"/>
        </w:rPr>
        <w:t>arquitectura de ejecución</w:t>
      </w:r>
      <w:r w:rsidRPr="00B107CA">
        <w:rPr>
          <w:i/>
          <w:color w:val="4F81BD" w:themeColor="accent1"/>
          <w:lang w:val="es-ES_tradnl"/>
        </w:rPr>
        <w:t>,  esto es la configuración de hardware y software que define cómo el sistema estará configurado y además cómo operará (identificación de procesos). El propósito principal de un diagrama de este tipo es presentar una vista estática o “foto” del ambiente de implementación [6].</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Una forma de explicar o documentar el diagrama de despliegue es haciendo la división por nodos  y por conexiones:</w:t>
      </w:r>
    </w:p>
    <w:p w:rsidR="00F4532F" w:rsidRPr="00B107CA" w:rsidRDefault="00F4532F" w:rsidP="00F4532F">
      <w:pPr>
        <w:keepNext/>
        <w:spacing w:line="240" w:lineRule="auto"/>
        <w:jc w:val="both"/>
        <w:rPr>
          <w:lang w:val="es-ES_tradnl"/>
        </w:rPr>
      </w:pPr>
      <w:r w:rsidRPr="00B107CA">
        <w:rPr>
          <w:noProof/>
          <w:lang w:val="en-US"/>
        </w:rPr>
        <w:drawing>
          <wp:inline distT="0" distB="0" distL="0" distR="0">
            <wp:extent cx="5486400" cy="3200400"/>
            <wp:effectExtent l="76200" t="25400" r="50800" b="0"/>
            <wp:docPr id="17" name="Diagrama 3"/>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29" r:lo="rId30" r:qs="rId31" r:cs="rId32"/>
              </a:graphicData>
            </a:graphic>
          </wp:inline>
        </w:drawing>
      </w:r>
    </w:p>
    <w:p w:rsidR="00F4532F" w:rsidRPr="00B107CA" w:rsidRDefault="00F4532F" w:rsidP="00F4532F">
      <w:pPr>
        <w:pStyle w:val="Caption"/>
        <w:jc w:val="center"/>
        <w:rPr>
          <w:lang w:val="es-ES_tradnl"/>
        </w:rPr>
      </w:pPr>
      <w:bookmarkStart w:id="119" w:name="_Toc180071463"/>
      <w:r w:rsidRPr="00B107CA">
        <w:rPr>
          <w:lang w:val="es-ES_tradnl"/>
        </w:rPr>
        <w:t xml:space="preserve">Ilustración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00525942" w:rsidRPr="00B107CA">
        <w:rPr>
          <w:lang w:val="es-ES_tradnl"/>
        </w:rPr>
        <w:t>12</w:t>
      </w:r>
      <w:r w:rsidR="00273F29" w:rsidRPr="00B107CA">
        <w:rPr>
          <w:lang w:val="es-ES_tradnl"/>
        </w:rPr>
        <w:fldChar w:fldCharType="end"/>
      </w:r>
      <w:r w:rsidRPr="00B107CA">
        <w:rPr>
          <w:lang w:val="es-ES_tradnl"/>
        </w:rPr>
        <w:t>: Descripción de Nodos</w:t>
      </w:r>
      <w:bookmarkEnd w:id="119"/>
    </w:p>
    <w:p w:rsidR="00F4532F" w:rsidRPr="00B107CA" w:rsidRDefault="00F4532F" w:rsidP="00F4532F">
      <w:pPr>
        <w:pStyle w:val="Comment"/>
        <w:numPr>
          <w:ilvl w:val="0"/>
          <w:numId w:val="8"/>
        </w:numPr>
        <w:spacing w:after="0"/>
        <w:rPr>
          <w:rFonts w:asciiTheme="minorHAnsi" w:hAnsiTheme="minorHAnsi"/>
          <w:color w:val="4F81BD" w:themeColor="accent1"/>
          <w:lang w:val="es-ES_tradnl"/>
        </w:rPr>
      </w:pPr>
      <w:r w:rsidRPr="00B107CA">
        <w:rPr>
          <w:rFonts w:asciiTheme="minorHAnsi" w:hAnsiTheme="minorHAnsi"/>
          <w:color w:val="4F81BD" w:themeColor="accent1"/>
          <w:lang w:val="es-ES_tradnl"/>
        </w:rPr>
        <w:t>Para los Nodos :</w:t>
      </w:r>
    </w:p>
    <w:p w:rsidR="00F4532F" w:rsidRPr="00B107CA" w:rsidRDefault="00F4532F" w:rsidP="00F4532F">
      <w:pPr>
        <w:pStyle w:val="Comment"/>
        <w:spacing w:after="0"/>
        <w:ind w:left="720"/>
        <w:rPr>
          <w:rFonts w:asciiTheme="minorHAnsi" w:hAnsiTheme="minorHAnsi"/>
          <w:color w:val="4F81BD" w:themeColor="accent1"/>
          <w:lang w:val="es-ES_tradnl"/>
        </w:rPr>
      </w:pP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Nombre del nodo</w:t>
      </w:r>
      <w:r w:rsidRPr="00B107CA">
        <w:rPr>
          <w:rFonts w:asciiTheme="minorHAnsi" w:hAnsiTheme="minorHAnsi"/>
          <w:color w:val="4F81BD" w:themeColor="accent1"/>
          <w:lang w:val="es-ES_tradnl"/>
        </w:rPr>
        <w:t>: Este es el estereotipo que se le asigna al nodo.</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Especificación</w:t>
      </w:r>
      <w:r w:rsidRPr="00B107CA">
        <w:rPr>
          <w:rFonts w:asciiTheme="minorHAnsi" w:hAnsiTheme="minorHAnsi"/>
          <w:color w:val="4F81BD" w:themeColor="accent1"/>
          <w:lang w:val="es-ES_tradnl"/>
        </w:rPr>
        <w:t>: Hace referencia a las características que debe tener la máquina.</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Ubicación</w:t>
      </w:r>
      <w:r w:rsidRPr="00B107CA">
        <w:rPr>
          <w:rFonts w:asciiTheme="minorHAnsi" w:hAnsiTheme="minorHAnsi"/>
          <w:color w:val="4F81BD" w:themeColor="accent1"/>
          <w:lang w:val="es-ES_tradnl"/>
        </w:rPr>
        <w:t>: Lugar en donde se encuentra ubicada la máquina.</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Componentes</w:t>
      </w:r>
      <w:r w:rsidRPr="00B107CA">
        <w:rPr>
          <w:rFonts w:asciiTheme="minorHAnsi" w:hAnsiTheme="minorHAnsi"/>
          <w:color w:val="4F81BD" w:themeColor="accent1"/>
          <w:lang w:val="es-ES_tradnl"/>
        </w:rPr>
        <w:t>: Enumera los componentes software que se ejecutará en el nodo.</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Comentarios adicionales</w:t>
      </w:r>
      <w:r w:rsidRPr="00B107CA">
        <w:rPr>
          <w:rFonts w:asciiTheme="minorHAnsi" w:hAnsiTheme="minorHAnsi"/>
          <w:color w:val="4F81BD" w:themeColor="accent1"/>
          <w:lang w:val="es-ES_tradnl"/>
        </w:rPr>
        <w:t>: Notas.</w:t>
      </w: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keepNext/>
        <w:spacing w:after="0"/>
        <w:rPr>
          <w:lang w:val="es-ES_tradnl"/>
        </w:rPr>
      </w:pPr>
      <w:r w:rsidRPr="00B107CA">
        <w:rPr>
          <w:rFonts w:asciiTheme="minorHAnsi" w:hAnsiTheme="minorHAnsi"/>
          <w:i w:val="0"/>
          <w:noProof/>
          <w:color w:val="auto"/>
          <w:lang w:val="en-US"/>
        </w:rPr>
        <w:drawing>
          <wp:inline distT="0" distB="0" distL="0" distR="0">
            <wp:extent cx="5486400" cy="2876550"/>
            <wp:effectExtent l="57150" t="19050" r="38100" b="0"/>
            <wp:docPr id="18" name="Diagrama 7"/>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33" r:lo="rId34" r:qs="rId35" r:cs="rId36"/>
              </a:graphicData>
            </a:graphic>
          </wp:inline>
        </w:drawing>
      </w:r>
    </w:p>
    <w:p w:rsidR="00F4532F" w:rsidRPr="00B107CA" w:rsidRDefault="00F4532F" w:rsidP="00F4532F">
      <w:pPr>
        <w:pStyle w:val="Caption"/>
        <w:jc w:val="center"/>
        <w:rPr>
          <w:lang w:val="es-ES_tradnl"/>
        </w:rPr>
      </w:pPr>
      <w:bookmarkStart w:id="120" w:name="_Toc180071464"/>
      <w:r w:rsidRPr="00B107CA">
        <w:rPr>
          <w:lang w:val="es-ES_tradnl"/>
        </w:rPr>
        <w:t xml:space="preserve">Ilustración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00525942" w:rsidRPr="00B107CA">
        <w:rPr>
          <w:lang w:val="es-ES_tradnl"/>
        </w:rPr>
        <w:t>13</w:t>
      </w:r>
      <w:r w:rsidR="00273F29" w:rsidRPr="00B107CA">
        <w:rPr>
          <w:lang w:val="es-ES_tradnl"/>
        </w:rPr>
        <w:fldChar w:fldCharType="end"/>
      </w:r>
      <w:r w:rsidRPr="00B107CA">
        <w:rPr>
          <w:lang w:val="es-ES_tradnl"/>
        </w:rPr>
        <w:t>: Descripción Conexiones</w:t>
      </w:r>
      <w:bookmarkEnd w:id="120"/>
    </w:p>
    <w:p w:rsidR="00F4532F" w:rsidRPr="00B107CA" w:rsidRDefault="00F4532F" w:rsidP="00F4532F">
      <w:pPr>
        <w:pStyle w:val="Comment"/>
        <w:spacing w:after="0"/>
        <w:ind w:left="720"/>
        <w:rPr>
          <w:rFonts w:asciiTheme="minorHAnsi" w:hAnsiTheme="minorHAnsi"/>
          <w:i w:val="0"/>
          <w:color w:val="auto"/>
          <w:lang w:val="es-ES_tradnl"/>
        </w:rPr>
      </w:pPr>
    </w:p>
    <w:p w:rsidR="00F4532F" w:rsidRPr="00B107CA" w:rsidRDefault="00F4532F" w:rsidP="00F4532F">
      <w:pPr>
        <w:pStyle w:val="Comment"/>
        <w:numPr>
          <w:ilvl w:val="0"/>
          <w:numId w:val="8"/>
        </w:numPr>
        <w:spacing w:after="0"/>
        <w:rPr>
          <w:rFonts w:asciiTheme="minorHAnsi" w:hAnsiTheme="minorHAnsi"/>
          <w:color w:val="4F81BD" w:themeColor="accent1"/>
          <w:lang w:val="es-ES_tradnl"/>
        </w:rPr>
      </w:pPr>
      <w:r w:rsidRPr="00B107CA">
        <w:rPr>
          <w:rFonts w:asciiTheme="minorHAnsi" w:hAnsiTheme="minorHAnsi"/>
          <w:color w:val="4F81BD" w:themeColor="accent1"/>
          <w:lang w:val="es-ES_tradnl"/>
        </w:rPr>
        <w:t>Para las Conexiones :</w:t>
      </w:r>
    </w:p>
    <w:p w:rsidR="00F4532F" w:rsidRPr="00B107CA" w:rsidRDefault="00F4532F" w:rsidP="00F4532F">
      <w:pPr>
        <w:pStyle w:val="Comment"/>
        <w:spacing w:after="0"/>
        <w:ind w:left="720"/>
        <w:rPr>
          <w:rFonts w:asciiTheme="minorHAnsi" w:hAnsiTheme="minorHAnsi"/>
          <w:color w:val="4F81BD" w:themeColor="accent1"/>
          <w:lang w:val="es-ES_tradnl"/>
        </w:rPr>
      </w:pP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Comunicación</w:t>
      </w:r>
      <w:r w:rsidRPr="00B107CA">
        <w:rPr>
          <w:rFonts w:asciiTheme="minorHAnsi" w:hAnsiTheme="minorHAnsi"/>
          <w:color w:val="4F81BD" w:themeColor="accent1"/>
          <w:lang w:val="es-ES_tradnl"/>
        </w:rPr>
        <w:t>: Indica el tipo y los nodos que está comunicando dicha conexión.</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Protocolos y herramientas</w:t>
      </w:r>
      <w:r w:rsidRPr="00B107CA">
        <w:rPr>
          <w:rFonts w:asciiTheme="minorHAnsi" w:hAnsiTheme="minorHAnsi"/>
          <w:color w:val="4F81BD" w:themeColor="accent1"/>
          <w:lang w:val="es-ES_tradnl"/>
        </w:rPr>
        <w:t>: Como su nombre lo indica, describe el tipo de protocolo que se utiliza en la comunicación y algunas herramientas de software necesarias.</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Medio</w:t>
      </w:r>
      <w:r w:rsidRPr="00B107CA">
        <w:rPr>
          <w:rFonts w:asciiTheme="minorHAnsi" w:hAnsiTheme="minorHAnsi"/>
          <w:color w:val="4F81BD" w:themeColor="accent1"/>
          <w:lang w:val="es-ES_tradnl"/>
        </w:rPr>
        <w:t>: Indica el medio físico por el cual se realiza la conexión.</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Comentarios adicionales</w:t>
      </w:r>
      <w:r w:rsidRPr="00B107CA">
        <w:rPr>
          <w:rFonts w:asciiTheme="minorHAnsi" w:hAnsiTheme="minorHAnsi"/>
          <w:color w:val="4F81BD" w:themeColor="accent1"/>
          <w:lang w:val="es-ES_tradnl"/>
        </w:rPr>
        <w:t>: Notas.</w:t>
      </w:r>
    </w:p>
    <w:p w:rsidR="00F4532F" w:rsidRPr="00B107CA" w:rsidRDefault="00F4532F" w:rsidP="00F4532F">
      <w:pPr>
        <w:pStyle w:val="Comment"/>
        <w:spacing w:after="0"/>
        <w:ind w:left="1440"/>
        <w:rPr>
          <w:rFonts w:asciiTheme="minorHAnsi" w:hAnsiTheme="minorHAnsi"/>
          <w:color w:val="4F81BD" w:themeColor="accent1"/>
          <w:lang w:val="es-ES_tradnl"/>
        </w:rPr>
      </w:pPr>
    </w:p>
    <w:p w:rsidR="00F4532F" w:rsidRPr="00B107CA" w:rsidRDefault="00F4532F" w:rsidP="00F4532F">
      <w:pPr>
        <w:pStyle w:val="Comment"/>
        <w:keepNext/>
        <w:spacing w:after="0"/>
        <w:ind w:left="284"/>
        <w:rPr>
          <w:rFonts w:asciiTheme="minorHAnsi" w:hAnsiTheme="minorHAnsi"/>
          <w:i w:val="0"/>
          <w:color w:val="auto"/>
          <w:lang w:val="es-ES_tradnl"/>
        </w:rPr>
      </w:pPr>
      <w:r w:rsidRPr="00B107CA">
        <w:rPr>
          <w:rFonts w:asciiTheme="minorHAnsi" w:hAnsiTheme="minorHAnsi"/>
          <w:color w:val="4F81BD" w:themeColor="accent1"/>
          <w:lang w:val="es-ES_tradnl"/>
        </w:rPr>
        <w:t xml:space="preserve">Un ejemplo de un diagrama de despliegue es el encontrado en [3], de ese trabajo se tomó el Nodo Usuario, </w:t>
      </w:r>
      <w:r w:rsidR="00273F29">
        <w:fldChar w:fldCharType="begin"/>
      </w:r>
      <w:r w:rsidR="00C94FCA">
        <w:instrText xml:space="preserve"> REF _Ref178158620 \h  \* MERGEFORMAT </w:instrText>
      </w:r>
      <w:r w:rsidR="00273F29">
        <w:fldChar w:fldCharType="separate"/>
      </w:r>
      <w:r w:rsidRPr="00B107CA">
        <w:rPr>
          <w:rFonts w:asciiTheme="minorHAnsi" w:hAnsiTheme="minorHAnsi"/>
          <w:color w:val="4F81BD" w:themeColor="accent1"/>
          <w:lang w:val="es-ES_tradnl"/>
        </w:rPr>
        <w:t xml:space="preserve">Ilustración 7: Nodo Usuario 7 Texas </w:t>
      </w:r>
      <w:proofErr w:type="spellStart"/>
      <w:r w:rsidRPr="00B107CA">
        <w:rPr>
          <w:rFonts w:asciiTheme="minorHAnsi" w:hAnsiTheme="minorHAnsi"/>
          <w:color w:val="4F81BD" w:themeColor="accent1"/>
          <w:lang w:val="es-ES_tradnl"/>
        </w:rPr>
        <w:t>Poker</w:t>
      </w:r>
      <w:proofErr w:type="spellEnd"/>
      <w:r w:rsidR="00273F29">
        <w:fldChar w:fldCharType="end"/>
      </w:r>
      <w:r w:rsidRPr="00B107CA">
        <w:rPr>
          <w:rFonts w:asciiTheme="minorHAnsi" w:hAnsiTheme="minorHAnsi"/>
          <w:color w:val="4F81BD" w:themeColor="accent1"/>
          <w:lang w:val="es-ES_tradnl"/>
        </w:rPr>
        <w:t>,  que tenía conexión con el Nodo Servidor de Aplicaciones, del cual se observa una sección. Es posible ver los nodos que son los cubos en el diagrama y las conexiones que son las líneas continuas de color azul.</w:t>
      </w:r>
      <w:r w:rsidR="00273F29" w:rsidRPr="00273F29">
        <w:rPr>
          <w:rFonts w:asciiTheme="minorHAnsi" w:hAnsiTheme="minorHAnsi"/>
          <w:i w:val="0"/>
          <w:color w:val="auto"/>
          <w:lang w:val="es-ES_tradnl"/>
        </w:rPr>
        <w:pict>
          <v:shapetype id="_x0000_t202" coordsize="21600,21600" o:spt="202" path="m0,0l0,21600,21600,21600,21600,0xe">
            <v:stroke joinstyle="miter"/>
            <v:path gradientshapeok="t" o:connecttype="rect"/>
          </v:shapetype>
          <v:shape id="_x0000_s1026" type="#_x0000_t202" style="position:absolute;left:0;text-align:left;margin-left:15.45pt;margin-top:258.1pt;width:253.5pt;height:.05pt;z-index:251661824;mso-position-horizontal-relative:text;mso-position-vertical-relative:text" stroked="f">
            <v:textbox style="mso-next-textbox:#_x0000_s1026;mso-fit-shape-to-text:t" inset="0,0,0,0">
              <w:txbxContent>
                <w:p w:rsidR="000F4F51" w:rsidRPr="0013724F" w:rsidRDefault="000F4F51" w:rsidP="00F4532F">
                  <w:pPr>
                    <w:pStyle w:val="Caption"/>
                    <w:rPr>
                      <w:rFonts w:eastAsia="Times New Roman" w:cs="Times New Roman"/>
                      <w:szCs w:val="20"/>
                    </w:rPr>
                  </w:pPr>
                  <w:bookmarkStart w:id="121" w:name="_Ref178158620"/>
                  <w:bookmarkStart w:id="122" w:name="_Toc180071465"/>
                  <w:r>
                    <w:t xml:space="preserve">Ilustración </w:t>
                  </w:r>
                  <w:fldSimple w:instr=" SEQ Ilustración \* ARABIC ">
                    <w:r>
                      <w:rPr>
                        <w:noProof/>
                      </w:rPr>
                      <w:t>14</w:t>
                    </w:r>
                  </w:fldSimple>
                  <w:r>
                    <w:t>: Nodo Usuario 7 Texas Poker</w:t>
                  </w:r>
                  <w:bookmarkEnd w:id="121"/>
                  <w:bookmarkEnd w:id="122"/>
                </w:p>
              </w:txbxContent>
            </v:textbox>
            <w10:wrap type="square"/>
          </v:shape>
        </w:pict>
      </w:r>
      <w:r w:rsidRPr="00B107CA">
        <w:rPr>
          <w:rFonts w:asciiTheme="minorHAnsi" w:hAnsiTheme="minorHAnsi"/>
          <w:i w:val="0"/>
          <w:noProof/>
          <w:color w:val="auto"/>
          <w:lang w:val="en-US"/>
        </w:rPr>
        <w:drawing>
          <wp:anchor distT="0" distB="0" distL="114300" distR="114300" simplePos="0" relativeHeight="251652608" behindDoc="0" locked="0" layoutInCell="1" allowOverlap="1">
            <wp:simplePos x="0" y="0"/>
            <wp:positionH relativeFrom="column">
              <wp:posOffset>196215</wp:posOffset>
            </wp:positionH>
            <wp:positionV relativeFrom="paragraph">
              <wp:posOffset>1270</wp:posOffset>
            </wp:positionV>
            <wp:extent cx="3219450" cy="3219450"/>
            <wp:effectExtent l="19050" t="0" r="0" b="0"/>
            <wp:wrapSquare wrapText="bothSides"/>
            <wp:docPr id="19" name="Imagen 9" descr="Despliegue.gif"/>
            <wp:cNvGraphicFramePr/>
            <a:graphic xmlns:a="http://schemas.openxmlformats.org/drawingml/2006/main">
              <a:graphicData uri="http://schemas.openxmlformats.org/drawingml/2006/picture">
                <pic:pic xmlns:pic="http://schemas.openxmlformats.org/drawingml/2006/picture">
                  <pic:nvPicPr>
                    <pic:cNvPr id="5" name="7 Imagen" descr="Despliegue.gif"/>
                    <pic:cNvPicPr/>
                  </pic:nvPicPr>
                  <pic:blipFill>
                    <a:blip r:embed="rId37" cstate="print"/>
                    <a:srcRect l="2471" t="29309" r="52971" b="-1036"/>
                    <a:stretch>
                      <a:fillRect/>
                    </a:stretch>
                  </pic:blipFill>
                  <pic:spPr>
                    <a:xfrm>
                      <a:off x="0" y="0"/>
                      <a:ext cx="3219450" cy="3219450"/>
                    </a:xfrm>
                    <a:prstGeom prst="rect">
                      <a:avLst/>
                    </a:prstGeom>
                  </pic:spPr>
                </pic:pic>
              </a:graphicData>
            </a:graphic>
          </wp:anchor>
        </w:drawing>
      </w:r>
    </w:p>
    <w:p w:rsidR="00F4532F" w:rsidRPr="00B107CA" w:rsidRDefault="00F4532F" w:rsidP="00F4532F">
      <w:pPr>
        <w:pStyle w:val="Caption"/>
        <w:rPr>
          <w:i/>
          <w:color w:val="000000" w:themeColor="text1"/>
          <w:lang w:val="es-ES_tradnl"/>
        </w:rPr>
      </w:pPr>
      <w:r w:rsidRPr="00B107CA">
        <w:rPr>
          <w:i/>
          <w:color w:val="000000" w:themeColor="text1"/>
          <w:lang w:val="es-ES_tradnl"/>
        </w:rPr>
        <w:t xml:space="preserve">                                                                                      </w:t>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p>
    <w:p w:rsidR="00F4532F" w:rsidRPr="00B107CA" w:rsidRDefault="00F4532F" w:rsidP="00D6753A">
      <w:pPr>
        <w:pStyle w:val="Heading3"/>
      </w:pPr>
      <w:bookmarkStart w:id="123" w:name="_Toc165321557"/>
      <w:bookmarkStart w:id="124" w:name="_Toc260133536"/>
      <w:r w:rsidRPr="00B107CA">
        <w:t>Nodo 1 “Nombre del Nodo”</w:t>
      </w:r>
      <w:bookmarkEnd w:id="123"/>
      <w:bookmarkEnd w:id="124"/>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 xml:space="preserve">En la </w:t>
      </w:r>
      <w:fldSimple w:instr=" REF _Ref177557553 \h  \* MERGEFORMAT ">
        <w:r w:rsidR="008634F9" w:rsidRPr="00B107CA">
          <w:rPr>
            <w:i/>
            <w:color w:val="4F81BD" w:themeColor="accent1"/>
            <w:szCs w:val="20"/>
            <w:lang w:val="es-ES_tradnl"/>
          </w:rPr>
          <w:t>Tabla 6: Nodo 1</w:t>
        </w:r>
      </w:fldSimple>
      <w:r w:rsidRPr="00B107CA">
        <w:rPr>
          <w:i/>
          <w:color w:val="4F81BD" w:themeColor="accent1"/>
          <w:lang w:val="es-ES_tradnl"/>
        </w:rPr>
        <w:t xml:space="preserve"> se muestra un formato que puede ser usado para describir cada uno de los subsistemas de la aplicación final.</w:t>
      </w: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538"/>
        <w:gridCol w:w="2244"/>
        <w:gridCol w:w="2245"/>
      </w:tblGrid>
      <w:tr w:rsidR="00F4532F" w:rsidRPr="00B107CA">
        <w:tc>
          <w:tcPr>
            <w:tcW w:w="1951" w:type="dxa"/>
            <w:vAlign w:val="center"/>
          </w:tcPr>
          <w:p w:rsidR="00F4532F" w:rsidRPr="00B107CA" w:rsidRDefault="00F4532F" w:rsidP="00BB7F48">
            <w:pPr>
              <w:rPr>
                <w:b/>
                <w:lang w:val="es-ES_tradnl"/>
              </w:rPr>
            </w:pPr>
            <w:r w:rsidRPr="00B107CA">
              <w:rPr>
                <w:b/>
                <w:lang w:val="es-ES_tradnl"/>
              </w:rPr>
              <w:t>Nombre del nodo</w:t>
            </w:r>
          </w:p>
        </w:tc>
        <w:tc>
          <w:tcPr>
            <w:tcW w:w="7027" w:type="dxa"/>
            <w:gridSpan w:val="3"/>
            <w:vAlign w:val="center"/>
          </w:tcPr>
          <w:p w:rsidR="00F4532F" w:rsidRPr="00B107CA" w:rsidRDefault="00F4532F" w:rsidP="00BB7F48">
            <w:pPr>
              <w:rPr>
                <w:i/>
                <w:color w:val="4F81BD" w:themeColor="accent1"/>
                <w:lang w:val="es-ES_tradnl"/>
              </w:rPr>
            </w:pPr>
            <w:r w:rsidRPr="00B107CA">
              <w:rPr>
                <w:i/>
                <w:color w:val="4F81BD" w:themeColor="accent1"/>
                <w:lang w:val="es-ES_tradnl"/>
              </w:rPr>
              <w:t>Estereotipo &lt;&lt;Nombre &gt;&gt;</w:t>
            </w:r>
          </w:p>
        </w:tc>
      </w:tr>
      <w:tr w:rsidR="00F4532F" w:rsidRPr="00B107CA">
        <w:tc>
          <w:tcPr>
            <w:tcW w:w="1951" w:type="dxa"/>
            <w:vAlign w:val="center"/>
          </w:tcPr>
          <w:p w:rsidR="00F4532F" w:rsidRPr="00B107CA" w:rsidRDefault="00F4532F" w:rsidP="00BB7F48">
            <w:pPr>
              <w:rPr>
                <w:b/>
                <w:lang w:val="es-ES_tradnl"/>
              </w:rPr>
            </w:pPr>
            <w:r w:rsidRPr="00B107CA">
              <w:rPr>
                <w:b/>
                <w:lang w:val="es-ES_tradnl"/>
              </w:rPr>
              <w:t>Especificación</w:t>
            </w:r>
          </w:p>
        </w:tc>
        <w:tc>
          <w:tcPr>
            <w:tcW w:w="2538" w:type="dxa"/>
            <w:vAlign w:val="center"/>
          </w:tcPr>
          <w:p w:rsidR="00F4532F" w:rsidRPr="00B107CA" w:rsidRDefault="00F4532F" w:rsidP="00BB7F48">
            <w:pPr>
              <w:jc w:val="both"/>
              <w:rPr>
                <w:i/>
                <w:color w:val="4F81BD" w:themeColor="accent1"/>
                <w:lang w:val="es-ES_tradnl"/>
              </w:rPr>
            </w:pPr>
            <w:r w:rsidRPr="00B107CA">
              <w:rPr>
                <w:i/>
                <w:color w:val="4F81BD" w:themeColor="accent1"/>
                <w:lang w:val="es-ES_tradnl"/>
              </w:rPr>
              <w:t>Remitirse a la sección 2.3 Entorno del Sistema, para la especificación del equipo</w:t>
            </w:r>
          </w:p>
        </w:tc>
        <w:tc>
          <w:tcPr>
            <w:tcW w:w="2244" w:type="dxa"/>
            <w:vAlign w:val="center"/>
          </w:tcPr>
          <w:p w:rsidR="00F4532F" w:rsidRPr="00B107CA" w:rsidRDefault="00F4532F" w:rsidP="00BB7F48">
            <w:pPr>
              <w:rPr>
                <w:b/>
                <w:lang w:val="es-ES_tradnl"/>
              </w:rPr>
            </w:pPr>
            <w:r w:rsidRPr="00B107CA">
              <w:rPr>
                <w:b/>
                <w:lang w:val="es-ES_tradnl"/>
              </w:rPr>
              <w:t>Ubicación</w:t>
            </w:r>
          </w:p>
        </w:tc>
        <w:tc>
          <w:tcPr>
            <w:tcW w:w="2245" w:type="dxa"/>
            <w:vAlign w:val="center"/>
          </w:tcPr>
          <w:p w:rsidR="00F4532F" w:rsidRPr="00B107CA" w:rsidRDefault="00F4532F" w:rsidP="00BB7F48">
            <w:pPr>
              <w:jc w:val="both"/>
              <w:rPr>
                <w:i/>
                <w:color w:val="4F81BD" w:themeColor="accent1"/>
                <w:lang w:val="es-ES_tradnl"/>
              </w:rPr>
            </w:pPr>
            <w:r w:rsidRPr="00B107CA">
              <w:rPr>
                <w:i/>
                <w:color w:val="4F81BD" w:themeColor="accent1"/>
                <w:lang w:val="es-ES_tradnl"/>
              </w:rPr>
              <w:t>Espacio físico y real del equipo que está siendo descrito</w:t>
            </w:r>
          </w:p>
        </w:tc>
      </w:tr>
      <w:tr w:rsidR="00F4532F" w:rsidRPr="00B107CA">
        <w:tc>
          <w:tcPr>
            <w:tcW w:w="4489" w:type="dxa"/>
            <w:gridSpan w:val="2"/>
            <w:vAlign w:val="center"/>
          </w:tcPr>
          <w:p w:rsidR="00F4532F" w:rsidRPr="00B107CA" w:rsidRDefault="00F4532F" w:rsidP="00BB7F48">
            <w:pPr>
              <w:rPr>
                <w:b/>
                <w:lang w:val="es-ES_tradnl"/>
              </w:rPr>
            </w:pPr>
            <w:r w:rsidRPr="00B107CA">
              <w:rPr>
                <w:b/>
                <w:lang w:val="es-ES_tradnl"/>
              </w:rPr>
              <w:t>Componentes</w:t>
            </w:r>
          </w:p>
        </w:tc>
        <w:tc>
          <w:tcPr>
            <w:tcW w:w="4489" w:type="dxa"/>
            <w:gridSpan w:val="2"/>
            <w:vAlign w:val="center"/>
          </w:tcPr>
          <w:p w:rsidR="00F4532F" w:rsidRPr="00B107CA" w:rsidRDefault="00F4532F" w:rsidP="00BB7F48">
            <w:pPr>
              <w:rPr>
                <w:b/>
                <w:lang w:val="es-ES_tradnl"/>
              </w:rPr>
            </w:pPr>
            <w:r w:rsidRPr="00B107CA">
              <w:rPr>
                <w:b/>
                <w:lang w:val="es-ES_tradnl"/>
              </w:rPr>
              <w:t>Comentarios adicionales</w:t>
            </w:r>
          </w:p>
        </w:tc>
      </w:tr>
      <w:tr w:rsidR="00F4532F" w:rsidRPr="00B107CA">
        <w:tc>
          <w:tcPr>
            <w:tcW w:w="4489" w:type="dxa"/>
            <w:gridSpan w:val="2"/>
            <w:vAlign w:val="center"/>
          </w:tcPr>
          <w:p w:rsidR="00F4532F" w:rsidRPr="00B107CA" w:rsidRDefault="00F4532F" w:rsidP="00F4532F">
            <w:pPr>
              <w:pStyle w:val="ListParagraph"/>
              <w:numPr>
                <w:ilvl w:val="0"/>
                <w:numId w:val="11"/>
              </w:numPr>
              <w:jc w:val="left"/>
              <w:rPr>
                <w:rFonts w:asciiTheme="minorHAnsi" w:hAnsiTheme="minorHAnsi"/>
                <w:i/>
                <w:color w:val="4F81BD" w:themeColor="accent1"/>
                <w:lang w:val="es-ES_tradnl"/>
              </w:rPr>
            </w:pPr>
            <w:r w:rsidRPr="00B107CA">
              <w:rPr>
                <w:rFonts w:asciiTheme="minorHAnsi" w:hAnsiTheme="minorHAnsi"/>
                <w:i/>
                <w:color w:val="4F81BD" w:themeColor="accent1"/>
                <w:lang w:val="es-ES_tradnl"/>
              </w:rPr>
              <w:t>Componente 1</w:t>
            </w:r>
          </w:p>
          <w:p w:rsidR="00F4532F" w:rsidRPr="00B107CA" w:rsidRDefault="00F4532F" w:rsidP="00F4532F">
            <w:pPr>
              <w:pStyle w:val="ListParagraph"/>
              <w:numPr>
                <w:ilvl w:val="0"/>
                <w:numId w:val="11"/>
              </w:numPr>
              <w:jc w:val="left"/>
              <w:rPr>
                <w:rFonts w:asciiTheme="minorHAnsi" w:hAnsiTheme="minorHAnsi"/>
                <w:i/>
                <w:color w:val="4F81BD" w:themeColor="accent1"/>
                <w:lang w:val="es-ES_tradnl"/>
              </w:rPr>
            </w:pPr>
            <w:r w:rsidRPr="00B107CA">
              <w:rPr>
                <w:rFonts w:asciiTheme="minorHAnsi" w:hAnsiTheme="minorHAnsi"/>
                <w:i/>
                <w:color w:val="4F81BD" w:themeColor="accent1"/>
                <w:lang w:val="es-ES_tradnl"/>
              </w:rPr>
              <w:t>Componente 3</w:t>
            </w:r>
          </w:p>
        </w:tc>
        <w:tc>
          <w:tcPr>
            <w:tcW w:w="4489" w:type="dxa"/>
            <w:gridSpan w:val="2"/>
            <w:vAlign w:val="center"/>
          </w:tcPr>
          <w:p w:rsidR="00F4532F" w:rsidRPr="00B107CA" w:rsidRDefault="00F4532F" w:rsidP="00F4532F">
            <w:pPr>
              <w:pStyle w:val="ListParagraph"/>
              <w:keepNext/>
              <w:numPr>
                <w:ilvl w:val="0"/>
                <w:numId w:val="11"/>
              </w:numPr>
              <w:spacing w:after="0"/>
              <w:rPr>
                <w:rFonts w:asciiTheme="minorHAnsi" w:hAnsiTheme="minorHAnsi"/>
                <w:i/>
                <w:color w:val="4F81BD" w:themeColor="accent1"/>
                <w:lang w:val="es-ES_tradnl"/>
              </w:rPr>
            </w:pPr>
            <w:r w:rsidRPr="00B107CA">
              <w:rPr>
                <w:rFonts w:asciiTheme="minorHAnsi" w:hAnsiTheme="minorHAnsi"/>
                <w:i/>
                <w:color w:val="4F81BD" w:themeColor="accent1"/>
                <w:lang w:val="es-ES_tradnl"/>
              </w:rPr>
              <w:t>Subsistemas o componentes albergados</w:t>
            </w:r>
          </w:p>
        </w:tc>
      </w:tr>
    </w:tbl>
    <w:p w:rsidR="00F4532F" w:rsidRPr="00B107CA" w:rsidRDefault="00F4532F" w:rsidP="00F4532F">
      <w:pPr>
        <w:pStyle w:val="Caption"/>
        <w:jc w:val="center"/>
        <w:rPr>
          <w:lang w:val="es-ES_tradnl"/>
        </w:rPr>
      </w:pPr>
      <w:bookmarkStart w:id="125" w:name="_Ref177557553"/>
      <w:bookmarkStart w:id="126" w:name="_Toc180071448"/>
      <w:r w:rsidRPr="00B107CA">
        <w:rPr>
          <w:lang w:val="es-ES_tradnl"/>
        </w:rPr>
        <w:t xml:space="preserve">Tabla </w:t>
      </w:r>
      <w:r w:rsidR="00273F29" w:rsidRPr="00B107CA">
        <w:rPr>
          <w:lang w:val="es-ES_tradnl"/>
        </w:rPr>
        <w:fldChar w:fldCharType="begin"/>
      </w:r>
      <w:r w:rsidR="004B754A" w:rsidRPr="00B107CA">
        <w:rPr>
          <w:lang w:val="es-ES_tradnl"/>
        </w:rPr>
        <w:instrText xml:space="preserve"> SEQ Tabla \* ARABIC </w:instrText>
      </w:r>
      <w:r w:rsidR="00273F29" w:rsidRPr="00B107CA">
        <w:rPr>
          <w:lang w:val="es-ES_tradnl"/>
        </w:rPr>
        <w:fldChar w:fldCharType="separate"/>
      </w:r>
      <w:r w:rsidR="000F6A46" w:rsidRPr="00B107CA">
        <w:rPr>
          <w:lang w:val="es-ES_tradnl"/>
        </w:rPr>
        <w:t>6</w:t>
      </w:r>
      <w:r w:rsidR="00273F29" w:rsidRPr="00B107CA">
        <w:rPr>
          <w:lang w:val="es-ES_tradnl"/>
        </w:rPr>
        <w:fldChar w:fldCharType="end"/>
      </w:r>
      <w:r w:rsidRPr="00B107CA">
        <w:rPr>
          <w:lang w:val="es-ES_tradnl"/>
        </w:rPr>
        <w:t>: Nodo 1</w:t>
      </w:r>
      <w:bookmarkEnd w:id="125"/>
      <w:bookmarkEnd w:id="126"/>
    </w:p>
    <w:p w:rsidR="00F4532F" w:rsidRPr="00B107CA" w:rsidRDefault="00F4532F" w:rsidP="00D6753A">
      <w:pPr>
        <w:pStyle w:val="Heading3"/>
      </w:pPr>
      <w:bookmarkStart w:id="127" w:name="_Toc260133537"/>
      <w:r w:rsidRPr="00B107CA">
        <w:t>Conector 1 “Nombre del Nodo”</w:t>
      </w:r>
      <w:bookmarkEnd w:id="127"/>
    </w:p>
    <w:p w:rsidR="00F4532F" w:rsidRPr="00B107CA" w:rsidRDefault="00F4532F" w:rsidP="00B672DD">
      <w:pPr>
        <w:spacing w:after="0" w:line="240" w:lineRule="auto"/>
        <w:rPr>
          <w:i/>
          <w:color w:val="4F81BD" w:themeColor="accent1"/>
          <w:lang w:val="es-ES_tradnl"/>
        </w:rPr>
      </w:pPr>
      <w:r w:rsidRPr="00B107CA">
        <w:rPr>
          <w:i/>
          <w:color w:val="4F81BD" w:themeColor="accent1"/>
          <w:lang w:val="es-ES_tradnl"/>
        </w:rPr>
        <w:t xml:space="preserve">En la </w:t>
      </w:r>
      <w:fldSimple w:instr=" REF _Ref177557981 \h  \* MERGEFORMAT ">
        <w:r w:rsidR="008634F9" w:rsidRPr="00B107CA">
          <w:rPr>
            <w:i/>
            <w:color w:val="4F81BD" w:themeColor="accent1"/>
            <w:lang w:val="es-ES_tradnl"/>
          </w:rPr>
          <w:t>Tabla 7: Conector 1</w:t>
        </w:r>
      </w:fldSimple>
      <w:r w:rsidRPr="00B107CA">
        <w:rPr>
          <w:i/>
          <w:color w:val="4F81BD" w:themeColor="accent1"/>
          <w:lang w:val="es-ES_tradnl"/>
        </w:rPr>
        <w:t xml:space="preserve"> muestra un formato que puede ser usado para describir cada uno de los subsistemas de la aplicación final.</w:t>
      </w:r>
    </w:p>
    <w:p w:rsidR="00B672DD" w:rsidRPr="00B107CA" w:rsidRDefault="00B672DD" w:rsidP="00B672DD">
      <w:pPr>
        <w:spacing w:after="0" w:line="240" w:lineRule="auto"/>
        <w:rPr>
          <w:i/>
          <w:color w:val="4F81BD" w:themeColor="accent1"/>
          <w:lang w:val="es-ES_tradnl"/>
        </w:rPr>
      </w:pP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126"/>
        <w:gridCol w:w="4901"/>
      </w:tblGrid>
      <w:tr w:rsidR="00F4532F" w:rsidRPr="00B107CA">
        <w:tc>
          <w:tcPr>
            <w:tcW w:w="1951" w:type="dxa"/>
          </w:tcPr>
          <w:p w:rsidR="00F4532F" w:rsidRPr="00B107CA" w:rsidRDefault="00F4532F" w:rsidP="00BB7F48">
            <w:pPr>
              <w:rPr>
                <w:b/>
                <w:lang w:val="es-ES_tradnl"/>
              </w:rPr>
            </w:pPr>
            <w:r w:rsidRPr="00B107CA">
              <w:rPr>
                <w:b/>
                <w:lang w:val="es-ES_tradnl"/>
              </w:rPr>
              <w:t>Comunicación</w:t>
            </w:r>
          </w:p>
        </w:tc>
        <w:tc>
          <w:tcPr>
            <w:tcW w:w="7027" w:type="dxa"/>
            <w:gridSpan w:val="2"/>
          </w:tcPr>
          <w:p w:rsidR="00F4532F" w:rsidRPr="00B107CA" w:rsidRDefault="00F4532F" w:rsidP="00BB7F48">
            <w:pPr>
              <w:rPr>
                <w:lang w:val="es-ES_tradnl"/>
              </w:rPr>
            </w:pPr>
            <w:r w:rsidRPr="00B107CA">
              <w:rPr>
                <w:i/>
                <w:color w:val="4F81BD" w:themeColor="accent1"/>
                <w:lang w:val="es-ES_tradnl"/>
              </w:rPr>
              <w:t>Nombre de la asociación</w:t>
            </w:r>
          </w:p>
        </w:tc>
      </w:tr>
      <w:tr w:rsidR="00F4532F" w:rsidRPr="00B107CA">
        <w:trPr>
          <w:trHeight w:val="173"/>
        </w:trPr>
        <w:tc>
          <w:tcPr>
            <w:tcW w:w="1951" w:type="dxa"/>
            <w:vMerge w:val="restart"/>
            <w:vAlign w:val="center"/>
          </w:tcPr>
          <w:p w:rsidR="00F4532F" w:rsidRPr="00B107CA" w:rsidRDefault="00F4532F" w:rsidP="00BB7F48">
            <w:pPr>
              <w:jc w:val="center"/>
              <w:rPr>
                <w:b/>
                <w:lang w:val="es-ES_tradnl"/>
              </w:rPr>
            </w:pPr>
            <w:r w:rsidRPr="00B107CA">
              <w:rPr>
                <w:b/>
                <w:lang w:val="es-ES_tradnl"/>
              </w:rPr>
              <w:t>Protocolos y herramientas</w:t>
            </w:r>
          </w:p>
        </w:tc>
        <w:tc>
          <w:tcPr>
            <w:tcW w:w="2126" w:type="dxa"/>
          </w:tcPr>
          <w:p w:rsidR="00F4532F" w:rsidRPr="00B107CA" w:rsidRDefault="00F4532F" w:rsidP="00BB7F48">
            <w:pPr>
              <w:rPr>
                <w:b/>
                <w:lang w:val="es-ES_tradnl"/>
              </w:rPr>
            </w:pPr>
            <w:r w:rsidRPr="00B107CA">
              <w:rPr>
                <w:b/>
                <w:lang w:val="es-ES_tradnl"/>
              </w:rPr>
              <w:t>Nombre</w:t>
            </w:r>
          </w:p>
        </w:tc>
        <w:tc>
          <w:tcPr>
            <w:tcW w:w="4901" w:type="dxa"/>
          </w:tcPr>
          <w:p w:rsidR="00F4532F" w:rsidRPr="00B107CA" w:rsidRDefault="00F4532F" w:rsidP="00BB7F48">
            <w:pPr>
              <w:rPr>
                <w:b/>
                <w:lang w:val="es-ES_tradnl"/>
              </w:rPr>
            </w:pPr>
            <w:r w:rsidRPr="00B107CA">
              <w:rPr>
                <w:b/>
                <w:lang w:val="es-ES_tradnl"/>
              </w:rPr>
              <w:t>Descripción</w:t>
            </w:r>
          </w:p>
        </w:tc>
      </w:tr>
      <w:tr w:rsidR="00F4532F" w:rsidRPr="00B107CA">
        <w:trPr>
          <w:trHeight w:val="171"/>
        </w:trPr>
        <w:tc>
          <w:tcPr>
            <w:tcW w:w="1951" w:type="dxa"/>
            <w:vMerge/>
          </w:tcPr>
          <w:p w:rsidR="00F4532F" w:rsidRPr="00B107CA" w:rsidRDefault="00F4532F" w:rsidP="00BB7F48">
            <w:pPr>
              <w:rPr>
                <w:b/>
                <w:lang w:val="es-ES_tradnl"/>
              </w:rPr>
            </w:pPr>
          </w:p>
        </w:tc>
        <w:tc>
          <w:tcPr>
            <w:tcW w:w="2126" w:type="dxa"/>
            <w:vAlign w:val="center"/>
          </w:tcPr>
          <w:p w:rsidR="00F4532F" w:rsidRPr="00B107CA" w:rsidRDefault="00F4532F" w:rsidP="00BB7F48">
            <w:pPr>
              <w:rPr>
                <w:i/>
                <w:color w:val="4F81BD" w:themeColor="accent1"/>
                <w:lang w:val="es-ES_tradnl"/>
              </w:rPr>
            </w:pPr>
            <w:r w:rsidRPr="00B107CA">
              <w:rPr>
                <w:i/>
                <w:color w:val="4F81BD" w:themeColor="accent1"/>
                <w:lang w:val="es-ES_tradnl"/>
              </w:rPr>
              <w:t>Protocolo 1</w:t>
            </w:r>
          </w:p>
        </w:tc>
        <w:tc>
          <w:tcPr>
            <w:tcW w:w="4901" w:type="dxa"/>
            <w:vAlign w:val="center"/>
          </w:tcPr>
          <w:p w:rsidR="00F4532F" w:rsidRPr="00B107CA" w:rsidRDefault="00F4532F" w:rsidP="00BB7F48">
            <w:pPr>
              <w:rPr>
                <w:i/>
                <w:color w:val="4F81BD" w:themeColor="accent1"/>
                <w:lang w:val="es-ES_tradnl"/>
              </w:rPr>
            </w:pPr>
            <w:r w:rsidRPr="00B107CA">
              <w:rPr>
                <w:i/>
                <w:color w:val="4F81BD" w:themeColor="accent1"/>
                <w:lang w:val="es-ES_tradnl"/>
              </w:rPr>
              <w:t>Descripción del Protocolo 1</w:t>
            </w:r>
          </w:p>
        </w:tc>
      </w:tr>
      <w:tr w:rsidR="00F4532F" w:rsidRPr="00B107CA">
        <w:trPr>
          <w:trHeight w:val="171"/>
        </w:trPr>
        <w:tc>
          <w:tcPr>
            <w:tcW w:w="1951" w:type="dxa"/>
            <w:vMerge/>
          </w:tcPr>
          <w:p w:rsidR="00F4532F" w:rsidRPr="00B107CA" w:rsidRDefault="00F4532F" w:rsidP="00BB7F48">
            <w:pPr>
              <w:rPr>
                <w:b/>
                <w:lang w:val="es-ES_tradnl"/>
              </w:rPr>
            </w:pPr>
          </w:p>
        </w:tc>
        <w:tc>
          <w:tcPr>
            <w:tcW w:w="2126" w:type="dxa"/>
          </w:tcPr>
          <w:p w:rsidR="00F4532F" w:rsidRPr="00B107CA" w:rsidRDefault="00F4532F" w:rsidP="00BB7F48">
            <w:pPr>
              <w:rPr>
                <w:i/>
                <w:color w:val="4F81BD" w:themeColor="accent1"/>
                <w:lang w:val="es-ES_tradnl"/>
              </w:rPr>
            </w:pPr>
            <w:r w:rsidRPr="00B107CA">
              <w:rPr>
                <w:i/>
                <w:color w:val="4F81BD" w:themeColor="accent1"/>
                <w:lang w:val="es-ES_tradnl"/>
              </w:rPr>
              <w:t>Herramienta 1</w:t>
            </w:r>
          </w:p>
        </w:tc>
        <w:tc>
          <w:tcPr>
            <w:tcW w:w="4901" w:type="dxa"/>
          </w:tcPr>
          <w:p w:rsidR="00F4532F" w:rsidRPr="00B107CA" w:rsidRDefault="00F4532F" w:rsidP="00BB7F48">
            <w:pPr>
              <w:rPr>
                <w:i/>
                <w:color w:val="4F81BD" w:themeColor="accent1"/>
                <w:lang w:val="es-ES_tradnl"/>
              </w:rPr>
            </w:pPr>
            <w:r w:rsidRPr="00B107CA">
              <w:rPr>
                <w:i/>
                <w:color w:val="4F81BD" w:themeColor="accent1"/>
                <w:lang w:val="es-ES_tradnl"/>
              </w:rPr>
              <w:t>Descripción de la Herramienta 1</w:t>
            </w:r>
          </w:p>
        </w:tc>
      </w:tr>
      <w:tr w:rsidR="00F4532F" w:rsidRPr="00B107CA">
        <w:trPr>
          <w:trHeight w:val="171"/>
        </w:trPr>
        <w:tc>
          <w:tcPr>
            <w:tcW w:w="1951" w:type="dxa"/>
          </w:tcPr>
          <w:p w:rsidR="00F4532F" w:rsidRPr="00B107CA" w:rsidRDefault="00F4532F" w:rsidP="00BB7F48">
            <w:pPr>
              <w:jc w:val="center"/>
              <w:rPr>
                <w:b/>
                <w:lang w:val="es-ES_tradnl"/>
              </w:rPr>
            </w:pPr>
            <w:r w:rsidRPr="00B107CA">
              <w:rPr>
                <w:b/>
                <w:lang w:val="es-ES_tradnl"/>
              </w:rPr>
              <w:t>Medio</w:t>
            </w:r>
          </w:p>
        </w:tc>
        <w:tc>
          <w:tcPr>
            <w:tcW w:w="7027" w:type="dxa"/>
            <w:gridSpan w:val="2"/>
          </w:tcPr>
          <w:p w:rsidR="00F4532F" w:rsidRPr="00B107CA" w:rsidRDefault="00F4532F" w:rsidP="00BB7F48">
            <w:pPr>
              <w:rPr>
                <w:i/>
                <w:color w:val="4F81BD" w:themeColor="accent1"/>
                <w:lang w:val="es-ES_tradnl"/>
              </w:rPr>
            </w:pPr>
            <w:r w:rsidRPr="00B107CA">
              <w:rPr>
                <w:i/>
                <w:color w:val="4F81BD" w:themeColor="accent1"/>
                <w:lang w:val="es-ES_tradnl"/>
              </w:rPr>
              <w:t xml:space="preserve"> Elemento de conexión física ( </w:t>
            </w:r>
            <w:proofErr w:type="spellStart"/>
            <w:r w:rsidRPr="00B107CA">
              <w:rPr>
                <w:i/>
                <w:color w:val="4F81BD" w:themeColor="accent1"/>
                <w:lang w:val="es-ES_tradnl"/>
              </w:rPr>
              <w:t>Wireless</w:t>
            </w:r>
            <w:proofErr w:type="spellEnd"/>
            <w:r w:rsidRPr="00B107CA">
              <w:rPr>
                <w:i/>
                <w:color w:val="4F81BD" w:themeColor="accent1"/>
                <w:lang w:val="es-ES_tradnl"/>
              </w:rPr>
              <w:t xml:space="preserve">- Cable </w:t>
            </w:r>
            <w:proofErr w:type="spellStart"/>
            <w:r w:rsidRPr="00B107CA">
              <w:rPr>
                <w:i/>
                <w:color w:val="4F81BD" w:themeColor="accent1"/>
                <w:lang w:val="es-ES_tradnl"/>
              </w:rPr>
              <w:t>UTP</w:t>
            </w:r>
            <w:proofErr w:type="spellEnd"/>
            <w:r w:rsidRPr="00B107CA">
              <w:rPr>
                <w:i/>
                <w:color w:val="4F81BD" w:themeColor="accent1"/>
                <w:lang w:val="es-ES_tradnl"/>
              </w:rPr>
              <w:t>)</w:t>
            </w:r>
          </w:p>
        </w:tc>
      </w:tr>
      <w:tr w:rsidR="00F4532F" w:rsidRPr="00B107CA">
        <w:trPr>
          <w:trHeight w:val="171"/>
        </w:trPr>
        <w:tc>
          <w:tcPr>
            <w:tcW w:w="1951" w:type="dxa"/>
          </w:tcPr>
          <w:p w:rsidR="00F4532F" w:rsidRPr="00B107CA" w:rsidRDefault="00F4532F" w:rsidP="00BB7F48">
            <w:pPr>
              <w:jc w:val="center"/>
              <w:rPr>
                <w:b/>
                <w:lang w:val="es-ES_tradnl"/>
              </w:rPr>
            </w:pPr>
            <w:r w:rsidRPr="00B107CA">
              <w:rPr>
                <w:b/>
                <w:lang w:val="es-ES_tradnl"/>
              </w:rPr>
              <w:t>Comentarios adicionales</w:t>
            </w:r>
          </w:p>
        </w:tc>
        <w:tc>
          <w:tcPr>
            <w:tcW w:w="7027" w:type="dxa"/>
            <w:gridSpan w:val="2"/>
            <w:vAlign w:val="center"/>
          </w:tcPr>
          <w:p w:rsidR="00F4532F" w:rsidRPr="00B107CA" w:rsidRDefault="00F4532F" w:rsidP="00BB7F48">
            <w:pPr>
              <w:keepNext/>
              <w:jc w:val="center"/>
              <w:rPr>
                <w:lang w:val="es-ES_tradnl"/>
              </w:rPr>
            </w:pPr>
            <w:r w:rsidRPr="00B107CA">
              <w:rPr>
                <w:lang w:val="es-ES_tradnl"/>
              </w:rPr>
              <w:t>-</w:t>
            </w:r>
          </w:p>
        </w:tc>
      </w:tr>
    </w:tbl>
    <w:p w:rsidR="00F4532F" w:rsidRPr="00B107CA" w:rsidRDefault="00F4532F" w:rsidP="00F4532F">
      <w:pPr>
        <w:pStyle w:val="Caption"/>
        <w:jc w:val="center"/>
        <w:rPr>
          <w:lang w:val="es-ES_tradnl"/>
        </w:rPr>
      </w:pPr>
      <w:bookmarkStart w:id="128" w:name="_Ref177557981"/>
      <w:bookmarkStart w:id="129" w:name="_Toc180071449"/>
      <w:r w:rsidRPr="00B107CA">
        <w:rPr>
          <w:lang w:val="es-ES_tradnl"/>
        </w:rPr>
        <w:t xml:space="preserve">Tabla </w:t>
      </w:r>
      <w:r w:rsidR="00273F29" w:rsidRPr="00B107CA">
        <w:rPr>
          <w:lang w:val="es-ES_tradnl"/>
        </w:rPr>
        <w:fldChar w:fldCharType="begin"/>
      </w:r>
      <w:r w:rsidR="004B754A" w:rsidRPr="00B107CA">
        <w:rPr>
          <w:lang w:val="es-ES_tradnl"/>
        </w:rPr>
        <w:instrText xml:space="preserve"> SEQ Tabla \* ARABIC </w:instrText>
      </w:r>
      <w:r w:rsidR="00273F29" w:rsidRPr="00B107CA">
        <w:rPr>
          <w:lang w:val="es-ES_tradnl"/>
        </w:rPr>
        <w:fldChar w:fldCharType="separate"/>
      </w:r>
      <w:r w:rsidR="000F6A46" w:rsidRPr="00B107CA">
        <w:rPr>
          <w:lang w:val="es-ES_tradnl"/>
        </w:rPr>
        <w:t>7</w:t>
      </w:r>
      <w:r w:rsidR="00273F29" w:rsidRPr="00B107CA">
        <w:rPr>
          <w:lang w:val="es-ES_tradnl"/>
        </w:rPr>
        <w:fldChar w:fldCharType="end"/>
      </w:r>
      <w:r w:rsidRPr="00B107CA">
        <w:rPr>
          <w:lang w:val="es-ES_tradnl"/>
        </w:rPr>
        <w:t>: Conector 1</w:t>
      </w:r>
      <w:bookmarkEnd w:id="128"/>
      <w:bookmarkEnd w:id="129"/>
    </w:p>
    <w:p w:rsidR="00F4532F" w:rsidRPr="00B107CA" w:rsidRDefault="00F4532F" w:rsidP="00F4532F">
      <w:pPr>
        <w:rPr>
          <w:lang w:val="es-ES_tradnl"/>
        </w:rPr>
      </w:pPr>
    </w:p>
    <w:p w:rsidR="00F4532F" w:rsidRPr="00B107CA" w:rsidRDefault="002B0885" w:rsidP="002B0885">
      <w:pPr>
        <w:pStyle w:val="Heading3"/>
      </w:pPr>
      <w:bookmarkStart w:id="130" w:name="_Toc260133538"/>
      <w:r w:rsidRPr="00B107CA">
        <w:t xml:space="preserve">4.2 </w:t>
      </w:r>
      <w:r w:rsidR="00F4532F" w:rsidRPr="00B107CA">
        <w:t>Diagrama de Comportamiento e Interacción</w:t>
      </w:r>
      <w:bookmarkEnd w:id="130"/>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 xml:space="preserve">Los diagramas de comportamiento de </w:t>
      </w:r>
      <w:proofErr w:type="spellStart"/>
      <w:r w:rsidRPr="00B107CA">
        <w:rPr>
          <w:i/>
          <w:color w:val="4F81BD" w:themeColor="accent1"/>
          <w:lang w:val="es-ES_tradnl"/>
        </w:rPr>
        <w:t>UML</w:t>
      </w:r>
      <w:proofErr w:type="spellEnd"/>
      <w:r w:rsidRPr="00B107CA">
        <w:rPr>
          <w:i/>
          <w:color w:val="4F81BD" w:themeColor="accent1"/>
          <w:lang w:val="es-ES_tradnl"/>
        </w:rPr>
        <w:t xml:space="preserve"> permiten tener un mejor acercamiento a lo que sucederá cuando la aplicación realice alguna funcionalidad específica, mientras que los diagramas de interacción añaden a esto el flujo de control y de datos [8].</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Para estos diagramas lo ideal es escoger uno de los Casos de Uso principales del análisis realizado y hacer los diagramas en base a la elección. Una vez se ha  seleccionado el caso de uso, también se hace la traza con los requerimientos asociados y se procede a la construcción de los diagramas.</w:t>
      </w:r>
    </w:p>
    <w:p w:rsidR="00F4532F" w:rsidRPr="00B107CA" w:rsidRDefault="00F4532F" w:rsidP="00F4532F">
      <w:pPr>
        <w:spacing w:line="240" w:lineRule="auto"/>
        <w:jc w:val="both"/>
        <w:rPr>
          <w:lang w:val="es-ES_tradnl"/>
        </w:rPr>
      </w:pPr>
      <w:r w:rsidRPr="00B107CA">
        <w:rPr>
          <w:i/>
          <w:color w:val="4F81BD" w:themeColor="accent1"/>
          <w:lang w:val="es-ES_tradnl"/>
        </w:rPr>
        <w:t>Esta sección se divide en Diagramas de Actividad y de Secuencia</w:t>
      </w:r>
      <w:r w:rsidRPr="00B107CA">
        <w:rPr>
          <w:lang w:val="es-ES_tradnl"/>
        </w:rPr>
        <w:t xml:space="preserve"> </w:t>
      </w:r>
    </w:p>
    <w:p w:rsidR="00F4532F" w:rsidRPr="00B107CA" w:rsidRDefault="00F4532F" w:rsidP="00F4532F">
      <w:pPr>
        <w:spacing w:line="240" w:lineRule="auto"/>
        <w:jc w:val="both"/>
        <w:rPr>
          <w:lang w:val="es-ES_tradnl"/>
        </w:rPr>
      </w:pPr>
    </w:p>
    <w:p w:rsidR="00F4532F" w:rsidRPr="00B107CA" w:rsidRDefault="00F4532F" w:rsidP="00F4532F">
      <w:pPr>
        <w:spacing w:line="240" w:lineRule="auto"/>
        <w:jc w:val="both"/>
        <w:rPr>
          <w:lang w:val="es-ES_tradnl"/>
        </w:rPr>
      </w:pPr>
    </w:p>
    <w:p w:rsidR="00F4532F" w:rsidRPr="00B107CA" w:rsidRDefault="00F4532F" w:rsidP="00F4532F">
      <w:pPr>
        <w:spacing w:line="240" w:lineRule="auto"/>
        <w:jc w:val="both"/>
        <w:rPr>
          <w:lang w:val="es-ES_tradnl"/>
        </w:rPr>
      </w:pPr>
    </w:p>
    <w:p w:rsidR="00F4532F" w:rsidRPr="00B107CA" w:rsidRDefault="00F4532F" w:rsidP="00D6753A">
      <w:pPr>
        <w:pStyle w:val="Heading3"/>
      </w:pPr>
      <w:bookmarkStart w:id="131" w:name="_Toc165321563"/>
      <w:bookmarkStart w:id="132" w:name="_Toc260133539"/>
      <w:r w:rsidRPr="00B107CA">
        <w:t>Diagrama de Actividad</w:t>
      </w:r>
      <w:bookmarkEnd w:id="131"/>
      <w:bookmarkEnd w:id="132"/>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Una actividad es un paso en la ejecución de un programa, en la cual un trabajo se ejecuta. Esto puede incluir un cálculo, una consulta, manipulación de datos o simplemente verificación de información [6].</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Los diagramas de actividad generalmente se utilizan para especificar [9]:</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 xml:space="preserve">Un método </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 xml:space="preserve">Un caso de uso </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Un proceso de negocio (</w:t>
      </w:r>
      <w:proofErr w:type="spellStart"/>
      <w:r w:rsidRPr="00B107CA">
        <w:rPr>
          <w:rFonts w:eastAsia="Times New Roman" w:cs="Times New Roman"/>
          <w:i/>
          <w:color w:val="4F81BD" w:themeColor="accent1"/>
          <w:lang w:val="es-ES_tradnl" w:eastAsia="es-CO"/>
        </w:rPr>
        <w:t>Workflow</w:t>
      </w:r>
      <w:proofErr w:type="spellEnd"/>
      <w:r w:rsidRPr="00B107CA">
        <w:rPr>
          <w:rFonts w:eastAsia="Times New Roman" w:cs="Times New Roman"/>
          <w:i/>
          <w:color w:val="4F81BD" w:themeColor="accent1"/>
          <w:lang w:val="es-ES_tradnl" w:eastAsia="es-CO"/>
        </w:rPr>
        <w:t>)</w:t>
      </w:r>
    </w:p>
    <w:p w:rsidR="00F4532F" w:rsidRPr="00B107CA" w:rsidRDefault="00F4532F" w:rsidP="00F4532F">
      <w:pPr>
        <w:keepNext/>
        <w:spacing w:line="240" w:lineRule="auto"/>
        <w:jc w:val="both"/>
        <w:rPr>
          <w:lang w:val="es-ES_tradnl"/>
        </w:rPr>
      </w:pPr>
      <w:r w:rsidRPr="00B107CA">
        <w:rPr>
          <w:lang w:val="es-ES_tradnl"/>
        </w:rPr>
        <w:t xml:space="preserve">  </w:t>
      </w:r>
      <w:r w:rsidRPr="00B107CA">
        <w:rPr>
          <w:noProof/>
          <w:lang w:val="en-US"/>
        </w:rPr>
        <w:drawing>
          <wp:inline distT="0" distB="0" distL="0" distR="0">
            <wp:extent cx="4162425" cy="4762500"/>
            <wp:effectExtent l="0" t="0" r="0" b="0"/>
            <wp:docPr id="20" name="0 Imagen"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38" cstate="print"/>
                    <a:stretch>
                      <a:fillRect/>
                    </a:stretch>
                  </pic:blipFill>
                  <pic:spPr>
                    <a:xfrm>
                      <a:off x="0" y="0"/>
                      <a:ext cx="4162425" cy="4762500"/>
                    </a:xfrm>
                    <a:prstGeom prst="rect">
                      <a:avLst/>
                    </a:prstGeom>
                  </pic:spPr>
                </pic:pic>
              </a:graphicData>
            </a:graphic>
          </wp:inline>
        </w:drawing>
      </w:r>
    </w:p>
    <w:p w:rsidR="00F4532F" w:rsidRPr="00B107CA" w:rsidRDefault="00F4532F" w:rsidP="00F4532F">
      <w:pPr>
        <w:pStyle w:val="Caption"/>
        <w:jc w:val="center"/>
        <w:rPr>
          <w:lang w:val="es-ES_tradnl"/>
        </w:rPr>
      </w:pPr>
      <w:bookmarkStart w:id="133" w:name="_Toc180071466"/>
      <w:r w:rsidRPr="00B107CA">
        <w:rPr>
          <w:lang w:val="es-ES_tradnl"/>
        </w:rPr>
        <w:t xml:space="preserve">Ilustración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00525942" w:rsidRPr="00B107CA">
        <w:rPr>
          <w:lang w:val="es-ES_tradnl"/>
        </w:rPr>
        <w:t>15</w:t>
      </w:r>
      <w:r w:rsidR="00273F29" w:rsidRPr="00B107CA">
        <w:rPr>
          <w:lang w:val="es-ES_tradnl"/>
        </w:rPr>
        <w:fldChar w:fldCharType="end"/>
      </w:r>
      <w:r w:rsidRPr="00B107CA">
        <w:rPr>
          <w:lang w:val="es-ES_tradnl"/>
        </w:rPr>
        <w:t>: Diagrama de Actividad</w:t>
      </w:r>
      <w:bookmarkStart w:id="134" w:name="_Toc165321564"/>
      <w:bookmarkEnd w:id="133"/>
    </w:p>
    <w:p w:rsidR="00F4532F" w:rsidRPr="00B107CA" w:rsidRDefault="00F4532F" w:rsidP="00D6753A">
      <w:pPr>
        <w:pStyle w:val="Heading3"/>
      </w:pPr>
      <w:bookmarkStart w:id="135" w:name="_Toc260133540"/>
      <w:r w:rsidRPr="00B107CA">
        <w:t>Diagrama de Secuencia</w:t>
      </w:r>
      <w:bookmarkEnd w:id="134"/>
      <w:bookmarkEnd w:id="135"/>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 xml:space="preserve">Los diagramas de secuencia (al igual que los de colaboración) son usados para ilustrar la interacción entre objetos, por lo tanto estos diagramas modelan objetos y paso de mensajes entre objetos. Estos diagramas se hacen  visualización basada  en el tiempo [6]. </w:t>
      </w:r>
    </w:p>
    <w:p w:rsidR="000406CE" w:rsidRPr="00B107CA" w:rsidRDefault="00F4532F" w:rsidP="000406CE">
      <w:pPr>
        <w:keepNext/>
        <w:jc w:val="center"/>
        <w:rPr>
          <w:lang w:val="es-ES_tradnl"/>
        </w:rPr>
      </w:pPr>
      <w:r w:rsidRPr="00B107CA">
        <w:rPr>
          <w:noProof/>
          <w:lang w:val="en-US"/>
        </w:rPr>
        <w:drawing>
          <wp:inline distT="0" distB="0" distL="0" distR="0">
            <wp:extent cx="3867150" cy="4438650"/>
            <wp:effectExtent l="19050" t="0" r="0" b="0"/>
            <wp:docPr id="21" name="5 Imagen" descr="secuenc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gif"/>
                    <pic:cNvPicPr/>
                  </pic:nvPicPr>
                  <pic:blipFill>
                    <a:blip r:embed="rId39" cstate="print"/>
                    <a:stretch>
                      <a:fillRect/>
                    </a:stretch>
                  </pic:blipFill>
                  <pic:spPr>
                    <a:xfrm>
                      <a:off x="0" y="0"/>
                      <a:ext cx="3867150" cy="4438650"/>
                    </a:xfrm>
                    <a:prstGeom prst="rect">
                      <a:avLst/>
                    </a:prstGeom>
                  </pic:spPr>
                </pic:pic>
              </a:graphicData>
            </a:graphic>
          </wp:inline>
        </w:drawing>
      </w:r>
    </w:p>
    <w:p w:rsidR="00F4532F" w:rsidRPr="00B107CA" w:rsidRDefault="000406CE" w:rsidP="000406CE">
      <w:pPr>
        <w:pStyle w:val="Caption"/>
        <w:jc w:val="center"/>
        <w:rPr>
          <w:lang w:val="es-ES_tradnl"/>
        </w:rPr>
      </w:pPr>
      <w:bookmarkStart w:id="136" w:name="_Toc180071467"/>
      <w:r w:rsidRPr="00B107CA">
        <w:rPr>
          <w:lang w:val="es-ES_tradnl"/>
        </w:rPr>
        <w:t xml:space="preserve">Ilustración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00525942" w:rsidRPr="00B107CA">
        <w:rPr>
          <w:lang w:val="es-ES_tradnl"/>
        </w:rPr>
        <w:t>16</w:t>
      </w:r>
      <w:r w:rsidR="00273F29" w:rsidRPr="00B107CA">
        <w:rPr>
          <w:lang w:val="es-ES_tradnl"/>
        </w:rPr>
        <w:fldChar w:fldCharType="end"/>
      </w:r>
      <w:r w:rsidRPr="00B107CA">
        <w:rPr>
          <w:lang w:val="es-ES_tradnl"/>
        </w:rPr>
        <w:t>: Diagrama de secuencia</w:t>
      </w:r>
      <w:bookmarkEnd w:id="136"/>
    </w:p>
    <w:p w:rsidR="00F4532F" w:rsidRPr="00B107CA" w:rsidRDefault="00F4532F" w:rsidP="00F4532F">
      <w:pPr>
        <w:rPr>
          <w:lang w:val="es-ES_tradnl"/>
        </w:rPr>
      </w:pPr>
    </w:p>
    <w:p w:rsidR="00383597" w:rsidRPr="00B107CA" w:rsidRDefault="00383597">
      <w:pPr>
        <w:rPr>
          <w:lang w:val="es-ES_tradnl"/>
        </w:rPr>
      </w:pPr>
      <w:r w:rsidRPr="00B107CA">
        <w:rPr>
          <w:lang w:val="es-ES_tradnl"/>
        </w:rPr>
        <w:br w:type="page"/>
      </w:r>
    </w:p>
    <w:p w:rsidR="00383597" w:rsidRPr="00B107CA" w:rsidRDefault="002B0885" w:rsidP="00D6753A">
      <w:pPr>
        <w:pStyle w:val="Heading1"/>
      </w:pPr>
      <w:bookmarkStart w:id="137" w:name="_Diseño_de_Bajo"/>
      <w:bookmarkStart w:id="138" w:name="_5._Diseño_de"/>
      <w:bookmarkStart w:id="139" w:name="_Toc260133541"/>
      <w:bookmarkEnd w:id="137"/>
      <w:bookmarkEnd w:id="138"/>
      <w:r w:rsidRPr="00B107CA">
        <w:t xml:space="preserve">5. </w:t>
      </w:r>
      <w:r w:rsidR="00383597" w:rsidRPr="00B107CA">
        <w:t xml:space="preserve">Diseño de </w:t>
      </w:r>
      <w:r w:rsidR="004B0EAB" w:rsidRPr="00B107CA">
        <w:t>Bajo</w:t>
      </w:r>
      <w:r w:rsidR="00383597" w:rsidRPr="00B107CA">
        <w:t xml:space="preserve"> Nivel</w:t>
      </w:r>
      <w:bookmarkEnd w:id="139"/>
    </w:p>
    <w:p w:rsidR="00856CBC" w:rsidRPr="00B107CA" w:rsidRDefault="004B0EAB" w:rsidP="00C67475">
      <w:pPr>
        <w:spacing w:line="240" w:lineRule="auto"/>
        <w:jc w:val="both"/>
        <w:rPr>
          <w:i/>
          <w:color w:val="4F81BD" w:themeColor="accent1"/>
          <w:lang w:val="es-ES_tradnl"/>
        </w:rPr>
      </w:pPr>
      <w:r w:rsidRPr="00B107CA">
        <w:rPr>
          <w:i/>
          <w:color w:val="4F81BD" w:themeColor="accent1"/>
          <w:lang w:val="es-ES_tradnl"/>
        </w:rPr>
        <w:t>El diseño de bajo nivel describe de forma detallada cómo van a ser implementados los</w:t>
      </w:r>
      <w:r w:rsidR="00856CBC" w:rsidRPr="00B107CA">
        <w:rPr>
          <w:i/>
          <w:color w:val="4F81BD" w:themeColor="accent1"/>
          <w:lang w:val="es-ES_tradnl"/>
        </w:rPr>
        <w:t xml:space="preserve"> subsistemas, </w:t>
      </w:r>
      <w:r w:rsidR="00C454A1" w:rsidRPr="00B107CA">
        <w:rPr>
          <w:i/>
          <w:color w:val="4F81BD" w:themeColor="accent1"/>
          <w:lang w:val="es-ES_tradnl"/>
        </w:rPr>
        <w:t xml:space="preserve">paquetes, </w:t>
      </w:r>
      <w:r w:rsidR="00856CBC" w:rsidRPr="00B107CA">
        <w:rPr>
          <w:i/>
          <w:color w:val="4F81BD" w:themeColor="accent1"/>
          <w:lang w:val="es-ES_tradnl"/>
        </w:rPr>
        <w:t xml:space="preserve"> módulos y/o componentes que se hayan definido en el diseño de alto nivel</w:t>
      </w:r>
      <w:r w:rsidR="005B5A7F" w:rsidRPr="00B107CA">
        <w:rPr>
          <w:i/>
          <w:color w:val="4F81BD" w:themeColor="accent1"/>
          <w:lang w:val="es-ES_tradnl"/>
        </w:rPr>
        <w:t xml:space="preserve"> [10]</w:t>
      </w:r>
      <w:r w:rsidR="00C8536B" w:rsidRPr="00B107CA">
        <w:rPr>
          <w:i/>
          <w:color w:val="4F81BD" w:themeColor="accent1"/>
          <w:lang w:val="es-ES_tradnl"/>
        </w:rPr>
        <w:t xml:space="preserve">, para cada  uno de estos se deben especificar las clases, interacciones y demás estructuras necesarias para su construcción </w:t>
      </w:r>
      <w:r w:rsidR="005B5A7F" w:rsidRPr="00B107CA">
        <w:rPr>
          <w:i/>
          <w:color w:val="4F81BD" w:themeColor="accent1"/>
          <w:lang w:val="es-ES_tradnl"/>
        </w:rPr>
        <w:t xml:space="preserve">[11] </w:t>
      </w:r>
      <w:r w:rsidR="00C8536B" w:rsidRPr="00B107CA">
        <w:rPr>
          <w:i/>
          <w:color w:val="4F81BD" w:themeColor="accent1"/>
          <w:lang w:val="es-ES_tradnl"/>
        </w:rPr>
        <w:t xml:space="preserve">(ver </w:t>
      </w:r>
      <w:r w:rsidR="000F427A" w:rsidRPr="00B107CA">
        <w:rPr>
          <w:i/>
          <w:color w:val="4F81BD" w:themeColor="accent1"/>
          <w:lang w:val="es-ES_tradnl"/>
        </w:rPr>
        <w:t>ilustración</w:t>
      </w:r>
      <w:r w:rsidR="004377DA" w:rsidRPr="00B107CA">
        <w:rPr>
          <w:i/>
          <w:color w:val="4F81BD" w:themeColor="accent1"/>
          <w:lang w:val="es-ES_tradnl"/>
        </w:rPr>
        <w:t xml:space="preserve"> </w:t>
      </w:r>
      <w:r w:rsidR="008634F9" w:rsidRPr="00B107CA">
        <w:rPr>
          <w:i/>
          <w:color w:val="4F81BD" w:themeColor="accent1"/>
          <w:lang w:val="es-ES_tradnl"/>
        </w:rPr>
        <w:t>17</w:t>
      </w:r>
      <w:r w:rsidR="00C8536B" w:rsidRPr="00B107CA">
        <w:rPr>
          <w:i/>
          <w:color w:val="4F81BD" w:themeColor="accent1"/>
          <w:lang w:val="es-ES_tradnl"/>
        </w:rPr>
        <w:t>).</w:t>
      </w:r>
    </w:p>
    <w:p w:rsidR="00C67475" w:rsidRPr="00B107CA" w:rsidRDefault="00C67475" w:rsidP="00C67475">
      <w:pPr>
        <w:spacing w:line="240" w:lineRule="auto"/>
        <w:jc w:val="both"/>
        <w:rPr>
          <w:lang w:val="es-ES_tradnl"/>
        </w:rPr>
      </w:pPr>
    </w:p>
    <w:p w:rsidR="009D3954" w:rsidRPr="00B107CA" w:rsidRDefault="0022659E" w:rsidP="009D3954">
      <w:pPr>
        <w:keepNext/>
        <w:jc w:val="both"/>
        <w:rPr>
          <w:lang w:val="es-ES_tradnl"/>
        </w:rPr>
      </w:pPr>
      <w:r w:rsidRPr="00B107CA">
        <w:rPr>
          <w:noProof/>
          <w:lang w:val="en-US"/>
        </w:rPr>
        <w:drawing>
          <wp:inline distT="0" distB="0" distL="0" distR="0">
            <wp:extent cx="5724525" cy="3667125"/>
            <wp:effectExtent l="0" t="19050" r="0" b="9525"/>
            <wp:docPr id="1" name="Diagrama 1"/>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40" r:lo="rId41" r:qs="rId42" r:cs="rId43"/>
              </a:graphicData>
            </a:graphic>
          </wp:inline>
        </w:drawing>
      </w:r>
    </w:p>
    <w:p w:rsidR="00C454A1" w:rsidRPr="00B107CA" w:rsidRDefault="005B5A7F" w:rsidP="009D3954">
      <w:pPr>
        <w:pStyle w:val="Caption"/>
        <w:jc w:val="center"/>
        <w:rPr>
          <w:lang w:val="es-ES_tradnl"/>
        </w:rPr>
      </w:pPr>
      <w:bookmarkStart w:id="140" w:name="_Toc180071468"/>
      <w:r w:rsidRPr="00B107CA">
        <w:rPr>
          <w:lang w:val="es-ES_tradnl"/>
        </w:rPr>
        <w:t xml:space="preserve">Ilustración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00525942" w:rsidRPr="00B107CA">
        <w:rPr>
          <w:lang w:val="es-ES_tradnl"/>
        </w:rPr>
        <w:t>17</w:t>
      </w:r>
      <w:r w:rsidR="00273F29" w:rsidRPr="00B107CA">
        <w:rPr>
          <w:lang w:val="es-ES_tradnl"/>
        </w:rPr>
        <w:fldChar w:fldCharType="end"/>
      </w:r>
      <w:r w:rsidRPr="00B107CA">
        <w:rPr>
          <w:lang w:val="es-ES_tradnl"/>
        </w:rPr>
        <w:t>:</w:t>
      </w:r>
      <w:r w:rsidR="009D3954" w:rsidRPr="00B107CA">
        <w:rPr>
          <w:lang w:val="es-ES_tradnl"/>
        </w:rPr>
        <w:t xml:space="preserve"> Diseño de bajo nivel</w:t>
      </w:r>
      <w:bookmarkEnd w:id="140"/>
    </w:p>
    <w:p w:rsidR="00FD1F38" w:rsidRPr="00B107CA" w:rsidRDefault="00FD1F38" w:rsidP="00FD1F38">
      <w:pPr>
        <w:spacing w:line="240" w:lineRule="auto"/>
        <w:jc w:val="both"/>
        <w:rPr>
          <w:i/>
          <w:color w:val="4F81BD" w:themeColor="accent1"/>
          <w:lang w:val="es-ES_tradnl"/>
        </w:rPr>
      </w:pPr>
      <w:r w:rsidRPr="00B107CA">
        <w:rPr>
          <w:i/>
          <w:color w:val="4F81BD" w:themeColor="accent1"/>
          <w:lang w:val="es-ES_tradnl"/>
        </w:rPr>
        <w:t>Para realizar esta sección se deben llevar a cabo diferentes iteraciones, con las cuales se obtenga un mayor nivel de detalle hasta llegar a uno lo suficientemente claro para una fácil implementación desde el punto de vista del arq</w:t>
      </w:r>
      <w:r w:rsidR="000563A1" w:rsidRPr="00B107CA">
        <w:rPr>
          <w:i/>
          <w:color w:val="4F81BD" w:themeColor="accent1"/>
          <w:lang w:val="es-ES_tradnl"/>
        </w:rPr>
        <w:t xml:space="preserve">uitecto. </w:t>
      </w:r>
      <w:r w:rsidR="00774F32" w:rsidRPr="00B107CA">
        <w:rPr>
          <w:i/>
          <w:color w:val="4F81BD" w:themeColor="accent1"/>
          <w:lang w:val="es-ES_tradnl"/>
        </w:rPr>
        <w:t xml:space="preserve">En la </w:t>
      </w:r>
      <w:r w:rsidR="00257690" w:rsidRPr="00B107CA">
        <w:rPr>
          <w:i/>
          <w:color w:val="4F81BD" w:themeColor="accent1"/>
          <w:lang w:val="es-ES_tradnl"/>
        </w:rPr>
        <w:t>ilustración</w:t>
      </w:r>
      <w:r w:rsidR="00774F32" w:rsidRPr="00B107CA">
        <w:rPr>
          <w:i/>
          <w:color w:val="4F81BD" w:themeColor="accent1"/>
          <w:lang w:val="es-ES_tradnl"/>
        </w:rPr>
        <w:t xml:space="preserve"> </w:t>
      </w:r>
      <w:r w:rsidR="00450D24" w:rsidRPr="00B107CA">
        <w:rPr>
          <w:i/>
          <w:color w:val="4F81BD" w:themeColor="accent1"/>
          <w:lang w:val="es-ES_tradnl"/>
        </w:rPr>
        <w:t>18</w:t>
      </w:r>
      <w:r w:rsidR="00774F32" w:rsidRPr="00B107CA">
        <w:rPr>
          <w:i/>
          <w:color w:val="4F81BD" w:themeColor="accent1"/>
          <w:lang w:val="es-ES_tradnl"/>
        </w:rPr>
        <w:t xml:space="preserve"> se presentan los diferentes niveles  de detalle del sistema de softwa</w:t>
      </w:r>
      <w:r w:rsidR="006063CF" w:rsidRPr="00B107CA">
        <w:rPr>
          <w:i/>
          <w:color w:val="4F81BD" w:themeColor="accent1"/>
          <w:lang w:val="es-ES_tradnl"/>
        </w:rPr>
        <w:t xml:space="preserve">re, indicando cómo </w:t>
      </w:r>
      <w:r w:rsidR="00774F32" w:rsidRPr="00B107CA">
        <w:rPr>
          <w:i/>
          <w:color w:val="4F81BD" w:themeColor="accent1"/>
          <w:lang w:val="es-ES_tradnl"/>
        </w:rPr>
        <w:t>después del diseño de alto nivel se empieza</w:t>
      </w:r>
      <w:r w:rsidR="00B518DB" w:rsidRPr="00B107CA">
        <w:rPr>
          <w:i/>
          <w:color w:val="4F81BD" w:themeColor="accent1"/>
          <w:lang w:val="es-ES_tradnl"/>
        </w:rPr>
        <w:t xml:space="preserve"> con </w:t>
      </w:r>
      <w:r w:rsidR="00774F32" w:rsidRPr="00B107CA">
        <w:rPr>
          <w:i/>
          <w:color w:val="4F81BD" w:themeColor="accent1"/>
          <w:lang w:val="es-ES_tradnl"/>
        </w:rPr>
        <w:t xml:space="preserve">niveles más específicos </w:t>
      </w:r>
      <w:r w:rsidR="009B3A7D" w:rsidRPr="00B107CA">
        <w:rPr>
          <w:i/>
          <w:color w:val="4F81BD" w:themeColor="accent1"/>
          <w:lang w:val="es-ES_tradnl"/>
        </w:rPr>
        <w:t>como lo son la definición de clases con sus métodos y atributos.</w:t>
      </w:r>
      <w:r w:rsidR="00450D24" w:rsidRPr="00B107CA">
        <w:rPr>
          <w:i/>
          <w:color w:val="4F81BD" w:themeColor="accent1"/>
          <w:lang w:val="es-ES_tradnl"/>
        </w:rPr>
        <w:t xml:space="preserve"> </w:t>
      </w:r>
      <w:r w:rsidR="00395275" w:rsidRPr="00B107CA">
        <w:rPr>
          <w:i/>
          <w:color w:val="4F81BD" w:themeColor="accent1"/>
          <w:lang w:val="es-ES_tradnl"/>
        </w:rPr>
        <w:t>[12]</w:t>
      </w: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lang w:val="es-ES_tradnl"/>
        </w:rPr>
        <w:sectPr w:rsidR="00BB7F48" w:rsidRPr="00B107CA">
          <w:headerReference w:type="default" r:id="rId44"/>
          <w:footerReference w:type="default" r:id="rId45"/>
          <w:headerReference w:type="first" r:id="rId46"/>
          <w:footerReference w:type="first" r:id="rId47"/>
          <w:pgSz w:w="12240" w:h="15840"/>
          <w:pgMar w:top="1417" w:right="1701" w:bottom="1417" w:left="1701" w:header="708" w:footer="708" w:gutter="0"/>
          <w:pgNumType w:start="1"/>
          <w:cols w:space="708"/>
          <w:docGrid w:linePitch="360"/>
        </w:sectPr>
      </w:pPr>
    </w:p>
    <w:p w:rsidR="00BB7F48" w:rsidRPr="00B107CA" w:rsidRDefault="00BB7F48" w:rsidP="00FD1F38">
      <w:pPr>
        <w:spacing w:line="240" w:lineRule="auto"/>
        <w:jc w:val="both"/>
        <w:rPr>
          <w:lang w:val="es-ES_tradnl"/>
        </w:rPr>
      </w:pPr>
    </w:p>
    <w:p w:rsidR="000A1620" w:rsidRPr="00B107CA" w:rsidRDefault="008577B2" w:rsidP="00BB7F48">
      <w:pPr>
        <w:keepNext/>
        <w:jc w:val="center"/>
        <w:rPr>
          <w:lang w:val="es-ES_tradnl"/>
        </w:rPr>
      </w:pPr>
      <w:r w:rsidRPr="00B107CA">
        <w:rPr>
          <w:noProof/>
          <w:lang w:val="en-US"/>
        </w:rPr>
        <w:drawing>
          <wp:inline distT="0" distB="0" distL="0" distR="0">
            <wp:extent cx="5612130" cy="3162300"/>
            <wp:effectExtent l="19050" t="0" r="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13904" cy="4876800"/>
                      <a:chOff x="1139190" y="762000"/>
                      <a:chExt cx="7213904" cy="4876800"/>
                    </a:xfrm>
                  </a:grpSpPr>
                  <a:grpSp>
                    <a:nvGrpSpPr>
                      <a:cNvPr id="19" name="18 Grupo"/>
                      <a:cNvGrpSpPr/>
                    </a:nvGrpSpPr>
                    <a:grpSpPr>
                      <a:xfrm>
                        <a:off x="1139190" y="762000"/>
                        <a:ext cx="7213904" cy="4876800"/>
                        <a:chOff x="1139190" y="762000"/>
                        <a:chExt cx="7213904" cy="4876800"/>
                      </a:xfrm>
                    </a:grpSpPr>
                    <a:pic>
                      <a:nvPicPr>
                        <a:cNvPr id="1026" name="Picture 2"/>
                        <a:cNvPicPr>
                          <a:picLocks noChangeAspect="1" noChangeArrowheads="1"/>
                        </a:cNvPicPr>
                      </a:nvPicPr>
                      <a:blipFill>
                        <a:blip r:embed="rId48"/>
                        <a:srcRect l="36250" t="34667" r="50635" b="25333"/>
                        <a:stretch>
                          <a:fillRect/>
                        </a:stretch>
                      </a:blipFill>
                      <a:spPr bwMode="auto">
                        <a:xfrm>
                          <a:off x="1139190" y="762000"/>
                          <a:ext cx="2518410" cy="4800600"/>
                        </a:xfrm>
                        <a:prstGeom prst="rect">
                          <a:avLst/>
                        </a:prstGeom>
                        <a:noFill/>
                        <a:ln w="9525">
                          <a:noFill/>
                          <a:miter lim="800000"/>
                          <a:headEnd/>
                          <a:tailEnd/>
                        </a:ln>
                        <a:effectLst/>
                      </a:spPr>
                    </a:pic>
                    <a:sp>
                      <a:nvSpPr>
                        <a:cNvPr id="4" name="3 Cerrar llave"/>
                        <a:cNvSpPr/>
                      </a:nvSpPr>
                      <a:spPr>
                        <a:xfrm>
                          <a:off x="6477000" y="762000"/>
                          <a:ext cx="609600" cy="1828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2"/>
                        </a:lnRef>
                        <a:fillRef idx="0">
                          <a:schemeClr val="accent2"/>
                        </a:fillRef>
                        <a:effectRef idx="2">
                          <a:schemeClr val="accent2"/>
                        </a:effectRef>
                        <a:fontRef idx="minor">
                          <a:schemeClr val="tx1"/>
                        </a:fontRef>
                      </a:style>
                    </a:sp>
                    <a:sp>
                      <a:nvSpPr>
                        <a:cNvPr id="5" name="4 Cerrar llave"/>
                        <a:cNvSpPr/>
                      </a:nvSpPr>
                      <a:spPr>
                        <a:xfrm>
                          <a:off x="6477000" y="2743200"/>
                          <a:ext cx="609600" cy="28956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4"/>
                        </a:lnRef>
                        <a:fillRef idx="0">
                          <a:schemeClr val="accent4"/>
                        </a:fillRef>
                        <a:effectRef idx="2">
                          <a:schemeClr val="accent4"/>
                        </a:effectRef>
                        <a:fontRef idx="minor">
                          <a:schemeClr val="tx1"/>
                        </a:fontRef>
                      </a:style>
                    </a:sp>
                    <a:sp>
                      <a:nvSpPr>
                        <a:cNvPr id="6" name="5 CuadroTexto"/>
                        <a:cNvSpPr txBox="1"/>
                      </a:nvSpPr>
                      <a:spPr>
                        <a:xfrm rot="2683002">
                          <a:off x="6981494" y="1295400"/>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alto nivel</a:t>
                            </a:r>
                            <a:endParaRPr lang="en-US" dirty="0"/>
                          </a:p>
                        </a:txBody>
                        <a:useSpRect/>
                      </a:txSp>
                      <a:style>
                        <a:lnRef idx="0">
                          <a:schemeClr val="accent2"/>
                        </a:lnRef>
                        <a:fillRef idx="3">
                          <a:schemeClr val="accent2"/>
                        </a:fillRef>
                        <a:effectRef idx="3">
                          <a:schemeClr val="accent2"/>
                        </a:effectRef>
                        <a:fontRef idx="minor">
                          <a:schemeClr val="lt1"/>
                        </a:fontRef>
                      </a:style>
                    </a:sp>
                    <a:sp>
                      <a:nvSpPr>
                        <a:cNvPr id="7" name="6 CuadroTexto"/>
                        <a:cNvSpPr txBox="1"/>
                      </a:nvSpPr>
                      <a:spPr>
                        <a:xfrm rot="18703253">
                          <a:off x="6972958" y="3955887"/>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bajo nivel</a:t>
                            </a:r>
                            <a:endParaRPr lang="en-US" dirty="0"/>
                          </a:p>
                        </a:txBody>
                        <a:useSpRect/>
                      </a:txSp>
                      <a:style>
                        <a:lnRef idx="0">
                          <a:schemeClr val="accent4"/>
                        </a:lnRef>
                        <a:fillRef idx="3">
                          <a:schemeClr val="accent4"/>
                        </a:fillRef>
                        <a:effectRef idx="3">
                          <a:schemeClr val="accent4"/>
                        </a:effectRef>
                        <a:fontRef idx="minor">
                          <a:schemeClr val="lt1"/>
                        </a:fontRef>
                      </a:style>
                    </a:sp>
                    <a:sp>
                      <a:nvSpPr>
                        <a:cNvPr id="8" name="7 Estrella de 8 puntas"/>
                        <a:cNvSpPr/>
                      </a:nvSpPr>
                      <a:spPr>
                        <a:xfrm>
                          <a:off x="3657600" y="1066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1</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9" name="8 Estrella de 8 puntas"/>
                        <a:cNvSpPr/>
                      </a:nvSpPr>
                      <a:spPr>
                        <a:xfrm>
                          <a:off x="3657600" y="2057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2</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0" name="9 Estrella de 8 puntas"/>
                        <a:cNvSpPr/>
                      </a:nvSpPr>
                      <a:spPr>
                        <a:xfrm>
                          <a:off x="3657600" y="31242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3</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1" name="10 Estrella de 8 puntas"/>
                        <a:cNvSpPr/>
                      </a:nvSpPr>
                      <a:spPr>
                        <a:xfrm>
                          <a:off x="3657600" y="4114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4</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2" name="11 Estrella de 8 puntas"/>
                        <a:cNvSpPr/>
                      </a:nvSpPr>
                      <a:spPr>
                        <a:xfrm>
                          <a:off x="3657600" y="5105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5</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3" name="12 CuadroTexto"/>
                        <a:cNvSpPr txBox="1"/>
                      </a:nvSpPr>
                      <a:spPr>
                        <a:xfrm>
                          <a:off x="4114800" y="1066800"/>
                          <a:ext cx="2133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Sistema de Software</a:t>
                            </a:r>
                            <a:endParaRPr lang="en-US" dirty="0"/>
                          </a:p>
                        </a:txBody>
                        <a:useSpRect/>
                      </a:txSp>
                    </a:sp>
                    <a:sp>
                      <a:nvSpPr>
                        <a:cNvPr id="15" name="14 CuadroTexto"/>
                        <a:cNvSpPr txBox="1"/>
                      </a:nvSpPr>
                      <a:spPr>
                        <a:xfrm>
                          <a:off x="4114800" y="1828800"/>
                          <a:ext cx="25908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subsistemas/paquetes/  componentes</a:t>
                            </a:r>
                            <a:endParaRPr lang="en-US" dirty="0"/>
                          </a:p>
                        </a:txBody>
                        <a:useSpRect/>
                      </a:txSp>
                    </a:sp>
                    <a:sp>
                      <a:nvSpPr>
                        <a:cNvPr id="16" name="15 CuadroTexto"/>
                        <a:cNvSpPr txBox="1"/>
                      </a:nvSpPr>
                      <a:spPr>
                        <a:xfrm>
                          <a:off x="4114800" y="29718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clases dentro de paquetes</a:t>
                            </a:r>
                            <a:endParaRPr lang="en-US" dirty="0"/>
                          </a:p>
                        </a:txBody>
                        <a:useSpRect/>
                      </a:txSp>
                    </a:sp>
                    <a:sp>
                      <a:nvSpPr>
                        <a:cNvPr id="17" name="16 CuadroTexto"/>
                        <a:cNvSpPr txBox="1"/>
                      </a:nvSpPr>
                      <a:spPr>
                        <a:xfrm>
                          <a:off x="4114800" y="39624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de datos y rutinas dentro de clases</a:t>
                            </a:r>
                            <a:endParaRPr lang="en-US" dirty="0"/>
                          </a:p>
                        </a:txBody>
                        <a:useSpRect/>
                      </a:txSp>
                    </a:sp>
                    <a:sp>
                      <a:nvSpPr>
                        <a:cNvPr id="18" name="17 CuadroTexto"/>
                        <a:cNvSpPr txBox="1"/>
                      </a:nvSpPr>
                      <a:spPr>
                        <a:xfrm>
                          <a:off x="4114800" y="5105400"/>
                          <a:ext cx="2590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Diseño interno de rutinas</a:t>
                            </a:r>
                            <a:endParaRPr lang="en-US" dirty="0"/>
                          </a:p>
                        </a:txBody>
                        <a:useSpRect/>
                      </a:txSp>
                    </a:sp>
                  </a:grpSp>
                </lc:lockedCanvas>
              </a:graphicData>
            </a:graphic>
          </wp:inline>
        </w:drawing>
      </w:r>
    </w:p>
    <w:p w:rsidR="00FD1F38" w:rsidRPr="00B107CA" w:rsidRDefault="00450D24" w:rsidP="000A1620">
      <w:pPr>
        <w:pStyle w:val="Caption"/>
        <w:jc w:val="center"/>
        <w:rPr>
          <w:lang w:val="es-ES_tradnl"/>
        </w:rPr>
      </w:pPr>
      <w:bookmarkStart w:id="141" w:name="_Toc180071469"/>
      <w:r w:rsidRPr="00B107CA">
        <w:rPr>
          <w:lang w:val="es-ES_tradnl"/>
        </w:rPr>
        <w:t xml:space="preserve">Ilustración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00525942" w:rsidRPr="00B107CA">
        <w:rPr>
          <w:lang w:val="es-ES_tradnl"/>
        </w:rPr>
        <w:t>18</w:t>
      </w:r>
      <w:r w:rsidR="00273F29" w:rsidRPr="00B107CA">
        <w:rPr>
          <w:lang w:val="es-ES_tradnl"/>
        </w:rPr>
        <w:fldChar w:fldCharType="end"/>
      </w:r>
      <w:r w:rsidR="000A1620" w:rsidRPr="00B107CA">
        <w:rPr>
          <w:lang w:val="es-ES_tradnl"/>
        </w:rPr>
        <w:t>: Niveles de diseño</w:t>
      </w:r>
      <w:bookmarkEnd w:id="141"/>
    </w:p>
    <w:p w:rsidR="00C709CC" w:rsidRPr="00B107CA" w:rsidRDefault="00C709CC" w:rsidP="00284EF5">
      <w:pPr>
        <w:spacing w:line="240" w:lineRule="auto"/>
        <w:jc w:val="both"/>
        <w:rPr>
          <w:i/>
          <w:color w:val="4F81BD" w:themeColor="accent1"/>
          <w:lang w:val="es-ES_tradnl"/>
        </w:rPr>
      </w:pPr>
    </w:p>
    <w:p w:rsidR="00266A76" w:rsidRPr="00B107CA" w:rsidRDefault="00266A76" w:rsidP="00284EF5">
      <w:pPr>
        <w:spacing w:line="240" w:lineRule="auto"/>
        <w:jc w:val="both"/>
        <w:rPr>
          <w:i/>
          <w:color w:val="4F81BD" w:themeColor="accent1"/>
          <w:lang w:val="es-ES_tradnl"/>
        </w:rPr>
      </w:pPr>
      <w:r w:rsidRPr="00B107CA">
        <w:rPr>
          <w:i/>
          <w:color w:val="4F81BD" w:themeColor="accent1"/>
          <w:lang w:val="es-ES_tradnl"/>
        </w:rPr>
        <w:t>Para la descripción</w:t>
      </w:r>
      <w:r w:rsidR="00DA0CEA" w:rsidRPr="00B107CA">
        <w:rPr>
          <w:i/>
          <w:color w:val="4F81BD" w:themeColor="accent1"/>
          <w:lang w:val="es-ES_tradnl"/>
        </w:rPr>
        <w:t xml:space="preserve"> de bajo nivel se sugiere manejar una estructura jerárquica de los niveles que se hayan definido, en la figura </w:t>
      </w:r>
      <w:r w:rsidR="006A2C5B" w:rsidRPr="00B107CA">
        <w:rPr>
          <w:i/>
          <w:color w:val="4F81BD" w:themeColor="accent1"/>
          <w:lang w:val="es-ES_tradnl"/>
        </w:rPr>
        <w:t xml:space="preserve">19 </w:t>
      </w:r>
      <w:r w:rsidR="00DA0CEA" w:rsidRPr="00B107CA">
        <w:rPr>
          <w:i/>
          <w:color w:val="4F81BD" w:themeColor="accent1"/>
          <w:lang w:val="es-ES_tradnl"/>
        </w:rPr>
        <w:t xml:space="preserve">se presenta un ejemplo en el cual se han definido inicialmente subsistemas y </w:t>
      </w:r>
      <w:r w:rsidR="00284EF5" w:rsidRPr="00B107CA">
        <w:rPr>
          <w:i/>
          <w:color w:val="4F81BD" w:themeColor="accent1"/>
          <w:lang w:val="es-ES_tradnl"/>
        </w:rPr>
        <w:t xml:space="preserve">estos a su vez se organizan </w:t>
      </w:r>
      <w:r w:rsidR="00DA0CEA" w:rsidRPr="00B107CA">
        <w:rPr>
          <w:i/>
          <w:color w:val="4F81BD" w:themeColor="accent1"/>
          <w:lang w:val="es-ES_tradnl"/>
        </w:rPr>
        <w:t>en componentes.</w:t>
      </w:r>
    </w:p>
    <w:p w:rsidR="005437AB" w:rsidRPr="00B107CA" w:rsidRDefault="0087135A" w:rsidP="005437AB">
      <w:pPr>
        <w:keepNext/>
        <w:spacing w:line="240" w:lineRule="auto"/>
        <w:jc w:val="both"/>
        <w:rPr>
          <w:lang w:val="es-ES_tradnl"/>
        </w:rPr>
      </w:pPr>
      <w:r w:rsidRPr="00B107CA">
        <w:rPr>
          <w:noProof/>
          <w:lang w:val="en-US"/>
        </w:rPr>
        <w:drawing>
          <wp:inline distT="0" distB="0" distL="0" distR="0">
            <wp:extent cx="8943975" cy="5153025"/>
            <wp:effectExtent l="19050" t="0" r="66675" b="0"/>
            <wp:docPr id="8" name="Diagrama 8"/>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49" r:lo="rId50" r:qs="rId51" r:cs="rId52"/>
              </a:graphicData>
            </a:graphic>
          </wp:inline>
        </w:drawing>
      </w:r>
    </w:p>
    <w:p w:rsidR="00BB7F48" w:rsidRPr="00B107CA" w:rsidRDefault="00EC20F4" w:rsidP="005437AB">
      <w:pPr>
        <w:pStyle w:val="Caption"/>
        <w:jc w:val="center"/>
        <w:rPr>
          <w:lang w:val="es-ES_tradnl"/>
        </w:rPr>
        <w:sectPr w:rsidR="00BB7F48" w:rsidRPr="00B107CA">
          <w:pgSz w:w="15840" w:h="12240" w:orient="landscape"/>
          <w:pgMar w:top="1699" w:right="1411" w:bottom="1699" w:left="1411" w:header="706" w:footer="706" w:gutter="0"/>
          <w:cols w:space="708"/>
          <w:docGrid w:linePitch="360"/>
        </w:sectPr>
      </w:pPr>
      <w:bookmarkStart w:id="142" w:name="_Toc180071470"/>
      <w:r w:rsidRPr="00B107CA">
        <w:rPr>
          <w:lang w:val="es-ES_tradnl"/>
        </w:rPr>
        <w:t xml:space="preserve">Ilustración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00525942" w:rsidRPr="00B107CA">
        <w:rPr>
          <w:lang w:val="es-ES_tradnl"/>
        </w:rPr>
        <w:t>19</w:t>
      </w:r>
      <w:r w:rsidR="00273F29" w:rsidRPr="00B107CA">
        <w:rPr>
          <w:lang w:val="es-ES_tradnl"/>
        </w:rPr>
        <w:fldChar w:fldCharType="end"/>
      </w:r>
      <w:r w:rsidR="005437AB" w:rsidRPr="00B107CA">
        <w:rPr>
          <w:lang w:val="es-ES_tradnl"/>
        </w:rPr>
        <w:t>: Ejemplo diseño de bajo nivel</w:t>
      </w:r>
      <w:bookmarkEnd w:id="142"/>
    </w:p>
    <w:p w:rsidR="0031683E" w:rsidRPr="00B107CA" w:rsidRDefault="0031683E" w:rsidP="005437AB">
      <w:pPr>
        <w:pStyle w:val="Caption"/>
        <w:jc w:val="center"/>
        <w:rPr>
          <w:lang w:val="es-ES_tradnl"/>
        </w:rPr>
      </w:pPr>
    </w:p>
    <w:p w:rsidR="00906138" w:rsidRPr="00B107CA" w:rsidRDefault="002B0885" w:rsidP="002B0885">
      <w:pPr>
        <w:pStyle w:val="Heading3"/>
      </w:pPr>
      <w:bookmarkStart w:id="143" w:name="_Toc260133542"/>
      <w:r w:rsidRPr="00B107CA">
        <w:t xml:space="preserve">5.1 </w:t>
      </w:r>
      <w:r w:rsidR="00266A76" w:rsidRPr="00B107CA">
        <w:t>Subsistema 1</w:t>
      </w:r>
      <w:bookmarkEnd w:id="143"/>
    </w:p>
    <w:p w:rsidR="00C4795D" w:rsidRPr="00B107CA" w:rsidRDefault="0008655C" w:rsidP="000406CE">
      <w:pPr>
        <w:spacing w:line="240" w:lineRule="auto"/>
        <w:jc w:val="both"/>
        <w:rPr>
          <w:i/>
          <w:color w:val="4F81BD" w:themeColor="accent1"/>
          <w:lang w:val="es-ES_tradnl"/>
        </w:rPr>
      </w:pPr>
      <w:r w:rsidRPr="00B107CA">
        <w:rPr>
          <w:i/>
          <w:color w:val="4F81BD" w:themeColor="accent1"/>
          <w:lang w:val="es-ES_tradnl"/>
        </w:rPr>
        <w:t>En esta sección se deben listar todos los componentes, paquetes o módulos que contenga el subsistema 1.</w:t>
      </w:r>
    </w:p>
    <w:p w:rsidR="003C427E" w:rsidRPr="00B107CA" w:rsidRDefault="0008655C" w:rsidP="00D6753A">
      <w:pPr>
        <w:pStyle w:val="Heading3"/>
      </w:pPr>
      <w:bookmarkStart w:id="144" w:name="_Toc260133543"/>
      <w:r w:rsidRPr="00B107CA">
        <w:t>Componente 1</w:t>
      </w:r>
      <w:bookmarkEnd w:id="144"/>
    </w:p>
    <w:p w:rsidR="00F07508" w:rsidRPr="00B107CA" w:rsidRDefault="00F07508" w:rsidP="000406CE">
      <w:pPr>
        <w:spacing w:line="240" w:lineRule="auto"/>
        <w:jc w:val="both"/>
        <w:rPr>
          <w:lang w:val="es-ES_tradnl"/>
        </w:rPr>
      </w:pPr>
      <w:r w:rsidRPr="00B107CA">
        <w:rPr>
          <w:i/>
          <w:color w:val="4F81BD" w:themeColor="accent1"/>
          <w:lang w:val="es-ES_tradnl"/>
        </w:rPr>
        <w:t xml:space="preserve">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w:t>
      </w:r>
      <w:proofErr w:type="spellStart"/>
      <w:r w:rsidRPr="00B107CA">
        <w:rPr>
          <w:i/>
          <w:color w:val="4F81BD" w:themeColor="accent1"/>
          <w:lang w:val="es-ES_tradnl"/>
        </w:rPr>
        <w:t>JavaDoc</w:t>
      </w:r>
      <w:proofErr w:type="spellEnd"/>
      <w:r w:rsidRPr="00B107CA">
        <w:rPr>
          <w:i/>
          <w:color w:val="4F81BD" w:themeColor="accent1"/>
          <w:lang w:val="es-ES_tradnl"/>
        </w:rPr>
        <w:t>.</w:t>
      </w:r>
      <w:r w:rsidRPr="00B107CA">
        <w:rPr>
          <w:lang w:val="es-ES_tradnl"/>
        </w:rPr>
        <w:t xml:space="preserve"> </w:t>
      </w:r>
    </w:p>
    <w:tbl>
      <w:tblPr>
        <w:tblStyle w:val="Cuadrculaclara-nfasis11"/>
        <w:tblW w:w="0" w:type="auto"/>
        <w:tblLook w:val="04A0"/>
      </w:tblPr>
      <w:tblGrid>
        <w:gridCol w:w="2628"/>
        <w:gridCol w:w="6426"/>
      </w:tblGrid>
      <w:tr w:rsidR="00F07508" w:rsidRPr="00B107CA">
        <w:trPr>
          <w:cnfStyle w:val="10000000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w:t>
            </w:r>
            <w:r w:rsidR="00F07508" w:rsidRPr="00B107CA">
              <w:rPr>
                <w:rFonts w:asciiTheme="minorHAnsi" w:eastAsiaTheme="minorHAnsi" w:hAnsiTheme="minorHAnsi" w:cstheme="minorBidi"/>
                <w:b w:val="0"/>
                <w:bCs w:val="0"/>
                <w:lang w:val="es-ES_tradnl"/>
              </w:rPr>
              <w:t xml:space="preserve"> de la clase</w:t>
            </w:r>
          </w:p>
        </w:tc>
        <w:tc>
          <w:tcPr>
            <w:tcW w:w="6426" w:type="dxa"/>
          </w:tcPr>
          <w:p w:rsidR="00F07508" w:rsidRPr="00B107CA" w:rsidRDefault="00AF1AED" w:rsidP="00F07508">
            <w:pPr>
              <w:jc w:val="both"/>
              <w:cnfStyle w:val="100000000000"/>
              <w:rPr>
                <w:rFonts w:asciiTheme="minorHAnsi" w:eastAsiaTheme="minorHAnsi" w:hAnsiTheme="minorHAnsi" w:cstheme="minorBidi"/>
                <w:b w:val="0"/>
                <w:bCs w:val="0"/>
                <w:i/>
                <w:color w:val="4F81BD" w:themeColor="accent1"/>
                <w:lang w:val="es-ES_tradnl"/>
              </w:rPr>
            </w:pPr>
            <w:r w:rsidRPr="00B107CA">
              <w:rPr>
                <w:rFonts w:asciiTheme="minorHAnsi" w:eastAsiaTheme="minorHAnsi" w:hAnsiTheme="minorHAnsi" w:cstheme="minorBidi"/>
                <w:b w:val="0"/>
                <w:bCs w:val="0"/>
                <w:i/>
                <w:color w:val="4F81BD" w:themeColor="accent1"/>
                <w:lang w:val="es-ES_tradnl"/>
              </w:rPr>
              <w:t>Indica el objetivo que cumple la clase y las características propias de esta</w:t>
            </w:r>
          </w:p>
        </w:tc>
      </w:tr>
      <w:tr w:rsidR="00F07508" w:rsidRPr="00B107CA">
        <w:trPr>
          <w:cnfStyle w:val="000000100000"/>
        </w:trPr>
        <w:tc>
          <w:tcPr>
            <w:cnfStyle w:val="001000000000"/>
            <w:tcW w:w="2628" w:type="dxa"/>
          </w:tcPr>
          <w:p w:rsidR="00F07508" w:rsidRPr="00B107CA" w:rsidRDefault="00F07508"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atributos</w:t>
            </w:r>
          </w:p>
        </w:tc>
        <w:tc>
          <w:tcPr>
            <w:tcW w:w="6426" w:type="dxa"/>
          </w:tcPr>
          <w:p w:rsidR="00F07508" w:rsidRPr="00B107CA" w:rsidRDefault="00F07508" w:rsidP="00F07508">
            <w:pPr>
              <w:jc w:val="both"/>
              <w:cnfStyle w:val="000000100000"/>
              <w:rPr>
                <w:i/>
                <w:color w:val="4F81BD" w:themeColor="accent1"/>
                <w:lang w:val="es-ES_tradnl"/>
              </w:rPr>
            </w:pPr>
            <w:r w:rsidRPr="00B107CA">
              <w:rPr>
                <w:i/>
                <w:color w:val="4F81BD" w:themeColor="accent1"/>
                <w:lang w:val="es-ES_tradnl"/>
              </w:rPr>
              <w:t>Por cada uno se debe especificar:</w:t>
            </w:r>
            <w:r w:rsidR="00AF1AED" w:rsidRPr="00B107CA">
              <w:rPr>
                <w:i/>
                <w:color w:val="4F81BD" w:themeColor="accent1"/>
                <w:lang w:val="es-ES_tradnl"/>
              </w:rPr>
              <w:t xml:space="preserve"> el tipo de atributo, rango y una breve descripción.</w:t>
            </w:r>
          </w:p>
          <w:p w:rsidR="00F07508" w:rsidRPr="00B107CA" w:rsidRDefault="00F07508" w:rsidP="00F07508">
            <w:pPr>
              <w:jc w:val="both"/>
              <w:cnfStyle w:val="000000100000"/>
              <w:rPr>
                <w:i/>
                <w:color w:val="4F81BD" w:themeColor="accent1"/>
                <w:lang w:val="es-ES_tradnl"/>
              </w:rPr>
            </w:pPr>
          </w:p>
        </w:tc>
      </w:tr>
      <w:tr w:rsidR="00F07508" w:rsidRPr="00B107CA">
        <w:trPr>
          <w:cnfStyle w:val="00000001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métodos</w:t>
            </w:r>
          </w:p>
        </w:tc>
        <w:tc>
          <w:tcPr>
            <w:tcW w:w="6426" w:type="dxa"/>
          </w:tcPr>
          <w:p w:rsidR="00F07508" w:rsidRPr="00B107CA" w:rsidRDefault="00AF1AED" w:rsidP="00796FE3">
            <w:pPr>
              <w:keepNext/>
              <w:jc w:val="both"/>
              <w:cnfStyle w:val="000000010000"/>
              <w:rPr>
                <w:i/>
                <w:color w:val="4F81BD" w:themeColor="accent1"/>
                <w:lang w:val="es-ES_tradnl"/>
              </w:rPr>
            </w:pPr>
            <w:r w:rsidRPr="00B107CA">
              <w:rPr>
                <w:i/>
                <w:color w:val="4F81BD" w:themeColor="accent1"/>
                <w:lang w:val="es-ES_tradnl"/>
              </w:rPr>
              <w:t>Por cada uno se debe incluir una breve descripción, la precondición para que el método pueda ser invocado, la poscondición indicando el resultado obtenido después de ser invocado, los parámetros que recibe</w:t>
            </w:r>
            <w:r w:rsidR="009E4CA3" w:rsidRPr="00B107CA">
              <w:rPr>
                <w:i/>
                <w:color w:val="4F81BD" w:themeColor="accent1"/>
                <w:lang w:val="es-ES_tradnl"/>
              </w:rPr>
              <w:t xml:space="preserve"> (de estos debe estar especificado el rango y una breve descripción), el retorno</w:t>
            </w:r>
            <w:r w:rsidRPr="00B107CA">
              <w:rPr>
                <w:i/>
                <w:color w:val="4F81BD" w:themeColor="accent1"/>
                <w:lang w:val="es-ES_tradnl"/>
              </w:rPr>
              <w:t xml:space="preserve"> </w:t>
            </w:r>
            <w:r w:rsidR="009E4CA3" w:rsidRPr="00B107CA">
              <w:rPr>
                <w:i/>
                <w:color w:val="4F81BD" w:themeColor="accent1"/>
                <w:lang w:val="es-ES_tradnl"/>
              </w:rPr>
              <w:t xml:space="preserve"> indicando el tipo de dato que se retorna y el rango que posee; por último, se deben incluir las excepciones que va a manejar el método, describiendo en qué casos ocurriría.</w:t>
            </w:r>
          </w:p>
        </w:tc>
      </w:tr>
    </w:tbl>
    <w:p w:rsidR="00796FE3" w:rsidRPr="00B107CA" w:rsidRDefault="00796FE3" w:rsidP="00796FE3">
      <w:pPr>
        <w:pStyle w:val="Caption"/>
        <w:jc w:val="center"/>
        <w:rPr>
          <w:lang w:val="es-ES_tradnl"/>
        </w:rPr>
      </w:pPr>
      <w:bookmarkStart w:id="145" w:name="_Toc180071450"/>
      <w:r w:rsidRPr="00B107CA">
        <w:rPr>
          <w:lang w:val="es-ES_tradnl"/>
        </w:rPr>
        <w:t xml:space="preserve">Tabla </w:t>
      </w:r>
      <w:r w:rsidR="00273F29" w:rsidRPr="00B107CA">
        <w:rPr>
          <w:lang w:val="es-ES_tradnl"/>
        </w:rPr>
        <w:fldChar w:fldCharType="begin"/>
      </w:r>
      <w:r w:rsidR="004B754A" w:rsidRPr="00B107CA">
        <w:rPr>
          <w:lang w:val="es-ES_tradnl"/>
        </w:rPr>
        <w:instrText xml:space="preserve"> SEQ Tabla \* ARABIC </w:instrText>
      </w:r>
      <w:r w:rsidR="00273F29" w:rsidRPr="00B107CA">
        <w:rPr>
          <w:lang w:val="es-ES_tradnl"/>
        </w:rPr>
        <w:fldChar w:fldCharType="separate"/>
      </w:r>
      <w:r w:rsidR="000F6A46" w:rsidRPr="00B107CA">
        <w:rPr>
          <w:lang w:val="es-ES_tradnl"/>
        </w:rPr>
        <w:t>8</w:t>
      </w:r>
      <w:r w:rsidR="00273F29" w:rsidRPr="00B107CA">
        <w:rPr>
          <w:lang w:val="es-ES_tradnl"/>
        </w:rPr>
        <w:fldChar w:fldCharType="end"/>
      </w:r>
      <w:r w:rsidRPr="00B107CA">
        <w:rPr>
          <w:lang w:val="es-ES_tradnl"/>
        </w:rPr>
        <w:t>: Documentación de clases</w:t>
      </w:r>
      <w:bookmarkEnd w:id="145"/>
    </w:p>
    <w:p w:rsidR="0091447F" w:rsidRPr="00B107CA" w:rsidRDefault="00F07508" w:rsidP="00F07508">
      <w:pPr>
        <w:jc w:val="both"/>
        <w:rPr>
          <w:lang w:val="es-ES_tradnl"/>
        </w:rPr>
      </w:pPr>
      <w:r w:rsidRPr="00B107CA">
        <w:rPr>
          <w:lang w:val="es-ES_tradnl"/>
        </w:rPr>
        <w:t xml:space="preserve"> </w:t>
      </w:r>
      <w:r w:rsidR="00C7283D" w:rsidRPr="00B107CA">
        <w:rPr>
          <w:i/>
          <w:color w:val="4F81BD" w:themeColor="accent1"/>
          <w:lang w:val="es-ES_tradnl"/>
        </w:rPr>
        <w:t xml:space="preserve">En las </w:t>
      </w:r>
      <w:r w:rsidR="00F9482E" w:rsidRPr="00B107CA">
        <w:rPr>
          <w:i/>
          <w:color w:val="4F81BD" w:themeColor="accent1"/>
          <w:lang w:val="es-ES_tradnl"/>
        </w:rPr>
        <w:t>ilustraciones</w:t>
      </w:r>
      <w:r w:rsidR="00C7283D" w:rsidRPr="00B107CA">
        <w:rPr>
          <w:i/>
          <w:color w:val="4F81BD" w:themeColor="accent1"/>
          <w:lang w:val="es-ES_tradnl"/>
        </w:rPr>
        <w:t xml:space="preserve"> </w:t>
      </w:r>
      <w:r w:rsidR="00796FE3" w:rsidRPr="00B107CA">
        <w:rPr>
          <w:i/>
          <w:color w:val="4F81BD" w:themeColor="accent1"/>
          <w:lang w:val="es-ES_tradnl"/>
        </w:rPr>
        <w:t>20, 21</w:t>
      </w:r>
      <w:r w:rsidR="00C7283D" w:rsidRPr="00B107CA">
        <w:rPr>
          <w:i/>
          <w:color w:val="4F81BD" w:themeColor="accent1"/>
          <w:lang w:val="es-ES_tradnl"/>
        </w:rPr>
        <w:t xml:space="preserve"> y </w:t>
      </w:r>
      <w:r w:rsidR="00796FE3" w:rsidRPr="00B107CA">
        <w:rPr>
          <w:i/>
          <w:color w:val="4F81BD" w:themeColor="accent1"/>
          <w:lang w:val="es-ES_tradnl"/>
        </w:rPr>
        <w:t>22</w:t>
      </w:r>
      <w:r w:rsidR="00C7283D" w:rsidRPr="00B107CA">
        <w:rPr>
          <w:i/>
          <w:color w:val="4F81BD" w:themeColor="accent1"/>
          <w:lang w:val="es-ES_tradnl"/>
        </w:rPr>
        <w:t xml:space="preserve"> </w:t>
      </w:r>
      <w:r w:rsidR="0091447F" w:rsidRPr="00B107CA">
        <w:rPr>
          <w:i/>
          <w:color w:val="4F81BD" w:themeColor="accent1"/>
          <w:lang w:val="es-ES_tradnl"/>
        </w:rPr>
        <w:t>se presenta un ejemplo de documentación de la clase “</w:t>
      </w:r>
      <w:proofErr w:type="spellStart"/>
      <w:r w:rsidR="0091447F" w:rsidRPr="00B107CA">
        <w:rPr>
          <w:i/>
          <w:color w:val="4F81BD" w:themeColor="accent1"/>
          <w:lang w:val="es-ES_tradnl"/>
        </w:rPr>
        <w:t>ConsultasDao</w:t>
      </w:r>
      <w:proofErr w:type="spellEnd"/>
      <w:r w:rsidR="0091447F" w:rsidRPr="00B107CA">
        <w:rPr>
          <w:i/>
          <w:color w:val="4F81BD" w:themeColor="accent1"/>
          <w:lang w:val="es-ES_tradnl"/>
        </w:rPr>
        <w:t xml:space="preserve">” del proyecto 7 Texas </w:t>
      </w:r>
      <w:proofErr w:type="spellStart"/>
      <w:r w:rsidR="0091447F" w:rsidRPr="00B107CA">
        <w:rPr>
          <w:i/>
          <w:color w:val="4F81BD" w:themeColor="accent1"/>
          <w:lang w:val="es-ES_tradnl"/>
        </w:rPr>
        <w:t>Poker</w:t>
      </w:r>
      <w:proofErr w:type="spellEnd"/>
      <w:r w:rsidR="005B5A7F" w:rsidRPr="00B107CA">
        <w:rPr>
          <w:i/>
          <w:color w:val="4F81BD" w:themeColor="accent1"/>
          <w:lang w:val="es-ES_tradnl"/>
        </w:rPr>
        <w:t>.</w:t>
      </w:r>
    </w:p>
    <w:p w:rsidR="00167591" w:rsidRPr="00B107CA" w:rsidRDefault="00167591" w:rsidP="00395275">
      <w:pPr>
        <w:keepNext/>
        <w:jc w:val="center"/>
        <w:rPr>
          <w:lang w:val="es-ES_tradnl"/>
        </w:rPr>
      </w:pPr>
      <w:r w:rsidRPr="00B107CA">
        <w:rPr>
          <w:noProof/>
          <w:lang w:val="en-US"/>
        </w:rPr>
        <w:drawing>
          <wp:inline distT="0" distB="0" distL="0" distR="0">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rsidR="00167591" w:rsidRPr="00B107CA" w:rsidRDefault="00F9482E" w:rsidP="00167591">
      <w:pPr>
        <w:pStyle w:val="Caption"/>
        <w:jc w:val="center"/>
        <w:rPr>
          <w:lang w:val="es-ES_tradnl"/>
        </w:rPr>
      </w:pPr>
      <w:bookmarkStart w:id="146" w:name="_Toc180071471"/>
      <w:r w:rsidRPr="00B107CA">
        <w:rPr>
          <w:lang w:val="es-ES_tradnl"/>
        </w:rPr>
        <w:t xml:space="preserve">Ilustración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00525942" w:rsidRPr="00B107CA">
        <w:rPr>
          <w:lang w:val="es-ES_tradnl"/>
        </w:rPr>
        <w:t>20</w:t>
      </w:r>
      <w:r w:rsidR="00273F29" w:rsidRPr="00B107CA">
        <w:rPr>
          <w:lang w:val="es-ES_tradnl"/>
        </w:rPr>
        <w:fldChar w:fldCharType="end"/>
      </w:r>
      <w:r w:rsidR="00167591" w:rsidRPr="00B107CA">
        <w:rPr>
          <w:lang w:val="es-ES_tradnl"/>
        </w:rPr>
        <w:t>: Ejemplo Descripción de Clase</w:t>
      </w:r>
      <w:bookmarkEnd w:id="146"/>
    </w:p>
    <w:p w:rsidR="00C7283D" w:rsidRPr="00B107CA" w:rsidRDefault="00F9482E" w:rsidP="00C7283D">
      <w:pPr>
        <w:rPr>
          <w:lang w:val="es-ES_tradnl"/>
        </w:rPr>
      </w:pPr>
      <w:r w:rsidRPr="00B107CA">
        <w:rPr>
          <w:noProof/>
          <w:lang w:val="en-US"/>
        </w:rPr>
        <w:drawing>
          <wp:anchor distT="0" distB="0" distL="114300" distR="114300" simplePos="0" relativeHeight="251657728" behindDoc="0" locked="0" layoutInCell="1" allowOverlap="1">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rsidR="00C7283D" w:rsidRPr="00B107CA" w:rsidRDefault="00C7283D" w:rsidP="00395275">
      <w:pPr>
        <w:keepNext/>
        <w:jc w:val="center"/>
        <w:rPr>
          <w:lang w:val="es-ES_tradnl"/>
        </w:rPr>
      </w:pPr>
    </w:p>
    <w:p w:rsidR="00C7283D" w:rsidRPr="00B107CA" w:rsidRDefault="00F9482E" w:rsidP="00C7283D">
      <w:pPr>
        <w:pStyle w:val="Caption"/>
        <w:jc w:val="center"/>
        <w:rPr>
          <w:lang w:val="es-ES_tradnl"/>
        </w:rPr>
      </w:pPr>
      <w:bookmarkStart w:id="147" w:name="_Toc180071472"/>
      <w:r w:rsidRPr="00B107CA">
        <w:rPr>
          <w:lang w:val="es-ES_tradnl"/>
        </w:rPr>
        <w:t xml:space="preserve">Ilustración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00525942" w:rsidRPr="00B107CA">
        <w:rPr>
          <w:lang w:val="es-ES_tradnl"/>
        </w:rPr>
        <w:t>21</w:t>
      </w:r>
      <w:r w:rsidR="00273F29" w:rsidRPr="00B107CA">
        <w:rPr>
          <w:lang w:val="es-ES_tradnl"/>
        </w:rPr>
        <w:fldChar w:fldCharType="end"/>
      </w:r>
      <w:r w:rsidR="00C7283D" w:rsidRPr="00B107CA">
        <w:rPr>
          <w:lang w:val="es-ES_tradnl"/>
        </w:rPr>
        <w:t>: Ejemplo Resumen de Métodos</w:t>
      </w:r>
      <w:bookmarkEnd w:id="147"/>
    </w:p>
    <w:p w:rsidR="00C7283D" w:rsidRPr="00B107CA" w:rsidRDefault="00C7283D" w:rsidP="00C7283D">
      <w:pPr>
        <w:keepNext/>
        <w:rPr>
          <w:lang w:val="es-ES_tradnl"/>
        </w:rPr>
      </w:pPr>
      <w:r w:rsidRPr="00B107CA">
        <w:rPr>
          <w:noProof/>
          <w:lang w:val="en-US"/>
        </w:rPr>
        <w:drawing>
          <wp:inline distT="0" distB="0" distL="0" distR="0">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rsidR="00C7283D" w:rsidRPr="00B107CA" w:rsidRDefault="00F9482E" w:rsidP="00C7283D">
      <w:pPr>
        <w:pStyle w:val="Caption"/>
        <w:jc w:val="center"/>
        <w:rPr>
          <w:lang w:val="es-ES_tradnl"/>
        </w:rPr>
      </w:pPr>
      <w:bookmarkStart w:id="148" w:name="_Toc180071473"/>
      <w:r w:rsidRPr="00B107CA">
        <w:rPr>
          <w:lang w:val="es-ES_tradnl"/>
        </w:rPr>
        <w:t xml:space="preserve">Ilustración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00525942" w:rsidRPr="00B107CA">
        <w:rPr>
          <w:lang w:val="es-ES_tradnl"/>
        </w:rPr>
        <w:t>22</w:t>
      </w:r>
      <w:r w:rsidR="00273F29" w:rsidRPr="00B107CA">
        <w:rPr>
          <w:lang w:val="es-ES_tradnl"/>
        </w:rPr>
        <w:fldChar w:fldCharType="end"/>
      </w:r>
      <w:r w:rsidRPr="00B107CA">
        <w:rPr>
          <w:lang w:val="es-ES_tradnl"/>
        </w:rPr>
        <w:t xml:space="preserve">: </w:t>
      </w:r>
      <w:r w:rsidR="00C7283D" w:rsidRPr="00B107CA">
        <w:rPr>
          <w:lang w:val="es-ES_tradnl"/>
        </w:rPr>
        <w:t>Ejemplo descripción de método</w:t>
      </w:r>
      <w:bookmarkEnd w:id="148"/>
    </w:p>
    <w:p w:rsidR="00B25B35" w:rsidRPr="00B107CA" w:rsidRDefault="00B25B35" w:rsidP="00B25B35">
      <w:pPr>
        <w:rPr>
          <w:lang w:val="es-ES_tradnl"/>
        </w:rPr>
      </w:pPr>
    </w:p>
    <w:p w:rsidR="00B25B35" w:rsidRPr="00B107CA" w:rsidRDefault="00B25B35">
      <w:pPr>
        <w:rPr>
          <w:lang w:val="es-ES_tradnl"/>
        </w:rPr>
      </w:pPr>
      <w:r w:rsidRPr="00B107CA">
        <w:rPr>
          <w:lang w:val="es-ES_tradnl"/>
        </w:rPr>
        <w:br w:type="page"/>
      </w:r>
    </w:p>
    <w:p w:rsidR="00B25B35" w:rsidRPr="00B107CA" w:rsidRDefault="002B0885" w:rsidP="00D6753A">
      <w:pPr>
        <w:pStyle w:val="Heading1"/>
      </w:pPr>
      <w:bookmarkStart w:id="149" w:name="_Toc260133544"/>
      <w:r w:rsidRPr="00B107CA">
        <w:t xml:space="preserve">6. </w:t>
      </w:r>
      <w:r w:rsidR="00B25B35" w:rsidRPr="00B107CA">
        <w:t>Diseño de Interfaces de Usuario</w:t>
      </w:r>
      <w:bookmarkEnd w:id="149"/>
    </w:p>
    <w:p w:rsidR="00B25B35" w:rsidRPr="00B107CA" w:rsidRDefault="002B0885" w:rsidP="002B0885">
      <w:pPr>
        <w:pStyle w:val="Heading3"/>
      </w:pPr>
      <w:bookmarkStart w:id="150" w:name="_Toc260133545"/>
      <w:r w:rsidRPr="00B107CA">
        <w:t xml:space="preserve">6.1 </w:t>
      </w:r>
      <w:r w:rsidR="00B25B35" w:rsidRPr="00B107CA">
        <w:t>Diseño general de la aplicación</w:t>
      </w:r>
      <w:bookmarkEnd w:id="150"/>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Se debe especificar cada una de las interfaces, indicando el diseño tanto de las entradas como de las salidas que generan información valiosa a los usuarios del sistema.</w:t>
      </w:r>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Para cada una de las interfaces de debe indicar:</w:t>
      </w:r>
    </w:p>
    <w:p w:rsidR="00345847" w:rsidRPr="00B107CA" w:rsidRDefault="00B25B35" w:rsidP="00345847">
      <w:pPr>
        <w:pStyle w:val="Comment"/>
        <w:keepNext/>
        <w:rPr>
          <w:lang w:val="es-ES_tradnl"/>
        </w:rPr>
      </w:pPr>
      <w:r w:rsidRPr="00B107CA">
        <w:rPr>
          <w:noProof/>
          <w:color w:val="548DD4" w:themeColor="text2" w:themeTint="99"/>
          <w:lang w:val="en-US"/>
        </w:rPr>
        <w:drawing>
          <wp:inline distT="0" distB="0" distL="0" distR="0">
            <wp:extent cx="5400675" cy="2895600"/>
            <wp:effectExtent l="0" t="19050" r="0" b="19050"/>
            <wp:docPr id="34" name="Diagrama 7"/>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56" r:lo="rId57" r:qs="rId58" r:cs="rId59"/>
              </a:graphicData>
            </a:graphic>
          </wp:inline>
        </w:drawing>
      </w:r>
    </w:p>
    <w:p w:rsidR="00345847" w:rsidRPr="00B107CA" w:rsidRDefault="00345847" w:rsidP="00345847">
      <w:pPr>
        <w:pStyle w:val="Caption"/>
        <w:jc w:val="center"/>
        <w:rPr>
          <w:lang w:val="es-ES_tradnl"/>
        </w:rPr>
      </w:pPr>
      <w:bookmarkStart w:id="151" w:name="_Toc180071474"/>
      <w:r w:rsidRPr="00B107CA">
        <w:rPr>
          <w:lang w:val="es-ES_tradnl"/>
        </w:rPr>
        <w:t xml:space="preserve">Ilustración </w:t>
      </w:r>
      <w:r w:rsidR="00273F29" w:rsidRPr="00B107CA">
        <w:rPr>
          <w:lang w:val="es-ES_tradnl"/>
        </w:rPr>
        <w:fldChar w:fldCharType="begin"/>
      </w:r>
      <w:r w:rsidR="004B754A" w:rsidRPr="00B107CA">
        <w:rPr>
          <w:lang w:val="es-ES_tradnl"/>
        </w:rPr>
        <w:instrText xml:space="preserve"> SEQ Ilustración \* ARABIC </w:instrText>
      </w:r>
      <w:r w:rsidR="00273F29" w:rsidRPr="00B107CA">
        <w:rPr>
          <w:lang w:val="es-ES_tradnl"/>
        </w:rPr>
        <w:fldChar w:fldCharType="separate"/>
      </w:r>
      <w:r w:rsidR="00525942" w:rsidRPr="00B107CA">
        <w:rPr>
          <w:lang w:val="es-ES_tradnl"/>
        </w:rPr>
        <w:t>23</w:t>
      </w:r>
      <w:r w:rsidR="00273F29" w:rsidRPr="00B107CA">
        <w:rPr>
          <w:lang w:val="es-ES_tradnl"/>
        </w:rPr>
        <w:fldChar w:fldCharType="end"/>
      </w:r>
      <w:r w:rsidRPr="00B107CA">
        <w:rPr>
          <w:lang w:val="es-ES_tradnl"/>
        </w:rPr>
        <w:t>: Diseño general de la aplicación</w:t>
      </w:r>
      <w:bookmarkEnd w:id="151"/>
    </w:p>
    <w:p w:rsidR="00B25B35" w:rsidRPr="00B107CA" w:rsidRDefault="00B25B35" w:rsidP="00345847">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Además se debe manejar el siguiente formato para cada una de las entradas y salidas de la interfaz</w:t>
      </w:r>
    </w:p>
    <w:tbl>
      <w:tblPr>
        <w:tblStyle w:val="Cuadrculaclara-nfasis11"/>
        <w:tblW w:w="8856" w:type="dxa"/>
        <w:tblLayout w:type="fixed"/>
        <w:tblLook w:val="01E0"/>
      </w:tblPr>
      <w:tblGrid>
        <w:gridCol w:w="2808"/>
        <w:gridCol w:w="6048"/>
      </w:tblGrid>
      <w:tr w:rsidR="00B25B35" w:rsidRPr="00B107CA">
        <w:trPr>
          <w:cnfStyle w:val="10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Convención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Identificador de la entrada/salida dentro de la interfaz</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Nombre</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de la entrada/salida dado en las documentaciones</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(Interfaz)</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 xml:space="preserve">Nombre o </w:t>
            </w:r>
            <w:proofErr w:type="spellStart"/>
            <w:r w:rsidRPr="00B107CA">
              <w:rPr>
                <w:rFonts w:asciiTheme="minorHAnsi" w:eastAsia="Times New Roman" w:hAnsiTheme="minorHAnsi" w:cs="Times New Roman"/>
                <w:b w:val="0"/>
                <w:i/>
                <w:color w:val="548DD4" w:themeColor="text2" w:themeTint="99"/>
                <w:szCs w:val="20"/>
                <w:lang w:val="es-ES_tradnl"/>
              </w:rPr>
              <w:t>Label</w:t>
            </w:r>
            <w:proofErr w:type="spellEnd"/>
            <w:r w:rsidRPr="00B107CA">
              <w:rPr>
                <w:rFonts w:asciiTheme="minorHAnsi" w:eastAsia="Times New Roman" w:hAnsiTheme="minorHAnsi" w:cs="Times New Roman"/>
                <w:b w:val="0"/>
                <w:i/>
                <w:color w:val="548DD4" w:themeColor="text2" w:themeTint="99"/>
                <w:szCs w:val="20"/>
                <w:lang w:val="es-ES_tradnl"/>
              </w:rPr>
              <w:t xml:space="preserve"> con el que identifican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(Código)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a nivel del código fuente del programa de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Propósito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Propósito de funcionalidad de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Campo de Texto, Tabla, Botón, etc.</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Dato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Numérico, Alfanumérico o Alfabético</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mínima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mínima asignada a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máxima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máxima asignada a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Valor por defecto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Valor por defecto que se encuentra en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Rango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Rango de los valores que puede tener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Validación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 xml:space="preserve">Como se verifica que la entrada/salida es valida  </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Secuencia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Orden en la secuencia de entradas/salidas de la interfaz</w:t>
            </w:r>
          </w:p>
        </w:tc>
      </w:tr>
      <w:tr w:rsidR="00B25B35" w:rsidRPr="00B107CA">
        <w:trPr>
          <w:cnfStyle w:val="01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Comentarios</w:t>
            </w:r>
          </w:p>
        </w:tc>
        <w:tc>
          <w:tcPr>
            <w:cnfStyle w:val="000100000000"/>
            <w:tcW w:w="6048" w:type="dxa"/>
          </w:tcPr>
          <w:p w:rsidR="00B25B35" w:rsidRPr="00B107CA" w:rsidRDefault="00B25B35" w:rsidP="000F6A46">
            <w:pPr>
              <w:keepNext/>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Comentarios como por ejemplo: obligatoriedad, medio por el cual entra o sale</w:t>
            </w:r>
          </w:p>
        </w:tc>
      </w:tr>
    </w:tbl>
    <w:p w:rsidR="00B25B35" w:rsidRPr="00B107CA" w:rsidRDefault="000F6A46" w:rsidP="000F6A46">
      <w:pPr>
        <w:pStyle w:val="Caption"/>
        <w:jc w:val="center"/>
        <w:rPr>
          <w:lang w:val="es-ES_tradnl"/>
        </w:rPr>
      </w:pPr>
      <w:bookmarkStart w:id="152" w:name="_Toc180071451"/>
      <w:r w:rsidRPr="00B107CA">
        <w:rPr>
          <w:lang w:val="es-ES_tradnl"/>
        </w:rPr>
        <w:t xml:space="preserve">Tabla </w:t>
      </w:r>
      <w:r w:rsidR="00273F29" w:rsidRPr="00B107CA">
        <w:rPr>
          <w:lang w:val="es-ES_tradnl"/>
        </w:rPr>
        <w:fldChar w:fldCharType="begin"/>
      </w:r>
      <w:r w:rsidR="004B754A" w:rsidRPr="00B107CA">
        <w:rPr>
          <w:lang w:val="es-ES_tradnl"/>
        </w:rPr>
        <w:instrText xml:space="preserve"> SEQ Tabla \* ARABIC </w:instrText>
      </w:r>
      <w:r w:rsidR="00273F29" w:rsidRPr="00B107CA">
        <w:rPr>
          <w:lang w:val="es-ES_tradnl"/>
        </w:rPr>
        <w:fldChar w:fldCharType="separate"/>
      </w:r>
      <w:r w:rsidRPr="00B107CA">
        <w:rPr>
          <w:lang w:val="es-ES_tradnl"/>
        </w:rPr>
        <w:t>9</w:t>
      </w:r>
      <w:r w:rsidR="00273F29" w:rsidRPr="00B107CA">
        <w:rPr>
          <w:lang w:val="es-ES_tradnl"/>
        </w:rPr>
        <w:fldChar w:fldCharType="end"/>
      </w:r>
      <w:r w:rsidRPr="00B107CA">
        <w:rPr>
          <w:lang w:val="es-ES_tradnl"/>
        </w:rPr>
        <w:t>: Descripción de entradas y salidas</w:t>
      </w:r>
      <w:bookmarkEnd w:id="152"/>
    </w:p>
    <w:p w:rsidR="00B25B35" w:rsidRPr="00B107CA" w:rsidRDefault="002B0885" w:rsidP="002B0885">
      <w:pPr>
        <w:pStyle w:val="Heading3"/>
      </w:pPr>
      <w:bookmarkStart w:id="153" w:name="_Toc260133546"/>
      <w:r w:rsidRPr="00B107CA">
        <w:t xml:space="preserve">6.2 </w:t>
      </w:r>
      <w:r w:rsidR="00B25B35" w:rsidRPr="00B107CA">
        <w:t>Árbol de navegabilidad</w:t>
      </w:r>
      <w:bookmarkEnd w:id="153"/>
      <w:r w:rsidR="00B25B35" w:rsidRPr="00B107CA">
        <w:t xml:space="preserve"> </w:t>
      </w:r>
    </w:p>
    <w:p w:rsidR="00B25B35" w:rsidRPr="00B107CA" w:rsidRDefault="00B25B35" w:rsidP="00B25B35">
      <w:pPr>
        <w:pStyle w:val="Comment"/>
        <w:rPr>
          <w:color w:val="548DD4" w:themeColor="text2" w:themeTint="99"/>
          <w:lang w:val="es-ES_tradnl"/>
        </w:rPr>
      </w:pPr>
      <w:r w:rsidRPr="00B107CA">
        <w:rPr>
          <w:color w:val="548DD4" w:themeColor="text2" w:themeTint="99"/>
          <w:lang w:val="es-ES_tradnl"/>
        </w:rPr>
        <w:t>En el árbol de navegabilidad de las interfaces gráficas, cada nodo representa el título de dicha interfaz y las flechas los posibles caminos</w:t>
      </w:r>
    </w:p>
    <w:p w:rsidR="00B25B35" w:rsidRPr="00B107CA" w:rsidRDefault="00B25B35" w:rsidP="00B25B35">
      <w:pPr>
        <w:pStyle w:val="Comment"/>
        <w:rPr>
          <w:color w:val="548DD4" w:themeColor="text2" w:themeTint="99"/>
          <w:lang w:val="es-ES_tradnl"/>
        </w:rPr>
      </w:pPr>
    </w:p>
    <w:p w:rsidR="00B25B35" w:rsidRPr="00B107CA" w:rsidRDefault="00B25B35" w:rsidP="00B25B35">
      <w:pPr>
        <w:pStyle w:val="Comment"/>
        <w:rPr>
          <w:color w:val="548DD4" w:themeColor="text2" w:themeTint="99"/>
          <w:lang w:val="es-ES_tradnl"/>
        </w:rPr>
      </w:pPr>
      <w:r w:rsidRPr="00B107CA">
        <w:rPr>
          <w:noProof/>
          <w:color w:val="548DD4" w:themeColor="text2" w:themeTint="99"/>
          <w:lang w:val="en-US"/>
        </w:rPr>
        <w:drawing>
          <wp:anchor distT="0" distB="0" distL="114300" distR="114300" simplePos="0" relativeHeight="251655680" behindDoc="0" locked="0" layoutInCell="1" allowOverlap="1">
            <wp:simplePos x="0" y="0"/>
            <wp:positionH relativeFrom="column">
              <wp:posOffset>3977640</wp:posOffset>
            </wp:positionH>
            <wp:positionV relativeFrom="paragraph">
              <wp:posOffset>237490</wp:posOffset>
            </wp:positionV>
            <wp:extent cx="1533525" cy="914400"/>
            <wp:effectExtent l="19050" t="0" r="9525" b="0"/>
            <wp:wrapThrough wrapText="bothSides">
              <wp:wrapPolygon edited="0">
                <wp:start x="-268" y="0"/>
                <wp:lineTo x="-268" y="21150"/>
                <wp:lineTo x="21734" y="21150"/>
                <wp:lineTo x="21734" y="0"/>
                <wp:lineTo x="-268" y="0"/>
              </wp:wrapPolygon>
            </wp:wrapThrough>
            <wp:docPr id="35" name="Imagen 5" descr="Consultar Estadisticas.bmp"/>
            <wp:cNvGraphicFramePr/>
            <a:graphic xmlns:a="http://schemas.openxmlformats.org/drawingml/2006/main">
              <a:graphicData uri="http://schemas.openxmlformats.org/drawingml/2006/picture">
                <pic:pic xmlns:pic="http://schemas.openxmlformats.org/drawingml/2006/picture">
                  <pic:nvPicPr>
                    <pic:cNvPr id="4" name="3 Marcador de contenido" descr="Consultar Estadisticas.bmp"/>
                    <pic:cNvPicPr>
                      <a:picLocks noGrp="1" noChangeAspect="1"/>
                    </pic:cNvPicPr>
                  </pic:nvPicPr>
                  <pic:blipFill>
                    <a:blip r:embed="rId60" cstate="print"/>
                    <a:stretch>
                      <a:fillRect/>
                    </a:stretch>
                  </pic:blipFill>
                  <pic:spPr>
                    <a:xfrm>
                      <a:off x="0" y="0"/>
                      <a:ext cx="1533525" cy="914400"/>
                    </a:xfrm>
                    <a:prstGeom prst="rect">
                      <a:avLst/>
                    </a:prstGeom>
                  </pic:spPr>
                </pic:pic>
              </a:graphicData>
            </a:graphic>
          </wp:anchor>
        </w:drawing>
      </w:r>
      <w:r w:rsidRPr="00B107CA">
        <w:rPr>
          <w:noProof/>
          <w:color w:val="548DD4" w:themeColor="text2" w:themeTint="99"/>
          <w:lang w:val="en-US"/>
        </w:rPr>
        <w:drawing>
          <wp:anchor distT="0" distB="0" distL="114300" distR="114300" simplePos="0" relativeHeight="251654656" behindDoc="0" locked="0" layoutInCell="1" allowOverlap="1">
            <wp:simplePos x="0" y="0"/>
            <wp:positionH relativeFrom="column">
              <wp:posOffset>1653540</wp:posOffset>
            </wp:positionH>
            <wp:positionV relativeFrom="paragraph">
              <wp:posOffset>237490</wp:posOffset>
            </wp:positionV>
            <wp:extent cx="1099185" cy="2286000"/>
            <wp:effectExtent l="19050" t="0" r="5715" b="0"/>
            <wp:wrapThrough wrapText="bothSides">
              <wp:wrapPolygon edited="0">
                <wp:start x="-374" y="0"/>
                <wp:lineTo x="-374" y="21420"/>
                <wp:lineTo x="21712" y="21420"/>
                <wp:lineTo x="21712" y="0"/>
                <wp:lineTo x="-374" y="0"/>
              </wp:wrapPolygon>
            </wp:wrapThrough>
            <wp:docPr id="36" name="Imagen 4" descr="Menu Jugador.bmp"/>
            <wp:cNvGraphicFramePr/>
            <a:graphic xmlns:a="http://schemas.openxmlformats.org/drawingml/2006/main">
              <a:graphicData uri="http://schemas.openxmlformats.org/drawingml/2006/picture">
                <pic:pic xmlns:pic="http://schemas.openxmlformats.org/drawingml/2006/picture">
                  <pic:nvPicPr>
                    <pic:cNvPr id="5" name="4 Marcador de contenido" descr="Menu Jugador.bmp"/>
                    <pic:cNvPicPr>
                      <a:picLocks noGrp="1" noChangeAspect="1"/>
                    </pic:cNvPicPr>
                  </pic:nvPicPr>
                  <pic:blipFill>
                    <a:blip r:embed="rId61" cstate="print"/>
                    <a:stretch>
                      <a:fillRect/>
                    </a:stretch>
                  </pic:blipFill>
                  <pic:spPr>
                    <a:xfrm>
                      <a:off x="0" y="0"/>
                      <a:ext cx="1099185" cy="2286000"/>
                    </a:xfrm>
                    <a:prstGeom prst="rect">
                      <a:avLst/>
                    </a:prstGeom>
                  </pic:spPr>
                </pic:pic>
              </a:graphicData>
            </a:graphic>
          </wp:anchor>
        </w:drawing>
      </w:r>
      <w:r w:rsidRPr="00B107CA">
        <w:rPr>
          <w:noProof/>
          <w:color w:val="548DD4" w:themeColor="text2" w:themeTint="99"/>
          <w:lang w:val="en-US"/>
        </w:rPr>
        <w:drawing>
          <wp:anchor distT="0" distB="0" distL="114300" distR="114300" simplePos="0" relativeHeight="251653632" behindDoc="0" locked="0" layoutInCell="1" allowOverlap="1">
            <wp:simplePos x="0" y="0"/>
            <wp:positionH relativeFrom="column">
              <wp:posOffset>-337185</wp:posOffset>
            </wp:positionH>
            <wp:positionV relativeFrom="paragraph">
              <wp:posOffset>237490</wp:posOffset>
            </wp:positionV>
            <wp:extent cx="1104900" cy="1104900"/>
            <wp:effectExtent l="19050" t="0" r="0" b="0"/>
            <wp:wrapThrough wrapText="bothSides">
              <wp:wrapPolygon edited="0">
                <wp:start x="-372" y="0"/>
                <wp:lineTo x="-372" y="21228"/>
                <wp:lineTo x="21600" y="21228"/>
                <wp:lineTo x="21600" y="0"/>
                <wp:lineTo x="-372" y="0"/>
              </wp:wrapPolygon>
            </wp:wrapThrough>
            <wp:docPr id="37"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62" cstate="print"/>
                    <a:stretch>
                      <a:fillRect/>
                    </a:stretch>
                  </pic:blipFill>
                  <pic:spPr bwMode="auto">
                    <a:xfrm>
                      <a:off x="0" y="0"/>
                      <a:ext cx="1104900" cy="1104900"/>
                    </a:xfrm>
                    <a:prstGeom prst="rect">
                      <a:avLst/>
                    </a:prstGeom>
                    <a:noFill/>
                    <a:ln w="9525">
                      <a:noFill/>
                      <a:miter lim="800000"/>
                      <a:headEnd/>
                      <a:tailEnd/>
                    </a:ln>
                    <a:effectLst/>
                  </pic:spPr>
                </pic:pic>
              </a:graphicData>
            </a:graphic>
          </wp:anchor>
        </w:drawing>
      </w:r>
    </w:p>
    <w:p w:rsidR="00B25B35" w:rsidRPr="00B107CA" w:rsidRDefault="00273F29" w:rsidP="00B25B35">
      <w:pPr>
        <w:rPr>
          <w:lang w:val="es-ES_tradnl"/>
        </w:rPr>
      </w:pPr>
      <w:r w:rsidRPr="00273F29">
        <w:rPr>
          <w:lang w:val="es-ES_tradnl" w:eastAsia="es-ES"/>
        </w:rPr>
        <w:pict>
          <v:shapetype id="_x0000_t32" coordsize="21600,21600" o:spt="32" o:oned="t" path="m0,0l21600,21600e" filled="f">
            <v:path arrowok="t" fillok="f" o:connecttype="none"/>
            <o:lock v:ext="edit" shapetype="t"/>
          </v:shapetype>
          <v:shape id="_x0000_s1031" type="#_x0000_t32" style="position:absolute;margin-left:153.75pt;margin-top:39.85pt;width:85.5pt;height:38.95pt;flip:y;z-index:251658752" o:connectortype="straight" strokecolor="#4f81bd [3204]" strokeweight="10pt">
            <v:stroke endarrow="block"/>
            <v:shadow on="t" color="#868686" opacity=".5" offset="-6pt,-6pt"/>
          </v:shape>
        </w:pict>
      </w:r>
      <w:r w:rsidRPr="00273F29">
        <w:rPr>
          <w:lang w:val="es-ES_tradnl" w:eastAsia="es-ES"/>
        </w:rPr>
        <w:pict>
          <v:shape id="_x0000_s1032" type="#_x0000_t32" style="position:absolute;margin-left:153.75pt;margin-top:96.05pt;width:117pt;height:40.55pt;z-index:251659776" o:connectortype="straight" strokecolor="#4f81bd [3204]" strokeweight="10pt">
            <v:stroke endarrow="block"/>
            <v:shadow on="t" color="#868686" opacity=".5" offset="-6pt,-6pt"/>
          </v:shape>
        </w:pict>
      </w:r>
      <w:r w:rsidR="00B25B35" w:rsidRPr="00B107CA">
        <w:rPr>
          <w:noProof/>
          <w:lang w:val="en-US"/>
        </w:rPr>
        <w:drawing>
          <wp:anchor distT="0" distB="0" distL="114300" distR="114300" simplePos="0" relativeHeight="251656704" behindDoc="0" locked="0" layoutInCell="1" allowOverlap="1">
            <wp:simplePos x="0" y="0"/>
            <wp:positionH relativeFrom="column">
              <wp:posOffset>3457575</wp:posOffset>
            </wp:positionH>
            <wp:positionV relativeFrom="paragraph">
              <wp:posOffset>1248410</wp:posOffset>
            </wp:positionV>
            <wp:extent cx="876300" cy="1238250"/>
            <wp:effectExtent l="19050" t="0" r="0" b="0"/>
            <wp:wrapThrough wrapText="bothSides">
              <wp:wrapPolygon edited="0">
                <wp:start x="-470" y="0"/>
                <wp:lineTo x="-470" y="21268"/>
                <wp:lineTo x="21600" y="21268"/>
                <wp:lineTo x="21600" y="0"/>
                <wp:lineTo x="-470" y="0"/>
              </wp:wrapPolygon>
            </wp:wrapThrough>
            <wp:docPr id="38" name="Imagen 7" descr="Entrar a un Juego.bmp"/>
            <wp:cNvGraphicFramePr/>
            <a:graphic xmlns:a="http://schemas.openxmlformats.org/drawingml/2006/main">
              <a:graphicData uri="http://schemas.openxmlformats.org/drawingml/2006/picture">
                <pic:pic xmlns:pic="http://schemas.openxmlformats.org/drawingml/2006/picture">
                  <pic:nvPicPr>
                    <pic:cNvPr id="4" name="3 Marcador de contenido" descr="Entrar a un Juego.bmp"/>
                    <pic:cNvPicPr>
                      <a:picLocks noGrp="1" noChangeAspect="1"/>
                    </pic:cNvPicPr>
                  </pic:nvPicPr>
                  <pic:blipFill>
                    <a:blip r:embed="rId63" cstate="print"/>
                    <a:stretch>
                      <a:fillRect/>
                    </a:stretch>
                  </pic:blipFill>
                  <pic:spPr>
                    <a:xfrm>
                      <a:off x="0" y="0"/>
                      <a:ext cx="876300" cy="1238250"/>
                    </a:xfrm>
                    <a:prstGeom prst="rect">
                      <a:avLst/>
                    </a:prstGeom>
                  </pic:spPr>
                </pic:pic>
              </a:graphicData>
            </a:graphic>
          </wp:anchor>
        </w:drawing>
      </w:r>
      <w:r w:rsidRPr="00273F29">
        <w:rPr>
          <w:lang w:val="es-ES_tradnl" w:eastAsia="es-ES"/>
        </w:rPr>
        <w:pict>
          <v:shape id="_x0000_s1030" type="#_x0000_t32" style="position:absolute;margin-left:-3.75pt;margin-top:48.8pt;width:65.25pt;height:0;z-index:251660800;mso-position-horizontal-relative:text;mso-position-vertical-relative:text" o:connectortype="straight" strokecolor="#4f81bd [3204]" strokeweight="10pt">
            <v:stroke endarrow="block"/>
            <v:shadow on="t" color="#868686" opacity=".5" offset="-6pt,-6pt"/>
          </v:shape>
        </w:pict>
      </w:r>
      <w:r w:rsidR="00B25B35" w:rsidRPr="00B107CA">
        <w:rPr>
          <w:lang w:val="es-ES_tradnl"/>
        </w:rPr>
        <w:t xml:space="preserve">  </w:t>
      </w:r>
    </w:p>
    <w:p w:rsidR="00B25B35" w:rsidRPr="00B107CA" w:rsidRDefault="00B25B35" w:rsidP="00B25B35">
      <w:pPr>
        <w:jc w:val="both"/>
        <w:rPr>
          <w:rFonts w:eastAsia="Times New Roman" w:cs="Times New Roman"/>
          <w:i/>
          <w:szCs w:val="20"/>
          <w:lang w:val="es-ES_tradnl"/>
        </w:rPr>
      </w:pPr>
    </w:p>
    <w:p w:rsidR="00B25B35" w:rsidRPr="00B107CA" w:rsidRDefault="00273F29">
      <w:pPr>
        <w:rPr>
          <w:lang w:val="es-ES_tradnl"/>
        </w:rPr>
      </w:pPr>
      <w:r w:rsidRPr="00273F29">
        <w:rPr>
          <w:lang w:val="es-ES_tradnl"/>
        </w:rPr>
        <w:pict>
          <v:shape id="_x0000_s1033" type="#_x0000_t202" style="position:absolute;margin-left:40.6pt;margin-top:168.65pt;width:175.05pt;height:21pt;z-index:251662848" wrapcoords="-188 0 -188 20736 21600 20736 21600 0 -188 0" stroked="f">
            <v:textbox style="mso-next-textbox:#_x0000_s1033;mso-fit-shape-to-text:t" inset="0,0,0,0">
              <w:txbxContent>
                <w:p w:rsidR="000F4F51" w:rsidRPr="0091039B" w:rsidRDefault="000F4F51" w:rsidP="00525942">
                  <w:pPr>
                    <w:pStyle w:val="Caption"/>
                    <w:rPr>
                      <w:rFonts w:ascii="Times New Roman" w:eastAsia="Times New Roman" w:hAnsi="Times New Roman" w:cs="Times New Roman"/>
                      <w:i/>
                      <w:noProof/>
                      <w:color w:val="548DD4" w:themeColor="text2" w:themeTint="99"/>
                      <w:szCs w:val="20"/>
                    </w:rPr>
                  </w:pPr>
                  <w:bookmarkStart w:id="154" w:name="_Toc180071475"/>
                  <w:r>
                    <w:t xml:space="preserve">Ilustración </w:t>
                  </w:r>
                  <w:fldSimple w:instr=" SEQ Ilustración \* ARABIC ">
                    <w:r>
                      <w:rPr>
                        <w:noProof/>
                      </w:rPr>
                      <w:t>24</w:t>
                    </w:r>
                  </w:fldSimple>
                  <w:r>
                    <w:t>: Ejemplo árbol de navegabilidad</w:t>
                  </w:r>
                  <w:bookmarkEnd w:id="154"/>
                </w:p>
              </w:txbxContent>
            </v:textbox>
            <w10:wrap type="through"/>
          </v:shape>
        </w:pict>
      </w:r>
      <w:r w:rsidR="00B25B35" w:rsidRPr="00B107CA">
        <w:rPr>
          <w:lang w:val="es-ES_tradnl"/>
        </w:rPr>
        <w:br w:type="page"/>
      </w:r>
    </w:p>
    <w:p w:rsidR="00AB0BDD" w:rsidRPr="00B107CA" w:rsidRDefault="00AB0BDD" w:rsidP="00D6753A">
      <w:pPr>
        <w:pStyle w:val="Heading1"/>
      </w:pPr>
      <w:bookmarkStart w:id="155" w:name="_Toc176532369"/>
      <w:bookmarkStart w:id="156" w:name="_Toc176959121"/>
      <w:bookmarkStart w:id="157" w:name="_Toc179195426"/>
      <w:bookmarkStart w:id="158" w:name="_Toc260133547"/>
      <w:r w:rsidRPr="00B107CA">
        <w:t>Anexos</w:t>
      </w:r>
      <w:bookmarkEnd w:id="155"/>
      <w:bookmarkEnd w:id="156"/>
      <w:bookmarkEnd w:id="157"/>
      <w:bookmarkEnd w:id="158"/>
    </w:p>
    <w:p w:rsidR="00B25B35" w:rsidRPr="00B107CA" w:rsidRDefault="00B25B35" w:rsidP="00B25B35">
      <w:pPr>
        <w:rPr>
          <w:lang w:val="es-ES_tradnl"/>
        </w:rPr>
      </w:pPr>
    </w:p>
    <w:p w:rsidR="00AB0BDD" w:rsidRPr="00B107CA" w:rsidRDefault="00AB0BDD">
      <w:pPr>
        <w:rPr>
          <w:lang w:val="es-ES_tradnl"/>
        </w:rPr>
      </w:pPr>
      <w:r w:rsidRPr="00B107CA">
        <w:rPr>
          <w:lang w:val="es-ES_tradnl"/>
        </w:rPr>
        <w:br w:type="page"/>
      </w:r>
    </w:p>
    <w:p w:rsidR="00AB0BDD" w:rsidRPr="00B107CA" w:rsidRDefault="00AB0BDD" w:rsidP="00B25B35">
      <w:pPr>
        <w:rPr>
          <w:lang w:val="es-ES_tradnl"/>
        </w:rPr>
      </w:pPr>
    </w:p>
    <w:p w:rsidR="00AB0BDD" w:rsidRPr="00B107CA" w:rsidRDefault="00AB0BDD" w:rsidP="00AB0BDD">
      <w:pPr>
        <w:rPr>
          <w:b/>
          <w:sz w:val="32"/>
          <w:szCs w:val="24"/>
          <w:lang w:val="es-ES_tradnl" w:eastAsia="es-ES"/>
        </w:rPr>
      </w:pPr>
      <w:r w:rsidRPr="00B107CA">
        <w:rPr>
          <w:b/>
          <w:sz w:val="32"/>
          <w:szCs w:val="24"/>
          <w:lang w:val="es-ES_tradnl" w:eastAsia="es-ES"/>
        </w:rPr>
        <w:t>REFERENCIAS</w:t>
      </w:r>
    </w:p>
    <w:p w:rsidR="00AB0BDD" w:rsidRPr="00B107CA" w:rsidRDefault="00AB0BDD" w:rsidP="00B25B35">
      <w:pPr>
        <w:rPr>
          <w:lang w:val="es-ES_tradnl"/>
        </w:rPr>
      </w:pPr>
    </w:p>
    <w:p w:rsidR="00B25B35" w:rsidRPr="00B107CA" w:rsidRDefault="00B25B35" w:rsidP="006A2A51">
      <w:pPr>
        <w:jc w:val="both"/>
        <w:rPr>
          <w:lang w:val="es-ES_tradnl"/>
        </w:rPr>
      </w:pPr>
      <w:r w:rsidRPr="00B107CA">
        <w:rPr>
          <w:lang w:val="es-ES_tradnl"/>
        </w:rPr>
        <w:t xml:space="preserve">[1] Garlan D. et al, </w:t>
      </w:r>
      <w:proofErr w:type="spellStart"/>
      <w:r w:rsidRPr="00B107CA">
        <w:rPr>
          <w:lang w:val="es-ES_tradnl"/>
        </w:rPr>
        <w:t>An</w:t>
      </w:r>
      <w:proofErr w:type="spellEnd"/>
      <w:r w:rsidRPr="00B107CA">
        <w:rPr>
          <w:lang w:val="es-ES_tradnl"/>
        </w:rPr>
        <w:t xml:space="preserve"> </w:t>
      </w:r>
      <w:proofErr w:type="spellStart"/>
      <w:r w:rsidRPr="00B107CA">
        <w:rPr>
          <w:lang w:val="es-ES_tradnl"/>
        </w:rPr>
        <w:t>Introduction</w:t>
      </w:r>
      <w:proofErr w:type="spellEnd"/>
      <w:r w:rsidRPr="00B107CA">
        <w:rPr>
          <w:lang w:val="es-ES_tradnl"/>
        </w:rPr>
        <w:t xml:space="preserve"> </w:t>
      </w:r>
      <w:proofErr w:type="spellStart"/>
      <w:r w:rsidRPr="00B107CA">
        <w:rPr>
          <w:lang w:val="es-ES_tradnl"/>
        </w:rPr>
        <w:t>to</w:t>
      </w:r>
      <w:proofErr w:type="spellEnd"/>
      <w:r w:rsidRPr="00B107CA">
        <w:rPr>
          <w:lang w:val="es-ES_tradnl"/>
        </w:rPr>
        <w:t xml:space="preserve"> Software </w:t>
      </w:r>
      <w:proofErr w:type="spellStart"/>
      <w:r w:rsidRPr="00B107CA">
        <w:rPr>
          <w:lang w:val="es-ES_tradnl"/>
        </w:rPr>
        <w:t>Architecture</w:t>
      </w:r>
      <w:proofErr w:type="spellEnd"/>
      <w:r w:rsidRPr="00B107CA">
        <w:rPr>
          <w:lang w:val="es-ES_tradnl"/>
        </w:rPr>
        <w:t xml:space="preserve">, Enero 1994, Carnegie </w:t>
      </w:r>
      <w:proofErr w:type="spellStart"/>
      <w:r w:rsidRPr="00B107CA">
        <w:rPr>
          <w:lang w:val="es-ES_tradnl"/>
        </w:rPr>
        <w:t>Mellon</w:t>
      </w:r>
      <w:proofErr w:type="spellEnd"/>
      <w:r w:rsidRPr="00B107CA">
        <w:rPr>
          <w:lang w:val="es-ES_tradnl"/>
        </w:rPr>
        <w:t xml:space="preserve"> </w:t>
      </w:r>
      <w:proofErr w:type="spellStart"/>
      <w:r w:rsidRPr="00B107CA">
        <w:rPr>
          <w:lang w:val="es-ES_tradnl"/>
        </w:rPr>
        <w:t>University</w:t>
      </w:r>
      <w:proofErr w:type="spellEnd"/>
    </w:p>
    <w:p w:rsidR="00B25B35" w:rsidRPr="00B107CA" w:rsidRDefault="00B25B35" w:rsidP="006A2A51">
      <w:pPr>
        <w:jc w:val="both"/>
        <w:rPr>
          <w:lang w:val="es-ES_tradnl"/>
        </w:rPr>
      </w:pPr>
      <w:r w:rsidRPr="00B107CA">
        <w:rPr>
          <w:lang w:val="es-ES_tradnl"/>
        </w:rPr>
        <w:t xml:space="preserve">[2] </w:t>
      </w:r>
      <w:proofErr w:type="spellStart"/>
      <w:r w:rsidRPr="00B107CA">
        <w:rPr>
          <w:lang w:val="es-ES_tradnl"/>
        </w:rPr>
        <w:t>Avila</w:t>
      </w:r>
      <w:proofErr w:type="spellEnd"/>
      <w:r w:rsidRPr="00B107CA">
        <w:rPr>
          <w:lang w:val="es-ES_tradnl"/>
        </w:rPr>
        <w:t xml:space="preserve"> J, Estilos Arquitectónicos, Disponible en http://sophia.javeriana.edu.co/~javila/arquitectura/estilosArquitectonicos.pdf</w:t>
      </w:r>
    </w:p>
    <w:p w:rsidR="00B25B35" w:rsidRPr="00B107CA" w:rsidRDefault="00B25B35" w:rsidP="006A2A51">
      <w:pPr>
        <w:jc w:val="both"/>
        <w:rPr>
          <w:lang w:val="es-ES_tradnl"/>
        </w:rPr>
      </w:pPr>
      <w:r w:rsidRPr="00B107CA">
        <w:rPr>
          <w:lang w:val="es-ES_tradnl"/>
        </w:rPr>
        <w:t xml:space="preserve">[3] </w:t>
      </w:r>
      <w:proofErr w:type="spellStart"/>
      <w:r w:rsidRPr="00B107CA">
        <w:rPr>
          <w:lang w:val="es-ES_tradnl"/>
        </w:rPr>
        <w:t>IronWorks</w:t>
      </w:r>
      <w:proofErr w:type="spellEnd"/>
      <w:r w:rsidRPr="00B107CA">
        <w:rPr>
          <w:lang w:val="es-ES_tradnl"/>
        </w:rPr>
        <w:t xml:space="preserve">, Descripción Del Diseño De Software 7 Texas </w:t>
      </w:r>
      <w:proofErr w:type="spellStart"/>
      <w:r w:rsidRPr="00B107CA">
        <w:rPr>
          <w:lang w:val="es-ES_tradnl"/>
        </w:rPr>
        <w:t>Poker</w:t>
      </w:r>
      <w:proofErr w:type="spellEnd"/>
      <w:r w:rsidRPr="00B107CA">
        <w:rPr>
          <w:lang w:val="es-ES_tradnl"/>
        </w:rPr>
        <w:t>, Primer Semestre 2007, Pontificia Universidad Javeriana</w:t>
      </w:r>
    </w:p>
    <w:p w:rsidR="00B25B35" w:rsidRPr="00C276AD" w:rsidRDefault="00B25B35" w:rsidP="00014544">
      <w:pPr>
        <w:ind w:left="708" w:hanging="708"/>
        <w:jc w:val="both"/>
        <w:rPr>
          <w:lang w:val="en-US"/>
        </w:rPr>
      </w:pPr>
      <w:r w:rsidRPr="00B107CA">
        <w:rPr>
          <w:lang w:val="es-ES_tradnl"/>
        </w:rPr>
        <w:t xml:space="preserve">[4] </w:t>
      </w:r>
      <w:proofErr w:type="spellStart"/>
      <w:r w:rsidRPr="00B107CA">
        <w:rPr>
          <w:lang w:val="es-ES_tradnl"/>
        </w:rPr>
        <w:t>Bruegge</w:t>
      </w:r>
      <w:proofErr w:type="spellEnd"/>
      <w:r w:rsidRPr="00B107CA">
        <w:rPr>
          <w:lang w:val="es-ES_tradnl"/>
        </w:rPr>
        <w:t xml:space="preserve"> B, </w:t>
      </w:r>
      <w:proofErr w:type="spellStart"/>
      <w:r w:rsidRPr="00B107CA">
        <w:rPr>
          <w:lang w:val="es-ES_tradnl"/>
        </w:rPr>
        <w:t>Dutoit</w:t>
      </w:r>
      <w:proofErr w:type="spellEnd"/>
      <w:r w:rsidRPr="00B107CA">
        <w:rPr>
          <w:lang w:val="es-ES_tradnl"/>
        </w:rPr>
        <w:t xml:space="preserve"> AH. Ingeniería de Software orientada a objetos. </w:t>
      </w:r>
      <w:r w:rsidRPr="00C276AD">
        <w:rPr>
          <w:lang w:val="en-US"/>
        </w:rPr>
        <w:t xml:space="preserve">1st ed. </w:t>
      </w:r>
      <w:proofErr w:type="spellStart"/>
      <w:r w:rsidRPr="00C276AD">
        <w:rPr>
          <w:lang w:val="en-US"/>
        </w:rPr>
        <w:t>Trujano</w:t>
      </w:r>
      <w:proofErr w:type="spellEnd"/>
      <w:r w:rsidRPr="00C276AD">
        <w:rPr>
          <w:lang w:val="en-US"/>
        </w:rPr>
        <w:t xml:space="preserve"> G. México: Pearson </w:t>
      </w:r>
      <w:proofErr w:type="spellStart"/>
      <w:r w:rsidRPr="00C276AD">
        <w:rPr>
          <w:lang w:val="en-US"/>
        </w:rPr>
        <w:t>Educación</w:t>
      </w:r>
      <w:proofErr w:type="spellEnd"/>
      <w:r w:rsidRPr="00C276AD">
        <w:rPr>
          <w:lang w:val="en-US"/>
        </w:rPr>
        <w:t>; 2002.</w:t>
      </w:r>
    </w:p>
    <w:p w:rsidR="00B25B35" w:rsidRPr="00C276AD" w:rsidRDefault="00B25B35" w:rsidP="006A2A51">
      <w:pPr>
        <w:jc w:val="both"/>
        <w:rPr>
          <w:lang w:val="en-US"/>
        </w:rPr>
      </w:pPr>
      <w:r w:rsidRPr="00C276AD">
        <w:rPr>
          <w:lang w:val="en-US"/>
        </w:rPr>
        <w:t xml:space="preserve">[5] IEEE (Institute of Electrical and Electronics Engineers), IEEE Recommended Practice for Software Design Descriptions, IEEE-SA Standards Board, </w:t>
      </w:r>
      <w:proofErr w:type="spellStart"/>
      <w:r w:rsidRPr="00C276AD">
        <w:rPr>
          <w:lang w:val="en-US"/>
        </w:rPr>
        <w:t>Septiembre</w:t>
      </w:r>
      <w:proofErr w:type="spellEnd"/>
      <w:r w:rsidRPr="00C276AD">
        <w:rPr>
          <w:lang w:val="en-US"/>
        </w:rPr>
        <w:t xml:space="preserve"> 1998.</w:t>
      </w:r>
    </w:p>
    <w:p w:rsidR="00B25B35" w:rsidRPr="00B107CA" w:rsidRDefault="00B25B35" w:rsidP="006A2A51">
      <w:pPr>
        <w:jc w:val="both"/>
        <w:rPr>
          <w:lang w:val="es-ES_tradnl"/>
        </w:rPr>
      </w:pPr>
      <w:r w:rsidRPr="00C276AD">
        <w:rPr>
          <w:lang w:val="en-US"/>
        </w:rPr>
        <w:t xml:space="preserve">[6] Pender T, </w:t>
      </w:r>
      <w:proofErr w:type="spellStart"/>
      <w:r w:rsidRPr="00C276AD">
        <w:rPr>
          <w:lang w:val="en-US"/>
        </w:rPr>
        <w:t>UML</w:t>
      </w:r>
      <w:proofErr w:type="spellEnd"/>
      <w:r w:rsidRPr="00C276AD">
        <w:rPr>
          <w:lang w:val="en-US"/>
        </w:rPr>
        <w:t xml:space="preserve"> Bible, Wiley Publishing Inc. </w:t>
      </w:r>
      <w:r w:rsidRPr="00B107CA">
        <w:rPr>
          <w:lang w:val="es-ES_tradnl"/>
        </w:rPr>
        <w:t>Publicado en 2003</w:t>
      </w:r>
    </w:p>
    <w:p w:rsidR="00B25B35" w:rsidRPr="00451A43" w:rsidRDefault="00B25B35" w:rsidP="006A2A51">
      <w:pPr>
        <w:jc w:val="both"/>
      </w:pPr>
      <w:r w:rsidRPr="00451A43">
        <w:t>[7] Construx Software, DESIGN - CXOne Standard, Construx Software Builder, Inc, Noviembre 2002.</w:t>
      </w:r>
    </w:p>
    <w:p w:rsidR="00B25B35" w:rsidRPr="00B107CA" w:rsidRDefault="00B25B35" w:rsidP="006A2A51">
      <w:pPr>
        <w:jc w:val="both"/>
        <w:rPr>
          <w:lang w:val="es-ES_tradnl"/>
        </w:rPr>
      </w:pPr>
      <w:r w:rsidRPr="00B107CA">
        <w:rPr>
          <w:lang w:val="es-ES_tradnl"/>
        </w:rPr>
        <w:t xml:space="preserve">[8] </w:t>
      </w:r>
      <w:proofErr w:type="spellStart"/>
      <w:r w:rsidRPr="00B107CA">
        <w:rPr>
          <w:lang w:val="es-ES_tradnl"/>
        </w:rPr>
        <w:t>Larman</w:t>
      </w:r>
      <w:proofErr w:type="spellEnd"/>
      <w:r w:rsidRPr="00B107CA">
        <w:rPr>
          <w:lang w:val="es-ES_tradnl"/>
        </w:rPr>
        <w:t xml:space="preserve"> C. </w:t>
      </w:r>
      <w:proofErr w:type="spellStart"/>
      <w:r w:rsidRPr="00B107CA">
        <w:rPr>
          <w:lang w:val="es-ES_tradnl"/>
        </w:rPr>
        <w:t>UML</w:t>
      </w:r>
      <w:proofErr w:type="spellEnd"/>
      <w:r w:rsidRPr="00B107CA">
        <w:rPr>
          <w:lang w:val="es-ES_tradnl"/>
        </w:rPr>
        <w:t xml:space="preserve"> Y PATRONES. Una introducción al análisis y diseño orientado a objetos y al </w:t>
      </w:r>
      <w:proofErr w:type="spellStart"/>
      <w:r w:rsidRPr="00B107CA">
        <w:rPr>
          <w:lang w:val="es-ES_tradnl"/>
        </w:rPr>
        <w:t>pro</w:t>
      </w:r>
      <w:proofErr w:type="spellEnd"/>
      <w:r w:rsidRPr="00B107CA">
        <w:rPr>
          <w:lang w:val="es-ES_tradnl"/>
        </w:rPr>
        <w:t xml:space="preserve">-ceso unificado. 2nd ed. </w:t>
      </w:r>
      <w:proofErr w:type="spellStart"/>
      <w:r w:rsidRPr="00B107CA">
        <w:rPr>
          <w:lang w:val="es-ES_tradnl"/>
        </w:rPr>
        <w:t>Aragon</w:t>
      </w:r>
      <w:proofErr w:type="spellEnd"/>
      <w:r w:rsidRPr="00B107CA">
        <w:rPr>
          <w:lang w:val="es-ES_tradnl"/>
        </w:rPr>
        <w:t xml:space="preserve"> DF. Madrid: </w:t>
      </w:r>
      <w:proofErr w:type="spellStart"/>
      <w:r w:rsidRPr="00B107CA">
        <w:rPr>
          <w:lang w:val="es-ES_tradnl"/>
        </w:rPr>
        <w:t>Pearson</w:t>
      </w:r>
      <w:proofErr w:type="spellEnd"/>
      <w:r w:rsidRPr="00B107CA">
        <w:rPr>
          <w:lang w:val="es-ES_tradnl"/>
        </w:rPr>
        <w:t xml:space="preserve"> Educación. </w:t>
      </w:r>
      <w:proofErr w:type="spellStart"/>
      <w:r w:rsidRPr="00B107CA">
        <w:rPr>
          <w:lang w:val="es-ES_tradnl"/>
        </w:rPr>
        <w:t>S.A</w:t>
      </w:r>
      <w:proofErr w:type="spellEnd"/>
      <w:r w:rsidRPr="00B107CA">
        <w:rPr>
          <w:lang w:val="es-ES_tradnl"/>
        </w:rPr>
        <w:t>.; 2003.</w:t>
      </w:r>
    </w:p>
    <w:p w:rsidR="00B25B35" w:rsidRPr="00C276AD" w:rsidRDefault="00B25B35" w:rsidP="006A2A51">
      <w:pPr>
        <w:jc w:val="both"/>
        <w:rPr>
          <w:lang w:val="en-US"/>
        </w:rPr>
      </w:pPr>
      <w:r w:rsidRPr="00B107CA">
        <w:rPr>
          <w:lang w:val="es-ES_tradnl"/>
        </w:rPr>
        <w:t xml:space="preserve">[9] </w:t>
      </w:r>
      <w:proofErr w:type="spellStart"/>
      <w:r w:rsidRPr="00B107CA">
        <w:rPr>
          <w:lang w:val="es-ES_tradnl"/>
        </w:rPr>
        <w:t>Booch</w:t>
      </w:r>
      <w:proofErr w:type="spellEnd"/>
      <w:r w:rsidRPr="00B107CA">
        <w:rPr>
          <w:lang w:val="es-ES_tradnl"/>
        </w:rPr>
        <w:t xml:space="preserve"> G. et al, El lenguaje Unificado de Modelado, Manual de Referencia. </w:t>
      </w:r>
      <w:r w:rsidRPr="00C276AD">
        <w:rPr>
          <w:lang w:val="en-US"/>
        </w:rPr>
        <w:t xml:space="preserve">Rational Software Corporation. </w:t>
      </w:r>
      <w:proofErr w:type="spellStart"/>
      <w:r w:rsidRPr="00C276AD">
        <w:rPr>
          <w:lang w:val="en-US"/>
        </w:rPr>
        <w:t>Publicado</w:t>
      </w:r>
      <w:proofErr w:type="spellEnd"/>
      <w:r w:rsidRPr="00C276AD">
        <w:rPr>
          <w:lang w:val="en-US"/>
        </w:rPr>
        <w:t xml:space="preserve"> en 2000</w:t>
      </w:r>
    </w:p>
    <w:p w:rsidR="00B25B35" w:rsidRPr="00C276AD" w:rsidRDefault="00B25B35" w:rsidP="006A2A51">
      <w:pPr>
        <w:jc w:val="both"/>
        <w:rPr>
          <w:lang w:val="en-US"/>
        </w:rPr>
      </w:pPr>
      <w:r w:rsidRPr="00C276AD">
        <w:rPr>
          <w:lang w:val="en-US"/>
        </w:rPr>
        <w:t xml:space="preserve">[10] </w:t>
      </w:r>
      <w:proofErr w:type="spellStart"/>
      <w:r w:rsidRPr="00C276AD">
        <w:rPr>
          <w:lang w:val="en-US"/>
        </w:rPr>
        <w:t>Construx</w:t>
      </w:r>
      <w:proofErr w:type="spellEnd"/>
      <w:r w:rsidRPr="00C276AD">
        <w:rPr>
          <w:lang w:val="en-US"/>
        </w:rPr>
        <w:t xml:space="preserve"> Software, DESIGN - </w:t>
      </w:r>
      <w:proofErr w:type="spellStart"/>
      <w:r w:rsidRPr="00C276AD">
        <w:rPr>
          <w:lang w:val="en-US"/>
        </w:rPr>
        <w:t>CXOne</w:t>
      </w:r>
      <w:proofErr w:type="spellEnd"/>
      <w:r w:rsidRPr="00C276AD">
        <w:rPr>
          <w:lang w:val="en-US"/>
        </w:rPr>
        <w:t xml:space="preserve"> Guide, </w:t>
      </w:r>
      <w:proofErr w:type="spellStart"/>
      <w:r w:rsidRPr="00C276AD">
        <w:rPr>
          <w:lang w:val="en-US"/>
        </w:rPr>
        <w:t>Construx</w:t>
      </w:r>
      <w:proofErr w:type="spellEnd"/>
      <w:r w:rsidRPr="00C276AD">
        <w:rPr>
          <w:lang w:val="en-US"/>
        </w:rPr>
        <w:t xml:space="preserve"> Software Builder, Inc, </w:t>
      </w:r>
      <w:proofErr w:type="spellStart"/>
      <w:r w:rsidRPr="00C276AD">
        <w:rPr>
          <w:lang w:val="en-US"/>
        </w:rPr>
        <w:t>Noviembre</w:t>
      </w:r>
      <w:proofErr w:type="spellEnd"/>
      <w:r w:rsidRPr="00C276AD">
        <w:rPr>
          <w:lang w:val="en-US"/>
        </w:rPr>
        <w:t xml:space="preserve"> 2002.</w:t>
      </w:r>
    </w:p>
    <w:p w:rsidR="00B25B35" w:rsidRPr="00B107CA" w:rsidRDefault="00B25B35" w:rsidP="006A2A51">
      <w:pPr>
        <w:jc w:val="both"/>
        <w:rPr>
          <w:lang w:val="es-ES_tradnl"/>
        </w:rPr>
      </w:pPr>
      <w:r w:rsidRPr="00C276AD">
        <w:rPr>
          <w:lang w:val="en-US"/>
        </w:rPr>
        <w:t xml:space="preserve">[11] Gill C. </w:t>
      </w:r>
      <w:proofErr w:type="spellStart"/>
      <w:r w:rsidRPr="00C276AD">
        <w:rPr>
          <w:lang w:val="en-US"/>
        </w:rPr>
        <w:t>CSE</w:t>
      </w:r>
      <w:proofErr w:type="spellEnd"/>
      <w:r w:rsidRPr="00C276AD">
        <w:rPr>
          <w:lang w:val="en-US"/>
        </w:rPr>
        <w:t xml:space="preserve"> 432S: Project Low Level Design. </w:t>
      </w:r>
      <w:r w:rsidRPr="00B107CA">
        <w:rPr>
          <w:lang w:val="es-ES_tradnl"/>
        </w:rPr>
        <w:t xml:space="preserve">Washington </w:t>
      </w:r>
      <w:proofErr w:type="spellStart"/>
      <w:r w:rsidRPr="00B107CA">
        <w:rPr>
          <w:lang w:val="es-ES_tradnl"/>
        </w:rPr>
        <w:t>University</w:t>
      </w:r>
      <w:proofErr w:type="spellEnd"/>
      <w:r w:rsidRPr="00B107CA">
        <w:rPr>
          <w:lang w:val="es-ES_tradnl"/>
        </w:rPr>
        <w:t xml:space="preserve">, Departamento de Ciencia y Computación, Febrero 2006. </w:t>
      </w:r>
    </w:p>
    <w:p w:rsidR="00B25B35" w:rsidRPr="00B107CA" w:rsidRDefault="00B25B35" w:rsidP="006A2A51">
      <w:pPr>
        <w:jc w:val="both"/>
        <w:rPr>
          <w:lang w:val="es-ES_tradnl"/>
        </w:rPr>
      </w:pPr>
      <w:r w:rsidRPr="00C276AD">
        <w:rPr>
          <w:lang w:val="en-US"/>
        </w:rPr>
        <w:t xml:space="preserve">[12] </w:t>
      </w:r>
      <w:proofErr w:type="spellStart"/>
      <w:r w:rsidRPr="00C276AD">
        <w:rPr>
          <w:lang w:val="en-US"/>
        </w:rPr>
        <w:t>Mcconnell</w:t>
      </w:r>
      <w:proofErr w:type="spellEnd"/>
      <w:r w:rsidRPr="00C276AD">
        <w:rPr>
          <w:lang w:val="en-US"/>
        </w:rPr>
        <w:t xml:space="preserve"> S. Code Complete, </w:t>
      </w:r>
      <w:proofErr w:type="spellStart"/>
      <w:r w:rsidRPr="00C276AD">
        <w:rPr>
          <w:lang w:val="en-US"/>
        </w:rPr>
        <w:t>capítulo</w:t>
      </w:r>
      <w:proofErr w:type="spellEnd"/>
      <w:r w:rsidRPr="00C276AD">
        <w:rPr>
          <w:lang w:val="en-US"/>
        </w:rPr>
        <w:t xml:space="preserve"> 5 </w:t>
      </w:r>
      <w:proofErr w:type="spellStart"/>
      <w:r w:rsidRPr="00C276AD">
        <w:rPr>
          <w:lang w:val="en-US"/>
        </w:rPr>
        <w:t>Desing</w:t>
      </w:r>
      <w:proofErr w:type="spellEnd"/>
      <w:r w:rsidRPr="00C276AD">
        <w:rPr>
          <w:lang w:val="en-US"/>
        </w:rPr>
        <w:t xml:space="preserve"> in Construction. </w:t>
      </w:r>
      <w:r w:rsidRPr="00B107CA">
        <w:rPr>
          <w:lang w:val="es-ES_tradnl"/>
        </w:rPr>
        <w:t xml:space="preserve">Segunda edición. Disponible en: </w:t>
      </w:r>
      <w:proofErr w:type="spellStart"/>
      <w:r w:rsidRPr="00B107CA">
        <w:rPr>
          <w:lang w:val="es-ES_tradnl"/>
        </w:rPr>
        <w:t>ww.cc2e</w:t>
      </w:r>
      <w:proofErr w:type="spellEnd"/>
      <w:r w:rsidRPr="00B107CA">
        <w:rPr>
          <w:lang w:val="es-ES_tradnl"/>
        </w:rPr>
        <w:t>.</w:t>
      </w:r>
      <w:proofErr w:type="spellStart"/>
      <w:r w:rsidRPr="00B107CA">
        <w:rPr>
          <w:lang w:val="es-ES_tradnl"/>
        </w:rPr>
        <w:t>com</w:t>
      </w:r>
      <w:proofErr w:type="spellEnd"/>
      <w:r w:rsidRPr="00B107CA">
        <w:rPr>
          <w:lang w:val="es-ES_tradnl"/>
        </w:rPr>
        <w:t>/</w:t>
      </w:r>
      <w:proofErr w:type="spellStart"/>
      <w:r w:rsidRPr="00B107CA">
        <w:rPr>
          <w:lang w:val="es-ES_tradnl"/>
        </w:rPr>
        <w:t>File.ashx?cid</w:t>
      </w:r>
      <w:proofErr w:type="spellEnd"/>
      <w:r w:rsidRPr="00B107CA">
        <w:rPr>
          <w:lang w:val="es-ES_tradnl"/>
        </w:rPr>
        <w:t>=336</w:t>
      </w:r>
    </w:p>
    <w:sectPr w:rsidR="00B25B35" w:rsidRPr="00B107CA" w:rsidSect="00BB7F48">
      <w:pgSz w:w="12240" w:h="15840"/>
      <w:pgMar w:top="1411" w:right="1699" w:bottom="1411" w:left="1699" w:header="706" w:footer="706" w:gutter="0"/>
      <w:cols w:space="708"/>
      <w:docGrid w:linePitch="360"/>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0F4F51" w:rsidRDefault="000F4F51" w:rsidP="00146ACD">
      <w:pPr>
        <w:spacing w:after="0" w:line="240" w:lineRule="auto"/>
      </w:pPr>
      <w:r>
        <w:separator/>
      </w:r>
    </w:p>
  </w:endnote>
  <w:endnote w:type="continuationSeparator" w:id="1">
    <w:p w:rsidR="000F4F51" w:rsidRDefault="000F4F51"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F4F51" w:rsidRPr="003063A0" w:rsidRDefault="000F4F51">
    <w:pPr>
      <w:pStyle w:val="Footer"/>
      <w:pBdr>
        <w:top w:val="none" w:sz="0" w:space="0" w:color="auto"/>
      </w:pBdr>
      <w:rPr>
        <w:lang w:val="es-ES"/>
      </w:rPr>
    </w:pP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F4F51" w:rsidRDefault="000F4F51">
    <w:pPr>
      <w:pStyle w:val="Footer"/>
      <w:pBdr>
        <w:top w:val="none" w:sz="0" w:space="0" w:color="auto"/>
      </w:pBdr>
    </w:pP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0F4F51" w:rsidRDefault="000F4F51" w:rsidP="00146ACD">
      <w:pPr>
        <w:spacing w:after="0" w:line="240" w:lineRule="auto"/>
      </w:pPr>
      <w:r>
        <w:separator/>
      </w:r>
    </w:p>
  </w:footnote>
  <w:footnote w:type="continuationSeparator" w:id="1">
    <w:p w:rsidR="000F4F51" w:rsidRDefault="000F4F51" w:rsidP="00146ACD">
      <w:pPr>
        <w:spacing w:after="0" w:line="240" w:lineRule="auto"/>
      </w:pPr>
      <w:r>
        <w:continuationSeparator/>
      </w:r>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F4F51" w:rsidRDefault="000F4F51">
    <w:pPr>
      <w:pStyle w:val="Header"/>
      <w:pBdr>
        <w:bottom w:val="none" w:sz="0" w:space="0" w:color="auto"/>
      </w:pBdr>
    </w:pPr>
    <w:r>
      <w:rPr>
        <w:noProof/>
      </w:rPr>
      <w:drawing>
        <wp:anchor distT="0" distB="0" distL="114300" distR="114300" simplePos="0" relativeHeight="251660288" behindDoc="0" locked="0" layoutInCell="1" allowOverlap="1">
          <wp:simplePos x="0" y="0"/>
          <wp:positionH relativeFrom="column">
            <wp:posOffset>3395980</wp:posOffset>
          </wp:positionH>
          <wp:positionV relativeFrom="paragraph">
            <wp:posOffset>2540</wp:posOffset>
          </wp:positionV>
          <wp:extent cx="1466850" cy="65024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50240"/>
                  </a:xfrm>
                  <a:prstGeom prst="rect">
                    <a:avLst/>
                  </a:prstGeom>
                </pic:spPr>
              </pic:pic>
            </a:graphicData>
          </a:graphic>
        </wp:anchor>
      </w:drawing>
    </w:r>
    <w:r>
      <w:rPr>
        <w:noProof/>
      </w:rPr>
      <w:drawing>
        <wp:anchor distT="0" distB="0" distL="114300" distR="114300" simplePos="0" relativeHeight="251661312" behindDoc="1" locked="0" layoutInCell="1" allowOverlap="1">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F4F51" w:rsidRDefault="000F4F51">
    <w:pPr>
      <w:pStyle w:val="Header"/>
      <w:pBdr>
        <w:bottom w:val="none" w:sz="0" w:space="0" w:color="auto"/>
      </w:pBdr>
    </w:pP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56pt;height:193.35pt" o:bullet="t">
        <v:imagedata r:id="rId1" o:title="LogoFinalGrandeB"/>
      </v:shape>
    </w:pict>
  </w:numPicBullet>
  <w:numPicBullet w:numPicBulletId="1">
    <w:pict>
      <v:shape id="_x0000_i1029" type="#_x0000_t75" style="width:12pt;height:12pt" o:bullet="t">
        <v:imagedata r:id="rId2" o:title="BD10266_"/>
      </v:shape>
    </w:pict>
  </w:numPicBullet>
  <w:numPicBullet w:numPicBulletId="2">
    <w:pict>
      <v:shape id="_x0000_i1030" type="#_x0000_t75" style="width:12pt;height:12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Symbol"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Symbol"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Symbol"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Heading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263870EB"/>
    <w:multiLevelType w:val="hybridMultilevel"/>
    <w:tmpl w:val="F7702FEE"/>
    <w:lvl w:ilvl="0" w:tplc="E95ABABA">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14">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19">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8DC7349"/>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28">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0">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2">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3">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34">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0"/>
  </w:num>
  <w:num w:numId="2">
    <w:abstractNumId w:val="27"/>
  </w:num>
  <w:num w:numId="3">
    <w:abstractNumId w:val="2"/>
  </w:num>
  <w:num w:numId="4">
    <w:abstractNumId w:val="18"/>
  </w:num>
  <w:num w:numId="5">
    <w:abstractNumId w:val="7"/>
  </w:num>
  <w:num w:numId="6">
    <w:abstractNumId w:val="8"/>
  </w:num>
  <w:num w:numId="7">
    <w:abstractNumId w:val="4"/>
  </w:num>
  <w:num w:numId="8">
    <w:abstractNumId w:val="34"/>
  </w:num>
  <w:num w:numId="9">
    <w:abstractNumId w:val="19"/>
  </w:num>
  <w:num w:numId="10">
    <w:abstractNumId w:val="20"/>
  </w:num>
  <w:num w:numId="11">
    <w:abstractNumId w:val="17"/>
  </w:num>
  <w:num w:numId="12">
    <w:abstractNumId w:val="32"/>
  </w:num>
  <w:num w:numId="13">
    <w:abstractNumId w:val="28"/>
  </w:num>
  <w:num w:numId="14">
    <w:abstractNumId w:val="3"/>
  </w:num>
  <w:num w:numId="15">
    <w:abstractNumId w:val="13"/>
  </w:num>
  <w:num w:numId="16">
    <w:abstractNumId w:val="33"/>
  </w:num>
  <w:num w:numId="17">
    <w:abstractNumId w:val="14"/>
  </w:num>
  <w:num w:numId="18">
    <w:abstractNumId w:val="6"/>
  </w:num>
  <w:num w:numId="19">
    <w:abstractNumId w:val="23"/>
  </w:num>
  <w:num w:numId="20">
    <w:abstractNumId w:val="30"/>
  </w:num>
  <w:num w:numId="21">
    <w:abstractNumId w:val="25"/>
  </w:num>
  <w:num w:numId="22">
    <w:abstractNumId w:val="10"/>
  </w:num>
  <w:num w:numId="23">
    <w:abstractNumId w:val="37"/>
  </w:num>
  <w:num w:numId="24">
    <w:abstractNumId w:val="24"/>
  </w:num>
  <w:num w:numId="25">
    <w:abstractNumId w:val="36"/>
  </w:num>
  <w:num w:numId="26">
    <w:abstractNumId w:val="0"/>
  </w:num>
  <w:num w:numId="27">
    <w:abstractNumId w:val="11"/>
  </w:num>
  <w:num w:numId="28">
    <w:abstractNumId w:val="15"/>
  </w:num>
  <w:num w:numId="29">
    <w:abstractNumId w:val="22"/>
  </w:num>
  <w:num w:numId="30">
    <w:abstractNumId w:val="26"/>
  </w:num>
  <w:num w:numId="31">
    <w:abstractNumId w:val="9"/>
  </w:num>
  <w:num w:numId="32">
    <w:abstractNumId w:val="35"/>
  </w:num>
  <w:num w:numId="33">
    <w:abstractNumId w:val="29"/>
  </w:num>
  <w:num w:numId="34">
    <w:abstractNumId w:val="5"/>
  </w:num>
  <w:num w:numId="35">
    <w:abstractNumId w:val="16"/>
  </w:num>
  <w:num w:numId="36">
    <w:abstractNumId w:val="12"/>
  </w:num>
  <w:num w:numId="37">
    <w:abstractNumId w:val="10"/>
    <w:lvlOverride w:ilvl="0">
      <w:startOverride w:val="3"/>
    </w:lvlOverride>
  </w:num>
  <w:num w:numId="38">
    <w:abstractNumId w:val="31"/>
  </w:num>
  <w:num w:numId="39">
    <w:abstractNumId w:val="1"/>
  </w:num>
  <w:num w:numId="40">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oNotTrackMoves/>
  <w:defaultTabStop w:val="708"/>
  <w:hyphenationZone w:val="425"/>
  <w:drawingGridHorizontalSpacing w:val="110"/>
  <w:displayHorizontalDrawingGridEvery w:val="2"/>
  <w:characterSpacingControl w:val="doNotCompress"/>
  <w:savePreviewPicture/>
  <w:hdrShapeDefaults>
    <o:shapedefaults v:ext="edit" spidmax="3074"/>
  </w:hdrShapeDefaults>
  <w:footnotePr>
    <w:footnote w:id="0"/>
    <w:footnote w:id="1"/>
  </w:footnotePr>
  <w:endnotePr>
    <w:endnote w:id="0"/>
    <w:endnote w:id="1"/>
  </w:endnotePr>
  <w:compat/>
  <w:rsids>
    <w:rsidRoot w:val="00407D71"/>
    <w:rsid w:val="00014544"/>
    <w:rsid w:val="00017B1F"/>
    <w:rsid w:val="00020EA9"/>
    <w:rsid w:val="00022BF3"/>
    <w:rsid w:val="00027A7B"/>
    <w:rsid w:val="000328E7"/>
    <w:rsid w:val="00037B86"/>
    <w:rsid w:val="00037FDC"/>
    <w:rsid w:val="000406CE"/>
    <w:rsid w:val="00052806"/>
    <w:rsid w:val="000563A1"/>
    <w:rsid w:val="00073BAC"/>
    <w:rsid w:val="0008655C"/>
    <w:rsid w:val="0009745D"/>
    <w:rsid w:val="000A1620"/>
    <w:rsid w:val="000D55C5"/>
    <w:rsid w:val="000E3D70"/>
    <w:rsid w:val="000F427A"/>
    <w:rsid w:val="000F4F51"/>
    <w:rsid w:val="000F6A46"/>
    <w:rsid w:val="00105893"/>
    <w:rsid w:val="00126E90"/>
    <w:rsid w:val="00135395"/>
    <w:rsid w:val="00146ACD"/>
    <w:rsid w:val="0014764C"/>
    <w:rsid w:val="001533EF"/>
    <w:rsid w:val="00156F94"/>
    <w:rsid w:val="00164AA4"/>
    <w:rsid w:val="00167591"/>
    <w:rsid w:val="001957F5"/>
    <w:rsid w:val="001A1872"/>
    <w:rsid w:val="001C681F"/>
    <w:rsid w:val="001D2C6D"/>
    <w:rsid w:val="001D55A5"/>
    <w:rsid w:val="001D6999"/>
    <w:rsid w:val="001F7D06"/>
    <w:rsid w:val="00210B1C"/>
    <w:rsid w:val="00211A21"/>
    <w:rsid w:val="0021332C"/>
    <w:rsid w:val="00217CB7"/>
    <w:rsid w:val="00225B1F"/>
    <w:rsid w:val="0022659E"/>
    <w:rsid w:val="002371EB"/>
    <w:rsid w:val="002406B2"/>
    <w:rsid w:val="002470CC"/>
    <w:rsid w:val="00255EAB"/>
    <w:rsid w:val="00257690"/>
    <w:rsid w:val="00261141"/>
    <w:rsid w:val="00266A76"/>
    <w:rsid w:val="00273F29"/>
    <w:rsid w:val="00274769"/>
    <w:rsid w:val="00277FCB"/>
    <w:rsid w:val="00284EF5"/>
    <w:rsid w:val="002A263C"/>
    <w:rsid w:val="002A30C1"/>
    <w:rsid w:val="002B0885"/>
    <w:rsid w:val="003063A0"/>
    <w:rsid w:val="003074D7"/>
    <w:rsid w:val="003153FC"/>
    <w:rsid w:val="0031683E"/>
    <w:rsid w:val="00316FB6"/>
    <w:rsid w:val="00336A1E"/>
    <w:rsid w:val="00345847"/>
    <w:rsid w:val="003646FC"/>
    <w:rsid w:val="003806A9"/>
    <w:rsid w:val="00383597"/>
    <w:rsid w:val="003861ED"/>
    <w:rsid w:val="00395275"/>
    <w:rsid w:val="003A49A4"/>
    <w:rsid w:val="003C427E"/>
    <w:rsid w:val="003C68DD"/>
    <w:rsid w:val="003D54D0"/>
    <w:rsid w:val="003F6647"/>
    <w:rsid w:val="00407D71"/>
    <w:rsid w:val="00410B40"/>
    <w:rsid w:val="0041555B"/>
    <w:rsid w:val="00423967"/>
    <w:rsid w:val="004377DA"/>
    <w:rsid w:val="0044297A"/>
    <w:rsid w:val="00447782"/>
    <w:rsid w:val="00450D24"/>
    <w:rsid w:val="00451A43"/>
    <w:rsid w:val="00454846"/>
    <w:rsid w:val="00474F6C"/>
    <w:rsid w:val="00482A03"/>
    <w:rsid w:val="00482E92"/>
    <w:rsid w:val="004B0EAB"/>
    <w:rsid w:val="004B754A"/>
    <w:rsid w:val="004C30C4"/>
    <w:rsid w:val="004D690D"/>
    <w:rsid w:val="005128EC"/>
    <w:rsid w:val="00525942"/>
    <w:rsid w:val="00527AFD"/>
    <w:rsid w:val="005333F7"/>
    <w:rsid w:val="005349A5"/>
    <w:rsid w:val="00537B33"/>
    <w:rsid w:val="005402E1"/>
    <w:rsid w:val="00541E97"/>
    <w:rsid w:val="005437AB"/>
    <w:rsid w:val="00544879"/>
    <w:rsid w:val="00551867"/>
    <w:rsid w:val="00565018"/>
    <w:rsid w:val="00566A43"/>
    <w:rsid w:val="0058297A"/>
    <w:rsid w:val="00593A6A"/>
    <w:rsid w:val="00593ADC"/>
    <w:rsid w:val="00595581"/>
    <w:rsid w:val="005A6F5A"/>
    <w:rsid w:val="005A7D2F"/>
    <w:rsid w:val="005B5A7F"/>
    <w:rsid w:val="005E08C1"/>
    <w:rsid w:val="005E2E41"/>
    <w:rsid w:val="005E5485"/>
    <w:rsid w:val="005F7D0A"/>
    <w:rsid w:val="006063CF"/>
    <w:rsid w:val="00620B3C"/>
    <w:rsid w:val="00635A2B"/>
    <w:rsid w:val="00674A12"/>
    <w:rsid w:val="0069137F"/>
    <w:rsid w:val="00692E26"/>
    <w:rsid w:val="006A0A67"/>
    <w:rsid w:val="006A2A51"/>
    <w:rsid w:val="006A2C5B"/>
    <w:rsid w:val="006A344F"/>
    <w:rsid w:val="006A5C6A"/>
    <w:rsid w:val="006B504C"/>
    <w:rsid w:val="006E2A06"/>
    <w:rsid w:val="006E7D32"/>
    <w:rsid w:val="006F62AD"/>
    <w:rsid w:val="007237B7"/>
    <w:rsid w:val="007359ED"/>
    <w:rsid w:val="00736D43"/>
    <w:rsid w:val="007403D3"/>
    <w:rsid w:val="00743241"/>
    <w:rsid w:val="00755245"/>
    <w:rsid w:val="0076471B"/>
    <w:rsid w:val="00770C43"/>
    <w:rsid w:val="00774F32"/>
    <w:rsid w:val="00775BB4"/>
    <w:rsid w:val="00783705"/>
    <w:rsid w:val="00786381"/>
    <w:rsid w:val="007864D6"/>
    <w:rsid w:val="00796FE3"/>
    <w:rsid w:val="007B0366"/>
    <w:rsid w:val="007B1658"/>
    <w:rsid w:val="007B61E5"/>
    <w:rsid w:val="007C253F"/>
    <w:rsid w:val="007C4A42"/>
    <w:rsid w:val="007D2045"/>
    <w:rsid w:val="007F029A"/>
    <w:rsid w:val="007F0D0B"/>
    <w:rsid w:val="00814CAD"/>
    <w:rsid w:val="008219AC"/>
    <w:rsid w:val="00836E67"/>
    <w:rsid w:val="00856CBC"/>
    <w:rsid w:val="008577B2"/>
    <w:rsid w:val="008634F9"/>
    <w:rsid w:val="00864865"/>
    <w:rsid w:val="008652B7"/>
    <w:rsid w:val="0087135A"/>
    <w:rsid w:val="008926D4"/>
    <w:rsid w:val="00892FAF"/>
    <w:rsid w:val="008A1C74"/>
    <w:rsid w:val="008B39A2"/>
    <w:rsid w:val="008B44A8"/>
    <w:rsid w:val="008C02A2"/>
    <w:rsid w:val="008D13D4"/>
    <w:rsid w:val="008D47B3"/>
    <w:rsid w:val="008D68AB"/>
    <w:rsid w:val="008E706B"/>
    <w:rsid w:val="008F70A4"/>
    <w:rsid w:val="009027ED"/>
    <w:rsid w:val="00906138"/>
    <w:rsid w:val="0091447F"/>
    <w:rsid w:val="00933C19"/>
    <w:rsid w:val="009477B9"/>
    <w:rsid w:val="00953E5E"/>
    <w:rsid w:val="00970694"/>
    <w:rsid w:val="0099302E"/>
    <w:rsid w:val="0099604A"/>
    <w:rsid w:val="00997702"/>
    <w:rsid w:val="009A23E6"/>
    <w:rsid w:val="009B3A7D"/>
    <w:rsid w:val="009C3D15"/>
    <w:rsid w:val="009D3954"/>
    <w:rsid w:val="009E0F1A"/>
    <w:rsid w:val="009E4CA3"/>
    <w:rsid w:val="009F43DD"/>
    <w:rsid w:val="009F49BB"/>
    <w:rsid w:val="009F5D31"/>
    <w:rsid w:val="009F7AED"/>
    <w:rsid w:val="00A06815"/>
    <w:rsid w:val="00A462D2"/>
    <w:rsid w:val="00A7037F"/>
    <w:rsid w:val="00A82A17"/>
    <w:rsid w:val="00AA7D20"/>
    <w:rsid w:val="00AB0BDD"/>
    <w:rsid w:val="00AB25AD"/>
    <w:rsid w:val="00AB3C5F"/>
    <w:rsid w:val="00AB5028"/>
    <w:rsid w:val="00AB6927"/>
    <w:rsid w:val="00AC4105"/>
    <w:rsid w:val="00AE30CF"/>
    <w:rsid w:val="00AE5174"/>
    <w:rsid w:val="00AE6998"/>
    <w:rsid w:val="00AF1564"/>
    <w:rsid w:val="00AF162C"/>
    <w:rsid w:val="00AF1AED"/>
    <w:rsid w:val="00AF3F8A"/>
    <w:rsid w:val="00B02EC5"/>
    <w:rsid w:val="00B107CA"/>
    <w:rsid w:val="00B25B35"/>
    <w:rsid w:val="00B261E5"/>
    <w:rsid w:val="00B4042D"/>
    <w:rsid w:val="00B518DB"/>
    <w:rsid w:val="00B51D63"/>
    <w:rsid w:val="00B560E6"/>
    <w:rsid w:val="00B640D3"/>
    <w:rsid w:val="00B672DD"/>
    <w:rsid w:val="00B733BD"/>
    <w:rsid w:val="00B81267"/>
    <w:rsid w:val="00B84EDF"/>
    <w:rsid w:val="00B94A3C"/>
    <w:rsid w:val="00B973E3"/>
    <w:rsid w:val="00BB28C7"/>
    <w:rsid w:val="00BB7F48"/>
    <w:rsid w:val="00BC6CB4"/>
    <w:rsid w:val="00BC763F"/>
    <w:rsid w:val="00BD4649"/>
    <w:rsid w:val="00BD52A2"/>
    <w:rsid w:val="00BE709E"/>
    <w:rsid w:val="00BF4CA9"/>
    <w:rsid w:val="00C2624A"/>
    <w:rsid w:val="00C276AD"/>
    <w:rsid w:val="00C30FE8"/>
    <w:rsid w:val="00C31421"/>
    <w:rsid w:val="00C43C71"/>
    <w:rsid w:val="00C454A1"/>
    <w:rsid w:val="00C45C94"/>
    <w:rsid w:val="00C4795D"/>
    <w:rsid w:val="00C62A20"/>
    <w:rsid w:val="00C67475"/>
    <w:rsid w:val="00C709CC"/>
    <w:rsid w:val="00C7283D"/>
    <w:rsid w:val="00C8536B"/>
    <w:rsid w:val="00C870BB"/>
    <w:rsid w:val="00C94FCA"/>
    <w:rsid w:val="00CC3D7E"/>
    <w:rsid w:val="00CD0DED"/>
    <w:rsid w:val="00CD11D9"/>
    <w:rsid w:val="00CE67EC"/>
    <w:rsid w:val="00D6753A"/>
    <w:rsid w:val="00D7138D"/>
    <w:rsid w:val="00D74671"/>
    <w:rsid w:val="00D82E29"/>
    <w:rsid w:val="00DA0CEA"/>
    <w:rsid w:val="00DA3143"/>
    <w:rsid w:val="00DB2E32"/>
    <w:rsid w:val="00DC5DB2"/>
    <w:rsid w:val="00DD3915"/>
    <w:rsid w:val="00DE2223"/>
    <w:rsid w:val="00DE4375"/>
    <w:rsid w:val="00DF06B2"/>
    <w:rsid w:val="00DF37D7"/>
    <w:rsid w:val="00DF7B74"/>
    <w:rsid w:val="00DF7D15"/>
    <w:rsid w:val="00E058EC"/>
    <w:rsid w:val="00E065BF"/>
    <w:rsid w:val="00E06A72"/>
    <w:rsid w:val="00E124C6"/>
    <w:rsid w:val="00E23940"/>
    <w:rsid w:val="00E331CC"/>
    <w:rsid w:val="00E41312"/>
    <w:rsid w:val="00E46981"/>
    <w:rsid w:val="00E5299E"/>
    <w:rsid w:val="00E578A8"/>
    <w:rsid w:val="00E7089C"/>
    <w:rsid w:val="00EA5C0D"/>
    <w:rsid w:val="00EA621E"/>
    <w:rsid w:val="00EC20F4"/>
    <w:rsid w:val="00EC4387"/>
    <w:rsid w:val="00ED1B28"/>
    <w:rsid w:val="00ED2EAD"/>
    <w:rsid w:val="00EE74F5"/>
    <w:rsid w:val="00EE76E2"/>
    <w:rsid w:val="00F07508"/>
    <w:rsid w:val="00F20D2C"/>
    <w:rsid w:val="00F256D8"/>
    <w:rsid w:val="00F4442E"/>
    <w:rsid w:val="00F4532F"/>
    <w:rsid w:val="00F5080D"/>
    <w:rsid w:val="00F6693A"/>
    <w:rsid w:val="00F6699D"/>
    <w:rsid w:val="00F73721"/>
    <w:rsid w:val="00F76D02"/>
    <w:rsid w:val="00F814A3"/>
    <w:rsid w:val="00F87FDB"/>
    <w:rsid w:val="00F9482E"/>
    <w:rsid w:val="00FA14CE"/>
    <w:rsid w:val="00FA299B"/>
    <w:rsid w:val="00FB2618"/>
    <w:rsid w:val="00FD1F38"/>
    <w:rsid w:val="00FD312F"/>
    <w:rsid w:val="00FD5F7C"/>
  </w:rsids>
  <m:mathPr>
    <m:mathFont m:val="Arial Unicode MS"/>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4" type="connector" idref="#_x0000_s1030"/>
        <o:r id="V:Rule5" type="connector" idref="#_x0000_s1032"/>
        <o:r id="V:Rule6"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0" w:defSemiHidden="0" w:defUnhideWhenUsed="0" w:defQFormat="0" w:count="276"/>
  <w:style w:type="paragraph" w:default="1" w:styleId="Normal">
    <w:name w:val="Normal"/>
    <w:qFormat/>
    <w:rsid w:val="00407D71"/>
  </w:style>
  <w:style w:type="paragraph" w:styleId="Heading1">
    <w:name w:val="heading 1"/>
    <w:basedOn w:val="Heading4"/>
    <w:next w:val="Normal"/>
    <w:link w:val="Heading1Char"/>
    <w:uiPriority w:val="9"/>
    <w:qFormat/>
    <w:rsid w:val="00D6753A"/>
    <w:pPr>
      <w:outlineLvl w:val="0"/>
    </w:pPr>
  </w:style>
  <w:style w:type="paragraph" w:styleId="Heading2">
    <w:name w:val="heading 2"/>
    <w:basedOn w:val="Normal"/>
    <w:next w:val="Normal"/>
    <w:link w:val="Heading2Ch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Heading3">
    <w:name w:val="heading 3"/>
    <w:basedOn w:val="Title"/>
    <w:next w:val="Normal"/>
    <w:link w:val="Heading3Char"/>
    <w:qFormat/>
    <w:rsid w:val="007B61E5"/>
    <w:pPr>
      <w:outlineLvl w:val="2"/>
    </w:pPr>
    <w:rPr>
      <w:color w:val="E36C0A" w:themeColor="accent6" w:themeShade="BF"/>
      <w:sz w:val="22"/>
      <w:szCs w:val="22"/>
    </w:rPr>
  </w:style>
  <w:style w:type="paragraph" w:styleId="Heading4">
    <w:name w:val="heading 4"/>
    <w:basedOn w:val="Title"/>
    <w:next w:val="Normal"/>
    <w:link w:val="Heading4Char"/>
    <w:qFormat/>
    <w:rsid w:val="00D6753A"/>
    <w:pPr>
      <w:outlineLvl w:val="3"/>
    </w:pPr>
  </w:style>
  <w:style w:type="paragraph" w:styleId="Heading5">
    <w:name w:val="heading 5"/>
    <w:basedOn w:val="Heading3"/>
    <w:next w:val="Normal"/>
    <w:link w:val="Heading5Char"/>
    <w:qFormat/>
    <w:rsid w:val="007864D6"/>
    <w:pPr>
      <w:outlineLvl w:val="4"/>
    </w:pPr>
    <w:rPr>
      <w:rFonts w:eastAsiaTheme="minorHAnsi"/>
      <w:color w:val="FFC000"/>
    </w:rPr>
  </w:style>
  <w:style w:type="paragraph" w:styleId="Heading6">
    <w:name w:val="heading 6"/>
    <w:basedOn w:val="Normal"/>
    <w:next w:val="Normal"/>
    <w:link w:val="Heading6Ch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Heading7">
    <w:name w:val="heading 7"/>
    <w:basedOn w:val="Heading5"/>
    <w:next w:val="Normal"/>
    <w:link w:val="Heading7Char"/>
    <w:qFormat/>
    <w:rsid w:val="007864D6"/>
    <w:pPr>
      <w:outlineLvl w:val="6"/>
    </w:pPr>
    <w:rPr>
      <w:color w:val="548DD4" w:themeColor="text2" w:themeTint="99"/>
    </w:rPr>
  </w:style>
  <w:style w:type="paragraph" w:styleId="Heading8">
    <w:name w:val="heading 8"/>
    <w:basedOn w:val="Normal"/>
    <w:next w:val="Normal"/>
    <w:link w:val="Heading8Ch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Heading9">
    <w:name w:val="heading 9"/>
    <w:basedOn w:val="Heading7"/>
    <w:next w:val="Normal"/>
    <w:link w:val="Heading9Char"/>
    <w:uiPriority w:val="9"/>
    <w:qFormat/>
    <w:rsid w:val="00B733BD"/>
    <w:pPr>
      <w:outlineLvl w:val="8"/>
    </w:pPr>
    <w:rPr>
      <w:color w:val="76923C" w:themeColor="accent3" w:themeShade="BF"/>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D6753A"/>
    <w:rPr>
      <w:rFonts w:ascii="Calibri" w:eastAsia="Times New Roman" w:hAnsi="Calibri" w:cs="Calibri"/>
      <w:b/>
      <w:smallCaps/>
      <w:color w:val="C00000"/>
      <w:spacing w:val="5"/>
      <w:sz w:val="24"/>
      <w:szCs w:val="36"/>
      <w:lang w:val="es-ES_tradnl" w:bidi="en-US"/>
    </w:rPr>
  </w:style>
  <w:style w:type="character" w:customStyle="1" w:styleId="Heading2Char">
    <w:name w:val="Heading 2 Char"/>
    <w:basedOn w:val="DefaultParagraphFont"/>
    <w:link w:val="Heading2"/>
    <w:rsid w:val="00407D71"/>
    <w:rPr>
      <w:rFonts w:ascii="Arial" w:eastAsia="Times New Roman" w:hAnsi="Arial" w:cs="Times New Roman"/>
      <w:b/>
      <w:sz w:val="28"/>
      <w:szCs w:val="20"/>
      <w:lang w:val="en-US"/>
    </w:rPr>
  </w:style>
  <w:style w:type="character" w:customStyle="1" w:styleId="Heading3Char">
    <w:name w:val="Heading 3 Char"/>
    <w:basedOn w:val="DefaultParagraphFont"/>
    <w:link w:val="Heading3"/>
    <w:rsid w:val="007B61E5"/>
    <w:rPr>
      <w:rFonts w:ascii="Calibri" w:eastAsia="Times New Roman" w:hAnsi="Calibri" w:cs="Calibri"/>
      <w:b/>
      <w:smallCaps/>
      <w:color w:val="E36C0A" w:themeColor="accent6" w:themeShade="BF"/>
      <w:spacing w:val="5"/>
      <w:lang w:val="es-ES_tradnl" w:bidi="en-US"/>
    </w:rPr>
  </w:style>
  <w:style w:type="character" w:customStyle="1" w:styleId="Heading4Char">
    <w:name w:val="Heading 4 Char"/>
    <w:basedOn w:val="DefaultParagraphFont"/>
    <w:link w:val="Heading4"/>
    <w:rsid w:val="00D6753A"/>
    <w:rPr>
      <w:rFonts w:ascii="Calibri" w:eastAsia="Times New Roman" w:hAnsi="Calibri" w:cs="Calibri"/>
      <w:b/>
      <w:smallCaps/>
      <w:color w:val="C00000"/>
      <w:spacing w:val="5"/>
      <w:sz w:val="24"/>
      <w:szCs w:val="36"/>
      <w:lang w:val="es-ES_tradnl" w:bidi="en-US"/>
    </w:rPr>
  </w:style>
  <w:style w:type="character" w:customStyle="1" w:styleId="Heading5Char">
    <w:name w:val="Heading 5 Char"/>
    <w:basedOn w:val="DefaultParagraphFont"/>
    <w:link w:val="Heading5"/>
    <w:rsid w:val="007864D6"/>
    <w:rPr>
      <w:rFonts w:ascii="Calibri" w:hAnsi="Calibri" w:cs="Calibri"/>
      <w:b/>
      <w:smallCaps/>
      <w:color w:val="FFC000"/>
      <w:spacing w:val="5"/>
      <w:lang w:val="es-ES_tradnl" w:bidi="en-US"/>
    </w:rPr>
  </w:style>
  <w:style w:type="character" w:customStyle="1" w:styleId="Heading6Char">
    <w:name w:val="Heading 6 Char"/>
    <w:basedOn w:val="DefaultParagraphFont"/>
    <w:link w:val="Heading6"/>
    <w:rsid w:val="00407D71"/>
    <w:rPr>
      <w:rFonts w:ascii="Times New Roman" w:eastAsia="Times New Roman" w:hAnsi="Times New Roman" w:cs="Times New Roman"/>
      <w:i/>
      <w:szCs w:val="20"/>
    </w:rPr>
  </w:style>
  <w:style w:type="character" w:customStyle="1" w:styleId="Heading7Char">
    <w:name w:val="Heading 7 Char"/>
    <w:basedOn w:val="DefaultParagraphFont"/>
    <w:link w:val="Heading7"/>
    <w:rsid w:val="007864D6"/>
    <w:rPr>
      <w:rFonts w:ascii="Calibri" w:hAnsi="Calibri" w:cs="Calibri"/>
      <w:b/>
      <w:smallCaps/>
      <w:color w:val="548DD4" w:themeColor="text2" w:themeTint="99"/>
      <w:spacing w:val="5"/>
      <w:lang w:val="es-ES_tradnl" w:bidi="en-US"/>
    </w:rPr>
  </w:style>
  <w:style w:type="character" w:customStyle="1" w:styleId="Heading8Char">
    <w:name w:val="Heading 8 Char"/>
    <w:basedOn w:val="DefaultParagraphFont"/>
    <w:link w:val="Heading8"/>
    <w:rsid w:val="007F0D0B"/>
    <w:rPr>
      <w:rFonts w:eastAsia="Times New Roman" w:cstheme="minorHAnsi"/>
      <w:b/>
      <w:i/>
      <w:color w:val="E36C0A" w:themeColor="accent6" w:themeShade="BF"/>
      <w:sz w:val="20"/>
      <w:szCs w:val="20"/>
    </w:rPr>
  </w:style>
  <w:style w:type="character" w:customStyle="1" w:styleId="Heading9Char">
    <w:name w:val="Heading 9 Char"/>
    <w:basedOn w:val="DefaultParagraphFont"/>
    <w:link w:val="Heading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eGrid">
    <w:name w:val="Table Grid"/>
    <w:basedOn w:val="Table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nhideWhenUsed/>
    <w:qFormat/>
    <w:rsid w:val="00407D71"/>
    <w:pPr>
      <w:spacing w:line="240" w:lineRule="auto"/>
    </w:pPr>
    <w:rPr>
      <w:b/>
      <w:bCs/>
      <w:color w:val="4F81BD" w:themeColor="accent1"/>
      <w:sz w:val="18"/>
      <w:szCs w:val="18"/>
    </w:rPr>
  </w:style>
  <w:style w:type="character" w:styleId="CommentReference">
    <w:name w:val="annotation reference"/>
    <w:basedOn w:val="DefaultParagraphFont"/>
    <w:uiPriority w:val="99"/>
    <w:unhideWhenUsed/>
    <w:rsid w:val="00407D71"/>
    <w:rPr>
      <w:sz w:val="16"/>
      <w:szCs w:val="16"/>
    </w:rPr>
  </w:style>
  <w:style w:type="paragraph" w:styleId="CommentText">
    <w:name w:val="annotation text"/>
    <w:basedOn w:val="Normal"/>
    <w:link w:val="CommentTextChar"/>
    <w:uiPriority w:val="99"/>
    <w:unhideWhenUsed/>
    <w:rsid w:val="00407D71"/>
    <w:pPr>
      <w:spacing w:line="240" w:lineRule="auto"/>
    </w:pPr>
    <w:rPr>
      <w:sz w:val="20"/>
      <w:szCs w:val="20"/>
    </w:rPr>
  </w:style>
  <w:style w:type="character" w:customStyle="1" w:styleId="CommentTextChar">
    <w:name w:val="Comment Text Char"/>
    <w:basedOn w:val="DefaultParagraphFont"/>
    <w:link w:val="CommentText"/>
    <w:uiPriority w:val="99"/>
    <w:rsid w:val="00407D71"/>
    <w:rPr>
      <w:sz w:val="20"/>
      <w:szCs w:val="20"/>
    </w:rPr>
  </w:style>
  <w:style w:type="paragraph" w:styleId="ListParagraph">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407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D71"/>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E06A72"/>
    <w:rPr>
      <w:b/>
      <w:bCs/>
    </w:rPr>
  </w:style>
  <w:style w:type="character" w:customStyle="1" w:styleId="CommentSubjectChar">
    <w:name w:val="Comment Subject Char"/>
    <w:basedOn w:val="CommentTextChar"/>
    <w:link w:val="CommentSubject"/>
    <w:uiPriority w:val="99"/>
    <w:semiHidden/>
    <w:rsid w:val="00E06A72"/>
    <w:rPr>
      <w:b/>
      <w:bCs/>
    </w:rPr>
  </w:style>
  <w:style w:type="table" w:styleId="MediumGrid1-Accent1">
    <w:name w:val="Medium Grid 1 Accent 1"/>
    <w:basedOn w:val="Table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Preformatted">
    <w:name w:val="HTML Preformatted"/>
    <w:basedOn w:val="Normal"/>
    <w:link w:val="HTMLPreformattedCh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F43DD"/>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9F43DD"/>
    <w:rPr>
      <w:color w:val="0000FF" w:themeColor="hyperlink"/>
      <w:u w:val="single"/>
    </w:rPr>
  </w:style>
  <w:style w:type="paragraph" w:styleId="Header">
    <w:name w:val="header"/>
    <w:basedOn w:val="Normal"/>
    <w:link w:val="HeaderCh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HeaderChar">
    <w:name w:val="Header Char"/>
    <w:basedOn w:val="DefaultParagraphFont"/>
    <w:link w:val="Header"/>
    <w:semiHidden/>
    <w:rsid w:val="003C68DD"/>
    <w:rPr>
      <w:rFonts w:ascii="Times New Roman" w:eastAsia="Times New Roman" w:hAnsi="Times New Roman" w:cs="Times New Roman"/>
      <w:sz w:val="18"/>
      <w:szCs w:val="20"/>
      <w:lang w:val="en-US"/>
    </w:rPr>
  </w:style>
  <w:style w:type="paragraph" w:styleId="Footer">
    <w:name w:val="footer"/>
    <w:basedOn w:val="Normal"/>
    <w:link w:val="FooterCh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FooterChar">
    <w:name w:val="Footer Char"/>
    <w:basedOn w:val="DefaultParagraphFont"/>
    <w:link w:val="Footer"/>
    <w:uiPriority w:val="99"/>
    <w:rsid w:val="003C68DD"/>
    <w:rPr>
      <w:rFonts w:ascii="Times New Roman" w:eastAsia="Times New Roman" w:hAnsi="Times New Roman" w:cs="Times New Roman"/>
      <w:sz w:val="18"/>
      <w:szCs w:val="20"/>
      <w:lang w:val="en-US"/>
    </w:rPr>
  </w:style>
  <w:style w:type="paragraph" w:customStyle="1" w:styleId="Contents">
    <w:name w:val="Contents"/>
    <w:basedOn w:val="Heading1"/>
    <w:rsid w:val="003C68DD"/>
    <w:pPr>
      <w:pBdr>
        <w:top w:val="single" w:sz="4" w:space="1" w:color="auto"/>
        <w:bottom w:val="single" w:sz="4" w:space="1" w:color="auto"/>
      </w:pBdr>
      <w:shd w:val="pct70" w:color="auto" w:fill="FFFFFF"/>
    </w:pPr>
    <w:rPr>
      <w:noProof/>
    </w:rPr>
  </w:style>
  <w:style w:type="paragraph" w:styleId="Title">
    <w:name w:val="Title"/>
    <w:basedOn w:val="Normal"/>
    <w:link w:val="TitleCh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itleChar">
    <w:name w:val="Title Char"/>
    <w:basedOn w:val="DefaultParagraphFont"/>
    <w:link w:val="Title"/>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e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5">
    <w:name w:val="Medium List 1 Accent 5"/>
    <w:basedOn w:val="Table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basedOn w:val="Table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6E7D32"/>
    <w:pPr>
      <w:spacing w:before="240" w:after="0"/>
    </w:pPr>
    <w:rPr>
      <w:b/>
      <w:bCs/>
      <w:sz w:val="20"/>
      <w:szCs w:val="20"/>
    </w:rPr>
  </w:style>
  <w:style w:type="paragraph" w:styleId="TOC3">
    <w:name w:val="toc 3"/>
    <w:basedOn w:val="Normal"/>
    <w:next w:val="Normal"/>
    <w:autoRedefine/>
    <w:uiPriority w:val="39"/>
    <w:unhideWhenUsed/>
    <w:rsid w:val="006E7D32"/>
    <w:pPr>
      <w:spacing w:after="0"/>
      <w:ind w:left="220"/>
    </w:pPr>
    <w:rPr>
      <w:sz w:val="20"/>
      <w:szCs w:val="20"/>
    </w:rPr>
  </w:style>
  <w:style w:type="paragraph" w:styleId="TOC4">
    <w:name w:val="toc 4"/>
    <w:basedOn w:val="Normal"/>
    <w:next w:val="Normal"/>
    <w:autoRedefine/>
    <w:uiPriority w:val="39"/>
    <w:unhideWhenUsed/>
    <w:rsid w:val="006E7D32"/>
    <w:pPr>
      <w:spacing w:after="0"/>
      <w:ind w:left="440"/>
    </w:pPr>
    <w:rPr>
      <w:sz w:val="20"/>
      <w:szCs w:val="20"/>
    </w:rPr>
  </w:style>
  <w:style w:type="paragraph" w:styleId="TOC5">
    <w:name w:val="toc 5"/>
    <w:basedOn w:val="Normal"/>
    <w:next w:val="Normal"/>
    <w:autoRedefine/>
    <w:uiPriority w:val="39"/>
    <w:unhideWhenUsed/>
    <w:rsid w:val="006E7D32"/>
    <w:pPr>
      <w:spacing w:after="0"/>
      <w:ind w:left="660"/>
    </w:pPr>
    <w:rPr>
      <w:sz w:val="20"/>
      <w:szCs w:val="20"/>
    </w:rPr>
  </w:style>
  <w:style w:type="paragraph" w:styleId="TOC6">
    <w:name w:val="toc 6"/>
    <w:basedOn w:val="Normal"/>
    <w:next w:val="Normal"/>
    <w:autoRedefine/>
    <w:uiPriority w:val="39"/>
    <w:unhideWhenUsed/>
    <w:rsid w:val="006E7D32"/>
    <w:pPr>
      <w:spacing w:after="0"/>
      <w:ind w:left="880"/>
    </w:pPr>
    <w:rPr>
      <w:sz w:val="20"/>
      <w:szCs w:val="20"/>
    </w:rPr>
  </w:style>
  <w:style w:type="paragraph" w:styleId="TOC7">
    <w:name w:val="toc 7"/>
    <w:basedOn w:val="Normal"/>
    <w:next w:val="Normal"/>
    <w:autoRedefine/>
    <w:uiPriority w:val="39"/>
    <w:unhideWhenUsed/>
    <w:rsid w:val="006E7D32"/>
    <w:pPr>
      <w:spacing w:after="0"/>
      <w:ind w:left="1100"/>
    </w:pPr>
    <w:rPr>
      <w:sz w:val="20"/>
      <w:szCs w:val="20"/>
    </w:rPr>
  </w:style>
  <w:style w:type="paragraph" w:styleId="TOC8">
    <w:name w:val="toc 8"/>
    <w:basedOn w:val="Normal"/>
    <w:next w:val="Normal"/>
    <w:autoRedefine/>
    <w:uiPriority w:val="39"/>
    <w:unhideWhenUsed/>
    <w:rsid w:val="006E7D32"/>
    <w:pPr>
      <w:spacing w:after="0"/>
      <w:ind w:left="1320"/>
    </w:pPr>
    <w:rPr>
      <w:sz w:val="20"/>
      <w:szCs w:val="20"/>
    </w:rPr>
  </w:style>
  <w:style w:type="paragraph" w:styleId="TOC9">
    <w:name w:val="toc 9"/>
    <w:basedOn w:val="Normal"/>
    <w:next w:val="Normal"/>
    <w:autoRedefine/>
    <w:uiPriority w:val="39"/>
    <w:unhideWhenUsed/>
    <w:rsid w:val="006E7D32"/>
    <w:pPr>
      <w:spacing w:after="0"/>
      <w:ind w:left="1540"/>
    </w:pPr>
    <w:rPr>
      <w:sz w:val="20"/>
      <w:szCs w:val="20"/>
    </w:rPr>
  </w:style>
  <w:style w:type="paragraph" w:styleId="TableofFigures">
    <w:name w:val="table of figures"/>
    <w:basedOn w:val="Normal"/>
    <w:next w:val="Normal"/>
    <w:uiPriority w:val="99"/>
    <w:unhideWhenUsed/>
    <w:rsid w:val="007C4A42"/>
    <w:pPr>
      <w:spacing w:after="0"/>
    </w:pPr>
  </w:style>
  <w:style w:type="paragraph" w:styleId="DocumentMap">
    <w:name w:val="Document Map"/>
    <w:basedOn w:val="Normal"/>
    <w:link w:val="DocumentMapChar"/>
    <w:uiPriority w:val="99"/>
    <w:semiHidden/>
    <w:unhideWhenUsed/>
    <w:rsid w:val="00674A1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74A12"/>
    <w:rPr>
      <w:rFonts w:ascii="Tahoma" w:hAnsi="Tahoma" w:cs="Tahoma"/>
      <w:sz w:val="16"/>
      <w:szCs w:val="16"/>
    </w:rPr>
  </w:style>
  <w:style w:type="paragraph" w:styleId="NoSpacing">
    <w:name w:val="No Spacing"/>
    <w:link w:val="NoSpacingChar"/>
    <w:uiPriority w:val="1"/>
    <w:qFormat/>
    <w:rsid w:val="00674A12"/>
    <w:pPr>
      <w:spacing w:after="0" w:line="240" w:lineRule="auto"/>
    </w:pPr>
    <w:rPr>
      <w:rFonts w:eastAsiaTheme="minorEastAsia"/>
      <w:lang w:val="es-ES"/>
    </w:rPr>
  </w:style>
  <w:style w:type="character" w:customStyle="1" w:styleId="NoSpacingChar">
    <w:name w:val="No Spacing Char"/>
    <w:basedOn w:val="DefaultParagraphFont"/>
    <w:link w:val="NoSpacing"/>
    <w:uiPriority w:val="1"/>
    <w:rsid w:val="00674A12"/>
    <w:rPr>
      <w:rFonts w:eastAsiaTheme="minorEastAsia"/>
      <w:lang w:val="es-ES"/>
    </w:rPr>
  </w:style>
  <w:style w:type="table" w:styleId="LightList-Accent6">
    <w:name w:val="Light List Accent 6"/>
    <w:basedOn w:val="Table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DefaultParagraphFont"/>
    <w:rsid w:val="009027ED"/>
  </w:style>
  <w:style w:type="table" w:styleId="DarkList-Accent2">
    <w:name w:val="Dark List Accent 2"/>
    <w:basedOn w:val="Table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PlaceholderText">
    <w:name w:val="Placeholder Text"/>
    <w:basedOn w:val="DefaultParagraphFont"/>
    <w:uiPriority w:val="99"/>
    <w:semiHidden/>
    <w:rsid w:val="002470CC"/>
    <w:rPr>
      <w:color w:val="808080"/>
    </w:rPr>
  </w:style>
  <w:style w:type="table" w:styleId="MediumShading1-Accent6">
    <w:name w:val="Medium Shading 1 Accent 6"/>
    <w:basedOn w:val="TableNormal"/>
    <w:uiPriority w:val="63"/>
    <w:rsid w:val="00953E5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DarkList-Accent4">
    <w:name w:val="Dark List Accent 4"/>
    <w:basedOn w:val="Table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MediumGrid2-Accent3">
    <w:name w:val="Medium Grid 2 Accent 3"/>
    <w:basedOn w:val="Table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DefaultParagraphFont"/>
    <w:rsid w:val="00AB3C5F"/>
  </w:style>
  <w:style w:type="table" w:styleId="ColorfulShading-Accent2">
    <w:name w:val="Colorful Shading Accent 2"/>
    <w:basedOn w:val="Table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MediumList1-Accent2">
    <w:name w:val="Medium List 1 Accent 2"/>
    <w:basedOn w:val="Table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2-Accent2">
    <w:name w:val="Medium List 2 Accent 2"/>
    <w:basedOn w:val="Table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FollowedHyperlink">
    <w:name w:val="FollowedHyperlink"/>
    <w:basedOn w:val="DefaultParagraphFont"/>
    <w:uiPriority w:val="99"/>
    <w:semiHidden/>
    <w:unhideWhenUsed/>
    <w:rsid w:val="007237B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1365133362">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emf"/><Relationship Id="rId16" Type="http://schemas.openxmlformats.org/officeDocument/2006/relationships/diagramData" Target="diagrams/data1.xml"/><Relationship Id="rId17" Type="http://schemas.openxmlformats.org/officeDocument/2006/relationships/diagramLayout" Target="diagrams/layout1.xml"/><Relationship Id="rId18" Type="http://schemas.openxmlformats.org/officeDocument/2006/relationships/diagramQuickStyle" Target="diagrams/quickStyle1.xml"/><Relationship Id="rId19" Type="http://schemas.openxmlformats.org/officeDocument/2006/relationships/diagramColors" Target="diagrams/colors1.xml"/><Relationship Id="rId63" Type="http://schemas.openxmlformats.org/officeDocument/2006/relationships/image" Target="media/image24.png"/><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diagramLayout" Target="diagrams/layout7.xml"/><Relationship Id="rId51" Type="http://schemas.openxmlformats.org/officeDocument/2006/relationships/diagramQuickStyle" Target="diagrams/quickStyle7.xml"/><Relationship Id="rId52" Type="http://schemas.openxmlformats.org/officeDocument/2006/relationships/diagramColors" Target="diagrams/colors7.xml"/><Relationship Id="rId53" Type="http://schemas.openxmlformats.org/officeDocument/2006/relationships/image" Target="media/image15.png"/><Relationship Id="rId54" Type="http://schemas.openxmlformats.org/officeDocument/2006/relationships/image" Target="media/image16.png"/><Relationship Id="rId55" Type="http://schemas.openxmlformats.org/officeDocument/2006/relationships/image" Target="media/image17.png"/><Relationship Id="rId56" Type="http://schemas.openxmlformats.org/officeDocument/2006/relationships/diagramData" Target="diagrams/data8.xml"/><Relationship Id="rId57" Type="http://schemas.openxmlformats.org/officeDocument/2006/relationships/diagramLayout" Target="diagrams/layout8.xml"/><Relationship Id="rId58" Type="http://schemas.openxmlformats.org/officeDocument/2006/relationships/diagramQuickStyle" Target="diagrams/quickStyle8.xml"/><Relationship Id="rId59" Type="http://schemas.openxmlformats.org/officeDocument/2006/relationships/diagramColors" Target="diagrams/colors8.xml"/><Relationship Id="rId40" Type="http://schemas.openxmlformats.org/officeDocument/2006/relationships/diagramData" Target="diagrams/data6.xml"/><Relationship Id="rId41" Type="http://schemas.openxmlformats.org/officeDocument/2006/relationships/diagramLayout" Target="diagrams/layout6.xml"/><Relationship Id="rId42" Type="http://schemas.openxmlformats.org/officeDocument/2006/relationships/diagramQuickStyle" Target="diagrams/quickStyle6.xml"/><Relationship Id="rId43" Type="http://schemas.openxmlformats.org/officeDocument/2006/relationships/diagramColors" Target="diagrams/colors6.xml"/><Relationship Id="rId44" Type="http://schemas.openxmlformats.org/officeDocument/2006/relationships/header" Target="header1.xml"/><Relationship Id="rId45" Type="http://schemas.openxmlformats.org/officeDocument/2006/relationships/footer" Target="footer1.xml"/><Relationship Id="rId46" Type="http://schemas.openxmlformats.org/officeDocument/2006/relationships/header" Target="header2.xml"/><Relationship Id="rId47" Type="http://schemas.openxmlformats.org/officeDocument/2006/relationships/footer" Target="footer2.xml"/><Relationship Id="rId48" Type="http://schemas.openxmlformats.org/officeDocument/2006/relationships/image" Target="media/image14.png"/><Relationship Id="rId49" Type="http://schemas.openxmlformats.org/officeDocument/2006/relationships/diagramData" Target="diagrams/data7.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4.png"/><Relationship Id="rId8" Type="http://schemas.openxmlformats.org/officeDocument/2006/relationships/image" Target="media/image5.jpeg"/><Relationship Id="rId9" Type="http://schemas.openxmlformats.org/officeDocument/2006/relationships/hyperlink" Target="file:///C:\Documents%20and%20Settings\Juan%20David\Desktop\Proyecto%20Especial\SDD\SDD%201.0.docx" TargetMode="External"/><Relationship Id="rId30" Type="http://schemas.openxmlformats.org/officeDocument/2006/relationships/diagramLayout" Target="diagrams/layout4.xml"/><Relationship Id="rId31" Type="http://schemas.openxmlformats.org/officeDocument/2006/relationships/diagramQuickStyle" Target="diagrams/quickStyle4.xml"/><Relationship Id="rId32" Type="http://schemas.openxmlformats.org/officeDocument/2006/relationships/diagramColors" Target="diagrams/colors4.xml"/><Relationship Id="rId33" Type="http://schemas.openxmlformats.org/officeDocument/2006/relationships/diagramData" Target="diagrams/data5.xml"/><Relationship Id="rId34" Type="http://schemas.openxmlformats.org/officeDocument/2006/relationships/diagramLayout" Target="diagrams/layout5.xml"/><Relationship Id="rId35" Type="http://schemas.openxmlformats.org/officeDocument/2006/relationships/diagramQuickStyle" Target="diagrams/quickStyle5.xml"/><Relationship Id="rId36" Type="http://schemas.openxmlformats.org/officeDocument/2006/relationships/diagramColors" Target="diagrams/colors5.xml"/><Relationship Id="rId37" Type="http://schemas.openxmlformats.org/officeDocument/2006/relationships/image" Target="media/image10.gif"/><Relationship Id="rId38" Type="http://schemas.openxmlformats.org/officeDocument/2006/relationships/image" Target="media/image11.gif"/><Relationship Id="rId39" Type="http://schemas.openxmlformats.org/officeDocument/2006/relationships/image" Target="media/image12.gif"/><Relationship Id="rId20" Type="http://schemas.openxmlformats.org/officeDocument/2006/relationships/diagramData" Target="diagrams/data2.xml"/><Relationship Id="rId21" Type="http://schemas.openxmlformats.org/officeDocument/2006/relationships/diagramLayout" Target="diagrams/layout2.xml"/><Relationship Id="rId22" Type="http://schemas.openxmlformats.org/officeDocument/2006/relationships/diagramQuickStyle" Target="diagrams/quickStyle2.xml"/><Relationship Id="rId23" Type="http://schemas.openxmlformats.org/officeDocument/2006/relationships/diagramColors" Target="diagrams/colors2.xml"/><Relationship Id="rId24" Type="http://schemas.openxmlformats.org/officeDocument/2006/relationships/diagramData" Target="diagrams/data3.xml"/><Relationship Id="rId25" Type="http://schemas.openxmlformats.org/officeDocument/2006/relationships/diagramLayout" Target="diagrams/layout3.xml"/><Relationship Id="rId26" Type="http://schemas.openxmlformats.org/officeDocument/2006/relationships/diagramQuickStyle" Target="diagrams/quickStyle3.xml"/><Relationship Id="rId27" Type="http://schemas.openxmlformats.org/officeDocument/2006/relationships/diagramColors" Target="diagrams/colors3.xml"/><Relationship Id="rId28" Type="http://schemas.openxmlformats.org/officeDocument/2006/relationships/image" Target="media/image9.png"/><Relationship Id="rId29" Type="http://schemas.openxmlformats.org/officeDocument/2006/relationships/diagramData" Target="diagrams/data4.xml"/><Relationship Id="rId60" Type="http://schemas.openxmlformats.org/officeDocument/2006/relationships/image" Target="media/image21.png"/><Relationship Id="rId61" Type="http://schemas.openxmlformats.org/officeDocument/2006/relationships/image" Target="media/image22.png"/><Relationship Id="rId62" Type="http://schemas.openxmlformats.org/officeDocument/2006/relationships/image" Target="media/image23.png"/><Relationship Id="rId10" Type="http://schemas.openxmlformats.org/officeDocument/2006/relationships/hyperlink" Target="file:///C:\Documents%20and%20Settings\Juan%20David\Desktop\Proyecto%20Especial\SDD\SDD%201.0.docx" TargetMode="External"/><Relationship Id="rId11" Type="http://schemas.openxmlformats.org/officeDocument/2006/relationships/hyperlink" Target="http://www.the-software-experts.de/e_dta-sw-design.htm" TargetMode="External"/><Relationship Id="rId12" Type="http://schemas.openxmlformats.org/officeDocument/2006/relationships/hyperlink" Target="http://patronesdediseno.blogspot.com/2009/05/patron-observer.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png"/><Relationship Id="rId3" Type="http://schemas.openxmlformats.org/officeDocument/2006/relationships/image" Target="media/image3.png"/></Relationships>
</file>

<file path=word/diagrams/_rels/data8.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png"/><Relationship Id="rId3"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2413467A-A00F-46D2-8DA6-8357FFBB8B20}" srcId="{360E9D88-3329-4F75-9993-045F2A45E307}" destId="{FE5DA50C-0215-49B1-A8F7-ED08E609F041}" srcOrd="0" destOrd="0" parTransId="{C7C69702-41D7-4AE9-80F5-F2EF261C243C}" sibTransId="{38B952B9-89BB-4728-93C6-3E0D481CFCB8}"/>
    <dgm:cxn modelId="{EFF676A0-0FE5-4DA2-8874-9F002CE2CF4B}" type="presOf" srcId="{6B9C5E4D-C8CB-4DA2-B9E0-8799E71C9FA0}" destId="{0FECD1B1-5CDE-4866-A880-3998C70D9474}" srcOrd="0" destOrd="0" presId="urn:microsoft.com/office/officeart/2005/8/layout/chevron2"/>
    <dgm:cxn modelId="{A98912A4-FF92-4DC3-B4D9-935E3BC57D97}" type="presOf" srcId="{FBBDB8A5-A424-4EB4-93E6-81FA4D64548F}" destId="{3B414BF7-4236-4035-8C24-AE50C86C7E3C}"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733EA0AF-FCAE-48FB-8C13-BABBFF1A336B}" srcId="{FBBDB8A5-A424-4EB4-93E6-81FA4D64548F}" destId="{12EC71D4-70BC-40CB-9C8B-60CE5E23427D}" srcOrd="0" destOrd="0" parTransId="{6B3B9A9B-2140-4DE5-8434-DC6C39C1DB68}" sibTransId="{A103FC5C-B9B4-459F-BBA4-1036F76679D5}"/>
    <dgm:cxn modelId="{739EFB33-8358-4503-8EEE-7075F33DC54B}" srcId="{6B9C5E4D-C8CB-4DA2-B9E0-8799E71C9FA0}" destId="{360E9D88-3329-4F75-9993-045F2A45E307}" srcOrd="1" destOrd="0" parTransId="{99E489A3-711E-46C8-A5EE-99FD7C7DBD9B}" sibTransId="{AE710C1B-C3D4-4AFD-9C30-F7EF0813E21A}"/>
    <dgm:cxn modelId="{B09F2FCB-B59C-45BC-8DDD-C5D2FDCFE092}" type="presOf" srcId="{FE5DA50C-0215-49B1-A8F7-ED08E609F041}" destId="{F58C8167-A86C-4578-B477-3DD69823F34E}" srcOrd="0" destOrd="0" presId="urn:microsoft.com/office/officeart/2005/8/layout/chevron2"/>
    <dgm:cxn modelId="{9C004B15-9A8C-4432-A3B0-903A8ACDE1EA}" type="presOf" srcId="{12EC71D4-70BC-40CB-9C8B-60CE5E23427D}" destId="{BA4E82BC-80A9-4DC4-989B-BF9DD1DD1C98}" srcOrd="0" destOrd="0" presId="urn:microsoft.com/office/officeart/2005/8/layout/chevron2"/>
    <dgm:cxn modelId="{178EB036-B055-4AA2-8C1F-9E693E5085F1}" type="presOf" srcId="{360E9D88-3329-4F75-9993-045F2A45E307}" destId="{00C61A12-DC3C-4865-8C0C-DFD55943AB75}" srcOrd="0" destOrd="0" presId="urn:microsoft.com/office/officeart/2005/8/layout/chevron2"/>
    <dgm:cxn modelId="{5B3C4DCA-411F-4F74-AD17-7A617D27CD18}" type="presParOf" srcId="{0FECD1B1-5CDE-4866-A880-3998C70D9474}" destId="{8B692097-FEDB-41AF-A58B-55940637C899}" srcOrd="0" destOrd="0" presId="urn:microsoft.com/office/officeart/2005/8/layout/chevron2"/>
    <dgm:cxn modelId="{3E40E753-8D13-4255-A503-D63244FC1C75}" type="presParOf" srcId="{8B692097-FEDB-41AF-A58B-55940637C899}" destId="{3B414BF7-4236-4035-8C24-AE50C86C7E3C}" srcOrd="0" destOrd="0" presId="urn:microsoft.com/office/officeart/2005/8/layout/chevron2"/>
    <dgm:cxn modelId="{84F2F7FA-95AA-484A-8BA4-F0CD11F57705}" type="presParOf" srcId="{8B692097-FEDB-41AF-A58B-55940637C899}" destId="{BA4E82BC-80A9-4DC4-989B-BF9DD1DD1C98}" srcOrd="1" destOrd="0" presId="urn:microsoft.com/office/officeart/2005/8/layout/chevron2"/>
    <dgm:cxn modelId="{AB92895A-452F-4B22-80E2-AC72C7D88290}" type="presParOf" srcId="{0FECD1B1-5CDE-4866-A880-3998C70D9474}" destId="{0C8B4454-2C7D-4260-A613-F09E21B2DC3E}" srcOrd="1" destOrd="0" presId="urn:microsoft.com/office/officeart/2005/8/layout/chevron2"/>
    <dgm:cxn modelId="{736B775A-4218-4A56-8261-2C30680CA336}" type="presParOf" srcId="{0FECD1B1-5CDE-4866-A880-3998C70D9474}" destId="{811792EE-5F3D-4858-9E22-8D34B3DB6DCC}" srcOrd="2" destOrd="0" presId="urn:microsoft.com/office/officeart/2005/8/layout/chevron2"/>
    <dgm:cxn modelId="{B2EF7DA2-F841-4DAE-9004-CCA6F3A206FA}" type="presParOf" srcId="{811792EE-5F3D-4858-9E22-8D34B3DB6DCC}" destId="{00C61A12-DC3C-4865-8C0C-DFD55943AB75}" srcOrd="0" destOrd="0" presId="urn:microsoft.com/office/officeart/2005/8/layout/chevron2"/>
    <dgm:cxn modelId="{20AE7E31-51BC-43BE-8421-D75CCC3DF708}" type="presParOf" srcId="{811792EE-5F3D-4858-9E22-8D34B3DB6DCC}" destId="{F58C8167-A86C-4578-B477-3DD69823F34E}" srcOrd="1" destOrd="0" presId="urn:microsoft.com/office/officeart/2005/8/layout/chevron2"/>
  </dgm:cxnLst>
  <dgm:bg/>
  <dgm:whole/>
  <dgm:extLst>
    <a:ext uri="http://schemas.microsoft.com/office/drawing/2008/diagram">
      <dsp:dataModelExt xmlns="" xmlns:dsp="http://schemas.microsoft.com/office/drawing/2008/diagram" xmlns:a="http://schemas.openxmlformats.org/drawingml/2006/main" xmlns:dgm="http://schemas.openxmlformats.org/drawingml/2006/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2" qsCatId="simple" csTypeId="urn:microsoft.com/office/officeart/2005/8/colors/accent6_2" csCatId="accent6" phldr="1"/>
      <dgm:spPr/>
      <dgm:t>
        <a:bodyPr/>
        <a:lstStyle/>
        <a:p>
          <a:endParaRPr lang="en-US"/>
        </a:p>
      </dgm:t>
    </dgm:pt>
    <dgm:pt modelId="{9C3A91A1-1AE4-AB4E-A207-335C5CF94B64}">
      <dgm:prSet phldrT="[Text]"/>
      <dgm:spPr/>
      <dgm:t>
        <a:bodyPr/>
        <a:lstStyle/>
        <a:p>
          <a:r>
            <a:rPr lang="en-US"/>
            <a:t>Hito 3 SDD</a:t>
          </a:r>
        </a:p>
      </dgm:t>
    </dgm:pt>
    <dgm:pt modelId="{F8C37503-641A-1F46-9EE6-AB423653A9C6}" type="parTrans" cxnId="{A4535591-8B02-E941-A1AF-0C2C9FE7CE8A}">
      <dgm:prSet/>
      <dgm:spPr/>
      <dgm:t>
        <a:bodyPr/>
        <a:lstStyle/>
        <a:p>
          <a:endParaRPr lang="en-US">
            <a:solidFill>
              <a:srgbClr val="000000"/>
            </a:solidFill>
          </a:endParaRPr>
        </a:p>
      </dgm:t>
    </dgm:pt>
    <dgm:pt modelId="{E5E90FE5-0ECE-EE41-B5EA-1F27EF2061D0}" type="sibTrans" cxnId="{A4535591-8B02-E941-A1AF-0C2C9FE7CE8A}">
      <dgm:prSet/>
      <dgm:spPr/>
      <dgm:t>
        <a:bodyPr/>
        <a:lstStyle/>
        <a:p>
          <a:endParaRPr lang="en-US">
            <a:solidFill>
              <a:srgbClr val="000000"/>
            </a:solidFill>
          </a:endParaRPr>
        </a:p>
      </dgm:t>
    </dgm:pt>
    <dgm:pt modelId="{E5C91545-37C6-4E4E-8DED-F761A7B2381D}">
      <dgm:prSet phldrT="[Text]" custT="1"/>
      <dgm:spPr/>
      <dgm:t>
        <a:bodyPr/>
        <a:lstStyle/>
        <a:p>
          <a:pPr algn="just"/>
          <a:r>
            <a:rPr lang="en-US" sz="1200"/>
            <a:t>Retraso en la entrega del documento de diseño</a:t>
          </a:r>
        </a:p>
      </dgm:t>
    </dgm:pt>
    <dgm:pt modelId="{BF051561-4990-684D-9CEB-8334C77AF717}" type="parTrans" cxnId="{25F83F2A-F7CA-B447-800A-4E4417E19947}">
      <dgm:prSet/>
      <dgm:spPr/>
      <dgm:t>
        <a:bodyPr/>
        <a:lstStyle/>
        <a:p>
          <a:endParaRPr lang="en-US">
            <a:solidFill>
              <a:srgbClr val="000000"/>
            </a:solidFill>
          </a:endParaRPr>
        </a:p>
      </dgm:t>
    </dgm:pt>
    <dgm:pt modelId="{B29FF67B-D4EA-CC45-A00C-E110A2B89898}" type="sibTrans" cxnId="{25F83F2A-F7CA-B447-800A-4E4417E19947}">
      <dgm:prSet/>
      <dgm:spPr/>
      <dgm:t>
        <a:bodyPr/>
        <a:lstStyle/>
        <a:p>
          <a:endParaRPr lang="en-US">
            <a:solidFill>
              <a:srgbClr val="000000"/>
            </a:solidFill>
          </a:endParaRPr>
        </a:p>
      </dgm:t>
    </dgm:pt>
    <dgm:pt modelId="{8861F97E-3543-A142-ADDC-1E45CD33434A}">
      <dgm:prSet phldrT="[Text]"/>
      <dgm:spPr/>
      <dgm:t>
        <a:bodyPr/>
        <a:lstStyle/>
        <a:p>
          <a:pPr algn="l"/>
          <a:endParaRPr lang="en-US" sz="2000">
            <a:solidFill>
              <a:srgbClr val="000000"/>
            </a:solidFill>
          </a:endParaRPr>
        </a:p>
      </dgm:t>
    </dgm:pt>
    <dgm:pt modelId="{07CDB787-20CA-7345-AD65-C03F201F8750}" type="parTrans" cxnId="{0156203F-B6F0-C148-9BBD-12D66B7A7C32}">
      <dgm:prSet/>
      <dgm:spPr/>
      <dgm:t>
        <a:bodyPr/>
        <a:lstStyle/>
        <a:p>
          <a:endParaRPr lang="en-US">
            <a:solidFill>
              <a:srgbClr val="000000"/>
            </a:solidFill>
          </a:endParaRPr>
        </a:p>
      </dgm:t>
    </dgm:pt>
    <dgm:pt modelId="{4D23D7D6-2A6A-6440-BB8E-F213F886785A}" type="sibTrans" cxnId="{0156203F-B6F0-C148-9BBD-12D66B7A7C32}">
      <dgm:prSet/>
      <dgm:spPr/>
      <dgm:t>
        <a:bodyPr/>
        <a:lstStyle/>
        <a:p>
          <a:endParaRPr lang="en-US">
            <a:solidFill>
              <a:srgbClr val="000000"/>
            </a:solidFill>
          </a:endParaRPr>
        </a:p>
      </dgm:t>
    </dgm:pt>
    <dgm:pt modelId="{552BE652-2479-654E-9002-697F0F7DCDAE}">
      <dgm:prSet phldrT="[Text]" custT="1"/>
      <dgm:spPr/>
      <dgm:t>
        <a:bodyPr/>
        <a:lstStyle/>
        <a:p>
          <a:pPr algn="l"/>
          <a:r>
            <a:rPr lang="en-US" sz="1200"/>
            <a:t>Requerimientos no satisfechos.</a:t>
          </a:r>
        </a:p>
      </dgm:t>
    </dgm:pt>
    <dgm:pt modelId="{517F9BF4-3A9E-C842-A468-671CBBABFC70}" type="parTrans" cxnId="{0DC48C8A-5192-8141-AE98-BBD6069908B9}">
      <dgm:prSet/>
      <dgm:spPr/>
      <dgm:t>
        <a:bodyPr/>
        <a:lstStyle/>
        <a:p>
          <a:endParaRPr lang="en-US">
            <a:solidFill>
              <a:srgbClr val="000000"/>
            </a:solidFill>
          </a:endParaRPr>
        </a:p>
      </dgm:t>
    </dgm:pt>
    <dgm:pt modelId="{FE9D0333-3A2A-4B43-BA50-9FA9B586C48F}" type="sibTrans" cxnId="{0DC48C8A-5192-8141-AE98-BBD6069908B9}">
      <dgm:prSet/>
      <dgm:spPr/>
      <dgm:t>
        <a:bodyPr/>
        <a:lstStyle/>
        <a:p>
          <a:endParaRPr lang="en-US">
            <a:solidFill>
              <a:srgbClr val="000000"/>
            </a:solidFill>
          </a:endParaRPr>
        </a:p>
      </dgm:t>
    </dgm:pt>
    <dgm:pt modelId="{8655CE79-E17D-8845-BE2A-217FB972F5EF}">
      <dgm:prSet phldrT="[Text]" custT="1"/>
      <dgm:spPr/>
      <dgm:t>
        <a:bodyPr/>
        <a:lstStyle/>
        <a:p>
          <a:pPr algn="l"/>
          <a:r>
            <a:rPr lang="en-US" sz="1200"/>
            <a:t>Modificación del diseño.</a:t>
          </a:r>
        </a:p>
      </dgm:t>
    </dgm:pt>
    <dgm:pt modelId="{44816D4A-E000-4F41-87BC-A2DA4D363424}" type="parTrans" cxnId="{F99825B1-9159-CA42-8271-EAD77BC738AA}">
      <dgm:prSet/>
      <dgm:spPr/>
      <dgm:t>
        <a:bodyPr/>
        <a:lstStyle/>
        <a:p>
          <a:endParaRPr lang="en-US">
            <a:solidFill>
              <a:srgbClr val="000000"/>
            </a:solidFill>
          </a:endParaRPr>
        </a:p>
      </dgm:t>
    </dgm:pt>
    <dgm:pt modelId="{6D935E1F-F069-7F43-87BC-E82642475A6F}" type="sibTrans" cxnId="{F99825B1-9159-CA42-8271-EAD77BC738AA}">
      <dgm:prSet/>
      <dgm:spPr/>
      <dgm:t>
        <a:bodyPr/>
        <a:lstStyle/>
        <a:p>
          <a:endParaRPr lang="en-US">
            <a:solidFill>
              <a:srgbClr val="000000"/>
            </a:solidFill>
          </a:endParaRPr>
        </a:p>
      </dgm:t>
    </dgm:pt>
    <dgm:pt modelId="{45A6AA1F-D098-7E43-94DD-05E3FD521BA2}">
      <dgm:prSet phldrT="[Text]" custT="1"/>
      <dgm:spPr/>
      <dgm:t>
        <a:bodyPr/>
        <a:lstStyle/>
        <a:p>
          <a:pPr algn="just"/>
          <a:r>
            <a:rPr lang="en-US" sz="1200"/>
            <a:t>El diseño no cumple alguna de las restricciones impuestas por el cliente.</a:t>
          </a:r>
        </a:p>
      </dgm:t>
    </dgm:pt>
    <dgm:pt modelId="{6C7322AD-4B5A-8643-AFCD-927CE2D7DC93}" type="parTrans" cxnId="{B46BB041-7576-C54D-97D1-36764145BD63}">
      <dgm:prSet/>
      <dgm:spPr/>
      <dgm:t>
        <a:bodyPr/>
        <a:lstStyle/>
        <a:p>
          <a:endParaRPr lang="en-US">
            <a:solidFill>
              <a:srgbClr val="000000"/>
            </a:solidFill>
          </a:endParaRPr>
        </a:p>
      </dgm:t>
    </dgm:pt>
    <dgm:pt modelId="{3BAAE2E1-4A4A-A64F-8E08-4B017AB6FD38}" type="sibTrans" cxnId="{B46BB041-7576-C54D-97D1-36764145BD63}">
      <dgm:prSet/>
      <dgm:spPr/>
      <dgm:t>
        <a:bodyPr/>
        <a:lstStyle/>
        <a:p>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A51685EF-EAF0-4F52-9248-31A05775B726}" type="presOf" srcId="{E5C91545-37C6-4E4E-8DED-F761A7B2381D}" destId="{E69F8B6A-B574-2446-AB75-BF604425753E}" srcOrd="0" destOrd="0" presId="urn:microsoft.com/office/officeart/2005/8/layout/list1"/>
    <dgm:cxn modelId="{7BB79EAC-0557-4B82-82DC-0F4754FF4697}" type="presOf" srcId="{9C3A91A1-1AE4-AB4E-A207-335C5CF94B64}" destId="{1000D608-35D0-7E4D-8BA8-A94BAA1DC6C2}" srcOrd="0" destOrd="0" presId="urn:microsoft.com/office/officeart/2005/8/layout/list1"/>
    <dgm:cxn modelId="{BF9041A4-C10F-421C-BCB9-C6CE281D45EF}" type="presOf" srcId="{45A6AA1F-D098-7E43-94DD-05E3FD521BA2}" destId="{E69F8B6A-B574-2446-AB75-BF604425753E}" srcOrd="0" destOrd="3" presId="urn:microsoft.com/office/officeart/2005/8/layout/list1"/>
    <dgm:cxn modelId="{66603994-FD98-4364-A423-6C54164C81E5}" type="presOf" srcId="{552BE652-2479-654E-9002-697F0F7DCDAE}" destId="{E69F8B6A-B574-2446-AB75-BF604425753E}" srcOrd="0" destOrd="1" presId="urn:microsoft.com/office/officeart/2005/8/layout/list1"/>
    <dgm:cxn modelId="{0DC48C8A-5192-8141-AE98-BBD6069908B9}" srcId="{9C3A91A1-1AE4-AB4E-A207-335C5CF94B64}" destId="{552BE652-2479-654E-9002-697F0F7DCDAE}" srcOrd="1" destOrd="0" parTransId="{517F9BF4-3A9E-C842-A468-671CBBABFC70}" sibTransId="{FE9D0333-3A2A-4B43-BA50-9FA9B586C48F}"/>
    <dgm:cxn modelId="{F99825B1-9159-CA42-8271-EAD77BC738AA}" srcId="{9C3A91A1-1AE4-AB4E-A207-335C5CF94B64}" destId="{8655CE79-E17D-8845-BE2A-217FB972F5EF}" srcOrd="2" destOrd="0" parTransId="{44816D4A-E000-4F41-87BC-A2DA4D363424}" sibTransId="{6D935E1F-F069-7F43-87BC-E82642475A6F}"/>
    <dgm:cxn modelId="{A4535591-8B02-E941-A1AF-0C2C9FE7CE8A}" srcId="{736DF13B-E8BB-7F42-8CD2-818090CDA159}" destId="{9C3A91A1-1AE4-AB4E-A207-335C5CF94B64}" srcOrd="0" destOrd="0" parTransId="{F8C37503-641A-1F46-9EE6-AB423653A9C6}" sibTransId="{E5E90FE5-0ECE-EE41-B5EA-1F27EF2061D0}"/>
    <dgm:cxn modelId="{25F83F2A-F7CA-B447-800A-4E4417E19947}" srcId="{9C3A91A1-1AE4-AB4E-A207-335C5CF94B64}" destId="{E5C91545-37C6-4E4E-8DED-F761A7B2381D}" srcOrd="0" destOrd="0" parTransId="{BF051561-4990-684D-9CEB-8334C77AF717}" sibTransId="{B29FF67B-D4EA-CC45-A00C-E110A2B89898}"/>
    <dgm:cxn modelId="{0156203F-B6F0-C148-9BBD-12D66B7A7C32}" srcId="{9C3A91A1-1AE4-AB4E-A207-335C5CF94B64}" destId="{8861F97E-3543-A142-ADDC-1E45CD33434A}" srcOrd="4" destOrd="0" parTransId="{07CDB787-20CA-7345-AD65-C03F201F8750}" sibTransId="{4D23D7D6-2A6A-6440-BB8E-F213F886785A}"/>
    <dgm:cxn modelId="{9AE67E52-EE91-4859-B2E1-EE4FD9A6F575}" type="presOf" srcId="{9C3A91A1-1AE4-AB4E-A207-335C5CF94B64}" destId="{E51B8CC7-377C-D649-A3D7-01476B6F269E}" srcOrd="1" destOrd="0" presId="urn:microsoft.com/office/officeart/2005/8/layout/list1"/>
    <dgm:cxn modelId="{256285B0-829E-4A00-8429-B30080D3BB42}" type="presOf" srcId="{8861F97E-3543-A142-ADDC-1E45CD33434A}" destId="{E69F8B6A-B574-2446-AB75-BF604425753E}" srcOrd="0" destOrd="4" presId="urn:microsoft.com/office/officeart/2005/8/layout/list1"/>
    <dgm:cxn modelId="{8BB8CE85-69B2-4570-8005-0347EA145E69}" type="presOf" srcId="{8655CE79-E17D-8845-BE2A-217FB972F5EF}" destId="{E69F8B6A-B574-2446-AB75-BF604425753E}" srcOrd="0" destOrd="2" presId="urn:microsoft.com/office/officeart/2005/8/layout/list1"/>
    <dgm:cxn modelId="{7C674EB3-2E77-4D00-B095-74E63F28E11C}" type="presOf" srcId="{736DF13B-E8BB-7F42-8CD2-818090CDA159}" destId="{F8583153-55DD-5F4C-88CD-AD0E1303ADBB}" srcOrd="0" destOrd="0"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C66B2127-A2C6-4959-85B6-9152F0346288}" type="presParOf" srcId="{F8583153-55DD-5F4C-88CD-AD0E1303ADBB}" destId="{95AF7037-98C0-9749-8112-F2DD4AF09FB0}" srcOrd="0" destOrd="0" presId="urn:microsoft.com/office/officeart/2005/8/layout/list1"/>
    <dgm:cxn modelId="{D39B8262-663F-4F19-A49C-193DAB24842C}" type="presParOf" srcId="{95AF7037-98C0-9749-8112-F2DD4AF09FB0}" destId="{1000D608-35D0-7E4D-8BA8-A94BAA1DC6C2}" srcOrd="0" destOrd="0" presId="urn:microsoft.com/office/officeart/2005/8/layout/list1"/>
    <dgm:cxn modelId="{E4C6B632-52D9-4FF2-801F-BCFECA74E8CD}" type="presParOf" srcId="{95AF7037-98C0-9749-8112-F2DD4AF09FB0}" destId="{E51B8CC7-377C-D649-A3D7-01476B6F269E}" srcOrd="1" destOrd="0" presId="urn:microsoft.com/office/officeart/2005/8/layout/list1"/>
    <dgm:cxn modelId="{FFA5F0FD-E465-45B3-9DB7-C1A08A68D91C}" type="presParOf" srcId="{F8583153-55DD-5F4C-88CD-AD0E1303ADBB}" destId="{460792C7-782C-CD47-B45E-01B405DBB776}" srcOrd="1" destOrd="0" presId="urn:microsoft.com/office/officeart/2005/8/layout/list1"/>
    <dgm:cxn modelId="{961149A1-B3AD-4EC2-BD80-1FF088F39EB3}" type="presParOf" srcId="{F8583153-55DD-5F4C-88CD-AD0E1303ADBB}" destId="{E69F8B6A-B574-2446-AB75-BF604425753E}" srcOrd="2" destOrd="0" presId="urn:microsoft.com/office/officeart/2005/8/layout/list1"/>
  </dgm:cxnLst>
  <dgm:bg/>
  <dgm:whole/>
  <dgm:extLst>
    <a:ext uri="http://schemas.microsoft.com/office/drawing/2008/diagram">
      <dsp:dataModelExt xmlns="" xmlns:dsp="http://schemas.microsoft.com/office/drawing/2008/diagram" xmlns:a="http://schemas.openxmlformats.org/drawingml/2006/main" xmlns:dgm="http://schemas.openxmlformats.org/drawingml/2006/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 csCatId="colorful" phldr="1"/>
      <dgm:spPr/>
    </dgm:pt>
    <dgm:pt modelId="{A7AA3A87-DEB1-4C73-88A1-07ABCFFF5769}">
      <dgm:prSet phldrT="[Texto]" custT="1"/>
      <dgm:spPr/>
      <dgm:t>
        <a:bodyPr/>
        <a:lstStyle/>
        <a:p>
          <a:r>
            <a:rPr lang="es-CO" sz="2200" b="1"/>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3041F226-B202-498C-B42E-416CAC428F2B}">
      <dgm:prSet phldrT="[Texto]"/>
      <dgm:spPr/>
      <dgm:t>
        <a:bodyPr/>
        <a:lstStyle/>
        <a:p>
          <a:r>
            <a:rPr lang="es-CO"/>
            <a:t>VENTAJAS </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18D97919-3D38-4D01-A83E-FB61DEAE3454}">
      <dgm:prSet/>
      <dgm:spPr/>
      <dgm:t>
        <a:bodyPr/>
        <a:lstStyle/>
        <a:p>
          <a:r>
            <a:rPr lang="es-CO"/>
            <a:t>Restricción cliente</a:t>
          </a:r>
        </a:p>
      </dgm:t>
    </dgm:pt>
    <dgm:pt modelId="{9436D41E-A327-4304-AFB5-D27C984B9A1E}" type="parTrans" cxnId="{D1E18941-B63D-4F19-B30C-C4208299A893}">
      <dgm:prSet/>
      <dgm:spPr/>
      <dgm:t>
        <a:bodyPr/>
        <a:lstStyle/>
        <a:p>
          <a:endParaRPr lang="es-CO"/>
        </a:p>
      </dgm:t>
    </dgm:pt>
    <dgm:pt modelId="{FC1DD75C-A495-4186-AF88-B6024787F3BB}" type="sibTrans" cxnId="{D1E18941-B63D-4F19-B30C-C4208299A893}">
      <dgm:prSet/>
      <dgm:spPr/>
      <dgm:t>
        <a:bodyPr/>
        <a:lstStyle/>
        <a:p>
          <a:endParaRPr lang="es-CO"/>
        </a:p>
      </dgm:t>
    </dgm:pt>
    <dgm:pt modelId="{BD5F8E8B-A2A5-4770-8425-2F9EEC8467DE}">
      <dgm:prSet/>
      <dgm:spPr/>
      <dgm:t>
        <a:bodyPr/>
        <a:lstStyle/>
        <a:p>
          <a:r>
            <a:rPr lang="es-CO"/>
            <a:t>Facilidad manejo cliente</a:t>
          </a:r>
        </a:p>
      </dgm:t>
    </dgm:pt>
    <dgm:pt modelId="{E3158749-14A3-4EF5-844E-87385C17508F}" type="parTrans" cxnId="{19F5EB2F-459E-4B54-A874-F4135AD2C568}">
      <dgm:prSet/>
      <dgm:spPr/>
      <dgm:t>
        <a:bodyPr/>
        <a:lstStyle/>
        <a:p>
          <a:endParaRPr lang="es-CO"/>
        </a:p>
      </dgm:t>
    </dgm:pt>
    <dgm:pt modelId="{E8B3FB48-5EC0-4D92-B016-077572BEF8D1}" type="sibTrans" cxnId="{19F5EB2F-459E-4B54-A874-F4135AD2C568}">
      <dgm:prSet/>
      <dgm:spPr/>
      <dgm:t>
        <a:bodyPr/>
        <a:lstStyle/>
        <a:p>
          <a:endParaRPr lang="es-CO"/>
        </a:p>
      </dgm:t>
    </dgm:pt>
    <dgm:pt modelId="{B720C729-5470-47BA-A301-CE3D3378E35A}">
      <dgm:prSet/>
      <dgm:spPr/>
      <dgm:t>
        <a:bodyPr/>
        <a:lstStyle/>
        <a:p>
          <a:r>
            <a:rPr lang="es-CO"/>
            <a:t>Control de la información (seguridad ) </a:t>
          </a:r>
        </a:p>
      </dgm:t>
    </dgm:pt>
    <dgm:pt modelId="{2902291C-008D-4D9D-BFF8-672231CE574A}" type="parTrans" cxnId="{E08E8809-BA6E-42A3-B769-D7158DB1032E}">
      <dgm:prSet/>
      <dgm:spPr/>
      <dgm:t>
        <a:bodyPr/>
        <a:lstStyle/>
        <a:p>
          <a:endParaRPr lang="es-CO"/>
        </a:p>
      </dgm:t>
    </dgm:pt>
    <dgm:pt modelId="{E7A9C079-A8A8-4146-883E-A77247F0AD1C}" type="sibTrans" cxnId="{E08E8809-BA6E-42A3-B769-D7158DB1032E}">
      <dgm:prSet/>
      <dgm:spPr/>
      <dgm:t>
        <a:bodyPr/>
        <a:lstStyle/>
        <a:p>
          <a:endParaRPr lang="es-CO"/>
        </a:p>
      </dgm:t>
    </dgm:pt>
    <dgm:pt modelId="{D04DFCF7-57E2-48C5-9066-C433033E0B25}">
      <dgm:prSet/>
      <dgm:spPr/>
      <dgm:t>
        <a:bodyPr/>
        <a:lstStyle/>
        <a:p>
          <a:r>
            <a:rPr lang="es-CO"/>
            <a:t>Relación con los requerimientos identificados por ALIMNOVA</a:t>
          </a:r>
          <a:r>
            <a:rPr lang="es-CO">
              <a:latin typeface="Calibri"/>
              <a:cs typeface="Calibri"/>
            </a:rPr>
            <a:t>®</a:t>
          </a:r>
          <a:endParaRPr lang="es-CO"/>
        </a:p>
      </dgm:t>
    </dgm:pt>
    <dgm:pt modelId="{06FD2505-8FEC-4A41-B003-69206B895EE3}" type="parTrans" cxnId="{54B79887-7754-48AA-A2EE-5D21FABCD25A}">
      <dgm:prSet/>
      <dgm:spPr/>
      <dgm:t>
        <a:bodyPr/>
        <a:lstStyle/>
        <a:p>
          <a:endParaRPr lang="es-CO"/>
        </a:p>
      </dgm:t>
    </dgm:pt>
    <dgm:pt modelId="{6D4B2CA6-B70D-415F-A05D-0127E9DA8505}" type="sibTrans" cxnId="{54B79887-7754-48AA-A2EE-5D21FABCD25A}">
      <dgm:prSet/>
      <dgm:spPr/>
      <dgm:t>
        <a:bodyPr/>
        <a:lstStyle/>
        <a:p>
          <a:endParaRPr lang="es-CO"/>
        </a:p>
      </dgm:t>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8F06BAAF-C23B-4311-A7D3-204CCBDFE5EF}" type="presOf" srcId="{18D97919-3D38-4D01-A83E-FB61DEAE3454}" destId="{BFD1F10A-B7A9-4B8C-8CF0-B146F9E6F9ED}" srcOrd="0" destOrd="0" presId="urn:microsoft.com/office/officeart/2005/8/layout/chevron2"/>
    <dgm:cxn modelId="{D1E18941-B63D-4F19-B30C-C4208299A893}" srcId="{A7AA3A87-DEB1-4C73-88A1-07ABCFFF5769}" destId="{18D97919-3D38-4D01-A83E-FB61DEAE3454}" srcOrd="0" destOrd="0" parTransId="{9436D41E-A327-4304-AFB5-D27C984B9A1E}" sibTransId="{FC1DD75C-A495-4186-AF88-B6024787F3BB}"/>
    <dgm:cxn modelId="{013BC9DE-C559-456D-9504-A76D7BFF9275}" type="presOf" srcId="{3041F226-B202-498C-B42E-416CAC428F2B}" destId="{28D36D34-8D67-43B3-A2EB-9ED835C572C0}" srcOrd="0" destOrd="0" presId="urn:microsoft.com/office/officeart/2005/8/layout/chevron2"/>
    <dgm:cxn modelId="{C96CB871-B777-451A-AE69-587597A561F8}" type="presOf" srcId="{BD5F8E8B-A2A5-4770-8425-2F9EEC8467DE}" destId="{B0AB94AF-CAC1-4C7C-9102-622428D5B055}" srcOrd="0" destOrd="0"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6A2A32BD-4253-420D-800E-9036CB99ADBD}" type="presOf" srcId="{C2998E85-C9E2-433A-A053-4DD7713BFBFD}" destId="{31BABAA7-CCFE-4A35-96F4-5ED68ECA4340}" srcOrd="0" destOrd="0" presId="urn:microsoft.com/office/officeart/2005/8/layout/chevron2"/>
    <dgm:cxn modelId="{E08E8809-BA6E-42A3-B769-D7158DB1032E}" srcId="{3041F226-B202-498C-B42E-416CAC428F2B}" destId="{B720C729-5470-47BA-A301-CE3D3378E35A}" srcOrd="1" destOrd="0" parTransId="{2902291C-008D-4D9D-BFF8-672231CE574A}" sibTransId="{E7A9C079-A8A8-4146-883E-A77247F0AD1C}"/>
    <dgm:cxn modelId="{0DEC1C66-521F-41CD-B66D-D084A672B66C}" type="presOf" srcId="{B720C729-5470-47BA-A301-CE3D3378E35A}" destId="{B0AB94AF-CAC1-4C7C-9102-622428D5B055}" srcOrd="0" destOrd="1" presId="urn:microsoft.com/office/officeart/2005/8/layout/chevron2"/>
    <dgm:cxn modelId="{A877A272-2187-48C4-8C58-364C07763EB4}" type="presOf" srcId="{D04DFCF7-57E2-48C5-9066-C433033E0B25}" destId="{BFD1F10A-B7A9-4B8C-8CF0-B146F9E6F9ED}" srcOrd="0" destOrd="1" presId="urn:microsoft.com/office/officeart/2005/8/layout/chevron2"/>
    <dgm:cxn modelId="{E82E6E1C-B132-4B92-BAE0-B3EEB8231EEC}" srcId="{C2998E85-C9E2-433A-A053-4DD7713BFBFD}" destId="{A7AA3A87-DEB1-4C73-88A1-07ABCFFF5769}" srcOrd="0" destOrd="0" parTransId="{C4411242-1D2A-4D3A-9931-B9A8ADC7DA24}" sibTransId="{8007001A-9E73-4A37-905F-21C296C78E6E}"/>
    <dgm:cxn modelId="{54B79887-7754-48AA-A2EE-5D21FABCD25A}" srcId="{A7AA3A87-DEB1-4C73-88A1-07ABCFFF5769}" destId="{D04DFCF7-57E2-48C5-9066-C433033E0B25}" srcOrd="1" destOrd="0" parTransId="{06FD2505-8FEC-4A41-B003-69206B895EE3}" sibTransId="{6D4B2CA6-B70D-415F-A05D-0127E9DA8505}"/>
    <dgm:cxn modelId="{19F5EB2F-459E-4B54-A874-F4135AD2C568}" srcId="{3041F226-B202-498C-B42E-416CAC428F2B}" destId="{BD5F8E8B-A2A5-4770-8425-2F9EEC8467DE}" srcOrd="0" destOrd="0" parTransId="{E3158749-14A3-4EF5-844E-87385C17508F}" sibTransId="{E8B3FB48-5EC0-4D92-B016-077572BEF8D1}"/>
    <dgm:cxn modelId="{7F35D4F1-2204-49E7-80F1-6619E2D4A662}" type="presOf" srcId="{A7AA3A87-DEB1-4C73-88A1-07ABCFFF5769}" destId="{00725C21-2BB6-4725-ABA4-A809FA78C125}" srcOrd="0" destOrd="0" presId="urn:microsoft.com/office/officeart/2005/8/layout/chevron2"/>
    <dgm:cxn modelId="{548BBFE8-34A1-4204-B9B4-086AADD69083}" type="presParOf" srcId="{31BABAA7-CCFE-4A35-96F4-5ED68ECA4340}" destId="{E73DAC88-0930-4936-84A7-EC617D28016A}" srcOrd="0" destOrd="0" presId="urn:microsoft.com/office/officeart/2005/8/layout/chevron2"/>
    <dgm:cxn modelId="{C9DAC604-43C3-47EC-AED9-A56CA90ABA52}" type="presParOf" srcId="{E73DAC88-0930-4936-84A7-EC617D28016A}" destId="{00725C21-2BB6-4725-ABA4-A809FA78C125}" srcOrd="0" destOrd="0" presId="urn:microsoft.com/office/officeart/2005/8/layout/chevron2"/>
    <dgm:cxn modelId="{253B76DD-F7AD-4710-A28E-2B4500FA00E1}" type="presParOf" srcId="{E73DAC88-0930-4936-84A7-EC617D28016A}" destId="{BFD1F10A-B7A9-4B8C-8CF0-B146F9E6F9ED}" srcOrd="1" destOrd="0" presId="urn:microsoft.com/office/officeart/2005/8/layout/chevron2"/>
    <dgm:cxn modelId="{1CD694C9-A462-46B5-9A8C-B4E43D334372}" type="presParOf" srcId="{31BABAA7-CCFE-4A35-96F4-5ED68ECA4340}" destId="{E6C1A175-6D07-46E7-9CE2-17BFB235A8B6}" srcOrd="1" destOrd="0" presId="urn:microsoft.com/office/officeart/2005/8/layout/chevron2"/>
    <dgm:cxn modelId="{D5CAEFD8-EA11-4F0F-85F4-30291F70D3B5}" type="presParOf" srcId="{31BABAA7-CCFE-4A35-96F4-5ED68ECA4340}" destId="{A15F866F-9983-46E0-9C76-7CE85940BBCE}" srcOrd="2" destOrd="0" presId="urn:microsoft.com/office/officeart/2005/8/layout/chevron2"/>
    <dgm:cxn modelId="{73AC4748-2082-4D87-94B2-6893FB31332A}" type="presParOf" srcId="{A15F866F-9983-46E0-9C76-7CE85940BBCE}" destId="{28D36D34-8D67-43B3-A2EB-9ED835C572C0}" srcOrd="0" destOrd="0" presId="urn:microsoft.com/office/officeart/2005/8/layout/chevron2"/>
    <dgm:cxn modelId="{52886EE5-3E3E-4A87-A56F-72A534FE8705}" type="presParOf" srcId="{A15F866F-9983-46E0-9C76-7CE85940BBCE}" destId="{B0AB94AF-CAC1-4C7C-9102-622428D5B055}" srcOrd="1" destOrd="0" presId="urn:microsoft.com/office/officeart/2005/8/layout/chevron2"/>
  </dgm:cxnLst>
  <dgm:bg/>
  <dgm:whole/>
  <dgm:extLst>
    <a:ext uri="http://schemas.microsoft.com/office/drawing/2008/diagram">
      <dsp:dataModelExt xmlns="" xmlns:dsp="http://schemas.microsoft.com/office/drawing/2008/diagram" xmlns:a="http://schemas.openxmlformats.org/drawingml/2006/main" xmlns:dgm="http://schemas.openxmlformats.org/drawingml/2006/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E39E1B72-D9F7-4261-980D-44759943564E}">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Nodos </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Nombre del nodo</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Componentes</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E6402AC8-32E2-4452-BC54-9AF9B63F5890}">
      <dgm:prSet phldrT="[Texto]"/>
      <dgm:spPr/>
      <dgm:t>
        <a:bodyPr/>
        <a:lstStyle/>
        <a:p>
          <a:r>
            <a:rPr lang="es-CO" u="none"/>
            <a:t>Comentarios adicionales</a:t>
          </a:r>
        </a:p>
      </dgm:t>
    </dgm:pt>
    <dgm:pt modelId="{59099F1D-38C0-4187-9455-85A69C92FB1D}" type="parTrans" cxnId="{1C8B9B05-F10F-409A-9D4C-1BB38B42E40F}">
      <dgm:prSet/>
      <dgm:spPr/>
      <dgm:t>
        <a:bodyPr/>
        <a:lstStyle/>
        <a:p>
          <a:endParaRPr lang="es-CO"/>
        </a:p>
      </dgm:t>
    </dgm:pt>
    <dgm:pt modelId="{94F00D29-35A7-46D7-945F-F98D71EFFBCE}" type="sibTrans" cxnId="{1C8B9B05-F10F-409A-9D4C-1BB38B42E40F}">
      <dgm:prSet/>
      <dgm:spPr/>
      <dgm:t>
        <a:bodyPr/>
        <a:lstStyle/>
        <a:p>
          <a:endParaRPr lang="es-CO"/>
        </a:p>
      </dgm:t>
    </dgm:pt>
    <dgm:pt modelId="{60579FE5-D243-4B98-B3D3-5C1F3A3E9D64}">
      <dgm:prSet/>
      <dgm:spPr/>
      <dgm:t>
        <a:bodyPr/>
        <a:lstStyle/>
        <a:p>
          <a:r>
            <a:rPr lang="es-CO" u="none"/>
            <a:t>Especificación</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Ubicación</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pt>
    <dgm:pt modelId="{129FDBB3-4F86-48C4-8880-941AE3F69852}" type="pres">
      <dgm:prSet presAssocID="{E39E1B72-D9F7-4261-980D-44759943564E}" presName="pillar1" presStyleLbl="node1" presStyleIdx="0" presStyleCnt="5">
        <dgm:presLayoutVars>
          <dgm:bulletEnabled val="1"/>
        </dgm:presLayoutVars>
      </dgm:prSet>
      <dgm:spPr/>
      <dgm:t>
        <a:bodyPr/>
        <a:lstStyle/>
        <a:p>
          <a:endParaRPr lang="es-CO"/>
        </a:p>
      </dgm:t>
    </dgm:pt>
    <dgm:pt modelId="{A51751B2-B27A-4556-9E09-D6C2BB8E0E8D}" type="pres">
      <dgm:prSet presAssocID="{4F74E4DF-C16C-404D-8119-7234CCF7C699}" presName="pillarX" presStyleLbl="node1" presStyleIdx="1"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2"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3" presStyleCnt="5">
        <dgm:presLayoutVars>
          <dgm:bulletEnabled val="1"/>
        </dgm:presLayoutVars>
      </dgm:prSet>
      <dgm:spPr/>
      <dgm:t>
        <a:bodyPr/>
        <a:lstStyle/>
        <a:p>
          <a:endParaRPr lang="es-CO"/>
        </a:p>
      </dgm:t>
    </dgm:pt>
    <dgm:pt modelId="{7DBFB5B1-FFBB-470B-AE13-E0FDBD23DF12}" type="pres">
      <dgm:prSet presAssocID="{E6402AC8-32E2-4452-BC54-9AF9B63F5890}"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79E06927-57EE-48EC-867F-45D7DA30F57E}" srcId="{9A9C5926-CC10-4F57-9E51-979C658E2F1E}" destId="{E39E1B72-D9F7-4261-980D-44759943564E}" srcOrd="0" destOrd="0" parTransId="{1FBC4A27-30A2-450F-A00F-3525F0A464FA}" sibTransId="{78CBB430-6A8C-4C85-8BFC-FC0A080B408F}"/>
    <dgm:cxn modelId="{814614A0-7DA8-4818-A5DC-1F562674BC7E}" type="presOf" srcId="{E6402AC8-32E2-4452-BC54-9AF9B63F5890}" destId="{7DBFB5B1-FFBB-470B-AE13-E0FDBD23DF12}" srcOrd="0" destOrd="0" presId="urn:microsoft.com/office/officeart/2005/8/layout/hList3"/>
    <dgm:cxn modelId="{4C6DA5D1-81F8-4FE9-873C-1D5D0E73E418}" type="presOf" srcId="{9A9C5926-CC10-4F57-9E51-979C658E2F1E}" destId="{C7C2E0BF-6D3F-45E5-8D5C-D5C33DAFB5DF}" srcOrd="0" destOrd="0" presId="urn:microsoft.com/office/officeart/2005/8/layout/hList3"/>
    <dgm:cxn modelId="{038D4EB0-489F-4846-B9D5-F158A78FFBAE}" type="presOf" srcId="{E39E1B72-D9F7-4261-980D-44759943564E}" destId="{0DB0F4B0-FA29-4AD2-BAC3-DA7B2065ADD6}" srcOrd="0" destOrd="0" presId="urn:microsoft.com/office/officeart/2005/8/layout/hList3"/>
    <dgm:cxn modelId="{4C4647F5-4E25-4AE9-8DFC-62835691C6EC}" type="presOf" srcId="{60579FE5-D243-4B98-B3D3-5C1F3A3E9D64}" destId="{0F1FDA9B-EE7D-4AF2-AF50-F0B4342D0618}"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4DB5FE91-9832-44F2-8477-32AD3B843593}" type="presOf" srcId="{F2F4763B-018B-4800-A0C7-F9B699902621}" destId="{FBB05311-3BB3-4F8A-8C44-744CAEAB3B3B}" srcOrd="0" destOrd="0" presId="urn:microsoft.com/office/officeart/2005/8/layout/hList3"/>
    <dgm:cxn modelId="{1C8B9B05-F10F-409A-9D4C-1BB38B42E40F}" srcId="{E39E1B72-D9F7-4261-980D-44759943564E}" destId="{E6402AC8-32E2-4452-BC54-9AF9B63F5890}" srcOrd="4" destOrd="0" parTransId="{59099F1D-38C0-4187-9455-85A69C92FB1D}" sibTransId="{94F00D29-35A7-46D7-945F-F98D71EFFBCE}"/>
    <dgm:cxn modelId="{A3C11C32-F3D5-45DD-AE40-161B0E713D8B}" srcId="{E39E1B72-D9F7-4261-980D-44759943564E}" destId="{F2F4763B-018B-4800-A0C7-F9B699902621}" srcOrd="2" destOrd="0" parTransId="{F610AA92-9F64-40FD-BB41-2317A8C711E3}" sibTransId="{2451CA06-B9E2-48A9-88D6-514E73401138}"/>
    <dgm:cxn modelId="{A10C1508-78F5-42CE-B5D2-90B619D2AAEC}" srcId="{E39E1B72-D9F7-4261-980D-44759943564E}" destId="{60579FE5-D243-4B98-B3D3-5C1F3A3E9D64}" srcOrd="3" destOrd="0" parTransId="{207F9B55-5B7C-49E3-BBDB-BD484A4A65C3}" sibTransId="{F008740F-0C77-435C-B2F2-B51EDB7ADEFB}"/>
    <dgm:cxn modelId="{3AE914CD-F2C1-4974-A9BF-A04091DAFE7F}" type="presOf" srcId="{814E005B-6ABF-423A-975C-2741A07C0DC8}" destId="{129FDBB3-4F86-48C4-8880-941AE3F69852}" srcOrd="0" destOrd="0" presId="urn:microsoft.com/office/officeart/2005/8/layout/hList3"/>
    <dgm:cxn modelId="{D5BE7015-B694-4619-BF7B-4ABB0448B59F}" srcId="{E39E1B72-D9F7-4261-980D-44759943564E}" destId="{4F74E4DF-C16C-404D-8119-7234CCF7C699}" srcOrd="1" destOrd="0" parTransId="{1E62FC5E-0F2E-47D7-8A68-6F04E26E57FD}" sibTransId="{DB0F45B9-A61D-4355-AE96-D0421FCFC546}"/>
    <dgm:cxn modelId="{1341FA97-4583-4ABA-BA30-29C6A9046098}" type="presOf" srcId="{4F74E4DF-C16C-404D-8119-7234CCF7C699}" destId="{A51751B2-B27A-4556-9E09-D6C2BB8E0E8D}" srcOrd="0" destOrd="0" presId="urn:microsoft.com/office/officeart/2005/8/layout/hList3"/>
    <dgm:cxn modelId="{920240E4-AA87-4DC1-B107-5DA732EED8B9}" type="presParOf" srcId="{C7C2E0BF-6D3F-45E5-8D5C-D5C33DAFB5DF}" destId="{0DB0F4B0-FA29-4AD2-BAC3-DA7B2065ADD6}" srcOrd="0" destOrd="0" presId="urn:microsoft.com/office/officeart/2005/8/layout/hList3"/>
    <dgm:cxn modelId="{C4E5BF5B-777A-4A12-874D-7BF7B626F5EE}" type="presParOf" srcId="{C7C2E0BF-6D3F-45E5-8D5C-D5C33DAFB5DF}" destId="{FACF1688-88F3-4522-B59A-DD0448EB2460}" srcOrd="1" destOrd="0" presId="urn:microsoft.com/office/officeart/2005/8/layout/hList3"/>
    <dgm:cxn modelId="{42165DBB-EDAD-46AD-AF1A-B04000595D69}" type="presParOf" srcId="{FACF1688-88F3-4522-B59A-DD0448EB2460}" destId="{129FDBB3-4F86-48C4-8880-941AE3F69852}" srcOrd="0" destOrd="0" presId="urn:microsoft.com/office/officeart/2005/8/layout/hList3"/>
    <dgm:cxn modelId="{62170C86-05B9-41D6-92B1-C1664D696524}" type="presParOf" srcId="{FACF1688-88F3-4522-B59A-DD0448EB2460}" destId="{A51751B2-B27A-4556-9E09-D6C2BB8E0E8D}" srcOrd="1" destOrd="0" presId="urn:microsoft.com/office/officeart/2005/8/layout/hList3"/>
    <dgm:cxn modelId="{AC499CE0-E43C-4EF2-91BA-45106820DB0F}" type="presParOf" srcId="{FACF1688-88F3-4522-B59A-DD0448EB2460}" destId="{FBB05311-3BB3-4F8A-8C44-744CAEAB3B3B}" srcOrd="2" destOrd="0" presId="urn:microsoft.com/office/officeart/2005/8/layout/hList3"/>
    <dgm:cxn modelId="{2E4C7ED4-1967-4416-9AAC-275E058B82C4}" type="presParOf" srcId="{FACF1688-88F3-4522-B59A-DD0448EB2460}" destId="{0F1FDA9B-EE7D-4AF2-AF50-F0B4342D0618}" srcOrd="3" destOrd="0" presId="urn:microsoft.com/office/officeart/2005/8/layout/hList3"/>
    <dgm:cxn modelId="{9F286AFF-A794-4FB3-94AA-AEBD635EE002}" type="presParOf" srcId="{FACF1688-88F3-4522-B59A-DD0448EB2460}" destId="{7DBFB5B1-FFBB-470B-AE13-E0FDBD23DF12}" srcOrd="4" destOrd="0" presId="urn:microsoft.com/office/officeart/2005/8/layout/hList3"/>
    <dgm:cxn modelId="{D7F7FF6C-FBE6-4E31-A456-39E7FE0FA59C}" type="presParOf" srcId="{C7C2E0BF-6D3F-45E5-8D5C-D5C33DAFB5DF}" destId="{7D4049DA-E46B-4516-A75C-615DF8C6521E}" srcOrd="2" destOrd="0" presId="urn:microsoft.com/office/officeart/2005/8/layout/hList3"/>
  </dgm:cxnLst>
  <dgm:bg/>
  <dgm:whole/>
  <dgm:extLst>
    <a:ext uri="http://schemas.microsoft.com/office/drawing/2008/diagram">
      <dsp:dataModelExt xmlns="" xmlns:dsp="http://schemas.microsoft.com/office/drawing/2008/diagram" xmlns:a="http://schemas.openxmlformats.org/drawingml/2006/main" xmlns:dgm="http://schemas.openxmlformats.org/drawingml/2006/diagram" relId="rId4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9190D9B-02D4-4F34-AF1D-B018B54E36F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B753F7A7-D0B2-45FD-AFE9-9007871F70AB}">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Conexiones </a:t>
          </a:r>
        </a:p>
      </dgm:t>
    </dgm:pt>
    <dgm:pt modelId="{E5618487-C5FA-43E4-87BC-D2EBB7CA55C2}" type="parTrans" cxnId="{C12C2771-18E3-4AE1-B69A-EA2196910A29}">
      <dgm:prSet/>
      <dgm:spPr/>
      <dgm:t>
        <a:bodyPr/>
        <a:lstStyle/>
        <a:p>
          <a:endParaRPr lang="es-CO"/>
        </a:p>
      </dgm:t>
    </dgm:pt>
    <dgm:pt modelId="{EB1B7FEB-660B-470A-96EE-357297BEA2D8}" type="sibTrans" cxnId="{C12C2771-18E3-4AE1-B69A-EA2196910A29}">
      <dgm:prSet/>
      <dgm:spPr/>
      <dgm:t>
        <a:bodyPr/>
        <a:lstStyle/>
        <a:p>
          <a:endParaRPr lang="es-CO"/>
        </a:p>
      </dgm:t>
    </dgm:pt>
    <dgm:pt modelId="{F5360AD7-1E32-491E-9DE0-262D7FCB051A}">
      <dgm:prSet/>
      <dgm:spPr/>
      <dgm:t>
        <a:bodyPr/>
        <a:lstStyle/>
        <a:p>
          <a:r>
            <a:rPr lang="es-CO" u="none"/>
            <a:t>Comunicación</a:t>
          </a:r>
          <a:endParaRPr lang="es-CO"/>
        </a:p>
      </dgm:t>
    </dgm:pt>
    <dgm:pt modelId="{55AAFD03-13EC-46CC-A9FB-6816EF975E68}" type="parTrans" cxnId="{214D503C-DDD6-466C-9E23-583DB02769EF}">
      <dgm:prSet/>
      <dgm:spPr/>
      <dgm:t>
        <a:bodyPr/>
        <a:lstStyle/>
        <a:p>
          <a:endParaRPr lang="es-CO"/>
        </a:p>
      </dgm:t>
    </dgm:pt>
    <dgm:pt modelId="{9E11E959-9C00-4946-A9A0-5ADE78138DBD}" type="sibTrans" cxnId="{214D503C-DDD6-466C-9E23-583DB02769EF}">
      <dgm:prSet/>
      <dgm:spPr/>
      <dgm:t>
        <a:bodyPr/>
        <a:lstStyle/>
        <a:p>
          <a:endParaRPr lang="es-CO"/>
        </a:p>
      </dgm:t>
    </dgm:pt>
    <dgm:pt modelId="{985FCC5C-A752-4999-A0A7-6B6727D39AEF}">
      <dgm:prSet phldrT="[Texto]"/>
      <dgm:spPr/>
      <dgm:t>
        <a:bodyPr/>
        <a:lstStyle/>
        <a:p>
          <a:r>
            <a:rPr lang="es-CO" u="none"/>
            <a:t>Protocolos y</a:t>
          </a:r>
          <a:r>
            <a:rPr lang="es-CO" u="sng"/>
            <a:t> </a:t>
          </a:r>
          <a:r>
            <a:rPr lang="es-CO" u="none"/>
            <a:t>herramientas</a:t>
          </a:r>
        </a:p>
      </dgm:t>
    </dgm:pt>
    <dgm:pt modelId="{2F3ECEDB-4EA6-4005-9D12-686C86120C4A}" type="parTrans" cxnId="{E1BFC5DD-8F34-499E-9B44-D3A3C54BD3B7}">
      <dgm:prSet/>
      <dgm:spPr/>
      <dgm:t>
        <a:bodyPr/>
        <a:lstStyle/>
        <a:p>
          <a:endParaRPr lang="es-CO"/>
        </a:p>
      </dgm:t>
    </dgm:pt>
    <dgm:pt modelId="{49DE7F5D-B09C-4555-B1A2-94FE86458D02}" type="sibTrans" cxnId="{E1BFC5DD-8F34-499E-9B44-D3A3C54BD3B7}">
      <dgm:prSet/>
      <dgm:spPr/>
      <dgm:t>
        <a:bodyPr/>
        <a:lstStyle/>
        <a:p>
          <a:endParaRPr lang="es-CO"/>
        </a:p>
      </dgm:t>
    </dgm:pt>
    <dgm:pt modelId="{B94F0339-9B93-418E-8920-D9D9BF14E532}">
      <dgm:prSet phldrT="[Texto]"/>
      <dgm:spPr/>
      <dgm:t>
        <a:bodyPr/>
        <a:lstStyle/>
        <a:p>
          <a:r>
            <a:rPr lang="es-CO" u="none"/>
            <a:t>Medio</a:t>
          </a:r>
        </a:p>
      </dgm:t>
    </dgm:pt>
    <dgm:pt modelId="{B594A25E-AA75-4D18-AA17-CA1344DF3FE4}" type="parTrans" cxnId="{7C483D1A-B81E-4FE2-AB49-CAF74E8FE636}">
      <dgm:prSet/>
      <dgm:spPr/>
      <dgm:t>
        <a:bodyPr/>
        <a:lstStyle/>
        <a:p>
          <a:endParaRPr lang="es-CO"/>
        </a:p>
      </dgm:t>
    </dgm:pt>
    <dgm:pt modelId="{FD1AA364-3C9D-4B08-AD7D-7CAF79562574}" type="sibTrans" cxnId="{7C483D1A-B81E-4FE2-AB49-CAF74E8FE636}">
      <dgm:prSet/>
      <dgm:spPr/>
      <dgm:t>
        <a:bodyPr/>
        <a:lstStyle/>
        <a:p>
          <a:endParaRPr lang="es-CO"/>
        </a:p>
      </dgm:t>
    </dgm:pt>
    <dgm:pt modelId="{8AB54F22-D254-4FCE-94E3-C9F051FFE402}">
      <dgm:prSet phldrT="[Texto]"/>
      <dgm:spPr/>
      <dgm:t>
        <a:bodyPr/>
        <a:lstStyle/>
        <a:p>
          <a:r>
            <a:rPr lang="es-CO" u="none"/>
            <a:t>Comentarios</a:t>
          </a:r>
          <a:r>
            <a:rPr lang="es-CO" u="sng"/>
            <a:t> </a:t>
          </a:r>
          <a:r>
            <a:rPr lang="es-CO" u="none"/>
            <a:t>adicionales</a:t>
          </a:r>
        </a:p>
      </dgm:t>
    </dgm:pt>
    <dgm:pt modelId="{560CF8A8-4787-482B-9875-563349AA4387}" type="parTrans" cxnId="{D32F0FE1-2947-4BD9-BC47-D847D4B403EC}">
      <dgm:prSet/>
      <dgm:spPr/>
      <dgm:t>
        <a:bodyPr/>
        <a:lstStyle/>
        <a:p>
          <a:endParaRPr lang="es-CO"/>
        </a:p>
      </dgm:t>
    </dgm:pt>
    <dgm:pt modelId="{5E98F208-A982-44AB-B3AB-31C4CEF8CDCD}" type="sibTrans" cxnId="{D32F0FE1-2947-4BD9-BC47-D847D4B403EC}">
      <dgm:prSet/>
      <dgm:spPr/>
      <dgm:t>
        <a:bodyPr/>
        <a:lstStyle/>
        <a:p>
          <a:endParaRPr lang="es-CO"/>
        </a:p>
      </dgm:t>
    </dgm:pt>
    <dgm:pt modelId="{EE227037-F412-4A71-835E-C4FABF7EF568}" type="pres">
      <dgm:prSet presAssocID="{E9190D9B-02D4-4F34-AF1D-B018B54E36FE}" presName="composite" presStyleCnt="0">
        <dgm:presLayoutVars>
          <dgm:chMax val="1"/>
          <dgm:dir/>
          <dgm:resizeHandles val="exact"/>
        </dgm:presLayoutVars>
      </dgm:prSet>
      <dgm:spPr/>
      <dgm:t>
        <a:bodyPr/>
        <a:lstStyle/>
        <a:p>
          <a:endParaRPr lang="es-CO"/>
        </a:p>
      </dgm:t>
    </dgm:pt>
    <dgm:pt modelId="{B3984DA5-A988-440D-B8D9-32D7F9966834}" type="pres">
      <dgm:prSet presAssocID="{B753F7A7-D0B2-45FD-AFE9-9007871F70AB}" presName="roof" presStyleLbl="dkBgShp" presStyleIdx="0" presStyleCnt="2"/>
      <dgm:spPr/>
      <dgm:t>
        <a:bodyPr/>
        <a:lstStyle/>
        <a:p>
          <a:endParaRPr lang="es-CO"/>
        </a:p>
      </dgm:t>
    </dgm:pt>
    <dgm:pt modelId="{8237FF37-29D9-4D67-882D-DA7F1BBEE5E0}" type="pres">
      <dgm:prSet presAssocID="{B753F7A7-D0B2-45FD-AFE9-9007871F70AB}" presName="pillars" presStyleCnt="0"/>
      <dgm:spPr/>
    </dgm:pt>
    <dgm:pt modelId="{729FEC41-D303-416B-A2E7-9F4C96059550}" type="pres">
      <dgm:prSet presAssocID="{B753F7A7-D0B2-45FD-AFE9-9007871F70AB}" presName="pillar1" presStyleLbl="node1" presStyleIdx="0" presStyleCnt="4">
        <dgm:presLayoutVars>
          <dgm:bulletEnabled val="1"/>
        </dgm:presLayoutVars>
      </dgm:prSet>
      <dgm:spPr/>
      <dgm:t>
        <a:bodyPr/>
        <a:lstStyle/>
        <a:p>
          <a:endParaRPr lang="es-CO"/>
        </a:p>
      </dgm:t>
    </dgm:pt>
    <dgm:pt modelId="{BBCAA6A3-4893-4E8C-84C4-56589B718414}" type="pres">
      <dgm:prSet presAssocID="{985FCC5C-A752-4999-A0A7-6B6727D39AEF}" presName="pillarX" presStyleLbl="node1" presStyleIdx="1" presStyleCnt="4">
        <dgm:presLayoutVars>
          <dgm:bulletEnabled val="1"/>
        </dgm:presLayoutVars>
      </dgm:prSet>
      <dgm:spPr/>
      <dgm:t>
        <a:bodyPr/>
        <a:lstStyle/>
        <a:p>
          <a:endParaRPr lang="es-CO"/>
        </a:p>
      </dgm:t>
    </dgm:pt>
    <dgm:pt modelId="{07ECA470-AAD8-4AFC-8085-B3E473301121}" type="pres">
      <dgm:prSet presAssocID="{B94F0339-9B93-418E-8920-D9D9BF14E532}" presName="pillarX" presStyleLbl="node1" presStyleIdx="2" presStyleCnt="4">
        <dgm:presLayoutVars>
          <dgm:bulletEnabled val="1"/>
        </dgm:presLayoutVars>
      </dgm:prSet>
      <dgm:spPr/>
      <dgm:t>
        <a:bodyPr/>
        <a:lstStyle/>
        <a:p>
          <a:endParaRPr lang="es-CO"/>
        </a:p>
      </dgm:t>
    </dgm:pt>
    <dgm:pt modelId="{E2394AD9-F2C0-4AEA-973C-88C3DED7591A}" type="pres">
      <dgm:prSet presAssocID="{8AB54F22-D254-4FCE-94E3-C9F051FFE402}" presName="pillarX" presStyleLbl="node1" presStyleIdx="3" presStyleCnt="4">
        <dgm:presLayoutVars>
          <dgm:bulletEnabled val="1"/>
        </dgm:presLayoutVars>
      </dgm:prSet>
      <dgm:spPr/>
      <dgm:t>
        <a:bodyPr/>
        <a:lstStyle/>
        <a:p>
          <a:endParaRPr lang="es-CO"/>
        </a:p>
      </dgm:t>
    </dgm:pt>
    <dgm:pt modelId="{A94E632A-0125-429A-A0DA-6179F90B752C}" type="pres">
      <dgm:prSet presAssocID="{B753F7A7-D0B2-45FD-AFE9-9007871F70AB}"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7F8D0B1E-6808-41D3-A3EE-9328C70CD445}" type="presOf" srcId="{E9190D9B-02D4-4F34-AF1D-B018B54E36FE}" destId="{EE227037-F412-4A71-835E-C4FABF7EF568}" srcOrd="0" destOrd="0" presId="urn:microsoft.com/office/officeart/2005/8/layout/hList3"/>
    <dgm:cxn modelId="{03B74CB7-B126-4883-9DA4-B45DB137BC00}" type="presOf" srcId="{F5360AD7-1E32-491E-9DE0-262D7FCB051A}" destId="{729FEC41-D303-416B-A2E7-9F4C96059550}" srcOrd="0" destOrd="0" presId="urn:microsoft.com/office/officeart/2005/8/layout/hList3"/>
    <dgm:cxn modelId="{E1BFC5DD-8F34-499E-9B44-D3A3C54BD3B7}" srcId="{B753F7A7-D0B2-45FD-AFE9-9007871F70AB}" destId="{985FCC5C-A752-4999-A0A7-6B6727D39AEF}" srcOrd="1" destOrd="0" parTransId="{2F3ECEDB-4EA6-4005-9D12-686C86120C4A}" sibTransId="{49DE7F5D-B09C-4555-B1A2-94FE86458D02}"/>
    <dgm:cxn modelId="{B0CFC2D7-C963-4CAF-AB65-280E428396D4}" type="presOf" srcId="{B94F0339-9B93-418E-8920-D9D9BF14E532}" destId="{07ECA470-AAD8-4AFC-8085-B3E473301121}" srcOrd="0" destOrd="0" presId="urn:microsoft.com/office/officeart/2005/8/layout/hList3"/>
    <dgm:cxn modelId="{C12C2771-18E3-4AE1-B69A-EA2196910A29}" srcId="{E9190D9B-02D4-4F34-AF1D-B018B54E36FE}" destId="{B753F7A7-D0B2-45FD-AFE9-9007871F70AB}" srcOrd="0" destOrd="0" parTransId="{E5618487-C5FA-43E4-87BC-D2EBB7CA55C2}" sibTransId="{EB1B7FEB-660B-470A-96EE-357297BEA2D8}"/>
    <dgm:cxn modelId="{D32F0FE1-2947-4BD9-BC47-D847D4B403EC}" srcId="{B753F7A7-D0B2-45FD-AFE9-9007871F70AB}" destId="{8AB54F22-D254-4FCE-94E3-C9F051FFE402}" srcOrd="3" destOrd="0" parTransId="{560CF8A8-4787-482B-9875-563349AA4387}" sibTransId="{5E98F208-A982-44AB-B3AB-31C4CEF8CDCD}"/>
    <dgm:cxn modelId="{3C78CD27-6504-45D4-9EB4-76765FFBC0D9}" type="presOf" srcId="{B753F7A7-D0B2-45FD-AFE9-9007871F70AB}" destId="{B3984DA5-A988-440D-B8D9-32D7F9966834}" srcOrd="0" destOrd="0" presId="urn:microsoft.com/office/officeart/2005/8/layout/hList3"/>
    <dgm:cxn modelId="{7C483D1A-B81E-4FE2-AB49-CAF74E8FE636}" srcId="{B753F7A7-D0B2-45FD-AFE9-9007871F70AB}" destId="{B94F0339-9B93-418E-8920-D9D9BF14E532}" srcOrd="2" destOrd="0" parTransId="{B594A25E-AA75-4D18-AA17-CA1344DF3FE4}" sibTransId="{FD1AA364-3C9D-4B08-AD7D-7CAF79562574}"/>
    <dgm:cxn modelId="{E2293F35-A8C4-4486-8A25-593C3908192B}" type="presOf" srcId="{985FCC5C-A752-4999-A0A7-6B6727D39AEF}" destId="{BBCAA6A3-4893-4E8C-84C4-56589B718414}" srcOrd="0" destOrd="0" presId="urn:microsoft.com/office/officeart/2005/8/layout/hList3"/>
    <dgm:cxn modelId="{214D503C-DDD6-466C-9E23-583DB02769EF}" srcId="{B753F7A7-D0B2-45FD-AFE9-9007871F70AB}" destId="{F5360AD7-1E32-491E-9DE0-262D7FCB051A}" srcOrd="0" destOrd="0" parTransId="{55AAFD03-13EC-46CC-A9FB-6816EF975E68}" sibTransId="{9E11E959-9C00-4946-A9A0-5ADE78138DBD}"/>
    <dgm:cxn modelId="{6002BFF3-A657-4314-B4C5-59CC751E1935}" type="presOf" srcId="{8AB54F22-D254-4FCE-94E3-C9F051FFE402}" destId="{E2394AD9-F2C0-4AEA-973C-88C3DED7591A}" srcOrd="0" destOrd="0" presId="urn:microsoft.com/office/officeart/2005/8/layout/hList3"/>
    <dgm:cxn modelId="{16E3E0D0-4EE0-4DB8-905E-2B44FD345BF0}" type="presParOf" srcId="{EE227037-F412-4A71-835E-C4FABF7EF568}" destId="{B3984DA5-A988-440D-B8D9-32D7F9966834}" srcOrd="0" destOrd="0" presId="urn:microsoft.com/office/officeart/2005/8/layout/hList3"/>
    <dgm:cxn modelId="{1111478E-6915-45A5-8C7F-81B7BDA92124}" type="presParOf" srcId="{EE227037-F412-4A71-835E-C4FABF7EF568}" destId="{8237FF37-29D9-4D67-882D-DA7F1BBEE5E0}" srcOrd="1" destOrd="0" presId="urn:microsoft.com/office/officeart/2005/8/layout/hList3"/>
    <dgm:cxn modelId="{E6945E89-A7F7-494E-875E-4D53F482AED2}" type="presParOf" srcId="{8237FF37-29D9-4D67-882D-DA7F1BBEE5E0}" destId="{729FEC41-D303-416B-A2E7-9F4C96059550}" srcOrd="0" destOrd="0" presId="urn:microsoft.com/office/officeart/2005/8/layout/hList3"/>
    <dgm:cxn modelId="{AAACB044-05D2-4553-B17F-BF12DAD46870}" type="presParOf" srcId="{8237FF37-29D9-4D67-882D-DA7F1BBEE5E0}" destId="{BBCAA6A3-4893-4E8C-84C4-56589B718414}" srcOrd="1" destOrd="0" presId="urn:microsoft.com/office/officeart/2005/8/layout/hList3"/>
    <dgm:cxn modelId="{8C220BE5-3108-4761-A99D-FEDEBF42861C}" type="presParOf" srcId="{8237FF37-29D9-4D67-882D-DA7F1BBEE5E0}" destId="{07ECA470-AAD8-4AFC-8085-B3E473301121}" srcOrd="2" destOrd="0" presId="urn:microsoft.com/office/officeart/2005/8/layout/hList3"/>
    <dgm:cxn modelId="{FD893559-3F11-49E0-9066-2031701C5EBD}" type="presParOf" srcId="{8237FF37-29D9-4D67-882D-DA7F1BBEE5E0}" destId="{E2394AD9-F2C0-4AEA-973C-88C3DED7591A}" srcOrd="3" destOrd="0" presId="urn:microsoft.com/office/officeart/2005/8/layout/hList3"/>
    <dgm:cxn modelId="{55F0B224-0ED6-482F-9258-084D24B04E52}" type="presParOf" srcId="{EE227037-F412-4A71-835E-C4FABF7EF568}" destId="{A94E632A-0125-429A-A0DA-6179F90B752C}" srcOrd="2" destOrd="0" presId="urn:microsoft.com/office/officeart/2005/8/layout/hList3"/>
  </dgm:cxnLst>
  <dgm:bg/>
  <dgm:whole/>
  <dgm:extLst>
    <a:ext uri="http://schemas.microsoft.com/office/drawing/2008/diagram">
      <dsp:dataModelExt xmlns="" xmlns:dsp="http://schemas.microsoft.com/office/drawing/2008/diagram" xmlns:a="http://schemas.openxmlformats.org/drawingml/2006/main" xmlns:dgm="http://schemas.openxmlformats.org/drawingml/2006/diagram" relId="rId5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6082C9D7-B82B-4CE4-817C-BACE40F55838}" type="presOf" srcId="{82C65957-5FAD-4746-BD60-AEA07E425D33}" destId="{88EA66F0-EF92-4FDE-907E-4A50E2C144F7}" srcOrd="0" destOrd="0" presId="urn:microsoft.com/office/officeart/2005/8/layout/hierarchy2"/>
    <dgm:cxn modelId="{402F50FE-A24D-4FB9-9D9F-581C1E5087C3}" type="presOf" srcId="{22A76A08-4011-4C9F-AF25-81FAD2DDED74}" destId="{6FB84227-7207-4FBF-A26D-D800F865DBB9}" srcOrd="0" destOrd="0" presId="urn:microsoft.com/office/officeart/2005/8/layout/hierarchy2"/>
    <dgm:cxn modelId="{7F7FD9F5-0D0C-4DD9-ADFD-C10447BCEC0E}" type="presOf" srcId="{64D36079-4CE9-4215-BBBB-3EB3D1B097DA}" destId="{F41291B6-F0D0-46C8-9F8D-0C660516CC97}" srcOrd="0" destOrd="0" presId="urn:microsoft.com/office/officeart/2005/8/layout/hierarchy2"/>
    <dgm:cxn modelId="{A05429E9-7A94-4602-94FE-0D6A32ABB6BC}" type="presOf" srcId="{3FB35B1B-8118-4155-A699-7A8E12AFC08C}" destId="{9D6BBAD0-BB65-4DF3-8F55-624486544FD3}" srcOrd="0" destOrd="0" presId="urn:microsoft.com/office/officeart/2005/8/layout/hierarchy2"/>
    <dgm:cxn modelId="{5E4AC421-5AE6-4B9B-9358-6B84AF2BBA59}" type="presOf" srcId="{3339B84A-5303-45D0-91AC-27C0A2E7C469}" destId="{9BFBFBF9-E045-4666-AEC3-F8D98631C873}" srcOrd="1" destOrd="0" presId="urn:microsoft.com/office/officeart/2005/8/layout/hierarchy2"/>
    <dgm:cxn modelId="{E3ED0DA6-581B-4465-9ACC-56CA907881CB}" type="presOf" srcId="{BFD9F1F3-658E-4219-AA2A-E0B2D8E0FA81}" destId="{8E92DED6-ADD2-4AB2-8759-109128A1CF2D}" srcOrd="0" destOrd="0" presId="urn:microsoft.com/office/officeart/2005/8/layout/hierarchy2"/>
    <dgm:cxn modelId="{91934133-4782-4599-9DE8-E8C2D47804B6}" type="presOf" srcId="{62D52A83-6F6D-43C1-AA30-48FCCCF1FFEA}" destId="{DB62058F-6B4C-44CB-9AE8-CFC143639C47}" srcOrd="0"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C43FADCC-8239-414B-97CE-07C732E43D6E}" type="presOf" srcId="{8A56069B-EA8F-4EB4-AB5B-9616F2768847}" destId="{04D8D43F-CA56-4AD3-BE78-2922ECFD6614}" srcOrd="0" destOrd="0" presId="urn:microsoft.com/office/officeart/2005/8/layout/hierarchy2"/>
    <dgm:cxn modelId="{42D0B3D7-F6D5-49C2-9F6A-CAA688441C3B}" type="presOf" srcId="{9F741DF2-C97F-4577-81D1-DE734F88C1C0}" destId="{FBE223B4-1F72-41A8-9107-B24BBC2C263E}" srcOrd="0" destOrd="0" presId="urn:microsoft.com/office/officeart/2005/8/layout/hierarchy2"/>
    <dgm:cxn modelId="{0654C185-62BE-42A6-9F77-9C96B11EFF8F}" type="presOf" srcId="{2FDD0173-E8E8-40C3-A5B0-07C6B081356A}" destId="{D704FCF1-84B1-4E60-AE98-3C282D2FE871}" srcOrd="1" destOrd="0" presId="urn:microsoft.com/office/officeart/2005/8/layout/hierarchy2"/>
    <dgm:cxn modelId="{01515661-FAAC-4424-8618-E0155D90348F}" type="presOf" srcId="{8DDED962-C73E-418F-BCB6-00B0DA00E596}" destId="{86CDAE38-1AC7-4645-9E68-96216AEDA324}" srcOrd="0" destOrd="0" presId="urn:microsoft.com/office/officeart/2005/8/layout/hierarchy2"/>
    <dgm:cxn modelId="{CBDD8735-4713-49C3-80FC-049CABDA3A71}" type="presOf" srcId="{9F741DF2-C97F-4577-81D1-DE734F88C1C0}" destId="{A84ACA6E-9BF5-4239-850C-FEC25D186D7C}" srcOrd="1" destOrd="0" presId="urn:microsoft.com/office/officeart/2005/8/layout/hierarchy2"/>
    <dgm:cxn modelId="{5FA27B42-EBD4-4022-84DE-9318FFD0CAF6}" type="presOf" srcId="{BFD9F1F3-658E-4219-AA2A-E0B2D8E0FA81}" destId="{13169B39-2308-4EDA-BF8C-E793BB4B74A6}" srcOrd="1" destOrd="0" presId="urn:microsoft.com/office/officeart/2005/8/layout/hierarchy2"/>
    <dgm:cxn modelId="{F5D2D40B-57CD-4E2E-9E40-6C6F3D793812}" srcId="{62D52A83-6F6D-43C1-AA30-48FCCCF1FFEA}" destId="{BA867CB1-74A6-4349-8733-7A292EDE062D}" srcOrd="4" destOrd="0" parTransId="{2FDD0173-E8E8-40C3-A5B0-07C6B081356A}" sibTransId="{AEBA3CA0-A435-4FFC-85E5-CF29E9DEC277}"/>
    <dgm:cxn modelId="{D024F890-CCCA-4D9D-AA9E-36184C8F1DF4}" type="presOf" srcId="{3B9A08A6-2CFB-4FEF-8C0E-F04E09926EBA}" destId="{F79B3655-902A-446E-947C-3F7EE8253654}" srcOrd="0" destOrd="0" presId="urn:microsoft.com/office/officeart/2005/8/layout/hierarchy2"/>
    <dgm:cxn modelId="{455EF280-DC32-4A33-BD95-3A96DB911026}" srcId="{62D52A83-6F6D-43C1-AA30-48FCCCF1FFEA}" destId="{B4CC7160-9626-4466-94E3-205FD3C2435B}" srcOrd="3" destOrd="0" parTransId="{8DDED962-C73E-418F-BCB6-00B0DA00E596}" sibTransId="{61207406-5458-4FE3-8907-AEEC7193C686}"/>
    <dgm:cxn modelId="{DA993115-E481-4C36-816C-4E63D4444543}" type="presOf" srcId="{B4CC7160-9626-4466-94E3-205FD3C2435B}" destId="{C86EBD86-25F1-44C4-870A-C1191BAF283B}" srcOrd="0" destOrd="0" presId="urn:microsoft.com/office/officeart/2005/8/layout/hierarchy2"/>
    <dgm:cxn modelId="{C0DD6B37-C6A1-4DD7-A32D-E1DAAD2A96D0}" srcId="{8A56069B-EA8F-4EB4-AB5B-9616F2768847}" destId="{85374E0D-ACE7-4DA6-B880-95086B2EFEC9}" srcOrd="2" destOrd="0" parTransId="{19BC2073-9DC6-46EA-9CBA-FEF7474398C1}" sibTransId="{DD204C4F-FD3A-48E5-9468-56BC7DB35564}"/>
    <dgm:cxn modelId="{3F68B67D-CABA-4F12-BF34-48765FC4657C}" type="presOf" srcId="{6F777474-E030-4E79-8822-FA643CA5E8E3}" destId="{C469C8F0-3CE4-4E13-B82F-1E42E32D9212}" srcOrd="0" destOrd="0" presId="urn:microsoft.com/office/officeart/2005/8/layout/hierarchy2"/>
    <dgm:cxn modelId="{239B1633-7775-4EBB-A5FE-336EB1750827}" type="presOf" srcId="{19BC2073-9DC6-46EA-9CBA-FEF7474398C1}" destId="{F8357B03-3F9C-42B6-91A1-1026952E6B94}" srcOrd="0" destOrd="0" presId="urn:microsoft.com/office/officeart/2005/8/layout/hierarchy2"/>
    <dgm:cxn modelId="{A2943806-1129-418A-AD00-73406917C593}" srcId="{22A76A08-4011-4C9F-AF25-81FAD2DDED74}" destId="{62D52A83-6F6D-43C1-AA30-48FCCCF1FFEA}" srcOrd="0" destOrd="0" parTransId="{D12D7EDB-63E7-4186-8E15-6866257201AE}" sibTransId="{53BE851E-FE04-49AF-90CB-5780162F0834}"/>
    <dgm:cxn modelId="{62E60CEF-ACF1-4012-A981-91E94F02219C}" type="presOf" srcId="{64D36079-4CE9-4215-BBBB-3EB3D1B097DA}" destId="{B046550F-C4E2-4B25-8BA3-62B1453817CD}" srcOrd="1"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6BB778C6-BD90-4AF5-9C41-E63EE29BDEEF}" type="presOf" srcId="{19BC2073-9DC6-46EA-9CBA-FEF7474398C1}" destId="{FFE512B1-0EF3-410E-A08F-2FAD334AC2D9}" srcOrd="1" destOrd="0" presId="urn:microsoft.com/office/officeart/2005/8/layout/hierarchy2"/>
    <dgm:cxn modelId="{61270331-41CF-4A0A-A40B-202FE25F1CF6}" type="presOf" srcId="{2FDD0173-E8E8-40C3-A5B0-07C6B081356A}" destId="{30E43E85-B769-4BC3-A83F-5410809C762B}" srcOrd="0"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11019570-1611-4987-934B-2A4D6D9869F1}" srcId="{62D52A83-6F6D-43C1-AA30-48FCCCF1FFEA}" destId="{82C65957-5FAD-4746-BD60-AEA07E425D33}" srcOrd="2" destOrd="0" parTransId="{BFD9F1F3-658E-4219-AA2A-E0B2D8E0FA81}" sibTransId="{F6B89CFD-6C67-4C17-9998-F2CEC8E8BA2D}"/>
    <dgm:cxn modelId="{7F07080C-7020-48E0-9139-56FC01CA5522}" type="presOf" srcId="{17708570-7973-44C4-9938-4C317FFBCEED}" destId="{5B753A81-42F2-4392-A01A-114754D8DD60}" srcOrd="0" destOrd="0" presId="urn:microsoft.com/office/officeart/2005/8/layout/hierarchy2"/>
    <dgm:cxn modelId="{BD17C487-E256-4543-BE3E-B93EC698D3CD}" type="presOf" srcId="{8DDED962-C73E-418F-BCB6-00B0DA00E596}" destId="{DD955564-94FF-40A1-ADB1-72DBFB07A416}" srcOrd="1" destOrd="0" presId="urn:microsoft.com/office/officeart/2005/8/layout/hierarchy2"/>
    <dgm:cxn modelId="{AB325AFB-0A90-4417-A62B-391F91ACD2A0}" type="presOf" srcId="{85374E0D-ACE7-4DA6-B880-95086B2EFEC9}" destId="{6A9330D7-F0E7-4560-933F-3AAC3ABFBDAD}" srcOrd="0" destOrd="0" presId="urn:microsoft.com/office/officeart/2005/8/layout/hierarchy2"/>
    <dgm:cxn modelId="{BE557820-C7A8-44D6-B2D2-7F798D84244D}" srcId="{8A56069B-EA8F-4EB4-AB5B-9616F2768847}" destId="{3B9A08A6-2CFB-4FEF-8C0E-F04E09926EBA}" srcOrd="0" destOrd="0" parTransId="{3FB35B1B-8118-4155-A699-7A8E12AFC08C}" sibTransId="{7B495A3D-A101-4481-A300-6DC909A3E410}"/>
    <dgm:cxn modelId="{EE348CEF-B204-4912-A9FF-8CCDA53FE34C}" type="presOf" srcId="{3FB35B1B-8118-4155-A699-7A8E12AFC08C}" destId="{B3D60545-130C-4649-AAE9-65F46972A106}" srcOrd="1" destOrd="0" presId="urn:microsoft.com/office/officeart/2005/8/layout/hierarchy2"/>
    <dgm:cxn modelId="{EB51D11E-A67B-4683-A92B-938F2F00601E}" type="presOf" srcId="{BA867CB1-74A6-4349-8733-7A292EDE062D}" destId="{C3D51ACB-067A-4140-996C-542ED5E14982}" srcOrd="0" destOrd="0" presId="urn:microsoft.com/office/officeart/2005/8/layout/hierarchy2"/>
    <dgm:cxn modelId="{1A8E2297-03E6-4372-979E-916871699373}" type="presOf" srcId="{3339B84A-5303-45D0-91AC-27C0A2E7C469}" destId="{09922396-DAA9-44C0-8800-09A35ACEE4FB}" srcOrd="0" destOrd="0" presId="urn:microsoft.com/office/officeart/2005/8/layout/hierarchy2"/>
    <dgm:cxn modelId="{31BF56B1-1F47-4ECE-85C2-5F290F0A2799}" type="presParOf" srcId="{6FB84227-7207-4FBF-A26D-D800F865DBB9}" destId="{B012B78A-FF08-433D-A630-C01273D93317}" srcOrd="0" destOrd="0" presId="urn:microsoft.com/office/officeart/2005/8/layout/hierarchy2"/>
    <dgm:cxn modelId="{EFD1744D-2000-4F30-8E98-B2C088A212E9}" type="presParOf" srcId="{B012B78A-FF08-433D-A630-C01273D93317}" destId="{DB62058F-6B4C-44CB-9AE8-CFC143639C47}" srcOrd="0" destOrd="0" presId="urn:microsoft.com/office/officeart/2005/8/layout/hierarchy2"/>
    <dgm:cxn modelId="{5B57306A-8DFA-47BF-8B3A-4C91EF8F9762}" type="presParOf" srcId="{B012B78A-FF08-433D-A630-C01273D93317}" destId="{B958A942-0467-44CF-99D7-A49F57A98573}" srcOrd="1" destOrd="0" presId="urn:microsoft.com/office/officeart/2005/8/layout/hierarchy2"/>
    <dgm:cxn modelId="{144D04EF-424F-4C8D-A723-B2F2B7EAA185}" type="presParOf" srcId="{B958A942-0467-44CF-99D7-A49F57A98573}" destId="{FBE223B4-1F72-41A8-9107-B24BBC2C263E}" srcOrd="0" destOrd="0" presId="urn:microsoft.com/office/officeart/2005/8/layout/hierarchy2"/>
    <dgm:cxn modelId="{3DFCD0D0-B6ED-4780-93D8-11BF8EFBC07A}" type="presParOf" srcId="{FBE223B4-1F72-41A8-9107-B24BBC2C263E}" destId="{A84ACA6E-9BF5-4239-850C-FEC25D186D7C}" srcOrd="0" destOrd="0" presId="urn:microsoft.com/office/officeart/2005/8/layout/hierarchy2"/>
    <dgm:cxn modelId="{F394D64D-AE2B-4D15-A0E0-702C2CDB1F3F}" type="presParOf" srcId="{B958A942-0467-44CF-99D7-A49F57A98573}" destId="{8EF12600-1E84-47FA-A803-A2CADA2D0F1F}" srcOrd="1" destOrd="0" presId="urn:microsoft.com/office/officeart/2005/8/layout/hierarchy2"/>
    <dgm:cxn modelId="{3C14F523-5EE6-4DCB-9F7E-4CDB39F856B1}" type="presParOf" srcId="{8EF12600-1E84-47FA-A803-A2CADA2D0F1F}" destId="{04D8D43F-CA56-4AD3-BE78-2922ECFD6614}" srcOrd="0" destOrd="0" presId="urn:microsoft.com/office/officeart/2005/8/layout/hierarchy2"/>
    <dgm:cxn modelId="{704CF06A-A31B-49B6-B571-B608138209CD}" type="presParOf" srcId="{8EF12600-1E84-47FA-A803-A2CADA2D0F1F}" destId="{AFCF0BCE-D9F3-4838-B598-68642B1681E3}" srcOrd="1" destOrd="0" presId="urn:microsoft.com/office/officeart/2005/8/layout/hierarchy2"/>
    <dgm:cxn modelId="{F1A11C56-F2A9-4CF4-A1A8-DBB9C457CFB6}" type="presParOf" srcId="{AFCF0BCE-D9F3-4838-B598-68642B1681E3}" destId="{9D6BBAD0-BB65-4DF3-8F55-624486544FD3}" srcOrd="0" destOrd="0" presId="urn:microsoft.com/office/officeart/2005/8/layout/hierarchy2"/>
    <dgm:cxn modelId="{D4F20BF5-FDBF-4FA5-AA6B-46BF19349837}" type="presParOf" srcId="{9D6BBAD0-BB65-4DF3-8F55-624486544FD3}" destId="{B3D60545-130C-4649-AAE9-65F46972A106}" srcOrd="0" destOrd="0" presId="urn:microsoft.com/office/officeart/2005/8/layout/hierarchy2"/>
    <dgm:cxn modelId="{628B4730-D21E-4E30-92E8-61A055C09108}" type="presParOf" srcId="{AFCF0BCE-D9F3-4838-B598-68642B1681E3}" destId="{60AB8F54-5F45-42F3-8B59-1E5F64042F27}" srcOrd="1" destOrd="0" presId="urn:microsoft.com/office/officeart/2005/8/layout/hierarchy2"/>
    <dgm:cxn modelId="{D84AADE0-43CE-46E3-AB64-317C489819EF}" type="presParOf" srcId="{60AB8F54-5F45-42F3-8B59-1E5F64042F27}" destId="{F79B3655-902A-446E-947C-3F7EE8253654}" srcOrd="0" destOrd="0" presId="urn:microsoft.com/office/officeart/2005/8/layout/hierarchy2"/>
    <dgm:cxn modelId="{53B619F8-F0EF-4481-914A-DD6548E8EF2C}" type="presParOf" srcId="{60AB8F54-5F45-42F3-8B59-1E5F64042F27}" destId="{CEB406F0-DEBF-4C20-9032-5EC9625D9654}" srcOrd="1" destOrd="0" presId="urn:microsoft.com/office/officeart/2005/8/layout/hierarchy2"/>
    <dgm:cxn modelId="{519AE661-F727-4665-A800-0E221733B85C}" type="presParOf" srcId="{AFCF0BCE-D9F3-4838-B598-68642B1681E3}" destId="{09922396-DAA9-44C0-8800-09A35ACEE4FB}" srcOrd="2" destOrd="0" presId="urn:microsoft.com/office/officeart/2005/8/layout/hierarchy2"/>
    <dgm:cxn modelId="{5406EE54-6037-4584-9B45-510C7EAB657C}" type="presParOf" srcId="{09922396-DAA9-44C0-8800-09A35ACEE4FB}" destId="{9BFBFBF9-E045-4666-AEC3-F8D98631C873}" srcOrd="0" destOrd="0" presId="urn:microsoft.com/office/officeart/2005/8/layout/hierarchy2"/>
    <dgm:cxn modelId="{74E0ACD0-45C6-434B-A38A-A6EF859BEA81}" type="presParOf" srcId="{AFCF0BCE-D9F3-4838-B598-68642B1681E3}" destId="{F20ACA94-D29C-41BE-B5A9-DCA7C068C998}" srcOrd="3" destOrd="0" presId="urn:microsoft.com/office/officeart/2005/8/layout/hierarchy2"/>
    <dgm:cxn modelId="{EDFA49C0-0D2A-4732-A97B-CB836688D6E7}" type="presParOf" srcId="{F20ACA94-D29C-41BE-B5A9-DCA7C068C998}" destId="{C469C8F0-3CE4-4E13-B82F-1E42E32D9212}" srcOrd="0" destOrd="0" presId="urn:microsoft.com/office/officeart/2005/8/layout/hierarchy2"/>
    <dgm:cxn modelId="{C4AC8459-4E97-4D96-9472-662DDF50E91E}" type="presParOf" srcId="{F20ACA94-D29C-41BE-B5A9-DCA7C068C998}" destId="{271F5F3C-6E92-45FF-B06F-29AC763F3E65}" srcOrd="1" destOrd="0" presId="urn:microsoft.com/office/officeart/2005/8/layout/hierarchy2"/>
    <dgm:cxn modelId="{18546236-64A1-4009-ABF5-F7A20E0FE168}" type="presParOf" srcId="{AFCF0BCE-D9F3-4838-B598-68642B1681E3}" destId="{F8357B03-3F9C-42B6-91A1-1026952E6B94}" srcOrd="4" destOrd="0" presId="urn:microsoft.com/office/officeart/2005/8/layout/hierarchy2"/>
    <dgm:cxn modelId="{2F731FE3-2508-4ACD-A88F-C7F9BE1CF850}" type="presParOf" srcId="{F8357B03-3F9C-42B6-91A1-1026952E6B94}" destId="{FFE512B1-0EF3-410E-A08F-2FAD334AC2D9}" srcOrd="0" destOrd="0" presId="urn:microsoft.com/office/officeart/2005/8/layout/hierarchy2"/>
    <dgm:cxn modelId="{25A62897-3F7C-4F91-87DC-DDFE6B977775}" type="presParOf" srcId="{AFCF0BCE-D9F3-4838-B598-68642B1681E3}" destId="{E9BC49AF-CBF8-4A31-A946-0B71CAC8EC9F}" srcOrd="5" destOrd="0" presId="urn:microsoft.com/office/officeart/2005/8/layout/hierarchy2"/>
    <dgm:cxn modelId="{D82782FD-6BCC-4293-8DBF-8DD8601CA19E}" type="presParOf" srcId="{E9BC49AF-CBF8-4A31-A946-0B71CAC8EC9F}" destId="{6A9330D7-F0E7-4560-933F-3AAC3ABFBDAD}" srcOrd="0" destOrd="0" presId="urn:microsoft.com/office/officeart/2005/8/layout/hierarchy2"/>
    <dgm:cxn modelId="{8AF6B1E5-F7BB-4476-936D-DAD939BA2FEE}" type="presParOf" srcId="{E9BC49AF-CBF8-4A31-A946-0B71CAC8EC9F}" destId="{DFDC3165-64F4-4386-BB0F-3640B77D5F9E}" srcOrd="1" destOrd="0" presId="urn:microsoft.com/office/officeart/2005/8/layout/hierarchy2"/>
    <dgm:cxn modelId="{ABC15338-9EEF-4AF9-AF83-BA2349DD5D05}" type="presParOf" srcId="{B958A942-0467-44CF-99D7-A49F57A98573}" destId="{F41291B6-F0D0-46C8-9F8D-0C660516CC97}" srcOrd="2" destOrd="0" presId="urn:microsoft.com/office/officeart/2005/8/layout/hierarchy2"/>
    <dgm:cxn modelId="{799D29D3-C200-440D-B736-31508F9972EE}" type="presParOf" srcId="{F41291B6-F0D0-46C8-9F8D-0C660516CC97}" destId="{B046550F-C4E2-4B25-8BA3-62B1453817CD}" srcOrd="0" destOrd="0" presId="urn:microsoft.com/office/officeart/2005/8/layout/hierarchy2"/>
    <dgm:cxn modelId="{5183286C-14D0-4BCD-8AC4-E12D76FA1C2A}" type="presParOf" srcId="{B958A942-0467-44CF-99D7-A49F57A98573}" destId="{E44AA846-473F-4AB3-A728-29299D6FC836}" srcOrd="3" destOrd="0" presId="urn:microsoft.com/office/officeart/2005/8/layout/hierarchy2"/>
    <dgm:cxn modelId="{7D373C47-7BE7-41E3-AEF7-82F1A77B3228}" type="presParOf" srcId="{E44AA846-473F-4AB3-A728-29299D6FC836}" destId="{5B753A81-42F2-4392-A01A-114754D8DD60}" srcOrd="0" destOrd="0" presId="urn:microsoft.com/office/officeart/2005/8/layout/hierarchy2"/>
    <dgm:cxn modelId="{809CB00C-B87D-4619-B022-86C11CCC4BA4}" type="presParOf" srcId="{E44AA846-473F-4AB3-A728-29299D6FC836}" destId="{1A2E3D29-5D76-435A-BA65-EA5616CA1D8A}" srcOrd="1" destOrd="0" presId="urn:microsoft.com/office/officeart/2005/8/layout/hierarchy2"/>
    <dgm:cxn modelId="{3C786A8A-0F88-416A-AF51-43AA951572D4}" type="presParOf" srcId="{B958A942-0467-44CF-99D7-A49F57A98573}" destId="{8E92DED6-ADD2-4AB2-8759-109128A1CF2D}" srcOrd="4" destOrd="0" presId="urn:microsoft.com/office/officeart/2005/8/layout/hierarchy2"/>
    <dgm:cxn modelId="{3B921A9B-F564-44E7-8356-C5CD37233C5C}" type="presParOf" srcId="{8E92DED6-ADD2-4AB2-8759-109128A1CF2D}" destId="{13169B39-2308-4EDA-BF8C-E793BB4B74A6}" srcOrd="0" destOrd="0" presId="urn:microsoft.com/office/officeart/2005/8/layout/hierarchy2"/>
    <dgm:cxn modelId="{DF6FA80D-1E61-48F6-9E07-8110F796DD3D}" type="presParOf" srcId="{B958A942-0467-44CF-99D7-A49F57A98573}" destId="{ACE0F973-D7B7-49DE-9955-AAC193088E85}" srcOrd="5" destOrd="0" presId="urn:microsoft.com/office/officeart/2005/8/layout/hierarchy2"/>
    <dgm:cxn modelId="{6470B0D3-6877-434D-A629-0F6DB616A73D}" type="presParOf" srcId="{ACE0F973-D7B7-49DE-9955-AAC193088E85}" destId="{88EA66F0-EF92-4FDE-907E-4A50E2C144F7}" srcOrd="0" destOrd="0" presId="urn:microsoft.com/office/officeart/2005/8/layout/hierarchy2"/>
    <dgm:cxn modelId="{033B5A09-172D-403A-B38F-8663BC8F2DA1}" type="presParOf" srcId="{ACE0F973-D7B7-49DE-9955-AAC193088E85}" destId="{A8CAC01C-D203-459A-873B-AA5339FE391B}" srcOrd="1" destOrd="0" presId="urn:microsoft.com/office/officeart/2005/8/layout/hierarchy2"/>
    <dgm:cxn modelId="{00A3D77D-379B-4CF3-B067-3CAF4AC4DEF4}" type="presParOf" srcId="{B958A942-0467-44CF-99D7-A49F57A98573}" destId="{86CDAE38-1AC7-4645-9E68-96216AEDA324}" srcOrd="6" destOrd="0" presId="urn:microsoft.com/office/officeart/2005/8/layout/hierarchy2"/>
    <dgm:cxn modelId="{28D2FBDA-0190-49B3-93A7-435598946944}" type="presParOf" srcId="{86CDAE38-1AC7-4645-9E68-96216AEDA324}" destId="{DD955564-94FF-40A1-ADB1-72DBFB07A416}" srcOrd="0" destOrd="0" presId="urn:microsoft.com/office/officeart/2005/8/layout/hierarchy2"/>
    <dgm:cxn modelId="{4DEA81CF-6D82-4D4B-9F26-421978B560F9}" type="presParOf" srcId="{B958A942-0467-44CF-99D7-A49F57A98573}" destId="{176A7849-5AF9-4A01-851B-2CC127C02BC3}" srcOrd="7" destOrd="0" presId="urn:microsoft.com/office/officeart/2005/8/layout/hierarchy2"/>
    <dgm:cxn modelId="{E7473BFB-3AC1-447B-A40A-607F0F709C57}" type="presParOf" srcId="{176A7849-5AF9-4A01-851B-2CC127C02BC3}" destId="{C86EBD86-25F1-44C4-870A-C1191BAF283B}" srcOrd="0" destOrd="0" presId="urn:microsoft.com/office/officeart/2005/8/layout/hierarchy2"/>
    <dgm:cxn modelId="{A6188DFC-6F95-4F77-BF0F-530EFC452C95}" type="presParOf" srcId="{176A7849-5AF9-4A01-851B-2CC127C02BC3}" destId="{5CEB2F08-28E5-4DC8-AA9B-7562EF11EAC6}" srcOrd="1" destOrd="0" presId="urn:microsoft.com/office/officeart/2005/8/layout/hierarchy2"/>
    <dgm:cxn modelId="{DCD91639-5630-4698-833D-293582C59488}" type="presParOf" srcId="{B958A942-0467-44CF-99D7-A49F57A98573}" destId="{30E43E85-B769-4BC3-A83F-5410809C762B}" srcOrd="8" destOrd="0" presId="urn:microsoft.com/office/officeart/2005/8/layout/hierarchy2"/>
    <dgm:cxn modelId="{9737F67A-A547-4528-876D-7B4EBD88AAFE}" type="presParOf" srcId="{30E43E85-B769-4BC3-A83F-5410809C762B}" destId="{D704FCF1-84B1-4E60-AE98-3C282D2FE871}" srcOrd="0" destOrd="0" presId="urn:microsoft.com/office/officeart/2005/8/layout/hierarchy2"/>
    <dgm:cxn modelId="{416EDEF1-F4CB-4748-96E3-077CEA7B7894}" type="presParOf" srcId="{B958A942-0467-44CF-99D7-A49F57A98573}" destId="{93580469-29B3-409E-8DFC-0119481162EB}" srcOrd="9" destOrd="0" presId="urn:microsoft.com/office/officeart/2005/8/layout/hierarchy2"/>
    <dgm:cxn modelId="{D4377100-8B7F-49BB-B826-A0B0B1EF8D86}" type="presParOf" srcId="{93580469-29B3-409E-8DFC-0119481162EB}" destId="{C3D51ACB-067A-4140-996C-542ED5E14982}" srcOrd="0" destOrd="0" presId="urn:microsoft.com/office/officeart/2005/8/layout/hierarchy2"/>
    <dgm:cxn modelId="{F548C336-5211-48E5-BAEC-5494E27F978A}" type="presParOf" srcId="{93580469-29B3-409E-8DFC-0119481162EB}" destId="{27352DA3-03F1-41D5-9D35-F2537C516FE1}" srcOrd="1" destOrd="0" presId="urn:microsoft.com/office/officeart/2005/8/layout/hierarchy2"/>
  </dgm:cxnLst>
  <dgm:bg/>
  <dgm:whole/>
  <dgm:extLst>
    <a:ext uri="http://schemas.microsoft.com/office/drawing/2008/diagram">
      <dsp:dataModelExt xmlns="" xmlns:dsp="http://schemas.microsoft.com/office/drawing/2008/diagram" xmlns:a="http://schemas.openxmlformats.org/drawingml/2006/main" xmlns:dgm="http://schemas.openxmlformats.org/drawingml/2006/diagram" relId="rId6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2F7FFCDA-F82B-4520-BF83-4A3D14CD5B71}" type="presOf" srcId="{A076A07D-0752-4A41-BE96-12F6CE253F17}" destId="{A117FD35-AE20-47F5-8588-01101D682A11}" srcOrd="0" destOrd="0" presId="urn:microsoft.com/office/officeart/2005/8/layout/hierarchy6"/>
    <dgm:cxn modelId="{FD02A8D6-7CD1-4B2D-9B27-590745A64CF7}" srcId="{59879010-E81F-4C62-A53D-674EE47C1120}" destId="{94954BA2-4F77-4F6A-9E8C-40F198C7D253}" srcOrd="0" destOrd="0" parTransId="{31F6E0C9-AEE0-4F7B-94EA-21946ACC7C74}" sibTransId="{BF46AF04-5525-4D84-95EB-A454D6A28211}"/>
    <dgm:cxn modelId="{38B10B6B-93AF-438B-8D65-042A99F89C9E}" type="presOf" srcId="{E87F6C7B-416D-4CBE-8D68-547AB47C722E}" destId="{BEEA3A39-CD40-4D12-9A42-0D7A757336DA}" srcOrd="0" destOrd="0" presId="urn:microsoft.com/office/officeart/2005/8/layout/hierarchy6"/>
    <dgm:cxn modelId="{7B359336-2C15-4A2E-8219-B74F9DFDFA5E}" type="presOf" srcId="{53F5304D-BBDE-4E0C-A493-FA1AC7DB1333}" destId="{1731712A-7DD5-4262-B5E2-596C1947952B}" srcOrd="0" destOrd="0" presId="urn:microsoft.com/office/officeart/2005/8/layout/hierarchy6"/>
    <dgm:cxn modelId="{30DBB9F4-2B2E-4B5C-AF6B-4E9FB613E59D}" type="presOf" srcId="{354308D4-BC1D-4885-AC0D-CB193CFE94D3}" destId="{E0242A0F-7883-4A8D-A419-4B0B42B823FB}" srcOrd="0" destOrd="0" presId="urn:microsoft.com/office/officeart/2005/8/layout/hierarchy6"/>
    <dgm:cxn modelId="{0C45CAD6-9D40-411F-8D63-07263A5B7D75}" type="presOf" srcId="{4099F38C-89EC-4F63-AC2B-01F94AE888E7}" destId="{0826D85E-B0DA-4E74-896A-09975F98CFD5}" srcOrd="0" destOrd="0" presId="urn:microsoft.com/office/officeart/2005/8/layout/hierarchy6"/>
    <dgm:cxn modelId="{3473121D-13C4-469F-BC1F-F1691C855896}" type="presOf" srcId="{CA884F93-3710-4A13-9495-75B3278EA569}" destId="{DE3EEA13-8B7A-4972-9C8B-97DEA33CDB43}" srcOrd="0" destOrd="0" presId="urn:microsoft.com/office/officeart/2005/8/layout/hierarchy6"/>
    <dgm:cxn modelId="{E89B0E5D-0405-4E32-830A-88A3A15A9B1F}" type="presOf" srcId="{21463075-760C-44F5-9811-FE606C107085}" destId="{90A74878-4CF9-4A8B-BE38-A1AEA7B5F13A}" srcOrd="0" destOrd="0" presId="urn:microsoft.com/office/officeart/2005/8/layout/hierarchy6"/>
    <dgm:cxn modelId="{CC961EDE-972D-42AB-B183-EF6EFF17AA37}" type="presOf" srcId="{5D7EE295-4180-4B22-8CE1-ED7FF7B8BDCD}" destId="{EFB29D42-DE19-4BDA-87DB-33D52CD172B1}" srcOrd="0" destOrd="0" presId="urn:microsoft.com/office/officeart/2005/8/layout/hierarchy6"/>
    <dgm:cxn modelId="{9A36B5E4-511E-496A-99F1-6DDBBF1F6DD7}" srcId="{033A6CB7-C098-4ADD-A60C-9571E818A86A}" destId="{76E55AA4-CE0D-47A9-A511-4ED268A74CF0}" srcOrd="1" destOrd="0" parTransId="{3A535573-8C4B-4F26-B800-B0575A4C4404}" sibTransId="{913F751D-D595-409B-85C7-59ABB751C751}"/>
    <dgm:cxn modelId="{03D37AF8-341A-4FBE-8B09-B6871736691A}" type="presOf" srcId="{31F6E0C9-AEE0-4F7B-94EA-21946ACC7C74}" destId="{78901756-916F-401E-B631-6ABD5070AA64}" srcOrd="0" destOrd="0" presId="urn:microsoft.com/office/officeart/2005/8/layout/hierarchy6"/>
    <dgm:cxn modelId="{E7C32689-BCF2-41A6-A0F7-20F827CB5EB9}" srcId="{033A6CB7-C098-4ADD-A60C-9571E818A86A}" destId="{E87F6C7B-416D-4CBE-8D68-547AB47C722E}" srcOrd="2" destOrd="0" parTransId="{50411EE8-4FCC-4DD1-B041-D4B90CFB547A}" sibTransId="{5A9E378A-25C1-4CAE-A339-591F12C12BED}"/>
    <dgm:cxn modelId="{519B6B67-28AB-4571-B9B8-444A86D52163}" srcId="{033A6CB7-C098-4ADD-A60C-9571E818A86A}" destId="{6E988205-99F7-4B5E-83D5-46ADBB9CE6D9}" srcOrd="0" destOrd="0" parTransId="{076151A1-CA89-447B-9D65-3745B4C1040D}" sibTransId="{59BA7ECD-B957-4489-AA30-5DCECA6E1B69}"/>
    <dgm:cxn modelId="{4553FD23-65AD-413C-8BA5-053F9A4068C5}" srcId="{033A6CB7-C098-4ADD-A60C-9571E818A86A}" destId="{F75BDA3F-1C83-4AD6-94F8-0D1CB0AB39BE}" srcOrd="3" destOrd="0" parTransId="{0D4382FA-E9B2-4EF7-A7A9-DFDF1B7C0CB6}" sibTransId="{B8CD9785-F0F5-4AB1-8077-2A0E4F2D89F2}"/>
    <dgm:cxn modelId="{216E0C2B-F64F-43D9-8580-DF778163BEEE}" type="presOf" srcId="{A7FC4F5C-8A33-428A-9DCD-2FCC0B9236E2}" destId="{75D7097C-8C8B-4A3C-9C5A-14ADB15418A9}" srcOrd="0" destOrd="0" presId="urn:microsoft.com/office/officeart/2005/8/layout/hierarchy6"/>
    <dgm:cxn modelId="{0157FBC9-D929-4129-B6DD-24937DA9B5DD}" type="presOf" srcId="{CB898CA8-C5F2-48B4-92B4-68C3B6CF3E5F}" destId="{081924CD-800D-452C-9230-153E223934C4}" srcOrd="0" destOrd="0" presId="urn:microsoft.com/office/officeart/2005/8/layout/hierarchy6"/>
    <dgm:cxn modelId="{82FFC008-819E-47E8-906D-453622BD3FF2}" type="presOf" srcId="{AD69A1F2-ADE9-41E5-B36D-6818EBE07BD1}" destId="{72712576-C0F0-47FF-B5AE-C3AED146C855}" srcOrd="0" destOrd="0" presId="urn:microsoft.com/office/officeart/2005/8/layout/hierarchy6"/>
    <dgm:cxn modelId="{74316B4D-C258-42FB-B537-EF44C681640B}" srcId="{6E988205-99F7-4B5E-83D5-46ADBB9CE6D9}" destId="{E60DEF5D-3019-4742-9F96-B5061AD4B7E1}" srcOrd="2" destOrd="0" parTransId="{A4D67E16-106E-499D-8B32-0E54EBD5E2C5}" sibTransId="{A5A49ED9-B9F1-4EAE-9265-051FDD2EA706}"/>
    <dgm:cxn modelId="{6B51E5DB-AC94-4ABD-ACA5-50DF2E9DA526}" type="presOf" srcId="{AC2614D6-2BC1-44F4-BB51-9DE5E294111F}" destId="{55CFF2FB-4A55-4AD0-A5B9-0066B1405989}" srcOrd="0" destOrd="0" presId="urn:microsoft.com/office/officeart/2005/8/layout/hierarchy6"/>
    <dgm:cxn modelId="{319AF264-98C8-4C8D-B9BD-9D22748EE214}" type="presOf" srcId="{033A6CB7-C098-4ADD-A60C-9571E818A86A}" destId="{86A80CA0-AA73-4D8C-B4D7-F3ABDF36878A}" srcOrd="0" destOrd="0" presId="urn:microsoft.com/office/officeart/2005/8/layout/hierarchy6"/>
    <dgm:cxn modelId="{E89F10EC-5A6C-4FF2-A3B8-F1F8F0537F73}" type="presOf" srcId="{6E988205-99F7-4B5E-83D5-46ADBB9CE6D9}" destId="{1D41043A-DBD3-4418-BB98-5B728BCFE8C6}" srcOrd="0" destOrd="0" presId="urn:microsoft.com/office/officeart/2005/8/layout/hierarchy6"/>
    <dgm:cxn modelId="{C952CB81-A705-4441-B779-2AD90D1C4769}" type="presOf" srcId="{ABAA817A-1C8E-4B47-88C2-43EC7C1C548F}" destId="{1200F143-E948-4D74-AA64-38D248B5A435}" srcOrd="0" destOrd="0" presId="urn:microsoft.com/office/officeart/2005/8/layout/hierarchy6"/>
    <dgm:cxn modelId="{8933F94C-ACF1-46B9-95AF-D6F70270DBCC}" srcId="{1DE27ADF-EF28-4B68-AE7E-4A6E78368452}" destId="{CA884F93-3710-4A13-9495-75B3278EA569}" srcOrd="2" destOrd="0" parTransId="{53F5304D-BBDE-4E0C-A493-FA1AC7DB1333}" sibTransId="{DE437EF0-4FD2-42A4-AD27-A016CA419BB9}"/>
    <dgm:cxn modelId="{7185D016-7A13-46FD-8862-8BA0706AF2E7}" type="presOf" srcId="{A985E4BD-D170-4DE7-8FE8-EB6E88C061A5}" destId="{789863BF-6DF9-43AA-BF9A-6E1EAE291C10}" srcOrd="0" destOrd="0" presId="urn:microsoft.com/office/officeart/2005/8/layout/hierarchy6"/>
    <dgm:cxn modelId="{BEF2D4EC-8BC1-4FF3-8D67-CA5107328508}" type="presOf" srcId="{FD022AFA-F4BD-4135-987E-10694AF8F0BD}" destId="{9A8A1987-E9DF-4632-BEF7-EF0CFADFEC16}" srcOrd="0" destOrd="0" presId="urn:microsoft.com/office/officeart/2005/8/layout/hierarchy6"/>
    <dgm:cxn modelId="{06D6275A-CF99-4973-B3E4-EF193F35E3E6}" type="presOf" srcId="{EE3476C9-53A9-4481-8757-66315FE97C78}" destId="{8B52FEFF-1F97-44C8-9251-A8F694E25F29}" srcOrd="0" destOrd="0" presId="urn:microsoft.com/office/officeart/2005/8/layout/hierarchy6"/>
    <dgm:cxn modelId="{495D3968-17BD-4714-AFF7-0885C3F8AFBD}" srcId="{53D9E029-0714-4083-9F29-DF3038295C31}" destId="{68F17751-5C5F-4276-BEE4-D8C620FDED54}" srcOrd="0" destOrd="0" parTransId="{3A953659-1E18-4F4E-A838-D802155BF19C}" sibTransId="{6F7DECE7-D315-4E5F-A77B-9722F8B24302}"/>
    <dgm:cxn modelId="{A1598085-8FA6-46CC-8A87-3BFA905F33C5}" type="presOf" srcId="{E87F6C7B-416D-4CBE-8D68-547AB47C722E}" destId="{CE8121C6-A949-4C47-84ED-A9AF871167A2}" srcOrd="1" destOrd="0" presId="urn:microsoft.com/office/officeart/2005/8/layout/hierarchy6"/>
    <dgm:cxn modelId="{D1E6EB19-CAE4-4FF9-81DB-2EB99762941E}" srcId="{59879010-E81F-4C62-A53D-674EE47C1120}" destId="{9E4D1571-DE5B-4A8C-B240-E20C70D2B487}" srcOrd="1" destOrd="0" parTransId="{EE3476C9-53A9-4481-8757-66315FE97C78}" sibTransId="{E8C585C2-3D0F-4DD6-AAC6-27640CEE2983}"/>
    <dgm:cxn modelId="{7BDB55A0-0051-4C20-93AB-6BB40D877C10}" type="presOf" srcId="{5F961750-E527-437B-8AE9-6CE2AD0DE268}" destId="{EBECCAD2-B8F9-45EA-A844-25AFA74283B0}" srcOrd="0" destOrd="0" presId="urn:microsoft.com/office/officeart/2005/8/layout/hierarchy6"/>
    <dgm:cxn modelId="{765298DC-92BA-4665-915B-2B27E7CB1370}" type="presOf" srcId="{957BF2BC-2787-4B5A-AF84-F4F2B20D2367}" destId="{3E325BDA-C586-4C6D-861B-27CEA7F64922}" srcOrd="0" destOrd="0" presId="urn:microsoft.com/office/officeart/2005/8/layout/hierarchy6"/>
    <dgm:cxn modelId="{8DF8213F-A4C2-48DC-9E9F-57EAE0498A7D}" type="presOf" srcId="{76E55AA4-CE0D-47A9-A511-4ED268A74CF0}" destId="{FF0BDAE9-693F-4935-BC51-3296AFA2B820}" srcOrd="1" destOrd="0" presId="urn:microsoft.com/office/officeart/2005/8/layout/hierarchy6"/>
    <dgm:cxn modelId="{72626F87-9510-4B69-991C-D93689BA3D52}" srcId="{6E988205-99F7-4B5E-83D5-46ADBB9CE6D9}" destId="{53D9E029-0714-4083-9F29-DF3038295C31}" srcOrd="1" destOrd="0" parTransId="{02FD09A2-B566-4C49-9E8B-9377C46C2348}" sibTransId="{3EB70BA8-57A6-4330-A914-B252609CEE66}"/>
    <dgm:cxn modelId="{1B963578-DA51-4794-B2E4-3193B706714A}" type="presOf" srcId="{59879010-E81F-4C62-A53D-674EE47C1120}" destId="{D4E4A5E0-1647-4202-BF08-F2E8D7055FFC}" srcOrd="0" destOrd="0" presId="urn:microsoft.com/office/officeart/2005/8/layout/hierarchy6"/>
    <dgm:cxn modelId="{5580EC8B-A01E-4279-BB15-119A0AE3353E}" type="presOf" srcId="{5D7EE295-4180-4B22-8CE1-ED7FF7B8BDCD}" destId="{B3B68B6B-42C7-4EF6-A2FC-0873D35672ED}" srcOrd="1" destOrd="0" presId="urn:microsoft.com/office/officeart/2005/8/layout/hierarchy6"/>
    <dgm:cxn modelId="{2B22904D-2274-4E4D-B34E-C81CCE0AA0E8}" type="presOf" srcId="{94954BA2-4F77-4F6A-9E8C-40F198C7D253}" destId="{6589D15A-5DCF-4A85-A543-3354D863F35E}" srcOrd="0" destOrd="0" presId="urn:microsoft.com/office/officeart/2005/8/layout/hierarchy6"/>
    <dgm:cxn modelId="{47C8A93B-7621-43C0-99B4-23F33DD36850}" srcId="{94954BA2-4F77-4F6A-9E8C-40F198C7D253}" destId="{4B7F1307-7E04-4244-B717-45ADD0A58356}" srcOrd="0" destOrd="0" parTransId="{E6AD91B9-3DEB-4873-95BC-EEEC323BAE1B}" sibTransId="{ABC9ABC6-935C-4818-81BA-26DF54ADD6E8}"/>
    <dgm:cxn modelId="{751050A7-8534-41F5-AF02-4B6F5C288CD8}" type="presOf" srcId="{02FD09A2-B566-4C49-9E8B-9377C46C2348}" destId="{ED34DA13-8C1D-4A5E-8BC9-F357CA78C30B}" srcOrd="0" destOrd="0" presId="urn:microsoft.com/office/officeart/2005/8/layout/hierarchy6"/>
    <dgm:cxn modelId="{87CD58A8-830D-4F91-B854-EFD1C0600F23}" type="presOf" srcId="{76E55AA4-CE0D-47A9-A511-4ED268A74CF0}" destId="{FD8E609F-E5BD-4044-A93D-ADB15C961D52}" srcOrd="0" destOrd="0" presId="urn:microsoft.com/office/officeart/2005/8/layout/hierarchy6"/>
    <dgm:cxn modelId="{C7088515-4D5C-438F-B3D2-6810C381E5A2}" type="presOf" srcId="{53D9E029-0714-4083-9F29-DF3038295C31}" destId="{5FD20F36-4EC4-4399-BA37-1B86A4960732}" srcOrd="0" destOrd="0" presId="urn:microsoft.com/office/officeart/2005/8/layout/hierarchy6"/>
    <dgm:cxn modelId="{C00973B1-DAD3-47AE-9955-394FC04BCD74}" type="presOf" srcId="{9E4D1571-DE5B-4A8C-B240-E20C70D2B487}" destId="{0CB80FEF-12AA-4E3A-9D97-6B9DE0B1AB05}" srcOrd="0" destOrd="0" presId="urn:microsoft.com/office/officeart/2005/8/layout/hierarchy6"/>
    <dgm:cxn modelId="{AACDF257-D8E9-4EBC-BF38-E04DAF3E8693}" type="presOf" srcId="{4B7F1307-7E04-4244-B717-45ADD0A58356}" destId="{44303243-EA7C-4949-9598-DEB0257DBEE7}" srcOrd="0" destOrd="0" presId="urn:microsoft.com/office/officeart/2005/8/layout/hierarchy6"/>
    <dgm:cxn modelId="{53FE86E8-1AD5-4CF8-9D48-4AE9815BA224}" type="presOf" srcId="{A4D67E16-106E-499D-8B32-0E54EBD5E2C5}" destId="{93C105BA-2B3F-4957-8159-39ED0943D19F}" srcOrd="0" destOrd="0" presId="urn:microsoft.com/office/officeart/2005/8/layout/hierarchy6"/>
    <dgm:cxn modelId="{CF8E05C0-2842-4E05-B718-BBCEA57D7ECB}" srcId="{033A6CB7-C098-4ADD-A60C-9571E818A86A}" destId="{5D7EE295-4180-4B22-8CE1-ED7FF7B8BDCD}" srcOrd="4" destOrd="0" parTransId="{7EA5625D-0826-4695-AFDE-9D120AFD849B}" sibTransId="{F9D7E8FC-7543-4E6A-A9AB-CEDCD3614D8C}"/>
    <dgm:cxn modelId="{7BD3EE39-8EE1-4CCC-9288-5E3FB4E2ED97}" srcId="{53D9E029-0714-4083-9F29-DF3038295C31}" destId="{59879010-E81F-4C62-A53D-674EE47C1120}" srcOrd="1" destOrd="0" parTransId="{A985E4BD-D170-4DE7-8FE8-EB6E88C061A5}" sibTransId="{683A98A8-7691-46AC-A5BC-55D8D1EA2FE7}"/>
    <dgm:cxn modelId="{84BD89E9-3932-4AF8-8852-66147888926B}" srcId="{033A6CB7-C098-4ADD-A60C-9571E818A86A}" destId="{D0C83F21-9140-43A4-9E5E-745E3240DEB3}" srcOrd="5" destOrd="0" parTransId="{A0BCEBC2-7B48-4D39-8692-8E7A0C17BA10}" sibTransId="{F0D20663-779B-4494-9E4E-3547EE94A4ED}"/>
    <dgm:cxn modelId="{D0546606-AFF2-489A-9D56-45AE3A8E5F27}" srcId="{59879010-E81F-4C62-A53D-674EE47C1120}" destId="{957BF2BC-2787-4B5A-AF84-F4F2B20D2367}" srcOrd="2" destOrd="0" parTransId="{AC2614D6-2BC1-44F4-BB51-9DE5E294111F}" sibTransId="{403FE85F-3DD6-4D99-BD83-4B85B06868D8}"/>
    <dgm:cxn modelId="{09DBFCD7-87B9-4ACF-8782-D901FF26D662}" type="presOf" srcId="{0832D103-8794-41EC-9069-15AFA619A8E2}" destId="{73BBB643-B66A-46FD-A00A-198FA4821973}" srcOrd="0" destOrd="0" presId="urn:microsoft.com/office/officeart/2005/8/layout/hierarchy6"/>
    <dgm:cxn modelId="{2E607AC2-4A73-4E8C-9934-1E3353C96F92}" type="presOf" srcId="{D0C83F21-9140-43A4-9E5E-745E3240DEB3}" destId="{463CBFEE-0C21-4F40-82B3-0A5B9F6F3EA9}" srcOrd="1" destOrd="0" presId="urn:microsoft.com/office/officeart/2005/8/layout/hierarchy6"/>
    <dgm:cxn modelId="{C8F3512D-93E1-49C0-9B39-284EED956A16}" srcId="{59879010-E81F-4C62-A53D-674EE47C1120}" destId="{21463075-760C-44F5-9811-FE606C107085}" srcOrd="3" destOrd="0" parTransId="{4099F38C-89EC-4F63-AC2B-01F94AE888E7}" sibTransId="{E9A322C0-17DA-4667-8230-326C3D4DE2E3}"/>
    <dgm:cxn modelId="{8CA50E58-2366-4157-BAAD-2051DBFC706B}" type="presOf" srcId="{E60DEF5D-3019-4742-9F96-B5061AD4B7E1}" destId="{8E6C1CF8-DB2E-4F80-8C7B-BE23EA1B81DB}" srcOrd="0" destOrd="0" presId="urn:microsoft.com/office/officeart/2005/8/layout/hierarchy6"/>
    <dgm:cxn modelId="{7BB112D3-986D-4EB7-BCA4-3DF2C435A9D0}" srcId="{E60DEF5D-3019-4742-9F96-B5061AD4B7E1}" destId="{ABAA817A-1C8E-4B47-88C2-43EC7C1C548F}" srcOrd="0" destOrd="0" parTransId="{5F961750-E527-437B-8AE9-6CE2AD0DE268}" sibTransId="{970C6206-53B4-425C-A73C-855268D04A90}"/>
    <dgm:cxn modelId="{0B45F589-D6B1-4E71-AF1C-72CBEBDB6615}" type="presOf" srcId="{F75BDA3F-1C83-4AD6-94F8-0D1CB0AB39BE}" destId="{FD0DCDF3-C47B-465C-959C-FBBFB83DA032}" srcOrd="1" destOrd="0" presId="urn:microsoft.com/office/officeart/2005/8/layout/hierarchy6"/>
    <dgm:cxn modelId="{52A19649-59D8-4422-90ED-79D547D1FE43}" type="presOf" srcId="{1DE27ADF-EF28-4B68-AE7E-4A6E78368452}" destId="{89AB0215-42A5-4EBE-BC41-2F8800BF712E}" srcOrd="0" destOrd="0" presId="urn:microsoft.com/office/officeart/2005/8/layout/hierarchy6"/>
    <dgm:cxn modelId="{7DCB0DE6-B5CA-42F5-B93B-488B24FD963A}" type="presOf" srcId="{68F17751-5C5F-4276-BEE4-D8C620FDED54}" destId="{28DD694D-2D8D-4A29-BEAA-2B0428FED6F5}" srcOrd="0" destOrd="0" presId="urn:microsoft.com/office/officeart/2005/8/layout/hierarchy6"/>
    <dgm:cxn modelId="{17C8FC1F-9028-428B-9E35-487CC91B6E5E}" type="presOf" srcId="{D0C83F21-9140-43A4-9E5E-745E3240DEB3}" destId="{873FD13C-2AD2-46C6-873F-D0740A838A3E}" srcOrd="0" destOrd="0" presId="urn:microsoft.com/office/officeart/2005/8/layout/hierarchy6"/>
    <dgm:cxn modelId="{1B9C1520-9D01-4E95-83C5-6B36A2FAE8B3}" type="presOf" srcId="{3A953659-1E18-4F4E-A838-D802155BF19C}" destId="{81CCE24B-1FBC-40FB-991C-E61BC0AD010B}" srcOrd="0" destOrd="0" presId="urn:microsoft.com/office/officeart/2005/8/layout/hierarchy6"/>
    <dgm:cxn modelId="{7F0A24EB-E862-46A6-A28A-95BC4D6E13C7}" type="presOf" srcId="{E6AD91B9-3DEB-4873-95BC-EEEC323BAE1B}" destId="{11FB6934-512A-41EB-B59C-31E969EB64B5}" srcOrd="0" destOrd="0" presId="urn:microsoft.com/office/officeart/2005/8/layout/hierarchy6"/>
    <dgm:cxn modelId="{DD5D43D6-B621-46CB-A0BE-BFB1E3B5D8FD}" srcId="{21463075-760C-44F5-9811-FE606C107085}" destId="{CB898CA8-C5F2-48B4-92B4-68C3B6CF3E5F}" srcOrd="0" destOrd="0" parTransId="{0832D103-8794-41EC-9069-15AFA619A8E2}" sibTransId="{D05D8ADA-8A55-437C-A3E9-86BFBDCE036C}"/>
    <dgm:cxn modelId="{73D9D051-71B5-4D87-AA50-EB5725A1BE0F}" type="presOf" srcId="{F75BDA3F-1C83-4AD6-94F8-0D1CB0AB39BE}" destId="{8D2B7FB6-F913-4263-B2D9-0B42E60F4005}" srcOrd="0" destOrd="0" presId="urn:microsoft.com/office/officeart/2005/8/layout/hierarchy6"/>
    <dgm:cxn modelId="{B04F52F1-37C5-4680-BA0F-08772385F83D}" srcId="{1DE27ADF-EF28-4B68-AE7E-4A6E78368452}" destId="{A076A07D-0752-4A41-BE96-12F6CE253F17}" srcOrd="0" destOrd="0" parTransId="{FD022AFA-F4BD-4135-987E-10694AF8F0BD}" sibTransId="{990B0B44-051D-4AF5-90D0-9DD2E82957A0}"/>
    <dgm:cxn modelId="{E4892D06-3FE3-4BA0-B452-F9A17B124B91}" srcId="{1DE27ADF-EF28-4B68-AE7E-4A6E78368452}" destId="{AD69A1F2-ADE9-41E5-B36D-6818EBE07BD1}" srcOrd="1" destOrd="0" parTransId="{354308D4-BC1D-4885-AC0D-CB193CFE94D3}" sibTransId="{2C67965B-C63D-4AB0-9DB5-7E04CE2E032E}"/>
    <dgm:cxn modelId="{A6D13343-99FD-45E5-AB8C-A5AEE0740EA6}" srcId="{6E988205-99F7-4B5E-83D5-46ADBB9CE6D9}" destId="{1DE27ADF-EF28-4B68-AE7E-4A6E78368452}" srcOrd="0" destOrd="0" parTransId="{A7FC4F5C-8A33-428A-9DCD-2FCC0B9236E2}" sibTransId="{79348253-8C1A-4C3A-93C7-FBF148A992EA}"/>
    <dgm:cxn modelId="{D9DC871A-1D33-418C-ACB7-3D9734A30CFA}" type="presParOf" srcId="{86A80CA0-AA73-4D8C-B4D7-F3ABDF36878A}" destId="{D9D8C0B2-8630-4F24-816D-1755A6637867}" srcOrd="0" destOrd="0" presId="urn:microsoft.com/office/officeart/2005/8/layout/hierarchy6"/>
    <dgm:cxn modelId="{50C904D5-5CE2-43EE-8DB6-249F9F7BC2B5}" type="presParOf" srcId="{D9D8C0B2-8630-4F24-816D-1755A6637867}" destId="{BDF3B2A3-DEB9-4470-8287-D8E8EFCD2227}" srcOrd="0" destOrd="0" presId="urn:microsoft.com/office/officeart/2005/8/layout/hierarchy6"/>
    <dgm:cxn modelId="{B7999BC2-0756-42D9-94D5-A79CAB291BE0}" type="presParOf" srcId="{D9D8C0B2-8630-4F24-816D-1755A6637867}" destId="{6D12208F-1951-47EA-85E4-2014B504A4D5}" srcOrd="1" destOrd="0" presId="urn:microsoft.com/office/officeart/2005/8/layout/hierarchy6"/>
    <dgm:cxn modelId="{51AB415B-9864-4505-B386-659AE0EC7353}" type="presParOf" srcId="{6D12208F-1951-47EA-85E4-2014B504A4D5}" destId="{E06A2262-062F-4AB7-9514-36DE8512F22B}" srcOrd="0" destOrd="0" presId="urn:microsoft.com/office/officeart/2005/8/layout/hierarchy6"/>
    <dgm:cxn modelId="{5F213C93-4619-4763-B8C9-9E8CB203C0E1}" type="presParOf" srcId="{E06A2262-062F-4AB7-9514-36DE8512F22B}" destId="{1D41043A-DBD3-4418-BB98-5B728BCFE8C6}" srcOrd="0" destOrd="0" presId="urn:microsoft.com/office/officeart/2005/8/layout/hierarchy6"/>
    <dgm:cxn modelId="{E25B2F59-365D-424F-A42F-55DB73CB221D}" type="presParOf" srcId="{E06A2262-062F-4AB7-9514-36DE8512F22B}" destId="{60A4E8B5-C9BA-4B64-A98B-326DF0149D05}" srcOrd="1" destOrd="0" presId="urn:microsoft.com/office/officeart/2005/8/layout/hierarchy6"/>
    <dgm:cxn modelId="{E288A35E-6299-4B40-B83D-469D9F00B078}" type="presParOf" srcId="{60A4E8B5-C9BA-4B64-A98B-326DF0149D05}" destId="{75D7097C-8C8B-4A3C-9C5A-14ADB15418A9}" srcOrd="0" destOrd="0" presId="urn:microsoft.com/office/officeart/2005/8/layout/hierarchy6"/>
    <dgm:cxn modelId="{F0E20C34-BA33-4258-A115-F0D219BE69D8}" type="presParOf" srcId="{60A4E8B5-C9BA-4B64-A98B-326DF0149D05}" destId="{D7F46330-01AF-4BCF-B1B2-4361CED2092C}" srcOrd="1" destOrd="0" presId="urn:microsoft.com/office/officeart/2005/8/layout/hierarchy6"/>
    <dgm:cxn modelId="{DA295889-D7CF-4867-A5C0-5CABA593F220}" type="presParOf" srcId="{D7F46330-01AF-4BCF-B1B2-4361CED2092C}" destId="{89AB0215-42A5-4EBE-BC41-2F8800BF712E}" srcOrd="0" destOrd="0" presId="urn:microsoft.com/office/officeart/2005/8/layout/hierarchy6"/>
    <dgm:cxn modelId="{52BC0876-876A-4C0B-9412-22A3F2132A6E}" type="presParOf" srcId="{D7F46330-01AF-4BCF-B1B2-4361CED2092C}" destId="{D96E7E85-8166-46F1-A2C5-CBBB17DA8613}" srcOrd="1" destOrd="0" presId="urn:microsoft.com/office/officeart/2005/8/layout/hierarchy6"/>
    <dgm:cxn modelId="{7A5AB4D7-93CF-49DC-B8AD-D5F90896D83E}" type="presParOf" srcId="{D96E7E85-8166-46F1-A2C5-CBBB17DA8613}" destId="{9A8A1987-E9DF-4632-BEF7-EF0CFADFEC16}" srcOrd="0" destOrd="0" presId="urn:microsoft.com/office/officeart/2005/8/layout/hierarchy6"/>
    <dgm:cxn modelId="{6E97E6A3-D127-4A58-8100-93ABE94A21B2}" type="presParOf" srcId="{D96E7E85-8166-46F1-A2C5-CBBB17DA8613}" destId="{7721D598-2470-4859-A311-4074A411CC5A}" srcOrd="1" destOrd="0" presId="urn:microsoft.com/office/officeart/2005/8/layout/hierarchy6"/>
    <dgm:cxn modelId="{488B0697-6A41-4940-86E9-28B15CD44FE9}" type="presParOf" srcId="{7721D598-2470-4859-A311-4074A411CC5A}" destId="{A117FD35-AE20-47F5-8588-01101D682A11}" srcOrd="0" destOrd="0" presId="urn:microsoft.com/office/officeart/2005/8/layout/hierarchy6"/>
    <dgm:cxn modelId="{20C9159C-53B9-40C6-BE77-E56B3C8BFD45}" type="presParOf" srcId="{7721D598-2470-4859-A311-4074A411CC5A}" destId="{85895D72-82CC-4017-AC04-0A072DFB8D2D}" srcOrd="1" destOrd="0" presId="urn:microsoft.com/office/officeart/2005/8/layout/hierarchy6"/>
    <dgm:cxn modelId="{EB374FAE-7A27-4BD1-936D-EC75D18DEF99}" type="presParOf" srcId="{D96E7E85-8166-46F1-A2C5-CBBB17DA8613}" destId="{E0242A0F-7883-4A8D-A419-4B0B42B823FB}" srcOrd="2" destOrd="0" presId="urn:microsoft.com/office/officeart/2005/8/layout/hierarchy6"/>
    <dgm:cxn modelId="{82BD95A4-7DE3-4BC3-B6DD-966CD8CFB21B}" type="presParOf" srcId="{D96E7E85-8166-46F1-A2C5-CBBB17DA8613}" destId="{01006F30-5286-4CCA-8886-5381D121FF92}" srcOrd="3" destOrd="0" presId="urn:microsoft.com/office/officeart/2005/8/layout/hierarchy6"/>
    <dgm:cxn modelId="{0593DE82-DA9B-4DFC-902B-5B98B3E9932D}" type="presParOf" srcId="{01006F30-5286-4CCA-8886-5381D121FF92}" destId="{72712576-C0F0-47FF-B5AE-C3AED146C855}" srcOrd="0" destOrd="0" presId="urn:microsoft.com/office/officeart/2005/8/layout/hierarchy6"/>
    <dgm:cxn modelId="{211F1329-280F-4EE9-9F11-646C8CA8B1A9}" type="presParOf" srcId="{01006F30-5286-4CCA-8886-5381D121FF92}" destId="{3FCA01A6-091D-4653-B1C9-0F7DA0DDB71D}" srcOrd="1" destOrd="0" presId="urn:microsoft.com/office/officeart/2005/8/layout/hierarchy6"/>
    <dgm:cxn modelId="{2C5726CA-CA30-4AE0-ABD7-019295530710}" type="presParOf" srcId="{D96E7E85-8166-46F1-A2C5-CBBB17DA8613}" destId="{1731712A-7DD5-4262-B5E2-596C1947952B}" srcOrd="4" destOrd="0" presId="urn:microsoft.com/office/officeart/2005/8/layout/hierarchy6"/>
    <dgm:cxn modelId="{06F1B3C8-FF9E-49A3-9C81-05194EB20B79}" type="presParOf" srcId="{D96E7E85-8166-46F1-A2C5-CBBB17DA8613}" destId="{28F33848-165C-4AF5-8E58-463A02C11B55}" srcOrd="5" destOrd="0" presId="urn:microsoft.com/office/officeart/2005/8/layout/hierarchy6"/>
    <dgm:cxn modelId="{603056AD-4DAC-4DBF-B4DF-9893A203DBFC}" type="presParOf" srcId="{28F33848-165C-4AF5-8E58-463A02C11B55}" destId="{DE3EEA13-8B7A-4972-9C8B-97DEA33CDB43}" srcOrd="0" destOrd="0" presId="urn:microsoft.com/office/officeart/2005/8/layout/hierarchy6"/>
    <dgm:cxn modelId="{5AAC5775-E2DE-4BF9-9BBF-0BACDB21FC67}" type="presParOf" srcId="{28F33848-165C-4AF5-8E58-463A02C11B55}" destId="{13A81A3B-1963-4B23-BE46-9F8B9EECED4C}" srcOrd="1" destOrd="0" presId="urn:microsoft.com/office/officeart/2005/8/layout/hierarchy6"/>
    <dgm:cxn modelId="{71A2E531-B998-4D6A-85AC-FCC7DC467FE8}" type="presParOf" srcId="{60A4E8B5-C9BA-4B64-A98B-326DF0149D05}" destId="{ED34DA13-8C1D-4A5E-8BC9-F357CA78C30B}" srcOrd="2" destOrd="0" presId="urn:microsoft.com/office/officeart/2005/8/layout/hierarchy6"/>
    <dgm:cxn modelId="{79F4C340-BA2A-458A-B6EF-4360E041BBE3}" type="presParOf" srcId="{60A4E8B5-C9BA-4B64-A98B-326DF0149D05}" destId="{CD0F8CDD-D94B-41C1-8825-0F6487935434}" srcOrd="3" destOrd="0" presId="urn:microsoft.com/office/officeart/2005/8/layout/hierarchy6"/>
    <dgm:cxn modelId="{B4648DBE-FD75-4595-AC7E-1131DA8848EC}" type="presParOf" srcId="{CD0F8CDD-D94B-41C1-8825-0F6487935434}" destId="{5FD20F36-4EC4-4399-BA37-1B86A4960732}" srcOrd="0" destOrd="0" presId="urn:microsoft.com/office/officeart/2005/8/layout/hierarchy6"/>
    <dgm:cxn modelId="{B7999DEA-EAE1-41DB-B02D-EB0021EED6A5}" type="presParOf" srcId="{CD0F8CDD-D94B-41C1-8825-0F6487935434}" destId="{A803042A-6F0E-4C94-A203-ACFF07AA8D51}" srcOrd="1" destOrd="0" presId="urn:microsoft.com/office/officeart/2005/8/layout/hierarchy6"/>
    <dgm:cxn modelId="{9759B730-3248-47D8-B5E9-633501504573}" type="presParOf" srcId="{A803042A-6F0E-4C94-A203-ACFF07AA8D51}" destId="{81CCE24B-1FBC-40FB-991C-E61BC0AD010B}" srcOrd="0" destOrd="0" presId="urn:microsoft.com/office/officeart/2005/8/layout/hierarchy6"/>
    <dgm:cxn modelId="{84FC8EB5-BE0E-4892-8FF7-F181F17596FB}" type="presParOf" srcId="{A803042A-6F0E-4C94-A203-ACFF07AA8D51}" destId="{E5181271-A5EA-41D5-898B-CF1AF19AB923}" srcOrd="1" destOrd="0" presId="urn:microsoft.com/office/officeart/2005/8/layout/hierarchy6"/>
    <dgm:cxn modelId="{1402D5E8-30BF-41DF-A9C3-E461696874CE}" type="presParOf" srcId="{E5181271-A5EA-41D5-898B-CF1AF19AB923}" destId="{28DD694D-2D8D-4A29-BEAA-2B0428FED6F5}" srcOrd="0" destOrd="0" presId="urn:microsoft.com/office/officeart/2005/8/layout/hierarchy6"/>
    <dgm:cxn modelId="{49012064-EDE6-49C0-A7B2-E5A838E4B1CE}" type="presParOf" srcId="{E5181271-A5EA-41D5-898B-CF1AF19AB923}" destId="{0B24DF7E-046B-497F-8D0B-2B80C61CDFA2}" srcOrd="1" destOrd="0" presId="urn:microsoft.com/office/officeart/2005/8/layout/hierarchy6"/>
    <dgm:cxn modelId="{077E3CCE-6652-4B75-9C70-9242E161B71C}" type="presParOf" srcId="{A803042A-6F0E-4C94-A203-ACFF07AA8D51}" destId="{789863BF-6DF9-43AA-BF9A-6E1EAE291C10}" srcOrd="2" destOrd="0" presId="urn:microsoft.com/office/officeart/2005/8/layout/hierarchy6"/>
    <dgm:cxn modelId="{7A686443-11E3-4906-AD00-EB52F02AA042}" type="presParOf" srcId="{A803042A-6F0E-4C94-A203-ACFF07AA8D51}" destId="{BF00F39A-5849-4F84-BF8B-8910A5CA79A8}" srcOrd="3" destOrd="0" presId="urn:microsoft.com/office/officeart/2005/8/layout/hierarchy6"/>
    <dgm:cxn modelId="{FC902192-76BC-4F2A-8CAD-7D6AF19BB7FE}" type="presParOf" srcId="{BF00F39A-5849-4F84-BF8B-8910A5CA79A8}" destId="{D4E4A5E0-1647-4202-BF08-F2E8D7055FFC}" srcOrd="0" destOrd="0" presId="urn:microsoft.com/office/officeart/2005/8/layout/hierarchy6"/>
    <dgm:cxn modelId="{52A1E9F7-C663-4866-B28F-BD6A0FDEE315}" type="presParOf" srcId="{BF00F39A-5849-4F84-BF8B-8910A5CA79A8}" destId="{6F257EFB-55A2-4E0B-8227-BF13B1078342}" srcOrd="1" destOrd="0" presId="urn:microsoft.com/office/officeart/2005/8/layout/hierarchy6"/>
    <dgm:cxn modelId="{E160753C-33AA-41A3-BDD7-521E7B9226B7}" type="presParOf" srcId="{6F257EFB-55A2-4E0B-8227-BF13B1078342}" destId="{78901756-916F-401E-B631-6ABD5070AA64}" srcOrd="0" destOrd="0" presId="urn:microsoft.com/office/officeart/2005/8/layout/hierarchy6"/>
    <dgm:cxn modelId="{D522438C-7FAD-4342-9838-8D0FDB0818BF}" type="presParOf" srcId="{6F257EFB-55A2-4E0B-8227-BF13B1078342}" destId="{5AFEB5DC-4C8C-4295-9C95-EBAAAD13E151}" srcOrd="1" destOrd="0" presId="urn:microsoft.com/office/officeart/2005/8/layout/hierarchy6"/>
    <dgm:cxn modelId="{8C975DB1-1AA3-4B4C-8693-271DAFC2B3BA}" type="presParOf" srcId="{5AFEB5DC-4C8C-4295-9C95-EBAAAD13E151}" destId="{6589D15A-5DCF-4A85-A543-3354D863F35E}" srcOrd="0" destOrd="0" presId="urn:microsoft.com/office/officeart/2005/8/layout/hierarchy6"/>
    <dgm:cxn modelId="{99DAE892-9C0B-40BE-8B93-2C333C24A7DD}" type="presParOf" srcId="{5AFEB5DC-4C8C-4295-9C95-EBAAAD13E151}" destId="{1FA9AD11-84E1-483E-86D5-B9C9A1ECE8F0}" srcOrd="1" destOrd="0" presId="urn:microsoft.com/office/officeart/2005/8/layout/hierarchy6"/>
    <dgm:cxn modelId="{16F32F0B-F0B4-49B1-B07A-83C32BBB0718}" type="presParOf" srcId="{1FA9AD11-84E1-483E-86D5-B9C9A1ECE8F0}" destId="{11FB6934-512A-41EB-B59C-31E969EB64B5}" srcOrd="0" destOrd="0" presId="urn:microsoft.com/office/officeart/2005/8/layout/hierarchy6"/>
    <dgm:cxn modelId="{ABBF2E60-F592-4548-B3F5-49F4DE395683}" type="presParOf" srcId="{1FA9AD11-84E1-483E-86D5-B9C9A1ECE8F0}" destId="{E8F5E421-F69D-4C39-8AAC-5D1EF933FBDF}" srcOrd="1" destOrd="0" presId="urn:microsoft.com/office/officeart/2005/8/layout/hierarchy6"/>
    <dgm:cxn modelId="{81B51B7E-7D06-4A74-8BE9-706A421C555F}" type="presParOf" srcId="{E8F5E421-F69D-4C39-8AAC-5D1EF933FBDF}" destId="{44303243-EA7C-4949-9598-DEB0257DBEE7}" srcOrd="0" destOrd="0" presId="urn:microsoft.com/office/officeart/2005/8/layout/hierarchy6"/>
    <dgm:cxn modelId="{D052D6BF-8AA6-4B69-856C-381637346AC4}" type="presParOf" srcId="{E8F5E421-F69D-4C39-8AAC-5D1EF933FBDF}" destId="{8A7CDDAB-F870-43DD-A581-215EC116CB35}" srcOrd="1" destOrd="0" presId="urn:microsoft.com/office/officeart/2005/8/layout/hierarchy6"/>
    <dgm:cxn modelId="{80FF0F3A-1B28-41E8-B1D8-9AAF7FAF1697}" type="presParOf" srcId="{6F257EFB-55A2-4E0B-8227-BF13B1078342}" destId="{8B52FEFF-1F97-44C8-9251-A8F694E25F29}" srcOrd="2" destOrd="0" presId="urn:microsoft.com/office/officeart/2005/8/layout/hierarchy6"/>
    <dgm:cxn modelId="{172FE875-30E2-4578-B5D7-1315BFC8E0E3}" type="presParOf" srcId="{6F257EFB-55A2-4E0B-8227-BF13B1078342}" destId="{AA427000-860A-455E-A10F-ADFFA14989D6}" srcOrd="3" destOrd="0" presId="urn:microsoft.com/office/officeart/2005/8/layout/hierarchy6"/>
    <dgm:cxn modelId="{0FE95E34-F272-4A89-9225-8C2C12D0BA33}" type="presParOf" srcId="{AA427000-860A-455E-A10F-ADFFA14989D6}" destId="{0CB80FEF-12AA-4E3A-9D97-6B9DE0B1AB05}" srcOrd="0" destOrd="0" presId="urn:microsoft.com/office/officeart/2005/8/layout/hierarchy6"/>
    <dgm:cxn modelId="{24B8C698-B573-4084-AF6D-7DBAAFE486AF}" type="presParOf" srcId="{AA427000-860A-455E-A10F-ADFFA14989D6}" destId="{95E9DF3B-4133-4951-839F-FAD2E0DFEE7E}" srcOrd="1" destOrd="0" presId="urn:microsoft.com/office/officeart/2005/8/layout/hierarchy6"/>
    <dgm:cxn modelId="{B6C82604-E57F-4556-9CF5-E8B33475F8C4}" type="presParOf" srcId="{6F257EFB-55A2-4E0B-8227-BF13B1078342}" destId="{55CFF2FB-4A55-4AD0-A5B9-0066B1405989}" srcOrd="4" destOrd="0" presId="urn:microsoft.com/office/officeart/2005/8/layout/hierarchy6"/>
    <dgm:cxn modelId="{5D6C5ED7-F266-4CCB-ACF5-05555C7ABB2B}" type="presParOf" srcId="{6F257EFB-55A2-4E0B-8227-BF13B1078342}" destId="{33EE2647-0792-4DE7-9F21-09A450E8733A}" srcOrd="5" destOrd="0" presId="urn:microsoft.com/office/officeart/2005/8/layout/hierarchy6"/>
    <dgm:cxn modelId="{E6FE8D3D-C890-4189-91B4-7E8D1990FC74}" type="presParOf" srcId="{33EE2647-0792-4DE7-9F21-09A450E8733A}" destId="{3E325BDA-C586-4C6D-861B-27CEA7F64922}" srcOrd="0" destOrd="0" presId="urn:microsoft.com/office/officeart/2005/8/layout/hierarchy6"/>
    <dgm:cxn modelId="{46361064-8893-4AE3-9840-13CE1FD05336}" type="presParOf" srcId="{33EE2647-0792-4DE7-9F21-09A450E8733A}" destId="{2446F1F3-E81B-4A0D-AFFB-48449EDFD6E2}" srcOrd="1" destOrd="0" presId="urn:microsoft.com/office/officeart/2005/8/layout/hierarchy6"/>
    <dgm:cxn modelId="{52DEFA8E-23B5-40D5-B106-2541211141F4}" type="presParOf" srcId="{6F257EFB-55A2-4E0B-8227-BF13B1078342}" destId="{0826D85E-B0DA-4E74-896A-09975F98CFD5}" srcOrd="6" destOrd="0" presId="urn:microsoft.com/office/officeart/2005/8/layout/hierarchy6"/>
    <dgm:cxn modelId="{041973EA-BE48-45D9-8176-2EAEBF7D8E83}" type="presParOf" srcId="{6F257EFB-55A2-4E0B-8227-BF13B1078342}" destId="{A19CB67B-75F4-4853-8EA3-D87DB3CC7EE1}" srcOrd="7" destOrd="0" presId="urn:microsoft.com/office/officeart/2005/8/layout/hierarchy6"/>
    <dgm:cxn modelId="{BA289D80-202D-4D8B-85E8-7C97A00FE213}" type="presParOf" srcId="{A19CB67B-75F4-4853-8EA3-D87DB3CC7EE1}" destId="{90A74878-4CF9-4A8B-BE38-A1AEA7B5F13A}" srcOrd="0" destOrd="0" presId="urn:microsoft.com/office/officeart/2005/8/layout/hierarchy6"/>
    <dgm:cxn modelId="{F26B7943-A51D-4C4A-9B95-E5B6A317CFB3}" type="presParOf" srcId="{A19CB67B-75F4-4853-8EA3-D87DB3CC7EE1}" destId="{A59C6E05-ECF7-4D0C-8CA0-B70E30821BA1}" srcOrd="1" destOrd="0" presId="urn:microsoft.com/office/officeart/2005/8/layout/hierarchy6"/>
    <dgm:cxn modelId="{A88A8E2A-3271-4EC9-8B6F-960C836BE8F0}" type="presParOf" srcId="{A59C6E05-ECF7-4D0C-8CA0-B70E30821BA1}" destId="{73BBB643-B66A-46FD-A00A-198FA4821973}" srcOrd="0" destOrd="0" presId="urn:microsoft.com/office/officeart/2005/8/layout/hierarchy6"/>
    <dgm:cxn modelId="{13E896DD-6650-40B7-BE17-6335C9D96CC1}" type="presParOf" srcId="{A59C6E05-ECF7-4D0C-8CA0-B70E30821BA1}" destId="{C4D5A9DF-9DBE-4422-AE65-D0BD6400110F}" srcOrd="1" destOrd="0" presId="urn:microsoft.com/office/officeart/2005/8/layout/hierarchy6"/>
    <dgm:cxn modelId="{68F3EE90-7531-4DBF-90CC-AAC724841307}" type="presParOf" srcId="{C4D5A9DF-9DBE-4422-AE65-D0BD6400110F}" destId="{081924CD-800D-452C-9230-153E223934C4}" srcOrd="0" destOrd="0" presId="urn:microsoft.com/office/officeart/2005/8/layout/hierarchy6"/>
    <dgm:cxn modelId="{0637795C-805C-4E75-B1A8-D8C9A3038825}" type="presParOf" srcId="{C4D5A9DF-9DBE-4422-AE65-D0BD6400110F}" destId="{E8814A2F-8FAE-484E-A995-DF31FC7A0331}" srcOrd="1" destOrd="0" presId="urn:microsoft.com/office/officeart/2005/8/layout/hierarchy6"/>
    <dgm:cxn modelId="{AEBE775F-37F8-4C63-921D-CD0979D06417}" type="presParOf" srcId="{60A4E8B5-C9BA-4B64-A98B-326DF0149D05}" destId="{93C105BA-2B3F-4957-8159-39ED0943D19F}" srcOrd="4" destOrd="0" presId="urn:microsoft.com/office/officeart/2005/8/layout/hierarchy6"/>
    <dgm:cxn modelId="{48832877-5EF6-4E47-9F52-A3717ED74642}" type="presParOf" srcId="{60A4E8B5-C9BA-4B64-A98B-326DF0149D05}" destId="{ED0F9228-5728-4414-A087-D628EC0A9082}" srcOrd="5" destOrd="0" presId="urn:microsoft.com/office/officeart/2005/8/layout/hierarchy6"/>
    <dgm:cxn modelId="{11A833FE-163F-4599-8154-F0378C658E41}" type="presParOf" srcId="{ED0F9228-5728-4414-A087-D628EC0A9082}" destId="{8E6C1CF8-DB2E-4F80-8C7B-BE23EA1B81DB}" srcOrd="0" destOrd="0" presId="urn:microsoft.com/office/officeart/2005/8/layout/hierarchy6"/>
    <dgm:cxn modelId="{BF468240-7D82-4434-9436-E14C0A4D379E}" type="presParOf" srcId="{ED0F9228-5728-4414-A087-D628EC0A9082}" destId="{6B39AB81-9F78-4A97-89FC-93F23D5CF34C}" srcOrd="1" destOrd="0" presId="urn:microsoft.com/office/officeart/2005/8/layout/hierarchy6"/>
    <dgm:cxn modelId="{D35B82EE-A945-4E87-AFD0-DCEDAF01D525}" type="presParOf" srcId="{6B39AB81-9F78-4A97-89FC-93F23D5CF34C}" destId="{EBECCAD2-B8F9-45EA-A844-25AFA74283B0}" srcOrd="0" destOrd="0" presId="urn:microsoft.com/office/officeart/2005/8/layout/hierarchy6"/>
    <dgm:cxn modelId="{E5392C14-2A3A-440A-86FB-FE80F99402C6}" type="presParOf" srcId="{6B39AB81-9F78-4A97-89FC-93F23D5CF34C}" destId="{AACFC553-D875-4383-A986-DFC4DF0E2E2F}" srcOrd="1" destOrd="0" presId="urn:microsoft.com/office/officeart/2005/8/layout/hierarchy6"/>
    <dgm:cxn modelId="{331B0846-6E94-4B33-B269-AA4A5469808B}" type="presParOf" srcId="{AACFC553-D875-4383-A986-DFC4DF0E2E2F}" destId="{1200F143-E948-4D74-AA64-38D248B5A435}" srcOrd="0" destOrd="0" presId="urn:microsoft.com/office/officeart/2005/8/layout/hierarchy6"/>
    <dgm:cxn modelId="{E6EB6C7E-A3EB-4389-B6DB-CD2D60787AE8}" type="presParOf" srcId="{AACFC553-D875-4383-A986-DFC4DF0E2E2F}" destId="{13F49639-DBD8-40E9-8332-0266C2E0C08F}" srcOrd="1" destOrd="0" presId="urn:microsoft.com/office/officeart/2005/8/layout/hierarchy6"/>
    <dgm:cxn modelId="{5FCCAAC3-CF1D-4E41-8DCB-80BE93D4DEEF}" type="presParOf" srcId="{86A80CA0-AA73-4D8C-B4D7-F3ABDF36878A}" destId="{8674E9A8-1EEF-4A19-9129-73FA938999CE}" srcOrd="1" destOrd="0" presId="urn:microsoft.com/office/officeart/2005/8/layout/hierarchy6"/>
    <dgm:cxn modelId="{478CCAE2-6180-40EE-972C-7FACA3D41C23}" type="presParOf" srcId="{8674E9A8-1EEF-4A19-9129-73FA938999CE}" destId="{AA49C36E-8104-49B7-B1E8-1EC03AA78DF8}" srcOrd="0" destOrd="0" presId="urn:microsoft.com/office/officeart/2005/8/layout/hierarchy6"/>
    <dgm:cxn modelId="{13D3D127-F6A3-4688-9EA6-09E77264436B}" type="presParOf" srcId="{AA49C36E-8104-49B7-B1E8-1EC03AA78DF8}" destId="{FD8E609F-E5BD-4044-A93D-ADB15C961D52}" srcOrd="0" destOrd="0" presId="urn:microsoft.com/office/officeart/2005/8/layout/hierarchy6"/>
    <dgm:cxn modelId="{2E36B196-70F3-44F7-A12A-ACA6C417477A}" type="presParOf" srcId="{AA49C36E-8104-49B7-B1E8-1EC03AA78DF8}" destId="{FF0BDAE9-693F-4935-BC51-3296AFA2B820}" srcOrd="1" destOrd="0" presId="urn:microsoft.com/office/officeart/2005/8/layout/hierarchy6"/>
    <dgm:cxn modelId="{18959386-9494-4EBA-B7B3-9877432ED38C}" type="presParOf" srcId="{8674E9A8-1EEF-4A19-9129-73FA938999CE}" destId="{72A15EF5-C510-40F4-A0BC-53491A3955DC}" srcOrd="1" destOrd="0" presId="urn:microsoft.com/office/officeart/2005/8/layout/hierarchy6"/>
    <dgm:cxn modelId="{823ABC98-340B-46D7-B8C4-B77EF6853DB4}" type="presParOf" srcId="{72A15EF5-C510-40F4-A0BC-53491A3955DC}" destId="{33F30502-5330-4BF5-9FF3-25D702C4F273}" srcOrd="0" destOrd="0" presId="urn:microsoft.com/office/officeart/2005/8/layout/hierarchy6"/>
    <dgm:cxn modelId="{B6408F4E-38F5-45A9-9472-DAD6F3664F4B}" type="presParOf" srcId="{8674E9A8-1EEF-4A19-9129-73FA938999CE}" destId="{6AF3CD40-A2CA-4DF3-ADC0-6D02C71B5493}" srcOrd="2" destOrd="0" presId="urn:microsoft.com/office/officeart/2005/8/layout/hierarchy6"/>
    <dgm:cxn modelId="{79907D80-BD74-4B88-AE70-88D389BE04BE}" type="presParOf" srcId="{6AF3CD40-A2CA-4DF3-ADC0-6D02C71B5493}" destId="{BEEA3A39-CD40-4D12-9A42-0D7A757336DA}" srcOrd="0" destOrd="0" presId="urn:microsoft.com/office/officeart/2005/8/layout/hierarchy6"/>
    <dgm:cxn modelId="{D8ED725E-1F8A-4729-8149-AA386B76D39C}" type="presParOf" srcId="{6AF3CD40-A2CA-4DF3-ADC0-6D02C71B5493}" destId="{CE8121C6-A949-4C47-84ED-A9AF871167A2}" srcOrd="1" destOrd="0" presId="urn:microsoft.com/office/officeart/2005/8/layout/hierarchy6"/>
    <dgm:cxn modelId="{919B0681-B48B-4C10-883D-2FB58A8A3545}" type="presParOf" srcId="{8674E9A8-1EEF-4A19-9129-73FA938999CE}" destId="{96680B1C-6439-49C0-A0C4-10F88ABCA253}" srcOrd="3" destOrd="0" presId="urn:microsoft.com/office/officeart/2005/8/layout/hierarchy6"/>
    <dgm:cxn modelId="{AB006484-1F38-49D7-BF8F-249EB30946D3}" type="presParOf" srcId="{96680B1C-6439-49C0-A0C4-10F88ABCA253}" destId="{DC4AF797-A99B-430B-BED0-EFBC08FF64A7}" srcOrd="0" destOrd="0" presId="urn:microsoft.com/office/officeart/2005/8/layout/hierarchy6"/>
    <dgm:cxn modelId="{3FD23F0F-C57A-44A5-8B01-C3567EC3A42A}" type="presParOf" srcId="{8674E9A8-1EEF-4A19-9129-73FA938999CE}" destId="{E0E61F4C-5FC2-4B68-8048-EFBA7F3CED1E}" srcOrd="4" destOrd="0" presId="urn:microsoft.com/office/officeart/2005/8/layout/hierarchy6"/>
    <dgm:cxn modelId="{C7667B74-74FC-42E9-963E-0AFC1422CCB1}" type="presParOf" srcId="{E0E61F4C-5FC2-4B68-8048-EFBA7F3CED1E}" destId="{8D2B7FB6-F913-4263-B2D9-0B42E60F4005}" srcOrd="0" destOrd="0" presId="urn:microsoft.com/office/officeart/2005/8/layout/hierarchy6"/>
    <dgm:cxn modelId="{13351DCB-E27B-4A11-91CE-663561CE6D66}" type="presParOf" srcId="{E0E61F4C-5FC2-4B68-8048-EFBA7F3CED1E}" destId="{FD0DCDF3-C47B-465C-959C-FBBFB83DA032}" srcOrd="1" destOrd="0" presId="urn:microsoft.com/office/officeart/2005/8/layout/hierarchy6"/>
    <dgm:cxn modelId="{7D5DDD62-BA11-477F-B264-5905B00D85AA}" type="presParOf" srcId="{8674E9A8-1EEF-4A19-9129-73FA938999CE}" destId="{6005CEDF-A800-44F0-8B2F-476716A2C826}" srcOrd="5" destOrd="0" presId="urn:microsoft.com/office/officeart/2005/8/layout/hierarchy6"/>
    <dgm:cxn modelId="{C8E9E73C-FA25-4FA5-A412-23480B50805E}" type="presParOf" srcId="{6005CEDF-A800-44F0-8B2F-476716A2C826}" destId="{4ED32004-34D5-44EC-B554-A9C607799A9B}" srcOrd="0" destOrd="0" presId="urn:microsoft.com/office/officeart/2005/8/layout/hierarchy6"/>
    <dgm:cxn modelId="{468677E9-D482-4C24-A5EE-D4FC51979104}" type="presParOf" srcId="{8674E9A8-1EEF-4A19-9129-73FA938999CE}" destId="{D9AD28EF-824B-4AF0-803D-254755FD9073}" srcOrd="6" destOrd="0" presId="urn:microsoft.com/office/officeart/2005/8/layout/hierarchy6"/>
    <dgm:cxn modelId="{92ADFA23-48DC-4CB5-9DFC-E1903FF7CBFC}" type="presParOf" srcId="{D9AD28EF-824B-4AF0-803D-254755FD9073}" destId="{EFB29D42-DE19-4BDA-87DB-33D52CD172B1}" srcOrd="0" destOrd="0" presId="urn:microsoft.com/office/officeart/2005/8/layout/hierarchy6"/>
    <dgm:cxn modelId="{520E9D44-2CDC-42DE-878C-F602366A9FA8}" type="presParOf" srcId="{D9AD28EF-824B-4AF0-803D-254755FD9073}" destId="{B3B68B6B-42C7-4EF6-A2FC-0873D35672ED}" srcOrd="1" destOrd="0" presId="urn:microsoft.com/office/officeart/2005/8/layout/hierarchy6"/>
    <dgm:cxn modelId="{91EE9F28-C643-42FA-81D4-FAEE1F621801}" type="presParOf" srcId="{8674E9A8-1EEF-4A19-9129-73FA938999CE}" destId="{5A32A2F5-5029-4657-8889-10C8D974AD24}" srcOrd="7" destOrd="0" presId="urn:microsoft.com/office/officeart/2005/8/layout/hierarchy6"/>
    <dgm:cxn modelId="{BB7DED6F-0657-458B-9387-C13F66AA5CEC}" type="presParOf" srcId="{5A32A2F5-5029-4657-8889-10C8D974AD24}" destId="{4CBA4EAB-B65F-4817-A5C4-033679D81929}" srcOrd="0" destOrd="0" presId="urn:microsoft.com/office/officeart/2005/8/layout/hierarchy6"/>
    <dgm:cxn modelId="{601CA81B-E3C1-4BC2-B9E2-F35225C48329}" type="presParOf" srcId="{8674E9A8-1EEF-4A19-9129-73FA938999CE}" destId="{7F43D4BC-CFC2-403E-8BB5-6E870A2A80B2}" srcOrd="8" destOrd="0" presId="urn:microsoft.com/office/officeart/2005/8/layout/hierarchy6"/>
    <dgm:cxn modelId="{DFB7D1C7-E161-4F97-8377-B012494D5EDD}" type="presParOf" srcId="{7F43D4BC-CFC2-403E-8BB5-6E870A2A80B2}" destId="{873FD13C-2AD2-46C6-873F-D0740A838A3E}" srcOrd="0" destOrd="0" presId="urn:microsoft.com/office/officeart/2005/8/layout/hierarchy6"/>
    <dgm:cxn modelId="{14DD94FA-01DC-4092-98F9-D5488FA84032}" type="presParOf" srcId="{7F43D4BC-CFC2-403E-8BB5-6E870A2A80B2}" destId="{463CBFEE-0C21-4F40-82B3-0A5B9F6F3EA9}" srcOrd="1" destOrd="0" presId="urn:microsoft.com/office/officeart/2005/8/layout/hierarchy6"/>
  </dgm:cxnLst>
  <dgm:bg/>
  <dgm:whole/>
  <dgm:extLst>
    <a:ext uri="http://schemas.microsoft.com/office/drawing/2008/diagram">
      <dsp:dataModelExt xmlns="" xmlns:dsp="http://schemas.microsoft.com/office/drawing/2008/diagram" xmlns:a="http://schemas.openxmlformats.org/drawingml/2006/main" xmlns:dgm="http://schemas.openxmlformats.org/drawingml/2006/diagram" relId="rId7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2AF1C96C-6263-4E5E-80CA-42AD125F6F21}" type="doc">
      <dgm:prSet loTypeId="urn:microsoft.com/office/officeart/2005/8/layout/vList3" loCatId="list" qsTypeId="urn:microsoft.com/office/officeart/2005/8/quickstyle/3d1" qsCatId="3D" csTypeId="urn:microsoft.com/office/officeart/2005/8/colors/colorful1" csCatId="colorful" phldr="1"/>
      <dgm:spPr/>
    </dgm:pt>
    <dgm:pt modelId="{EDA2A620-DD26-4DDF-B057-37DD0E4F7AD8}">
      <dgm:prSet phldrT="[Texto]"/>
      <dgm:spPr/>
      <dgm:t>
        <a:bodyPr/>
        <a:lstStyle/>
        <a:p>
          <a:r>
            <a:rPr lang="es-ES"/>
            <a:t>Proposito</a:t>
          </a:r>
        </a:p>
      </dgm:t>
    </dgm:pt>
    <dgm:pt modelId="{1E184890-8675-4BBA-ACF7-FDC15DAB9A6B}" type="parTrans" cxnId="{ACA27EA7-9EFA-4417-B16E-75E558F894B5}">
      <dgm:prSet/>
      <dgm:spPr/>
      <dgm:t>
        <a:bodyPr/>
        <a:lstStyle/>
        <a:p>
          <a:endParaRPr lang="en-US"/>
        </a:p>
      </dgm:t>
    </dgm:pt>
    <dgm:pt modelId="{9C7F0DF7-62BA-448C-B3EB-2C7C8EB94217}" type="sibTrans" cxnId="{ACA27EA7-9EFA-4417-B16E-75E558F894B5}">
      <dgm:prSet/>
      <dgm:spPr/>
      <dgm:t>
        <a:bodyPr/>
        <a:lstStyle/>
        <a:p>
          <a:endParaRPr lang="en-US"/>
        </a:p>
      </dgm:t>
    </dgm:pt>
    <dgm:pt modelId="{3B51AB66-8896-4072-B7EA-E9934182DD0D}">
      <dgm:prSet phldrT="[Texto]"/>
      <dgm:spPr/>
      <dgm:t>
        <a:bodyPr/>
        <a:lstStyle/>
        <a:p>
          <a:r>
            <a:rPr lang="es-ES"/>
            <a:t>Medio</a:t>
          </a:r>
        </a:p>
      </dgm:t>
    </dgm:pt>
    <dgm:pt modelId="{7044254D-CC0A-4002-B303-F15EB8B0F02C}" type="parTrans" cxnId="{137D9E8C-4F0F-46DC-BB21-FCF14CF6D26C}">
      <dgm:prSet/>
      <dgm:spPr/>
      <dgm:t>
        <a:bodyPr/>
        <a:lstStyle/>
        <a:p>
          <a:endParaRPr lang="en-US"/>
        </a:p>
      </dgm:t>
    </dgm:pt>
    <dgm:pt modelId="{9F977A09-2F71-4D42-87A3-85910BC53DB4}" type="sibTrans" cxnId="{137D9E8C-4F0F-46DC-BB21-FCF14CF6D26C}">
      <dgm:prSet/>
      <dgm:spPr/>
      <dgm:t>
        <a:bodyPr/>
        <a:lstStyle/>
        <a:p>
          <a:endParaRPr lang="en-US"/>
        </a:p>
      </dgm:t>
    </dgm:pt>
    <dgm:pt modelId="{F6AA9301-66E5-4F95-9300-78A860E12EDA}">
      <dgm:prSet phldrT="[Texto]"/>
      <dgm:spPr/>
      <dgm:t>
        <a:bodyPr/>
        <a:lstStyle/>
        <a:p>
          <a:r>
            <a:rPr lang="es-ES"/>
            <a:t>Presentacion</a:t>
          </a:r>
        </a:p>
      </dgm:t>
    </dgm:pt>
    <dgm:pt modelId="{29453429-E84E-4573-B997-95E864467D65}" type="parTrans" cxnId="{95B2C237-99A1-479E-B04B-1413E1D25035}">
      <dgm:prSet/>
      <dgm:spPr/>
      <dgm:t>
        <a:bodyPr/>
        <a:lstStyle/>
        <a:p>
          <a:endParaRPr lang="en-US"/>
        </a:p>
      </dgm:t>
    </dgm:pt>
    <dgm:pt modelId="{9DEDE7B8-C72D-479F-9889-3C1214A7E4D6}" type="sibTrans" cxnId="{95B2C237-99A1-479E-B04B-1413E1D25035}">
      <dgm:prSet/>
      <dgm:spPr/>
      <dgm:t>
        <a:bodyPr/>
        <a:lstStyle/>
        <a:p>
          <a:endParaRPr lang="en-US"/>
        </a:p>
      </dgm:t>
    </dgm:pt>
    <dgm:pt modelId="{69E25BBD-7DA6-4482-A821-F8A7C993B159}">
      <dgm:prSet phldrT="[Texto]"/>
      <dgm:spPr/>
      <dgm:t>
        <a:bodyPr/>
        <a:lstStyle/>
        <a:p>
          <a:r>
            <a:rPr lang="es-ES"/>
            <a:t>Representacion grafica de entrafas y salidas de a interfaz, ejemplo: Printsrceen de la interfaz</a:t>
          </a:r>
        </a:p>
      </dgm:t>
    </dgm:pt>
    <dgm:pt modelId="{B74E588D-7EB6-4E61-B381-BD35D1DF9965}" type="parTrans" cxnId="{62DFDA68-2581-4BCC-8F4A-8767F90AEA52}">
      <dgm:prSet/>
      <dgm:spPr/>
      <dgm:t>
        <a:bodyPr/>
        <a:lstStyle/>
        <a:p>
          <a:endParaRPr lang="en-US"/>
        </a:p>
      </dgm:t>
    </dgm:pt>
    <dgm:pt modelId="{9F7E273E-EB62-467D-A1B3-41D84CD54774}" type="sibTrans" cxnId="{62DFDA68-2581-4BCC-8F4A-8767F90AEA52}">
      <dgm:prSet/>
      <dgm:spPr/>
      <dgm:t>
        <a:bodyPr/>
        <a:lstStyle/>
        <a:p>
          <a:endParaRPr lang="en-US"/>
        </a:p>
      </dgm:t>
    </dgm:pt>
    <dgm:pt modelId="{A317962D-9AEE-4F73-A115-59D68066720C}">
      <dgm:prSet phldrT="[Texto]"/>
      <dgm:spPr/>
      <dgm:t>
        <a:bodyPr/>
        <a:lstStyle/>
        <a:p>
          <a:r>
            <a:rPr lang="es-ES"/>
            <a:t>Medios como por ejemplo: mouse, teclado, pantalla</a:t>
          </a:r>
        </a:p>
      </dgm:t>
    </dgm:pt>
    <dgm:pt modelId="{A875FC9D-A9D1-45E0-9D38-6C8773A0FC69}" type="parTrans" cxnId="{1DAC9D24-CDB6-4239-B7CA-631F8DF1A983}">
      <dgm:prSet/>
      <dgm:spPr/>
      <dgm:t>
        <a:bodyPr/>
        <a:lstStyle/>
        <a:p>
          <a:endParaRPr lang="en-US"/>
        </a:p>
      </dgm:t>
    </dgm:pt>
    <dgm:pt modelId="{FB259C11-9EE3-47DF-86E1-19EEF8532CB6}" type="sibTrans" cxnId="{1DAC9D24-CDB6-4239-B7CA-631F8DF1A983}">
      <dgm:prSet/>
      <dgm:spPr/>
      <dgm:t>
        <a:bodyPr/>
        <a:lstStyle/>
        <a:p>
          <a:endParaRPr lang="en-US"/>
        </a:p>
      </dgm:t>
    </dgm:pt>
    <dgm:pt modelId="{8AC77C64-D6E9-46D7-88BF-20CB8C55DCE6}">
      <dgm:prSet phldrT="[Texto]"/>
      <dgm:spPr/>
      <dgm:t>
        <a:bodyPr/>
        <a:lstStyle/>
        <a:p>
          <a:r>
            <a:rPr lang="es-ES"/>
            <a:t>Descripcion del proposito de la interfaz</a:t>
          </a:r>
        </a:p>
      </dgm:t>
    </dgm:pt>
    <dgm:pt modelId="{C4F74789-8B75-43A2-92AE-A0D2436A33D7}" type="parTrans" cxnId="{F1C1282F-3615-4D7E-81A9-92F7264DE2C5}">
      <dgm:prSet/>
      <dgm:spPr/>
      <dgm:t>
        <a:bodyPr/>
        <a:lstStyle/>
        <a:p>
          <a:endParaRPr lang="en-US"/>
        </a:p>
      </dgm:t>
    </dgm:pt>
    <dgm:pt modelId="{6344BD90-94F5-4562-9ACC-BE96BA3E4B8F}" type="sibTrans" cxnId="{F1C1282F-3615-4D7E-81A9-92F7264DE2C5}">
      <dgm:prSet/>
      <dgm:spPr/>
      <dgm:t>
        <a:bodyPr/>
        <a:lstStyle/>
        <a:p>
          <a:endParaRPr lang="en-US"/>
        </a:p>
      </dgm:t>
    </dgm:pt>
    <dgm:pt modelId="{0E2FFC26-2ED9-47E8-A878-8E469477F3E0}" type="pres">
      <dgm:prSet presAssocID="{2AF1C96C-6263-4E5E-80CA-42AD125F6F21}" presName="linearFlow" presStyleCnt="0">
        <dgm:presLayoutVars>
          <dgm:dir/>
          <dgm:resizeHandles val="exact"/>
        </dgm:presLayoutVars>
      </dgm:prSet>
      <dgm:spPr/>
    </dgm:pt>
    <dgm:pt modelId="{5292043B-8CB5-4246-931B-6DC049BA2A21}" type="pres">
      <dgm:prSet presAssocID="{EDA2A620-DD26-4DDF-B057-37DD0E4F7AD8}" presName="composite" presStyleCnt="0"/>
      <dgm:spPr/>
    </dgm:pt>
    <dgm:pt modelId="{D55D62FA-9F37-44D9-B66E-8F0BC54C78E5}" type="pres">
      <dgm:prSet presAssocID="{EDA2A620-DD26-4DDF-B057-37DD0E4F7AD8}" presName="imgShp" presStyleLbl="fgImgPlace1" presStyleIdx="0" presStyleCnt="3"/>
      <dgm:spPr>
        <a:blipFill rotWithShape="0">
          <a:blip xmlns:r="http://schemas.openxmlformats.org/officeDocument/2006/relationships" r:embed="rId1"/>
          <a:stretch>
            <a:fillRect/>
          </a:stretch>
        </a:blipFill>
      </dgm:spPr>
    </dgm:pt>
    <dgm:pt modelId="{B4C47497-51C3-4DB3-8F8E-AAF07AF675B1}" type="pres">
      <dgm:prSet presAssocID="{EDA2A620-DD26-4DDF-B057-37DD0E4F7AD8}" presName="txShp" presStyleLbl="node1" presStyleIdx="0" presStyleCnt="3">
        <dgm:presLayoutVars>
          <dgm:bulletEnabled val="1"/>
        </dgm:presLayoutVars>
      </dgm:prSet>
      <dgm:spPr/>
      <dgm:t>
        <a:bodyPr/>
        <a:lstStyle/>
        <a:p>
          <a:endParaRPr lang="es-ES"/>
        </a:p>
      </dgm:t>
    </dgm:pt>
    <dgm:pt modelId="{9B1FC626-959C-4109-A7F2-B6DC0B6C8F9E}" type="pres">
      <dgm:prSet presAssocID="{9C7F0DF7-62BA-448C-B3EB-2C7C8EB94217}" presName="spacing" presStyleCnt="0"/>
      <dgm:spPr/>
    </dgm:pt>
    <dgm:pt modelId="{9157FE05-153C-4111-A4CC-EA01926C0E85}" type="pres">
      <dgm:prSet presAssocID="{3B51AB66-8896-4072-B7EA-E9934182DD0D}" presName="composite" presStyleCnt="0"/>
      <dgm:spPr/>
    </dgm:pt>
    <dgm:pt modelId="{C93898B6-EE56-4592-8CF1-D9C12275D98B}" type="pres">
      <dgm:prSet presAssocID="{3B51AB66-8896-4072-B7EA-E9934182DD0D}" presName="imgShp" presStyleLbl="fgImgPlace1" presStyleIdx="1" presStyleCnt="3"/>
      <dgm:spPr>
        <a:blipFill rotWithShape="0">
          <a:blip xmlns:r="http://schemas.openxmlformats.org/officeDocument/2006/relationships" r:embed="rId2"/>
          <a:stretch>
            <a:fillRect/>
          </a:stretch>
        </a:blipFill>
      </dgm:spPr>
    </dgm:pt>
    <dgm:pt modelId="{93571882-A921-4F9F-A5AB-6C20EB004693}" type="pres">
      <dgm:prSet presAssocID="{3B51AB66-8896-4072-B7EA-E9934182DD0D}" presName="txShp" presStyleLbl="node1" presStyleIdx="1" presStyleCnt="3">
        <dgm:presLayoutVars>
          <dgm:bulletEnabled val="1"/>
        </dgm:presLayoutVars>
      </dgm:prSet>
      <dgm:spPr/>
      <dgm:t>
        <a:bodyPr/>
        <a:lstStyle/>
        <a:p>
          <a:endParaRPr lang="es-ES"/>
        </a:p>
      </dgm:t>
    </dgm:pt>
    <dgm:pt modelId="{18AA2E1C-EBB0-4D22-8F42-909E6D8EA476}" type="pres">
      <dgm:prSet presAssocID="{9F977A09-2F71-4D42-87A3-85910BC53DB4}" presName="spacing" presStyleCnt="0"/>
      <dgm:spPr/>
    </dgm:pt>
    <dgm:pt modelId="{2A448196-C62D-451D-9DD2-F51FD70DCF46}" type="pres">
      <dgm:prSet presAssocID="{F6AA9301-66E5-4F95-9300-78A860E12EDA}" presName="composite" presStyleCnt="0"/>
      <dgm:spPr/>
    </dgm:pt>
    <dgm:pt modelId="{D7D5E4A1-1269-44FE-B0EC-873CCA6D0FF0}" type="pres">
      <dgm:prSet presAssocID="{F6AA9301-66E5-4F95-9300-78A860E12EDA}" presName="imgShp" presStyleLbl="fgImgPlace1" presStyleIdx="2" presStyleCnt="3"/>
      <dgm:spPr>
        <a:blipFill rotWithShape="0">
          <a:blip xmlns:r="http://schemas.openxmlformats.org/officeDocument/2006/relationships" r:embed="rId3"/>
          <a:stretch>
            <a:fillRect/>
          </a:stretch>
        </a:blipFill>
      </dgm:spPr>
    </dgm:pt>
    <dgm:pt modelId="{026A7585-0D43-41E0-95D8-5C3580996C86}" type="pres">
      <dgm:prSet presAssocID="{F6AA9301-66E5-4F95-9300-78A860E12EDA}" presName="txShp" presStyleLbl="node1" presStyleIdx="2" presStyleCnt="3">
        <dgm:presLayoutVars>
          <dgm:bulletEnabled val="1"/>
        </dgm:presLayoutVars>
      </dgm:prSet>
      <dgm:spPr/>
      <dgm:t>
        <a:bodyPr/>
        <a:lstStyle/>
        <a:p>
          <a:endParaRPr lang="es-ES"/>
        </a:p>
      </dgm:t>
    </dgm:pt>
  </dgm:ptLst>
  <dgm:cxnLst>
    <dgm:cxn modelId="{ACA27EA7-9EFA-4417-B16E-75E558F894B5}" srcId="{2AF1C96C-6263-4E5E-80CA-42AD125F6F21}" destId="{EDA2A620-DD26-4DDF-B057-37DD0E4F7AD8}" srcOrd="0" destOrd="0" parTransId="{1E184890-8675-4BBA-ACF7-FDC15DAB9A6B}" sibTransId="{9C7F0DF7-62BA-448C-B3EB-2C7C8EB94217}"/>
    <dgm:cxn modelId="{8643EC83-43E9-4CB0-86E4-4A263C915444}" type="presOf" srcId="{8AC77C64-D6E9-46D7-88BF-20CB8C55DCE6}" destId="{B4C47497-51C3-4DB3-8F8E-AAF07AF675B1}" srcOrd="0" destOrd="1" presId="urn:microsoft.com/office/officeart/2005/8/layout/vList3"/>
    <dgm:cxn modelId="{13E44244-4857-45D5-BEF3-1A421EE473B1}" type="presOf" srcId="{EDA2A620-DD26-4DDF-B057-37DD0E4F7AD8}" destId="{B4C47497-51C3-4DB3-8F8E-AAF07AF675B1}" srcOrd="0" destOrd="0" presId="urn:microsoft.com/office/officeart/2005/8/layout/vList3"/>
    <dgm:cxn modelId="{62DFDA68-2581-4BCC-8F4A-8767F90AEA52}" srcId="{F6AA9301-66E5-4F95-9300-78A860E12EDA}" destId="{69E25BBD-7DA6-4482-A821-F8A7C993B159}" srcOrd="0" destOrd="0" parTransId="{B74E588D-7EB6-4E61-B381-BD35D1DF9965}" sibTransId="{9F7E273E-EB62-467D-A1B3-41D84CD54774}"/>
    <dgm:cxn modelId="{95B2C237-99A1-479E-B04B-1413E1D25035}" srcId="{2AF1C96C-6263-4E5E-80CA-42AD125F6F21}" destId="{F6AA9301-66E5-4F95-9300-78A860E12EDA}" srcOrd="2" destOrd="0" parTransId="{29453429-E84E-4573-B997-95E864467D65}" sibTransId="{9DEDE7B8-C72D-479F-9889-3C1214A7E4D6}"/>
    <dgm:cxn modelId="{3D9ECEE7-87E0-4C24-AF2F-FCA557BABA09}" type="presOf" srcId="{2AF1C96C-6263-4E5E-80CA-42AD125F6F21}" destId="{0E2FFC26-2ED9-47E8-A878-8E469477F3E0}" srcOrd="0" destOrd="0" presId="urn:microsoft.com/office/officeart/2005/8/layout/vList3"/>
    <dgm:cxn modelId="{1DAC9D24-CDB6-4239-B7CA-631F8DF1A983}" srcId="{3B51AB66-8896-4072-B7EA-E9934182DD0D}" destId="{A317962D-9AEE-4F73-A115-59D68066720C}" srcOrd="0" destOrd="0" parTransId="{A875FC9D-A9D1-45E0-9D38-6C8773A0FC69}" sibTransId="{FB259C11-9EE3-47DF-86E1-19EEF8532CB6}"/>
    <dgm:cxn modelId="{55A622A8-FC5E-49D6-84D3-37EF6C263273}" type="presOf" srcId="{F6AA9301-66E5-4F95-9300-78A860E12EDA}" destId="{026A7585-0D43-41E0-95D8-5C3580996C86}" srcOrd="0" destOrd="0" presId="urn:microsoft.com/office/officeart/2005/8/layout/vList3"/>
    <dgm:cxn modelId="{1BD9CFB7-40DA-426A-8FA5-BEE7883BF811}" type="presOf" srcId="{3B51AB66-8896-4072-B7EA-E9934182DD0D}" destId="{93571882-A921-4F9F-A5AB-6C20EB004693}" srcOrd="0" destOrd="0" presId="urn:microsoft.com/office/officeart/2005/8/layout/vList3"/>
    <dgm:cxn modelId="{F1C1282F-3615-4D7E-81A9-92F7264DE2C5}" srcId="{EDA2A620-DD26-4DDF-B057-37DD0E4F7AD8}" destId="{8AC77C64-D6E9-46D7-88BF-20CB8C55DCE6}" srcOrd="0" destOrd="0" parTransId="{C4F74789-8B75-43A2-92AE-A0D2436A33D7}" sibTransId="{6344BD90-94F5-4562-9ACC-BE96BA3E4B8F}"/>
    <dgm:cxn modelId="{9C1BEE46-EF93-4E7D-AD66-F2C01852C297}" type="presOf" srcId="{69E25BBD-7DA6-4482-A821-F8A7C993B159}" destId="{026A7585-0D43-41E0-95D8-5C3580996C86}" srcOrd="0" destOrd="1" presId="urn:microsoft.com/office/officeart/2005/8/layout/vList3"/>
    <dgm:cxn modelId="{F95B4150-B501-4C16-9DC7-4FA892D12CE2}" type="presOf" srcId="{A317962D-9AEE-4F73-A115-59D68066720C}" destId="{93571882-A921-4F9F-A5AB-6C20EB004693}" srcOrd="0" destOrd="1" presId="urn:microsoft.com/office/officeart/2005/8/layout/vList3"/>
    <dgm:cxn modelId="{137D9E8C-4F0F-46DC-BB21-FCF14CF6D26C}" srcId="{2AF1C96C-6263-4E5E-80CA-42AD125F6F21}" destId="{3B51AB66-8896-4072-B7EA-E9934182DD0D}" srcOrd="1" destOrd="0" parTransId="{7044254D-CC0A-4002-B303-F15EB8B0F02C}" sibTransId="{9F977A09-2F71-4D42-87A3-85910BC53DB4}"/>
    <dgm:cxn modelId="{48428E93-4DBC-46BD-9A30-6A429571BB7B}" type="presParOf" srcId="{0E2FFC26-2ED9-47E8-A878-8E469477F3E0}" destId="{5292043B-8CB5-4246-931B-6DC049BA2A21}" srcOrd="0" destOrd="0" presId="urn:microsoft.com/office/officeart/2005/8/layout/vList3"/>
    <dgm:cxn modelId="{548375C4-EFA8-431B-9E0A-8B26739DDD9A}" type="presParOf" srcId="{5292043B-8CB5-4246-931B-6DC049BA2A21}" destId="{D55D62FA-9F37-44D9-B66E-8F0BC54C78E5}" srcOrd="0" destOrd="0" presId="urn:microsoft.com/office/officeart/2005/8/layout/vList3"/>
    <dgm:cxn modelId="{31F1F4FF-516A-4B3A-AC51-7517B03BDA4A}" type="presParOf" srcId="{5292043B-8CB5-4246-931B-6DC049BA2A21}" destId="{B4C47497-51C3-4DB3-8F8E-AAF07AF675B1}" srcOrd="1" destOrd="0" presId="urn:microsoft.com/office/officeart/2005/8/layout/vList3"/>
    <dgm:cxn modelId="{1C3F827D-FDED-4472-AF44-359B965F5F9D}" type="presParOf" srcId="{0E2FFC26-2ED9-47E8-A878-8E469477F3E0}" destId="{9B1FC626-959C-4109-A7F2-B6DC0B6C8F9E}" srcOrd="1" destOrd="0" presId="urn:microsoft.com/office/officeart/2005/8/layout/vList3"/>
    <dgm:cxn modelId="{D1349AD2-8B29-420B-9CD5-F61D7BCEA206}" type="presParOf" srcId="{0E2FFC26-2ED9-47E8-A878-8E469477F3E0}" destId="{9157FE05-153C-4111-A4CC-EA01926C0E85}" srcOrd="2" destOrd="0" presId="urn:microsoft.com/office/officeart/2005/8/layout/vList3"/>
    <dgm:cxn modelId="{1DA58DD1-5972-4C66-8076-446C6B9FB728}" type="presParOf" srcId="{9157FE05-153C-4111-A4CC-EA01926C0E85}" destId="{C93898B6-EE56-4592-8CF1-D9C12275D98B}" srcOrd="0" destOrd="0" presId="urn:microsoft.com/office/officeart/2005/8/layout/vList3"/>
    <dgm:cxn modelId="{FC058285-4DF6-4EF8-BD92-CE5FC393B7BC}" type="presParOf" srcId="{9157FE05-153C-4111-A4CC-EA01926C0E85}" destId="{93571882-A921-4F9F-A5AB-6C20EB004693}" srcOrd="1" destOrd="0" presId="urn:microsoft.com/office/officeart/2005/8/layout/vList3"/>
    <dgm:cxn modelId="{8FD9472C-5AA0-4F2F-B922-5E76D4779E9F}" type="presParOf" srcId="{0E2FFC26-2ED9-47E8-A878-8E469477F3E0}" destId="{18AA2E1C-EBB0-4D22-8F42-909E6D8EA476}" srcOrd="3" destOrd="0" presId="urn:microsoft.com/office/officeart/2005/8/layout/vList3"/>
    <dgm:cxn modelId="{17503253-F06C-4ACE-87E4-8E2DEE37B58C}" type="presParOf" srcId="{0E2FFC26-2ED9-47E8-A878-8E469477F3E0}" destId="{2A448196-C62D-451D-9DD2-F51FD70DCF46}" srcOrd="4" destOrd="0" presId="urn:microsoft.com/office/officeart/2005/8/layout/vList3"/>
    <dgm:cxn modelId="{88C5A689-D7B4-4DC4-BC17-78BFFBD7BF1C}" type="presParOf" srcId="{2A448196-C62D-451D-9DD2-F51FD70DCF46}" destId="{D7D5E4A1-1269-44FE-B0EC-873CCA6D0FF0}" srcOrd="0" destOrd="0" presId="urn:microsoft.com/office/officeart/2005/8/layout/vList3"/>
    <dgm:cxn modelId="{85E9F1DE-71CD-4549-8DFF-11A38FF207B1}" type="presParOf" srcId="{2A448196-C62D-451D-9DD2-F51FD70DCF46}" destId="{026A7585-0D43-41E0-95D8-5C3580996C86}" srcOrd="1" destOrd="0" presId="urn:microsoft.com/office/officeart/2005/8/layout/vList3"/>
  </dgm:cxnLst>
  <dgm:bg/>
  <dgm:whole/>
  <dgm:extLst>
    <a:ext uri="http://schemas.microsoft.com/office/drawing/2008/diagram">
      <dsp:dataModelExt xmlns="" xmlns:dsp="http://schemas.microsoft.com/office/drawing/2008/diagram" xmlns:a="http://schemas.openxmlformats.org/drawingml/2006/main" xmlns:dgm="http://schemas.openxmlformats.org/drawingml/2006/diagram" relId="rId79" minVer="http://schemas.openxmlformats.org/drawingml/2006/diagram"/>
    </a:ext>
  </dgm:extLst>
</dgm:dataModel>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42</Pages>
  <Words>7472</Words>
  <Characters>42592</Characters>
  <Application>Microsoft Word 12.0.0</Application>
  <DocSecurity>0</DocSecurity>
  <Lines>354</Lines>
  <Paragraphs>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vt:lpstr>
      <vt:lpstr>S</vt:lpstr>
    </vt:vector>
  </TitlesOfParts>
  <Company/>
  <LinksUpToDate>false</LinksUpToDate>
  <CharactersWithSpaces>52305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subject/>
  <dc:creator>Laura Cristina Arias Prad</dc:creator>
  <cp:keywords/>
  <cp:lastModifiedBy>Andrea</cp:lastModifiedBy>
  <cp:revision>5</cp:revision>
  <dcterms:created xsi:type="dcterms:W3CDTF">2010-05-01T15:43:00Z</dcterms:created>
  <dcterms:modified xsi:type="dcterms:W3CDTF">2010-05-02T21:59:00Z</dcterms:modified>
</cp:coreProperties>
</file>