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BE2207">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C53BFD" w:rsidRDefault="00C53BFD"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C53BFD" w:rsidRPr="007A5647" w:rsidRDefault="00C53BFD" w:rsidP="00EB3BA9">
                    <w:pPr>
                      <w:rPr>
                        <w:rFonts w:cstheme="minorHAnsi"/>
                        <w:b/>
                        <w:color w:val="FFFFFF" w:themeColor="background1"/>
                      </w:rPr>
                    </w:pPr>
                    <w:r w:rsidRPr="007A5647">
                      <w:rPr>
                        <w:rFonts w:cstheme="minorHAnsi"/>
                        <w:b/>
                        <w:color w:val="FFFFFF" w:themeColor="background1"/>
                      </w:rPr>
                      <w:t>LAURA ARIAS PRADA</w:t>
                    </w:r>
                  </w:p>
                  <w:p w:rsidR="00C53BFD" w:rsidRPr="007A5647" w:rsidRDefault="00C53BFD" w:rsidP="00EB3BA9">
                    <w:pPr>
                      <w:rPr>
                        <w:rFonts w:cstheme="minorHAnsi"/>
                        <w:b/>
                        <w:color w:val="FFFFFF" w:themeColor="background1"/>
                      </w:rPr>
                    </w:pPr>
                    <w:r w:rsidRPr="007A5647">
                      <w:rPr>
                        <w:rFonts w:cstheme="minorHAnsi"/>
                        <w:b/>
                        <w:color w:val="FFFFFF" w:themeColor="background1"/>
                      </w:rPr>
                      <w:t>NESTOR DIAZGRANADOS</w:t>
                    </w:r>
                  </w:p>
                  <w:p w:rsidR="00C53BFD" w:rsidRPr="007A5647" w:rsidRDefault="00C53BFD" w:rsidP="00EB3BA9">
                    <w:pPr>
                      <w:rPr>
                        <w:rFonts w:cstheme="minorHAnsi"/>
                        <w:b/>
                        <w:color w:val="FFFFFF" w:themeColor="background1"/>
                      </w:rPr>
                    </w:pPr>
                    <w:r w:rsidRPr="007A5647">
                      <w:rPr>
                        <w:rFonts w:cstheme="minorHAnsi"/>
                        <w:b/>
                        <w:color w:val="FFFFFF" w:themeColor="background1"/>
                      </w:rPr>
                      <w:t>ANDREA FAJARDO</w:t>
                    </w:r>
                  </w:p>
                  <w:p w:rsidR="00C53BFD" w:rsidRPr="00EB3BA9" w:rsidRDefault="00C53BFD" w:rsidP="00EB3BA9">
                    <w:pPr>
                      <w:rPr>
                        <w:rFonts w:cstheme="minorHAnsi"/>
                        <w:b/>
                        <w:color w:val="FFFFFF" w:themeColor="background1"/>
                        <w:lang w:val="en-US"/>
                      </w:rPr>
                    </w:pPr>
                    <w:r w:rsidRPr="00EB3BA9">
                      <w:rPr>
                        <w:rFonts w:cstheme="minorHAnsi"/>
                        <w:b/>
                        <w:color w:val="FFFFFF" w:themeColor="background1"/>
                        <w:lang w:val="en-US"/>
                      </w:rPr>
                      <w:t>WILLIAM JIMÉNEZ</w:t>
                    </w:r>
                  </w:p>
                  <w:p w:rsidR="00C53BFD" w:rsidRPr="00EB3BA9" w:rsidRDefault="00C53BFD" w:rsidP="00EB3BA9">
                    <w:pPr>
                      <w:rPr>
                        <w:rFonts w:cstheme="minorHAnsi"/>
                        <w:b/>
                        <w:color w:val="FFFFFF" w:themeColor="background1"/>
                        <w:lang w:val="en-US"/>
                      </w:rPr>
                    </w:pPr>
                    <w:r w:rsidRPr="00EB3BA9">
                      <w:rPr>
                        <w:rFonts w:cstheme="minorHAnsi"/>
                        <w:b/>
                        <w:color w:val="FFFFFF" w:themeColor="background1"/>
                        <w:lang w:val="en-US"/>
                      </w:rPr>
                      <w:t>GERMÁN MORALES</w:t>
                    </w:r>
                  </w:p>
                  <w:p w:rsidR="00C53BFD" w:rsidRDefault="00C53BFD" w:rsidP="00EB3BA9">
                    <w:pPr>
                      <w:rPr>
                        <w:rFonts w:cstheme="minorHAnsi"/>
                        <w:b/>
                        <w:color w:val="FFFFFF" w:themeColor="background1"/>
                        <w:lang w:val="en-US"/>
                      </w:rPr>
                    </w:pPr>
                    <w:r w:rsidRPr="00EB3BA9">
                      <w:rPr>
                        <w:rFonts w:cstheme="minorHAnsi"/>
                        <w:b/>
                        <w:color w:val="FFFFFF" w:themeColor="background1"/>
                        <w:lang w:val="en-US"/>
                      </w:rPr>
                      <w:t>DAVID SUAREZ</w:t>
                    </w:r>
                  </w:p>
                  <w:p w:rsidR="00C53BFD" w:rsidRPr="00EB3BA9" w:rsidRDefault="00C53BFD"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C53BFD" w:rsidRDefault="00C53BFD"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C53BFD" w:rsidRDefault="00C53BFD" w:rsidP="00EB3BA9">
                    <w:pPr>
                      <w:pStyle w:val="Sinespaciado"/>
                      <w:spacing w:line="360" w:lineRule="auto"/>
                      <w:rPr>
                        <w:color w:val="FFFFFF" w:themeColor="background1"/>
                      </w:rPr>
                    </w:pPr>
                  </w:p>
                  <w:p w:rsidR="00C53BFD" w:rsidRDefault="00C53BFD"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C53BFD" w:rsidRPr="00957EAD" w:rsidRDefault="00C53BFD"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BE2207">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C53BFD" w:rsidRDefault="00C53BFD"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cnfStyle w:val="010000000000"/>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val="0"/>
                <w:lang w:val="es-ES_tradnl"/>
              </w:rPr>
            </w:pPr>
            <w:r w:rsidRPr="00E81E29">
              <w:rPr>
                <w:rFonts w:asciiTheme="minorHAnsi" w:hAnsiTheme="minorHAnsi" w:cstheme="minorHAnsi"/>
                <w:b w:val="0"/>
                <w:lang w:val="es-ES_tradnl"/>
              </w:rPr>
              <w:t>Marzo 26/2010 Hora: 12:22 am</w:t>
            </w:r>
          </w:p>
        </w:tc>
        <w:tc>
          <w:tcPr>
            <w:tcW w:w="1705" w:type="dxa"/>
          </w:tcPr>
          <w:p w:rsidR="00E81E29" w:rsidRPr="00E81E29" w:rsidRDefault="00E81E29" w:rsidP="00AD3D9D">
            <w:pPr>
              <w:cnfStyle w:val="010000000000"/>
              <w:rPr>
                <w:rFonts w:asciiTheme="minorHAnsi" w:hAnsiTheme="minorHAnsi" w:cstheme="minorHAnsi"/>
                <w:b w:val="0"/>
                <w:lang w:val="es-ES_tradnl"/>
              </w:rPr>
            </w:pPr>
            <w:r w:rsidRPr="00E81E29">
              <w:rPr>
                <w:rFonts w:asciiTheme="minorHAnsi" w:hAnsiTheme="minorHAnsi" w:cstheme="minorHAnsi"/>
                <w:b w:val="0"/>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val="0"/>
                <w:lang w:val="es-ES_tradnl"/>
              </w:rPr>
            </w:pPr>
            <w:r w:rsidRPr="00E81E29">
              <w:rPr>
                <w:rFonts w:asciiTheme="minorHAnsi" w:hAnsiTheme="minorHAnsi" w:cstheme="minorHAnsi"/>
                <w:b w:val="0"/>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1375E7" w:rsidRDefault="001375E7" w:rsidP="001375E7">
            <w:pPr>
              <w:jc w:val="center"/>
              <w:rPr>
                <w:rFonts w:ascii="Calibri" w:hAnsi="Calibri" w:cs="Calibri"/>
                <w:color w:val="000000"/>
              </w:rPr>
            </w:pPr>
            <w:r>
              <w:rPr>
                <w:rFonts w:ascii="Calibri" w:hAnsi="Calibri" w:cs="Calibri"/>
                <w:color w:val="000000"/>
              </w:rPr>
              <w:t>El sistema debe permitir el inicio del juego cuando hayan 2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375E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375E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375E7"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375E7"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375E7"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375E7"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375E7"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375E7" w:rsidRPr="008C1879" w:rsidTr="00E91474">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1375E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375E7" w:rsidRPr="00EB3BA9" w:rsidRDefault="001375E7" w:rsidP="001375E7">
            <w:pPr>
              <w:jc w:val="center"/>
              <w:rPr>
                <w:rFonts w:ascii="Calibri" w:hAnsi="Calibri" w:cs="Calibri"/>
                <w:color w:val="000000"/>
              </w:rPr>
            </w:pPr>
            <w:r>
              <w:rPr>
                <w:rFonts w:ascii="Calibri" w:hAnsi="Calibri" w:cs="Calibri"/>
                <w:color w:val="000000"/>
              </w:rPr>
              <w:t>De poseer 4 propiedades de parqueadero, el sistema cobrara el alquiler de $200.000 al jugador que cayó en dicha casilla</w:t>
            </w:r>
          </w:p>
        </w:tc>
      </w:tr>
      <w:tr w:rsidR="001375E7" w:rsidRPr="008C1879" w:rsidTr="00E91474">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375E7" w:rsidRPr="008C1879" w:rsidTr="00E91474">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375E7" w:rsidRPr="008C1879" w:rsidRDefault="001375E7" w:rsidP="00E91474">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375E7" w:rsidRPr="008C1879" w:rsidTr="00E91474">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375E7" w:rsidRPr="008C1879" w:rsidTr="00E91474">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375E7" w:rsidRPr="008C1879" w:rsidTr="00E91474">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375E7" w:rsidRPr="008C1879" w:rsidTr="00E91474">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375E7" w:rsidRPr="008C1879" w:rsidTr="00E91474">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375E7" w:rsidRPr="008C1879" w:rsidTr="00E91474">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375E7" w:rsidRPr="008C1879" w:rsidTr="00E91474">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375E7" w:rsidRPr="008C1879" w:rsidTr="00E91474">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375E7" w:rsidRPr="008C1879" w:rsidTr="00E91474">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375E7" w:rsidRPr="008C1879" w:rsidRDefault="001375E7" w:rsidP="00E9147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375E7" w:rsidRPr="008C1879" w:rsidRDefault="001375E7" w:rsidP="00E9147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375E7" w:rsidRPr="008C1879" w:rsidRDefault="001375E7" w:rsidP="00E9147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375E7" w:rsidRDefault="001375E7" w:rsidP="001375E7">
      <w:pPr>
        <w:rPr>
          <w:b/>
          <w:sz w:val="52"/>
        </w:rPr>
      </w:pPr>
    </w:p>
    <w:p w:rsidR="001375E7" w:rsidRDefault="001375E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w:t>
            </w:r>
            <w:r>
              <w:rPr>
                <w:rFonts w:ascii="Calibri" w:eastAsia="Times New Roman" w:hAnsi="Calibri" w:cs="Calibri"/>
                <w:color w:val="000000"/>
                <w:lang w:eastAsia="es-CO"/>
              </w:rPr>
              <w:lastRenderedPageBreak/>
              <w:t>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 xml:space="preserve">ESTADO DE </w:t>
            </w:r>
            <w:r w:rsidRPr="00357FFA">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E91474" w:rsidRDefault="00E91474" w:rsidP="00FA21DD"/>
    <w:p w:rsidR="00E91474" w:rsidRDefault="00E91474" w:rsidP="00FA21DD"/>
    <w:p w:rsidR="00E91474" w:rsidRDefault="00E91474" w:rsidP="00FA21DD"/>
    <w:p w:rsidR="00E91474" w:rsidRDefault="00E91474" w:rsidP="00FA21DD"/>
    <w:p w:rsidR="00E91474" w:rsidRDefault="00E91474"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CB3CD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VERIFICACIÓN Y </w:t>
            </w:r>
            <w:r w:rsidRPr="00B430E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0C6" w:rsidRDefault="001210C6" w:rsidP="005C36FE">
      <w:pPr>
        <w:spacing w:after="0" w:line="240" w:lineRule="auto"/>
      </w:pPr>
      <w:r>
        <w:separator/>
      </w:r>
    </w:p>
  </w:endnote>
  <w:endnote w:type="continuationSeparator" w:id="0">
    <w:p w:rsidR="001210C6" w:rsidRDefault="001210C6"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0C6" w:rsidRDefault="001210C6" w:rsidP="005C36FE">
      <w:pPr>
        <w:spacing w:after="0" w:line="240" w:lineRule="auto"/>
      </w:pPr>
      <w:r>
        <w:separator/>
      </w:r>
    </w:p>
  </w:footnote>
  <w:footnote w:type="continuationSeparator" w:id="0">
    <w:p w:rsidR="001210C6" w:rsidRDefault="001210C6"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BFD" w:rsidRDefault="00C53BFD">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BFD" w:rsidRDefault="00C53BFD">
    <w:pPr>
      <w:pStyle w:val="Encabezado"/>
    </w:pPr>
  </w:p>
  <w:p w:rsidR="00C53BFD" w:rsidRDefault="00C53BFD">
    <w:pPr>
      <w:pStyle w:val="Encabezado"/>
    </w:pPr>
  </w:p>
  <w:p w:rsidR="00C53BFD" w:rsidRDefault="00C53BFD">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doNotTrackMoves/>
  <w:defaultTabStop w:val="708"/>
  <w:hyphenationZone w:val="425"/>
  <w:drawingGridHorizontalSpacing w:val="110"/>
  <w:displayHorizontalDrawingGridEvery w:val="2"/>
  <w:characterSpacingControl w:val="doNotCompress"/>
  <w:hdrShapeDefaults>
    <o:shapedefaults v:ext="edit" spidmax="14338">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10C6"/>
    <w:rsid w:val="001249CD"/>
    <w:rsid w:val="001255EF"/>
    <w:rsid w:val="001274A0"/>
    <w:rsid w:val="001375E7"/>
    <w:rsid w:val="00144762"/>
    <w:rsid w:val="00171962"/>
    <w:rsid w:val="00173883"/>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31140"/>
    <w:rsid w:val="005754E6"/>
    <w:rsid w:val="0058092B"/>
    <w:rsid w:val="005906E6"/>
    <w:rsid w:val="005B5360"/>
    <w:rsid w:val="005C36FE"/>
    <w:rsid w:val="005D52C4"/>
    <w:rsid w:val="005D758A"/>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D69F3"/>
    <w:rsid w:val="007E4FC3"/>
    <w:rsid w:val="007F3D14"/>
    <w:rsid w:val="00812D84"/>
    <w:rsid w:val="00814A24"/>
    <w:rsid w:val="0083464E"/>
    <w:rsid w:val="00850822"/>
    <w:rsid w:val="008A2241"/>
    <w:rsid w:val="008A626B"/>
    <w:rsid w:val="008C1879"/>
    <w:rsid w:val="008D0DB6"/>
    <w:rsid w:val="008F6713"/>
    <w:rsid w:val="008F6D48"/>
    <w:rsid w:val="00910D4F"/>
    <w:rsid w:val="00933E72"/>
    <w:rsid w:val="00937841"/>
    <w:rsid w:val="009554EF"/>
    <w:rsid w:val="0096213D"/>
    <w:rsid w:val="00966596"/>
    <w:rsid w:val="00993BDB"/>
    <w:rsid w:val="009B47C0"/>
    <w:rsid w:val="009C398E"/>
    <w:rsid w:val="009F07F3"/>
    <w:rsid w:val="009F4E28"/>
    <w:rsid w:val="00A00489"/>
    <w:rsid w:val="00A01553"/>
    <w:rsid w:val="00A12BA3"/>
    <w:rsid w:val="00A31E06"/>
    <w:rsid w:val="00A35297"/>
    <w:rsid w:val="00A41BD5"/>
    <w:rsid w:val="00A43F83"/>
    <w:rsid w:val="00A50678"/>
    <w:rsid w:val="00A75910"/>
    <w:rsid w:val="00AB727D"/>
    <w:rsid w:val="00AD3D9D"/>
    <w:rsid w:val="00AD58F2"/>
    <w:rsid w:val="00AD5DBE"/>
    <w:rsid w:val="00AE736E"/>
    <w:rsid w:val="00B007ED"/>
    <w:rsid w:val="00B11423"/>
    <w:rsid w:val="00B3368F"/>
    <w:rsid w:val="00B35629"/>
    <w:rsid w:val="00B3737E"/>
    <w:rsid w:val="00B43244"/>
    <w:rsid w:val="00B56EEB"/>
    <w:rsid w:val="00B7125C"/>
    <w:rsid w:val="00B83688"/>
    <w:rsid w:val="00BA4ABC"/>
    <w:rsid w:val="00BA4BF7"/>
    <w:rsid w:val="00BC3510"/>
    <w:rsid w:val="00BC35A6"/>
    <w:rsid w:val="00BD0C44"/>
    <w:rsid w:val="00BD4562"/>
    <w:rsid w:val="00BE2207"/>
    <w:rsid w:val="00C0752F"/>
    <w:rsid w:val="00C10339"/>
    <w:rsid w:val="00C12EEC"/>
    <w:rsid w:val="00C21D06"/>
    <w:rsid w:val="00C22518"/>
    <w:rsid w:val="00C31421"/>
    <w:rsid w:val="00C417E5"/>
    <w:rsid w:val="00C53BFD"/>
    <w:rsid w:val="00C906FA"/>
    <w:rsid w:val="00CB3CDE"/>
    <w:rsid w:val="00CD158A"/>
    <w:rsid w:val="00CD1E53"/>
    <w:rsid w:val="00CE2A45"/>
    <w:rsid w:val="00CE5F10"/>
    <w:rsid w:val="00D0214A"/>
    <w:rsid w:val="00D10CD4"/>
    <w:rsid w:val="00D90FAA"/>
    <w:rsid w:val="00DA12D5"/>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2E456-48A7-411D-8BC8-6F77F77E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95</Pages>
  <Words>17471</Words>
  <Characters>96095</Characters>
  <Application>Microsoft Office Word</Application>
  <DocSecurity>0</DocSecurity>
  <Lines>800</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113340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83</cp:revision>
  <dcterms:created xsi:type="dcterms:W3CDTF">2010-03-17T21:53:00Z</dcterms:created>
  <dcterms:modified xsi:type="dcterms:W3CDTF">2010-03-26T05:23:00Z</dcterms:modified>
</cp:coreProperties>
</file>