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Linux szerver feladatleírás</w:t>
      </w:r>
    </w:p>
    <w:p>
      <w:pPr>
        <w:jc w:val="center"/>
      </w:pPr>
      <w:r>
        <w:rPr>
          <w:b/>
          <w:sz w:val="26"/>
        </w:rPr>
        <w:t>VLSM, ISC-DHCP, BIND9, Apache2 és FTP szolgáltatások</w:t>
      </w:r>
    </w:p>
    <w:p>
      <w:pPr>
        <w:pStyle w:val="Heading1"/>
      </w:pPr>
      <w:r>
        <w:t>Feladat célja</w:t>
      </w:r>
    </w:p>
    <w:p>
      <w:pPr>
        <w:spacing w:after="80"/>
      </w:pPr>
      <w:r>
        <w:t>A feladat célja egy Linux alapú szerver megtervezése és üzembe helyezése egy VLSM-mel felosztott belső hálózatban. A tanulónak a megadott hálózati igények alapján kell kialakítania az alhálózatokat, majd beállítania a DHCP-, DNS-, web- és FTP-szolgáltatásokat. A feladatban a konkrét VLSM-számításokat és a pontos DHCP-címtartományokat a tanulónak kell meghatároznia és dokumentálnia.</w:t>
      </w:r>
    </w:p>
    <w:p>
      <w:pPr>
        <w:pStyle w:val="Heading1"/>
      </w:pPr>
      <w:r>
        <w:t>Használandó szolgáltatások</w:t>
      </w:r>
    </w:p>
    <w:p>
      <w:pPr>
        <w:pStyle w:val="ListBullet"/>
        <w:spacing w:after="40"/>
      </w:pPr>
      <w:r>
        <w:t>ISC-DHCP szerver: automatikus IP-cím kiosztás a kliensek számára a VLSM alapján kialakított klienshálózatokban.</w:t>
      </w:r>
    </w:p>
    <w:p>
      <w:pPr>
        <w:pStyle w:val="ListBullet"/>
        <w:spacing w:after="40"/>
      </w:pPr>
      <w:r>
        <w:t>BIND9 DNS szerver: helyi névfeloldás biztosítása a megadott tartományban.</w:t>
      </w:r>
    </w:p>
    <w:p>
      <w:pPr>
        <w:pStyle w:val="ListBullet"/>
        <w:spacing w:after="40"/>
      </w:pPr>
      <w:r>
        <w:t>Apache2 webszerver: egyszerű belső weboldal elérhetővé tétele a hálózaton.</w:t>
      </w:r>
    </w:p>
    <w:p>
      <w:pPr>
        <w:pStyle w:val="ListBullet"/>
        <w:spacing w:after="40"/>
      </w:pPr>
      <w:r>
        <w:t>FTP szerver: fájlátviteli szolgáltatás biztosítása a belső hálózat felhasználói számára.</w:t>
      </w:r>
    </w:p>
    <w:p>
      <w:pPr>
        <w:pStyle w:val="Heading1"/>
      </w:pPr>
      <w:r>
        <w:t>Kiindulási hálózati adatok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Beállítás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</w:rPr>
              <w:t>Érték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Kiindulási hálózat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192.168.10.0/24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Címzési módszer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VLSM, a megadott hálózat igény szerinti alhálózatokra bontásával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Szerver IP-címe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A szerver a számára kijelölt alhálózat utolsó előtti használható IP-címét kapja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DHCP-címtartomány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Nem előre megadott; a tanuló határozza meg a VLSM-számítás és a szerver címe alapján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Alapértelmezett átjáró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A kijelölt alhálózat átjárócíme, a VLSM-terv alapján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DNS szerver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A Linux szerver IP-címe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Helyi tartománynév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iskola.local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Weboldal címe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www.iskola.local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FTP szolgáltatás címe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ftp.iskola.local</w:t>
            </w:r>
          </w:p>
        </w:tc>
      </w:tr>
    </w:tbl>
    <w:p>
      <w:pPr>
        <w:pStyle w:val="Heading1"/>
      </w:pPr>
      <w:r>
        <w:t>VLSM hálózattervezési elvárások</w:t>
      </w:r>
    </w:p>
    <w:p>
      <w:pPr>
        <w:pStyle w:val="ListBullet"/>
        <w:spacing w:after="40"/>
      </w:pPr>
      <w:r>
        <w:t>A 192.168.10.0/24 hálózatot VLSM használatával kell alhálózatokra bontani.</w:t>
      </w:r>
    </w:p>
    <w:p>
      <w:pPr>
        <w:pStyle w:val="ListBullet"/>
        <w:spacing w:after="40"/>
      </w:pPr>
      <w:r>
        <w:t>Legalább külön szerverhálózatot és klienshálózatot kell kialakítani; további alhálózatok is létrehozhatók, ha a terv indokolja.</w:t>
      </w:r>
    </w:p>
    <w:p>
      <w:pPr>
        <w:pStyle w:val="ListBullet"/>
        <w:spacing w:after="40"/>
      </w:pPr>
      <w:r>
        <w:t>A szerver IP-címe a szerverhálózat utolsó előtti használható címe legyen.</w:t>
      </w:r>
    </w:p>
    <w:p>
      <w:pPr>
        <w:pStyle w:val="ListBullet"/>
        <w:spacing w:after="40"/>
      </w:pPr>
      <w:r>
        <w:t>A DHCP-tartományt nem kell előre megadni a feladatkiírásban; a tanuló számítsa ki és a dokumentációban tüntesse fel.</w:t>
      </w:r>
    </w:p>
    <w:p>
      <w:pPr>
        <w:pStyle w:val="ListBullet"/>
        <w:spacing w:after="40"/>
      </w:pPr>
      <w:r>
        <w:t>A DHCP-tartomány nem tartalmazhatja a hálózati címet, a broadcast címet, az átjárót, a szerver címét és más statikusan kiosztott címeket.</w:t>
      </w:r>
    </w:p>
    <w:p>
      <w:pPr>
        <w:pStyle w:val="Heading1"/>
      </w:pPr>
      <w:r>
        <w:t>Feladatleírás</w:t>
      </w:r>
    </w:p>
    <w:p>
      <w:pPr>
        <w:spacing w:after="80"/>
      </w:pPr>
      <w:r>
        <w:t>A szerveren állíts be statikus IP-címet a VLSM-terv alapján úgy, hogy a szerver az adott alhálózat utolsó előtti használható IP-címét kapja. Telepítsd és konfiguráld a szükséges szerveroldali szolgáltatásokat. A rendszernek a kliensgépek számára automatikus hálózati beállításokat kell biztosítania, továbbá működnie kell a helyi DNS névfeloldásnak, a belső weboldal elérésének és az FTP fájlátvitelnek.</w:t>
      </w:r>
    </w:p>
    <w:p>
      <w:pPr>
        <w:pStyle w:val="Heading1"/>
      </w:pPr>
      <w:r>
        <w:t>Részfeladatok</w:t>
      </w:r>
    </w:p>
    <w:p>
      <w:pPr>
        <w:pStyle w:val="Heading2"/>
      </w:pPr>
      <w:r>
        <w:t>1. VLSM címzési terv</w:t>
      </w:r>
    </w:p>
    <w:p>
      <w:pPr>
        <w:pStyle w:val="ListBullet"/>
        <w:spacing w:after="40"/>
      </w:pPr>
      <w:r>
        <w:t>Készíts VLSM címzési tervet a megadott kiindulási hálózatból.</w:t>
      </w:r>
    </w:p>
    <w:p>
      <w:pPr>
        <w:pStyle w:val="ListBullet"/>
        <w:spacing w:after="40"/>
      </w:pPr>
      <w:r>
        <w:t>A címzési tervben szerepeljen minden alhálózat hálózati címe, maszkja/prefixe, használható címtartománya és broadcast címe.</w:t>
      </w:r>
    </w:p>
    <w:p>
      <w:pPr>
        <w:pStyle w:val="ListBullet"/>
        <w:spacing w:after="40"/>
      </w:pPr>
      <w:r>
        <w:t>Jelöld ki a szerverhálózatot, és add meg benne a szerver IP-címét az utolsó előtti használható cím szabálya alapján.</w:t>
      </w:r>
    </w:p>
    <w:p>
      <w:pPr>
        <w:pStyle w:val="ListBullet"/>
        <w:spacing w:after="40"/>
      </w:pPr>
      <w:r>
        <w:t>A DHCP-hez használt címtartományt a kiszámított klienshálózatból kell meghatározni.</w:t>
      </w:r>
    </w:p>
    <w:p>
      <w:pPr>
        <w:pStyle w:val="Heading2"/>
      </w:pPr>
      <w:r>
        <w:t>2. DHCP szolgáltatás</w:t>
      </w:r>
    </w:p>
    <w:p>
      <w:pPr>
        <w:pStyle w:val="ListBullet"/>
        <w:spacing w:after="40"/>
      </w:pPr>
      <w:r>
        <w:t>A szerver biztosítson automatikus IP-cím kiosztást a VLSM alapján kialakított klienshálózatban.</w:t>
      </w:r>
    </w:p>
    <w:p>
      <w:pPr>
        <w:pStyle w:val="ListBullet"/>
        <w:spacing w:after="40"/>
      </w:pPr>
      <w:r>
        <w:t>A kliensek a tanuló által kiszámított és dokumentált DHCP-címtartományból kapjanak IP-címet.</w:t>
      </w:r>
    </w:p>
    <w:p>
      <w:pPr>
        <w:pStyle w:val="ListBullet"/>
        <w:spacing w:after="40"/>
      </w:pPr>
      <w:r>
        <w:t>A DHCP által kiosztott adatok tartalmazzák az átjáró, a DNS szerver és a tartománynév beállításait.</w:t>
      </w:r>
    </w:p>
    <w:p>
      <w:pPr>
        <w:pStyle w:val="ListBullet"/>
        <w:spacing w:after="40"/>
      </w:pPr>
      <w:r>
        <w:t>A DHCP-konfigurációban ne szerepeljen a szerver IP-címe kiosztható klienscímként.</w:t>
      </w:r>
    </w:p>
    <w:p>
      <w:pPr>
        <w:pStyle w:val="ListBullet"/>
        <w:spacing w:after="40"/>
      </w:pPr>
      <w:r>
        <w:t>A szolgáltatás újraindítás után is automatikusan induljon el.</w:t>
      </w:r>
    </w:p>
    <w:p>
      <w:pPr>
        <w:pStyle w:val="Heading2"/>
      </w:pPr>
      <w:r>
        <w:t>3. DNS szolgáltatás</w:t>
      </w:r>
    </w:p>
    <w:p>
      <w:pPr>
        <w:pStyle w:val="ListBullet"/>
        <w:spacing w:after="40"/>
      </w:pPr>
      <w:r>
        <w:t>A szerver biztosítson helyi DNS névfeloldást az iskola.local tartományhoz.</w:t>
      </w:r>
    </w:p>
    <w:p>
      <w:pPr>
        <w:pStyle w:val="ListBullet"/>
        <w:spacing w:after="40"/>
      </w:pPr>
      <w:r>
        <w:t>A tartományon belül legyen elérhető legalább a szerver, a weboldal és az FTP szolgáltatás neve.</w:t>
      </w:r>
    </w:p>
    <w:p>
      <w:pPr>
        <w:pStyle w:val="ListBullet"/>
        <w:spacing w:after="40"/>
      </w:pPr>
      <w:r>
        <w:t>A www.iskola.local név a webszerver IP-címére mutasson.</w:t>
      </w:r>
    </w:p>
    <w:p>
      <w:pPr>
        <w:pStyle w:val="ListBullet"/>
        <w:spacing w:after="40"/>
      </w:pPr>
      <w:r>
        <w:t>Az ftp.iskola.local név az FTP szerver IP-címére mutasson.</w:t>
      </w:r>
    </w:p>
    <w:p>
      <w:pPr>
        <w:pStyle w:val="ListBullet"/>
        <w:spacing w:after="40"/>
      </w:pPr>
      <w:r>
        <w:t>A DNS szolgáltatás a helyi hálózat kliensei számára legyen használható.</w:t>
      </w:r>
    </w:p>
    <w:p>
      <w:pPr>
        <w:pStyle w:val="Heading2"/>
      </w:pPr>
      <w:r>
        <w:t>4. Webszolgáltatás</w:t>
      </w:r>
    </w:p>
    <w:p>
      <w:pPr>
        <w:pStyle w:val="ListBullet"/>
        <w:spacing w:after="40"/>
      </w:pPr>
      <w:r>
        <w:t>A szerveren működjön Apache2 alapú webszerver.</w:t>
      </w:r>
    </w:p>
    <w:p>
      <w:pPr>
        <w:pStyle w:val="ListBullet"/>
        <w:spacing w:after="40"/>
      </w:pPr>
      <w:r>
        <w:t>Készüljön egy egyszerű kezdőoldal, amely jelzi, hogy a webszerver megfelelően működik.</w:t>
      </w:r>
    </w:p>
    <w:p>
      <w:pPr>
        <w:pStyle w:val="ListBullet"/>
        <w:spacing w:after="40"/>
      </w:pPr>
      <w:r>
        <w:t>A weboldal legyen elérhető IP-cím és DNS név alapján is.</w:t>
      </w:r>
    </w:p>
    <w:p>
      <w:pPr>
        <w:pStyle w:val="ListBullet"/>
        <w:spacing w:after="40"/>
      </w:pPr>
      <w:r>
        <w:t>A webszolgáltatás újraindítás után is automatikusan induljon el.</w:t>
      </w:r>
    </w:p>
    <w:p>
      <w:pPr>
        <w:pStyle w:val="Heading2"/>
      </w:pPr>
      <w:r>
        <w:t>5. FTP szolgáltatás</w:t>
      </w:r>
    </w:p>
    <w:p>
      <w:pPr>
        <w:pStyle w:val="ListBullet"/>
        <w:spacing w:after="40"/>
      </w:pPr>
      <w:r>
        <w:t>A szerveren működjön FTP szolgáltatás, például vsftpd használatával.</w:t>
      </w:r>
    </w:p>
    <w:p>
      <w:pPr>
        <w:pStyle w:val="ListBullet"/>
        <w:spacing w:after="40"/>
      </w:pPr>
      <w:r>
        <w:t>Az FTP legyen elérhető a belső hálózatról IP-cím és DNS név alapján is.</w:t>
      </w:r>
    </w:p>
    <w:p>
      <w:pPr>
        <w:pStyle w:val="ListBullet"/>
        <w:spacing w:after="40"/>
      </w:pPr>
      <w:r>
        <w:t>Hozz létre legalább egy tesztfelhasználót vagy tesztelési megoldást az FTP-bejelentkezés ellenőrzésére.</w:t>
      </w:r>
    </w:p>
    <w:p>
      <w:pPr>
        <w:pStyle w:val="ListBullet"/>
        <w:spacing w:after="40"/>
      </w:pPr>
      <w:r>
        <w:t>Az FTP-szolgáltatás újraindítás után is automatikusan induljon el.</w:t>
      </w:r>
    </w:p>
    <w:p>
      <w:pPr>
        <w:pStyle w:val="ListBullet"/>
        <w:spacing w:after="40"/>
      </w:pPr>
      <w:r>
        <w:t>A tesztelés során igazolni kell a bejelentkezést és legalább egy fájl feltöltését vagy letöltését.</w:t>
      </w:r>
    </w:p>
    <w:p>
      <w:pPr>
        <w:pStyle w:val="Heading2"/>
      </w:pPr>
      <w:r>
        <w:t>6. Kliensoldali ellenőrzés</w:t>
      </w:r>
    </w:p>
    <w:p>
      <w:pPr>
        <w:pStyle w:val="ListBullet"/>
        <w:spacing w:after="40"/>
      </w:pPr>
      <w:r>
        <w:t>Egy kliensgépen ellenőrizni kell, hogy automatikusan kap-e IP-címet a DHCP szervertől.</w:t>
      </w:r>
    </w:p>
    <w:p>
      <w:pPr>
        <w:pStyle w:val="ListBullet"/>
        <w:spacing w:after="40"/>
      </w:pPr>
      <w:r>
        <w:t>Ellenőrizni kell, hogy a kapott IP-cím a kiszámított VLSM-alhálózatba tartozik-e.</w:t>
      </w:r>
    </w:p>
    <w:p>
      <w:pPr>
        <w:pStyle w:val="ListBullet"/>
        <w:spacing w:after="40"/>
      </w:pPr>
      <w:r>
        <w:t>Ellenőrizni kell a DNS névfeloldás működését.</w:t>
      </w:r>
    </w:p>
    <w:p>
      <w:pPr>
        <w:pStyle w:val="ListBullet"/>
        <w:spacing w:after="40"/>
      </w:pPr>
      <w:r>
        <w:t>Ellenőrizni kell, hogy a webszerver böngészőből elérhető-e.</w:t>
      </w:r>
    </w:p>
    <w:p>
      <w:pPr>
        <w:pStyle w:val="ListBullet"/>
        <w:spacing w:after="40"/>
      </w:pPr>
      <w:r>
        <w:t>Ellenőrizni kell, hogy az FTP szolgáltatás elérhető-e és használható-e.</w:t>
      </w:r>
    </w:p>
    <w:p>
      <w:pPr>
        <w:pStyle w:val="ListBullet"/>
        <w:spacing w:after="40"/>
      </w:pPr>
      <w:r>
        <w:t>A tesztelés eredményeit dokumentálni kell.</w:t>
      </w:r>
    </w:p>
    <w:p>
      <w:pPr>
        <w:pStyle w:val="Heading1"/>
      </w:pPr>
      <w:r>
        <w:t>Elvárt eredmény</w:t>
      </w:r>
    </w:p>
    <w:p>
      <w:pPr>
        <w:pStyle w:val="ListBullet"/>
        <w:spacing w:after="40"/>
      </w:pPr>
      <w:r>
        <w:t>A hálózat VLSM alapján megfelelően fel van osztva.</w:t>
      </w:r>
    </w:p>
    <w:p>
      <w:pPr>
        <w:pStyle w:val="ListBullet"/>
        <w:spacing w:after="40"/>
      </w:pPr>
      <w:r>
        <w:t>A szerver az alhálózat utolsó előtti használható IP-címét használja.</w:t>
      </w:r>
    </w:p>
    <w:p>
      <w:pPr>
        <w:pStyle w:val="ListBullet"/>
        <w:spacing w:after="40"/>
      </w:pPr>
      <w:r>
        <w:t>A kliensgépek automatikusan IP-címet kapnak a DHCP szervertől a tanuló által kiszámított tartományból.</w:t>
      </w:r>
    </w:p>
    <w:p>
      <w:pPr>
        <w:pStyle w:val="ListBullet"/>
        <w:spacing w:after="40"/>
      </w:pPr>
      <w:r>
        <w:t>A kliensgépek DNS szerverként a Linux szervert használják.</w:t>
      </w:r>
    </w:p>
    <w:p>
      <w:pPr>
        <w:pStyle w:val="ListBullet"/>
        <w:spacing w:after="40"/>
      </w:pPr>
      <w:r>
        <w:t>A helyi tartománynevek feloldása működik.</w:t>
      </w:r>
    </w:p>
    <w:p>
      <w:pPr>
        <w:pStyle w:val="ListBullet"/>
        <w:spacing w:after="40"/>
      </w:pPr>
      <w:r>
        <w:t>A www.iskola.local név a webszerverre mutat.</w:t>
      </w:r>
    </w:p>
    <w:p>
      <w:pPr>
        <w:pStyle w:val="ListBullet"/>
        <w:spacing w:after="40"/>
      </w:pPr>
      <w:r>
        <w:t>Az ftp.iskola.local név az FTP szerverre mutat.</w:t>
      </w:r>
    </w:p>
    <w:p>
      <w:pPr>
        <w:pStyle w:val="ListBullet"/>
        <w:spacing w:after="40"/>
      </w:pPr>
      <w:r>
        <w:t>Az Apache2 weboldal és az FTP szolgáltatás elérhető a belső hálózatról.</w:t>
      </w:r>
    </w:p>
    <w:p>
      <w:pPr>
        <w:pStyle w:val="ListBullet"/>
        <w:spacing w:after="40"/>
      </w:pPr>
      <w:r>
        <w:t>A DHCP, DNS, web- és FTP-szolgáltatás újraindítás után is működőképes.</w:t>
      </w:r>
    </w:p>
    <w:p>
      <w:pPr>
        <w:pStyle w:val="Heading1"/>
      </w:pPr>
      <w:r>
        <w:t>Beadandó dokumentáció</w:t>
      </w:r>
    </w:p>
    <w:p>
      <w:pPr>
        <w:pStyle w:val="ListBullet"/>
        <w:spacing w:after="40"/>
      </w:pPr>
      <w:r>
        <w:t>A VLSM számítások és a hálózati beállítások rövid bemutatása.</w:t>
      </w:r>
    </w:p>
    <w:p>
      <w:pPr>
        <w:pStyle w:val="ListBullet"/>
        <w:spacing w:after="40"/>
      </w:pPr>
      <w:r>
        <w:t>A szerver IP-címének indoklása az utolsó előtti használható cím szabálya alapján.</w:t>
      </w:r>
    </w:p>
    <w:p>
      <w:pPr>
        <w:pStyle w:val="ListBullet"/>
        <w:spacing w:after="40"/>
      </w:pPr>
      <w:r>
        <w:t>A DHCP szolgáltatás működésének igazolása.</w:t>
      </w:r>
    </w:p>
    <w:p>
      <w:pPr>
        <w:pStyle w:val="ListBullet"/>
        <w:spacing w:after="40"/>
      </w:pPr>
      <w:r>
        <w:t>A DNS névfeloldás működésének igazolása.</w:t>
      </w:r>
    </w:p>
    <w:p>
      <w:pPr>
        <w:pStyle w:val="ListBullet"/>
        <w:spacing w:after="40"/>
      </w:pPr>
      <w:r>
        <w:t>Az Apache2 weboldal elérésének igazolása.</w:t>
      </w:r>
    </w:p>
    <w:p>
      <w:pPr>
        <w:pStyle w:val="ListBullet"/>
        <w:spacing w:after="40"/>
      </w:pPr>
      <w:r>
        <w:t>Az FTP szolgáltatás működésének igazolása.</w:t>
      </w:r>
    </w:p>
    <w:p>
      <w:pPr>
        <w:pStyle w:val="ListBullet"/>
        <w:spacing w:after="40"/>
      </w:pPr>
      <w:r>
        <w:t>Képernyőképek a szolgáltatások állapotáról és a kliensoldali tesztekről.</w:t>
      </w:r>
    </w:p>
    <w:p>
      <w:pPr>
        <w:pStyle w:val="Heading1"/>
      </w:pPr>
      <w:r>
        <w:t>Értékelési szempontok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Szempont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Pontszám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VLSM számítás és címzési terv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20 pont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Statikus IP-cím és hálózati alapbeállítások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10 pont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DHCP szolgáltatás megfelelő működése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20 pont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DNS szolgáltatás megfelelő működése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20 pont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Apache2 webszerver működése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15 pont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FTP szolgáltatás működése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10 pont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Tesztelés és dokumentáció minősége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5 pont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Összesen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100 pont</w:t>
            </w:r>
          </w:p>
        </w:tc>
      </w:tr>
    </w:tbl>
    <w:p>
      <w:pPr>
        <w:pStyle w:val="Heading1"/>
      </w:pPr>
      <w:r>
        <w:t>Megjegyzés</w:t>
      </w:r>
    </w:p>
    <w:p>
      <w:pPr>
        <w:spacing w:after="80"/>
      </w:pPr>
      <w:r>
        <w:t>A dokumentum feladatkiírásként szolgál. A konkrét parancsokat, konfigurációs fájlok tartalmát, VLSM-számításokat, DHCP-tartományokat és megoldási lépéseket a beadandó dokumentációban kell bemutatni. A feladatkiírás szándékosan nem tartalmaz kiszámított DHCP-címtartományt, mert azt a tanulónak kell meghatároznia a VLSM-terv alapján.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VLSM szerverfeladat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Linux szerver feladatleírás – VLSM, DHCP, BIND9, Apache2, FTP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FBC1A91BDFA7A4A984D8E899BC2F15A" ma:contentTypeVersion="1" ma:contentTypeDescription="Új dokumentum létrehozása." ma:contentTypeScope="" ma:versionID="be0fbdc211b2af97a9242758144291c3">
  <xsd:schema xmlns:xsd="http://www.w3.org/2001/XMLSchema" xmlns:xs="http://www.w3.org/2001/XMLSchema" xmlns:p="http://schemas.microsoft.com/office/2006/metadata/properties" xmlns:ns2="d4aceae7-60c7-40ee-98b3-52fecdfbf442" targetNamespace="http://schemas.microsoft.com/office/2006/metadata/properties" ma:root="true" ma:fieldsID="bbe3e105f99f1f633f148ce2f0fee9b4" ns2:_="">
    <xsd:import namespace="d4aceae7-60c7-40ee-98b3-52fecdfbf44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ceae7-60c7-40ee-98b3-52fecdfbf44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4aceae7-60c7-40ee-98b3-52fecdfbf442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3D4E31-9226-467A-B714-0DD379BE45F8}"/>
</file>

<file path=customXml/itemProps3.xml><?xml version="1.0" encoding="utf-8"?>
<ds:datastoreItem xmlns:ds="http://schemas.openxmlformats.org/officeDocument/2006/customXml" ds:itemID="{6E8E8E96-4085-4028-A47D-78D14DF62C17}"/>
</file>

<file path=customXml/itemProps4.xml><?xml version="1.0" encoding="utf-8"?>
<ds:datastoreItem xmlns:ds="http://schemas.openxmlformats.org/officeDocument/2006/customXml" ds:itemID="{9EEFD667-15FF-4823-A97C-9276CB6707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0x010100DFBC1A91BDFA7A4A984D8E899BC2F15A</vt:lpwstr>
  </property>
</Properties>
</file>