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>
              <w:rPr>
                <w:rFonts w:asciiTheme="minorHAnsi" w:hAnsiTheme="minorHAnsi" w:cstheme="minorHAnsi"/>
                <w:sz w:val="20"/>
                <w:highlight w:val="yellow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8778DD">
              <w:rPr>
                <w:rFonts w:asciiTheme="minorHAnsi" w:hAnsiTheme="minorHAnsi" w:cstheme="minorHAnsi"/>
                <w:b/>
                <w:sz w:val="20"/>
                <w:highlight w:val="yellow"/>
              </w:rPr>
              <w:t>22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3B299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yperlink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270544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yperlink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270544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yperlink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27054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yperlink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27054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yperlink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27054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yperlink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270544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yperlink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yperlink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yperlink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yperlink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yperlink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yperlink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yperlink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270544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yperlink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7CD9581E" w:rsidR="00A36E7B" w:rsidRDefault="00874A58" w:rsidP="003F3694">
      <w:pPr>
        <w:pStyle w:val="Heading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 xml:space="preserve"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</w:t>
      </w:r>
      <w:proofErr w:type="gramStart"/>
      <w:r>
        <w:t>C#(</w:t>
      </w:r>
      <w:proofErr w:type="gramEnd"/>
      <w:r>
        <w:t xml:space="preserve">Windows </w:t>
      </w:r>
      <w:proofErr w:type="spellStart"/>
      <w:r>
        <w:t>forms</w:t>
      </w:r>
      <w:proofErr w:type="spellEnd"/>
      <w:r>
        <w:t xml:space="preserve">, Console </w:t>
      </w:r>
      <w:proofErr w:type="spellStart"/>
      <w:r>
        <w:t>Application</w:t>
      </w:r>
      <w:proofErr w:type="spellEnd"/>
      <w:r>
        <w:t xml:space="preserve">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Heading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</w:t>
      </w:r>
      <w:r>
        <w:t xml:space="preserve">O módulo cliente, com </w:t>
      </w:r>
      <w:proofErr w:type="spellStart"/>
      <w:r>
        <w:t>User</w:t>
      </w:r>
      <w:proofErr w:type="spellEnd"/>
      <w:r>
        <w:t xml:space="preserve">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C08AE56" w:rsidR="00DD0614" w:rsidRDefault="002D6649" w:rsidP="00DD0614">
      <w:pPr>
        <w:pStyle w:val="Heading2"/>
      </w:pPr>
      <w:bookmarkStart w:id="2" w:name="_Toc67476480"/>
      <w:r>
        <w:t>Especificação de Requisitos</w:t>
      </w:r>
      <w:bookmarkStart w:id="3" w:name="_GoBack"/>
      <w:bookmarkEnd w:id="2"/>
      <w:bookmarkEnd w:id="3"/>
    </w:p>
    <w:p w14:paraId="632EAE32" w14:textId="76EEFF8B" w:rsidR="002D6649" w:rsidRDefault="002D6649" w:rsidP="00683AC6">
      <w:pPr>
        <w:pStyle w:val="Heading3"/>
      </w:pPr>
      <w:bookmarkStart w:id="4" w:name="_Toc67476481"/>
      <w:r>
        <w:t>Requisitos Funcionais (RF)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0DC2BF6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(AC) </w:t>
            </w:r>
            <w:r>
              <w:rPr>
                <w:sz w:val="18"/>
                <w:szCs w:val="18"/>
              </w:rPr>
              <w:br/>
              <w:t>1 (Exames)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Caption"/>
      </w:pPr>
      <w:bookmarkStart w:id="5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lastRenderedPageBreak/>
        <w:br w:type="page"/>
      </w:r>
    </w:p>
    <w:p w14:paraId="64D09D60" w14:textId="710230A2" w:rsidR="002D6649" w:rsidRDefault="002D6649" w:rsidP="002D6649">
      <w:pPr>
        <w:pStyle w:val="Heading3"/>
      </w:pPr>
      <w:bookmarkStart w:id="6" w:name="_Toc67476482"/>
      <w:r>
        <w:lastRenderedPageBreak/>
        <w:t>Requisitos Não Funcionais (RNF)</w:t>
      </w:r>
      <w:bookmarkEnd w:id="6"/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Heading4"/>
      </w:pPr>
      <w:r>
        <w:t>Requisitos Não Funcionais de Usabilidade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Caption"/>
      </w:pPr>
      <w:bookmarkStart w:id="7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649DE6B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Caption"/>
      </w:pPr>
      <w:bookmarkStart w:id="8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11E23249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2DAFCB3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4C14261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3C063F2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56B0E214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5ADDF43A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0FEF428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68D8906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5729C62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8A06E6F" w14:textId="2C51E383" w:rsidR="00683AC6" w:rsidRDefault="00683AC6" w:rsidP="00683AC6">
      <w:pPr>
        <w:pStyle w:val="Caption"/>
      </w:pPr>
      <w:bookmarkStart w:id="9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Heading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Caption"/>
      </w:pPr>
      <w:bookmarkStart w:id="10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1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Heading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Caption"/>
      </w:pPr>
      <w:bookmarkStart w:id="12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57CE9378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2AFC4D1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4EC47" w14:textId="356182DE" w:rsidR="007A451A" w:rsidRDefault="00683AC6" w:rsidP="00683AC6">
      <w:pPr>
        <w:pStyle w:val="Caption"/>
      </w:pPr>
      <w:bookmarkStart w:id="13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Heading3"/>
      </w:pPr>
      <w:bookmarkStart w:id="14" w:name="_Toc67476432"/>
      <w:bookmarkStart w:id="15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4"/>
      <w:bookmarkEnd w:id="15"/>
    </w:p>
    <w:p w14:paraId="77848484" w14:textId="77777777" w:rsidR="0038320D" w:rsidRPr="0038320D" w:rsidRDefault="0038320D" w:rsidP="0038320D"/>
    <w:p w14:paraId="7823733A" w14:textId="42918DBF" w:rsidR="00776AAF" w:rsidRDefault="00776AAF" w:rsidP="00776AAF">
      <w:pPr>
        <w:pStyle w:val="Heading1"/>
      </w:pPr>
      <w:bookmarkStart w:id="16" w:name="_Toc67476484"/>
      <w:r>
        <w:lastRenderedPageBreak/>
        <w:t>Conclusão</w:t>
      </w:r>
      <w:bookmarkEnd w:id="16"/>
    </w:p>
    <w:p w14:paraId="7AB41097" w14:textId="22EA6D9C" w:rsidR="00683AC6" w:rsidRDefault="00683AC6" w:rsidP="00874A58"/>
    <w:p w14:paraId="4AEC0BEC" w14:textId="77777777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 xml:space="preserve">Com a conclusão deste projeto, espera-se que o módulo cliente permita aos utilizadores que enviem e recebam mensagens, autentiquem-se no servidor, validem as mensagens trocadas e tornem todas as comunicações o mais seguras possível. Além disso, </w:t>
      </w:r>
      <w:r>
        <w:t>espera-se que o módulo servidor permita que os u</w:t>
      </w:r>
      <w:r>
        <w:t>tilizadores</w:t>
      </w:r>
      <w:r>
        <w:t xml:space="preserve">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889F" w14:textId="77777777" w:rsidR="00270544" w:rsidRDefault="00270544">
      <w:r>
        <w:separator/>
      </w:r>
    </w:p>
  </w:endnote>
  <w:endnote w:type="continuationSeparator" w:id="0">
    <w:p w14:paraId="2B19F34F" w14:textId="77777777" w:rsidR="00270544" w:rsidRDefault="0027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1D79" w14:textId="77777777" w:rsidR="00270544" w:rsidRDefault="00270544">
      <w:r>
        <w:separator/>
      </w:r>
    </w:p>
  </w:footnote>
  <w:footnote w:type="continuationSeparator" w:id="0">
    <w:p w14:paraId="27CB08FC" w14:textId="77777777" w:rsidR="00270544" w:rsidRDefault="00270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1F5B91"/>
    <w:rsid w:val="0020254A"/>
    <w:rsid w:val="0021105C"/>
    <w:rsid w:val="00217350"/>
    <w:rsid w:val="0024259E"/>
    <w:rsid w:val="00270544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36E7B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D0614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4CC95-D994-4962-8721-31273CA4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1263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xpto</cp:lastModifiedBy>
  <cp:revision>2</cp:revision>
  <cp:lastPrinted>2020-04-13T16:55:00Z</cp:lastPrinted>
  <dcterms:created xsi:type="dcterms:W3CDTF">2023-04-17T15:24:00Z</dcterms:created>
  <dcterms:modified xsi:type="dcterms:W3CDTF">2023-04-17T15:24:00Z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