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A4" w:rsidRDefault="001C1792" w:rsidP="001C1792">
      <w:pPr>
        <w:jc w:val="center"/>
      </w:pPr>
      <w:r>
        <w:t>Meaning in Life Questionnaire</w:t>
      </w:r>
    </w:p>
    <w:p w:rsidR="001C1792" w:rsidRDefault="001C1792" w:rsidP="001C1792">
      <w:pPr>
        <w:jc w:val="center"/>
      </w:pPr>
    </w:p>
    <w:p w:rsidR="001C1792" w:rsidRDefault="001C1792" w:rsidP="001C1792">
      <w:pPr>
        <w:jc w:val="left"/>
      </w:pPr>
      <w:r>
        <w:t xml:space="preserve">10 items on a 7-point scale (1=absolutely untrue, 2=mostly untrue, 3=somewhat untrue, 4=can’t say true or false, 5=somewhat true, 6=mostly true, 7=absolutely true). 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understand my life’s meaning.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am looking for something that makes my life feel meaningful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am always looking to find my life’s purpose.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My life has a clear sense of purpose.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have a good sense of what makes my life meaningful.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have discovered a satisfying life purpose.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am always searching for something that makes my life feel significant.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I am seeking a purpose or mission for my life.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My life has no clear purpose.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 xml:space="preserve">I am searching for meaning in my life. </w:t>
      </w:r>
    </w:p>
    <w:p w:rsidR="001C1792" w:rsidRDefault="001C1792" w:rsidP="001C1792">
      <w:pPr>
        <w:jc w:val="left"/>
      </w:pPr>
    </w:p>
    <w:p w:rsidR="001C1792" w:rsidRDefault="001C1792" w:rsidP="001C1792">
      <w:pPr>
        <w:jc w:val="left"/>
      </w:pPr>
      <w:r>
        <w:t>1, 4, 5, 6, &amp; 9 reverse code</w:t>
      </w:r>
      <w:bookmarkStart w:id="0" w:name="_GoBack"/>
      <w:bookmarkEnd w:id="0"/>
    </w:p>
    <w:sectPr w:rsidR="001C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92"/>
    <w:rsid w:val="001C1792"/>
    <w:rsid w:val="008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>Hewlett-Packard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2014-02-11T01:10:00Z</dcterms:created>
  <dcterms:modified xsi:type="dcterms:W3CDTF">2014-02-11T01:14:00Z</dcterms:modified>
</cp:coreProperties>
</file>