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08" w:rsidRDefault="00900708" w:rsidP="00900708">
      <w:commentRangeStart w:id="0"/>
      <w:r>
        <w:t>Indicate</w:t>
      </w:r>
      <w:commentRangeEnd w:id="0"/>
      <w:r>
        <w:rPr>
          <w:rStyle w:val="CommentReference"/>
        </w:rPr>
        <w:commentReference w:id="0"/>
      </w:r>
      <w:r>
        <w:t xml:space="preserve"> the amount of meaning derived from each source on the following scale:</w:t>
      </w:r>
    </w:p>
    <w:p w:rsidR="00900708" w:rsidRDefault="00900708" w:rsidP="00900708">
      <w:r>
        <w:t>(None) 1 2 3 4 5 6 7 (A great deal)</w:t>
      </w:r>
    </w:p>
    <w:p w:rsidR="00BD1FC2" w:rsidRDefault="00900708" w:rsidP="00900708">
      <w:pPr>
        <w:pStyle w:val="ListParagraph"/>
        <w:numPr>
          <w:ilvl w:val="0"/>
          <w:numId w:val="1"/>
        </w:numPr>
      </w:pPr>
      <w:r>
        <w:t>Pleasurable or leisure activities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Meeting basic needs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Creative abilities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Personal relationships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Personal achievement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Personal growth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Religious beliefs and activities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Social or political causes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Service to others or altruism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Acceptance and recognition by others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Enduring values and ideals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Traditions and culture</w:t>
      </w:r>
    </w:p>
    <w:p w:rsidR="00900708" w:rsidRDefault="00900708" w:rsidP="00900708">
      <w:pPr>
        <w:pStyle w:val="ListParagraph"/>
        <w:numPr>
          <w:ilvl w:val="0"/>
          <w:numId w:val="1"/>
        </w:numPr>
      </w:pPr>
      <w:r>
        <w:t>Legacy</w:t>
      </w:r>
    </w:p>
    <w:sectPr w:rsidR="00900708" w:rsidSect="00BD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alentine" w:date="2014-03-13T12:09:00Z" w:initials="V">
    <w:p w:rsidR="00900708" w:rsidRDefault="00900708">
      <w:pPr>
        <w:pStyle w:val="CommentText"/>
      </w:pPr>
      <w:r>
        <w:rPr>
          <w:rStyle w:val="CommentReference"/>
        </w:rPr>
        <w:annotationRef/>
      </w:r>
      <w:r>
        <w:t xml:space="preserve">This is how the instructions were described, but no formal scale was given.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50EB"/>
    <w:multiLevelType w:val="hybridMultilevel"/>
    <w:tmpl w:val="0EC6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00708"/>
    <w:rsid w:val="00900708"/>
    <w:rsid w:val="00BD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7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>luxco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</cp:revision>
  <dcterms:created xsi:type="dcterms:W3CDTF">2014-03-13T17:05:00Z</dcterms:created>
  <dcterms:modified xsi:type="dcterms:W3CDTF">2014-03-13T17:09:00Z</dcterms:modified>
</cp:coreProperties>
</file>