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00" w:type="dxa"/>
        <w:tblInd w:w="93" w:type="dxa"/>
        <w:tblLook w:val="04A0"/>
      </w:tblPr>
      <w:tblGrid>
        <w:gridCol w:w="4100"/>
      </w:tblGrid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Beginning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book play music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creation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commencement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initiation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enter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baby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start new fresh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middle story process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start commence initiate launch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Start Go Preface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end start difficult or easy brain storm first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before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pregnancy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class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middle prologue epilogue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youth baby book time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conclusion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end  prior before after 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before equal even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hard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over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God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birth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start finish early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last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happy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uplifting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long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start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Book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lastRenderedPageBreak/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book start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Bible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Genesis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God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Starting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end starting work life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inexperienced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source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unknown curious frivolous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primary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original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omega start work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activate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generate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New Fresh Reborn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time life apart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the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or entering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learning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journey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redo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create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finish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New Chapter End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middle end start finish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time beginning and end countdown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now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show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again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 first start finish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before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death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alpha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omega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lastRenderedPageBreak/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Throughout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Base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Adventure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Story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journey book one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End Finish Novice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Commence Ahead Future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>new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>present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>life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End Start  Brand New Reborn 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before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present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5259E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</w:p>
        </w:tc>
      </w:tr>
      <w:tr w:rsidR="00C5259E" w:rsidRPr="00C5259E" w:rsidTr="00C5259E">
        <w:trPr>
          <w:trHeight w:val="300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259E" w:rsidRPr="00C5259E" w:rsidRDefault="00C5259E" w:rsidP="00C5259E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C5259E">
              <w:rPr>
                <w:rFonts w:ascii="Calibri" w:eastAsia="Times New Roman" w:hAnsi="Calibri" w:cs="Times New Roman"/>
                <w:color w:val="000000"/>
              </w:rPr>
              <w:t>Start Story Opening Race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59E"/>
    <w:rsid w:val="009A2EAE"/>
    <w:rsid w:val="00C52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1391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2011-06-09T17:49:00Z</dcterms:modified>
</cp:coreProperties>
</file>