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980" w:type="dxa"/>
        <w:tblInd w:w="93" w:type="dxa"/>
        <w:tblLook w:val="04A0"/>
      </w:tblPr>
      <w:tblGrid>
        <w:gridCol w:w="5980"/>
      </w:tblGrid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  <w:u w:val="single"/>
              </w:rPr>
              <w:t>Common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unusual department jeans blue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usual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widespread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universal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shared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universal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person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place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ground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sense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place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odd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rare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unusual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apple noun birds cars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uncommon knowledge simple regular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plain ordinary public typical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Ordinary Average So-so Dull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many ordinary birds grass jeans shoes handshake dogs as pets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dogs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cheese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pillows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normal average dull known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people poor average normal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public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often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usually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people share everyday everywhere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language driving church writing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usual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places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public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everyday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basic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normal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ordinary usual unordinary strange 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usual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normal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plain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boring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area  normal uninteresting 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Magic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peasant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plain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simple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lastRenderedPageBreak/>
              <w:t>uncommon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familiar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nice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relative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area ground 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Plenty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Cars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houses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law features ground feelings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joint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united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shared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interests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like circle friends usual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uncommon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unoriginal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everywhere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everything jeans hats pain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agree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mutual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public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joint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Ordinary Same Usual Familiar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ground association singer cold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very well know throughout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familiar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rapper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not foreign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food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water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indifferent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frequent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widespread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Popular Well Known Famous Popular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plain norm sleep eat 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normal usual expected ordinary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knowledge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saying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degree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alike friends twins team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trash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average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simple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same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average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frequent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regular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knowledge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words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language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qualities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sense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wealth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cold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lastRenderedPageBreak/>
              <w:t>Ordinary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Boring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Rare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Bland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Old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Basic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Cheap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man rotunda cards  Pokémon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Normal Simple Cold Place 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usual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plain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boring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typical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Ordinary Everyday Plain Boring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equal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>same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>everyday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>qualities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room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cold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popular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housing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Unique often similarities differences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known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popular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several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area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unoriginal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everyone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popular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known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ground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similar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same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871DE">
              <w:rPr>
                <w:rFonts w:ascii="Calibri" w:eastAsia="Times New Roman" w:hAnsi="Calibri" w:cs="Times New Roman"/>
                <w:color w:val="000000"/>
              </w:rPr>
              <w:t xml:space="preserve"> alike</w:t>
            </w:r>
          </w:p>
        </w:tc>
      </w:tr>
      <w:tr w:rsidR="002871DE" w:rsidRPr="002871DE" w:rsidTr="002871DE">
        <w:trPr>
          <w:trHeight w:val="300"/>
        </w:trPr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1DE" w:rsidRPr="002871DE" w:rsidRDefault="002871DE" w:rsidP="002871D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2871DE">
              <w:rPr>
                <w:rFonts w:ascii="Calibri" w:eastAsia="Times New Roman" w:hAnsi="Calibri" w:cs="Times New Roman"/>
                <w:color w:val="000000"/>
              </w:rPr>
              <w:t>Normal Typical Usual Everyday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1DE"/>
    <w:rsid w:val="002871DE"/>
    <w:rsid w:val="009A2EAE"/>
    <w:rsid w:val="00C45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2011-06-09T18:02:00Z</dcterms:modified>
</cp:coreProperties>
</file>