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60" w:type="dxa"/>
        <w:tblInd w:w="93" w:type="dxa"/>
        <w:tblLook w:val="04A0"/>
      </w:tblPr>
      <w:tblGrid>
        <w:gridCol w:w="4660"/>
      </w:tblGrid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03252D">
              <w:rPr>
                <w:rFonts w:ascii="Calibri" w:eastAsia="Times New Roman" w:hAnsi="Calibri" w:cs="Calibri"/>
                <w:color w:val="000000"/>
                <w:u w:val="single"/>
              </w:rPr>
              <w:t>Difficult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unwilling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overwhelming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competitive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easy tense strenuous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tiresome time consuming easy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tough trying easy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mad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lengthy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puzzle 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trouble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complicated challenging puzzle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Boss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Consuming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forceful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 to deal with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accomplishment 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math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science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 xml:space="preserve">hard challenging time life 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annoying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challenging stubborn difficulty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college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law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learning history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troublesome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struggle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lastRenderedPageBreak/>
              <w:t>hard easy complicated tough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math communication women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not easy challenge something to overcome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strain stress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Agonizing Annoying Tough Hard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easy task work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sad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bad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complicated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effort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complex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Touch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Struggle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psychology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tests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obstacle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challenging school test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novice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expert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Challenging Test Stubborn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unwanted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uneasy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struggle easy strange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growing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medium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>goals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Challenge Life Work School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frustration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anger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stress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52D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something is harder than normal or others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 xml:space="preserve">easy  hard  challenging demanding </w:t>
            </w:r>
          </w:p>
        </w:tc>
      </w:tr>
      <w:tr w:rsidR="0003252D" w:rsidRPr="0003252D" w:rsidTr="0003252D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52D" w:rsidRPr="0003252D" w:rsidRDefault="0003252D" w:rsidP="0003252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03252D">
              <w:rPr>
                <w:rFonts w:ascii="Calibri" w:eastAsia="Times New Roman" w:hAnsi="Calibri" w:cs="Calibri"/>
                <w:color w:val="000000"/>
              </w:rPr>
              <w:t>Hard Tough Challenge Level</w:t>
            </w:r>
          </w:p>
        </w:tc>
      </w:tr>
    </w:tbl>
    <w:p w:rsidR="000F3080" w:rsidRDefault="0003252D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52D"/>
    <w:rsid w:val="0003252D"/>
    <w:rsid w:val="003B32F8"/>
    <w:rsid w:val="003E2CFA"/>
    <w:rsid w:val="004C600C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2011-06-12T03:20:00Z</dcterms:modified>
</cp:coreProperties>
</file>