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60" w:type="dxa"/>
        <w:tblInd w:w="93" w:type="dxa"/>
        <w:tblLook w:val="04A0"/>
      </w:tblPr>
      <w:tblGrid>
        <w:gridCol w:w="4660"/>
      </w:tblGrid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Melody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line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words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sing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sing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song harmony  tune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sing song music book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beat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song tune note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 music soft harmony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peaceful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soft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 xml:space="preserve">song </w:t>
            </w:r>
            <w:r>
              <w:rPr>
                <w:rFonts w:ascii="Calibri" w:eastAsia="Times New Roman" w:hAnsi="Calibri" w:cs="Calibri"/>
                <w:color w:val="000000"/>
              </w:rPr>
              <w:t>tune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tone singer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Beautiful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enchanting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sweet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songs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singing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hearing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fluid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soft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in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practice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listen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tune song air piece of music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loud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smooth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>harsh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singer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beautiful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dance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sing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voice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tune song beat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 rhythm dance club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lastRenderedPageBreak/>
              <w:t>piano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guitar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soothing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peaceful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mix pretty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beat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String Line Notes Pleasure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rock country orchestra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Chime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Beauty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tone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chords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note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>instruments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harmony pentatonic note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Catchy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Band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 Song Notes Chords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 homophony accompaniment cantabile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singing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symphony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composer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the main part of a song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 Music Tune Piano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 Notes Lyrics Sound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20E6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Harmony Rhapsody Music Piano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song harmony melodic music</w:t>
            </w:r>
          </w:p>
        </w:tc>
      </w:tr>
      <w:tr w:rsidR="008520E6" w:rsidRPr="008520E6" w:rsidTr="008520E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E6" w:rsidRPr="008520E6" w:rsidRDefault="008520E6" w:rsidP="008520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520E6">
              <w:rPr>
                <w:rFonts w:ascii="Calibri" w:eastAsia="Times New Roman" w:hAnsi="Calibri" w:cs="Calibri"/>
                <w:color w:val="000000"/>
              </w:rPr>
              <w:t>Musical Orchestra Instruments Symphony</w:t>
            </w:r>
          </w:p>
        </w:tc>
      </w:tr>
    </w:tbl>
    <w:p w:rsidR="000F3080" w:rsidRDefault="008520E6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0E6"/>
    <w:rsid w:val="003B32F8"/>
    <w:rsid w:val="003E2CFA"/>
    <w:rsid w:val="005067C4"/>
    <w:rsid w:val="00610190"/>
    <w:rsid w:val="008520E6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2011-06-14T23:26:00Z</dcterms:modified>
</cp:coreProperties>
</file>