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B7F92" w14:textId="3F238EE6" w:rsidR="38500041" w:rsidRPr="003D721D" w:rsidRDefault="38500041" w:rsidP="003D721D">
      <w:pPr>
        <w:spacing w:line="480" w:lineRule="auto"/>
        <w:outlineLvl w:val="0"/>
        <w:rPr>
          <w:rFonts w:ascii="Times New Roman" w:hAnsi="Times New Roman" w:cs="Times New Roman"/>
          <w:b/>
          <w:bCs/>
        </w:rPr>
      </w:pPr>
    </w:p>
    <w:p w14:paraId="250A15E6" w14:textId="535507F8" w:rsidR="38500041" w:rsidRPr="00406E71" w:rsidRDefault="38500041" w:rsidP="00406E71">
      <w:pPr>
        <w:spacing w:line="480" w:lineRule="auto"/>
        <w:outlineLvl w:val="0"/>
        <w:rPr>
          <w:rFonts w:ascii="Times New Roman" w:hAnsi="Times New Roman" w:cs="Times New Roman"/>
          <w:b/>
          <w:bCs/>
        </w:rPr>
      </w:pPr>
    </w:p>
    <w:p w14:paraId="586E23C6" w14:textId="760B878E" w:rsidR="000266A7" w:rsidRPr="00406E71" w:rsidRDefault="31BEAF19" w:rsidP="00406E71">
      <w:pPr>
        <w:spacing w:line="480" w:lineRule="auto"/>
        <w:outlineLvl w:val="0"/>
        <w:rPr>
          <w:rFonts w:ascii="Times New Roman" w:hAnsi="Times New Roman" w:cs="Times New Roman"/>
          <w:b/>
          <w:bCs/>
        </w:rPr>
      </w:pPr>
      <w:r w:rsidRPr="00406E71">
        <w:rPr>
          <w:rFonts w:ascii="Times New Roman" w:eastAsia="Times New Roman" w:hAnsi="Times New Roman" w:cs="Times New Roman"/>
          <w:b/>
          <w:bCs/>
        </w:rPr>
        <w:t>Data Processing</w:t>
      </w:r>
    </w:p>
    <w:p w14:paraId="374FA5E2" w14:textId="128505FE" w:rsidR="00536B61" w:rsidRDefault="0057049D" w:rsidP="00406E71">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First, the recall portion of the study was coded as zero for incorrect responses, one for correct responses, and NA for</w:t>
      </w:r>
      <w:r w:rsidR="008079E2">
        <w:rPr>
          <w:rFonts w:ascii="Times New Roman" w:eastAsia="Times New Roman" w:hAnsi="Times New Roman" w:cs="Times New Roman"/>
        </w:rPr>
        <w:t xml:space="preserve"> participants who did not complete the recall section (all responses were blank). </w:t>
      </w:r>
      <w:r>
        <w:rPr>
          <w:rFonts w:ascii="Times New Roman" w:eastAsia="Times New Roman" w:hAnsi="Times New Roman" w:cs="Times New Roman"/>
        </w:rPr>
        <w:t xml:space="preserve"> </w:t>
      </w:r>
      <w:r w:rsidR="00FE3D4F">
        <w:rPr>
          <w:rFonts w:ascii="Times New Roman" w:eastAsia="Times New Roman" w:hAnsi="Times New Roman" w:cs="Times New Roman"/>
        </w:rPr>
        <w:t xml:space="preserve">All word responses to judgment items were deleted and set to missing data. </w:t>
      </w:r>
      <w:r w:rsidR="31BEAF19" w:rsidRPr="00406E71">
        <w:rPr>
          <w:rFonts w:ascii="Times New Roman" w:eastAsia="Times New Roman" w:hAnsi="Times New Roman" w:cs="Times New Roman"/>
        </w:rPr>
        <w:t xml:space="preserve">The final dataset was created by splitting the initial data file into six sections (one for each of the three experimental blocks and their corresponding recall scores).  Each section was individually melted using the reshape package in </w:t>
      </w:r>
      <w:r w:rsidR="31BEAF19" w:rsidRPr="00406E71">
        <w:rPr>
          <w:rFonts w:ascii="Times New Roman" w:eastAsia="Times New Roman" w:hAnsi="Times New Roman" w:cs="Times New Roman"/>
          <w:i/>
          <w:iCs/>
        </w:rPr>
        <w:t>R</w:t>
      </w:r>
      <w:r w:rsidR="31BEAF19" w:rsidRPr="00406E71">
        <w:rPr>
          <w:rFonts w:ascii="Times New Roman" w:eastAsia="Times New Roman" w:hAnsi="Times New Roman" w:cs="Times New Roman"/>
        </w:rPr>
        <w:t xml:space="preserve"> and was written as a csv file. The six output files were then combined to form the </w:t>
      </w:r>
      <w:commentRangeStart w:id="0"/>
      <w:r w:rsidR="31BEAF19" w:rsidRPr="00406E71">
        <w:rPr>
          <w:rFonts w:ascii="Times New Roman" w:eastAsia="Times New Roman" w:hAnsi="Times New Roman" w:cs="Times New Roman"/>
        </w:rPr>
        <w:t>final</w:t>
      </w:r>
      <w:commentRangeEnd w:id="0"/>
      <w:r w:rsidR="00364889">
        <w:rPr>
          <w:rStyle w:val="CommentReference"/>
        </w:rPr>
        <w:commentReference w:id="0"/>
      </w:r>
      <w:r w:rsidR="31BEAF19" w:rsidRPr="00406E71">
        <w:rPr>
          <w:rFonts w:ascii="Times New Roman" w:eastAsia="Times New Roman" w:hAnsi="Times New Roman" w:cs="Times New Roman"/>
        </w:rPr>
        <w:t xml:space="preserve"> dataset. Code is available at xx.</w:t>
      </w:r>
      <w:r w:rsidR="00FE3D4F">
        <w:rPr>
          <w:rFonts w:ascii="Times New Roman" w:eastAsia="Times New Roman" w:hAnsi="Times New Roman" w:cs="Times New Roman"/>
        </w:rPr>
        <w:t xml:space="preserve"> With 112 participants, the dataset in long format included 7,056 rows of potential data (i.e., 112 * 63 judgments).</w:t>
      </w:r>
      <w:r w:rsidR="00732374">
        <w:rPr>
          <w:rFonts w:ascii="Times New Roman" w:eastAsia="Times New Roman" w:hAnsi="Times New Roman" w:cs="Times New Roman"/>
        </w:rPr>
        <w:t xml:space="preserve"> One incorrect judgment data point (&gt; 100) was corrected to NA. </w:t>
      </w:r>
      <w:r w:rsidR="31BEAF19" w:rsidRPr="00406E71">
        <w:rPr>
          <w:rFonts w:ascii="Times New Roman" w:eastAsia="Times New Roman" w:hAnsi="Times New Roman" w:cs="Times New Roman"/>
        </w:rPr>
        <w:t>Missing data</w:t>
      </w:r>
      <w:r w:rsidR="0057238B">
        <w:rPr>
          <w:rFonts w:ascii="Times New Roman" w:eastAsia="Times New Roman" w:hAnsi="Times New Roman" w:cs="Times New Roman"/>
        </w:rPr>
        <w:t xml:space="preserve"> for judgments or recall</w:t>
      </w:r>
      <w:r w:rsidR="31BEAF19" w:rsidRPr="00406E71">
        <w:rPr>
          <w:rFonts w:ascii="Times New Roman" w:eastAsia="Times New Roman" w:hAnsi="Times New Roman" w:cs="Times New Roman"/>
        </w:rPr>
        <w:t xml:space="preserve"> was then excluded from the analysis</w:t>
      </w:r>
      <w:r w:rsidR="00536B61">
        <w:rPr>
          <w:rFonts w:ascii="Times New Roman" w:eastAsia="Times New Roman" w:hAnsi="Times New Roman" w:cs="Times New Roman"/>
        </w:rPr>
        <w:t xml:space="preserve">, which includes word responses to judgment items (i.e. responding with </w:t>
      </w:r>
      <w:r w:rsidR="00536B61">
        <w:rPr>
          <w:rFonts w:ascii="Times New Roman" w:eastAsia="Times New Roman" w:hAnsi="Times New Roman" w:cs="Times New Roman"/>
          <w:i/>
        </w:rPr>
        <w:t>cat</w:t>
      </w:r>
      <w:r w:rsidR="00536B61">
        <w:rPr>
          <w:rFonts w:ascii="Times New Roman" w:eastAsia="Times New Roman" w:hAnsi="Times New Roman" w:cs="Times New Roman"/>
        </w:rPr>
        <w:t xml:space="preserve"> instead of a number). </w:t>
      </w:r>
      <w:r>
        <w:rPr>
          <w:rFonts w:ascii="Times New Roman" w:eastAsia="Times New Roman" w:hAnsi="Times New Roman" w:cs="Times New Roman"/>
        </w:rPr>
        <w:t>These items usually excluded a participant from receiving Amazon Mechanical Turk payment, but were included in the datasets found online.</w:t>
      </w:r>
      <w:r w:rsidR="00EB4701">
        <w:rPr>
          <w:rFonts w:ascii="Times New Roman" w:eastAsia="Times New Roman" w:hAnsi="Times New Roman" w:cs="Times New Roman"/>
        </w:rPr>
        <w:t xml:space="preserve"> </w:t>
      </w:r>
      <w:r w:rsidR="0057238B">
        <w:rPr>
          <w:rFonts w:ascii="Times New Roman" w:eastAsia="Times New Roman" w:hAnsi="Times New Roman" w:cs="Times New Roman"/>
        </w:rPr>
        <w:t>787 data points were excluded</w:t>
      </w:r>
      <w:r w:rsidR="00DF03A6">
        <w:rPr>
          <w:rFonts w:ascii="Times New Roman" w:eastAsia="Times New Roman" w:hAnsi="Times New Roman" w:cs="Times New Roman"/>
        </w:rPr>
        <w:t xml:space="preserve"> </w:t>
      </w:r>
      <w:r w:rsidR="00427A29">
        <w:rPr>
          <w:rFonts w:ascii="Times New Roman" w:eastAsia="Times New Roman" w:hAnsi="Times New Roman" w:cs="Times New Roman"/>
        </w:rPr>
        <w:t xml:space="preserve">(188 judgment only, 279 </w:t>
      </w:r>
      <w:proofErr w:type="gramStart"/>
      <w:r w:rsidR="00427A29">
        <w:rPr>
          <w:rFonts w:ascii="Times New Roman" w:eastAsia="Times New Roman" w:hAnsi="Times New Roman" w:cs="Times New Roman"/>
        </w:rPr>
        <w:t>recall</w:t>
      </w:r>
      <w:proofErr w:type="gramEnd"/>
      <w:r w:rsidR="00427A29">
        <w:rPr>
          <w:rFonts w:ascii="Times New Roman" w:eastAsia="Times New Roman" w:hAnsi="Times New Roman" w:cs="Times New Roman"/>
        </w:rPr>
        <w:t xml:space="preserve"> only, 320 both)</w:t>
      </w:r>
      <w:r w:rsidR="0057238B">
        <w:rPr>
          <w:rFonts w:ascii="Times New Roman" w:eastAsia="Times New Roman" w:hAnsi="Times New Roman" w:cs="Times New Roman"/>
        </w:rPr>
        <w:t xml:space="preserve">, leading to final </w:t>
      </w:r>
      <w:r w:rsidR="0057238B">
        <w:rPr>
          <w:rFonts w:ascii="Times New Roman" w:eastAsia="Times New Roman" w:hAnsi="Times New Roman" w:cs="Times New Roman"/>
          <w:i/>
        </w:rPr>
        <w:t>N</w:t>
      </w:r>
      <w:r w:rsidR="0057238B">
        <w:rPr>
          <w:rFonts w:ascii="Times New Roman" w:eastAsia="Times New Roman" w:hAnsi="Times New Roman" w:cs="Times New Roman"/>
        </w:rPr>
        <w:t xml:space="preserve"> of 105 participants and 6,269 observations. </w:t>
      </w:r>
      <w:r w:rsidR="009957D9">
        <w:rPr>
          <w:rFonts w:ascii="Times New Roman" w:eastAsia="Times New Roman" w:hAnsi="Times New Roman" w:cs="Times New Roman"/>
        </w:rPr>
        <w:t xml:space="preserve">Recall and judgment scores were screened for outliers using Mahalanobis distance at </w:t>
      </w:r>
      <w:r w:rsidR="009957D9">
        <w:rPr>
          <w:rFonts w:ascii="Times New Roman" w:eastAsia="Times New Roman" w:hAnsi="Times New Roman" w:cs="Times New Roman"/>
          <w:i/>
        </w:rPr>
        <w:t>p</w:t>
      </w:r>
      <w:r w:rsidR="009957D9">
        <w:rPr>
          <w:rFonts w:ascii="Times New Roman" w:eastAsia="Times New Roman" w:hAnsi="Times New Roman" w:cs="Times New Roman"/>
        </w:rPr>
        <w:t xml:space="preserve"> &lt; .001, and no outliers were found (T&amp;F). </w:t>
      </w:r>
      <w:r w:rsidR="00FE7435">
        <w:rPr>
          <w:rFonts w:ascii="Times New Roman" w:eastAsia="Times New Roman" w:hAnsi="Times New Roman" w:cs="Times New Roman"/>
        </w:rPr>
        <w:t xml:space="preserve">To screen for multicollinearity, we examined correlations between judgment items, COS, LSA, and FSG. All correlations were </w:t>
      </w:r>
      <w:proofErr w:type="spellStart"/>
      <w:r w:rsidR="00FE7435">
        <w:rPr>
          <w:rFonts w:ascii="Times New Roman" w:eastAsia="Times New Roman" w:hAnsi="Times New Roman" w:cs="Times New Roman"/>
          <w:i/>
        </w:rPr>
        <w:t>r</w:t>
      </w:r>
      <w:r w:rsidR="00BE3CE4">
        <w:rPr>
          <w:rFonts w:ascii="Times New Roman" w:eastAsia="Times New Roman" w:hAnsi="Times New Roman" w:cs="Times New Roman"/>
        </w:rPr>
        <w:t>s</w:t>
      </w:r>
      <w:proofErr w:type="spellEnd"/>
      <w:r w:rsidR="00BE3CE4">
        <w:rPr>
          <w:rFonts w:ascii="Times New Roman" w:eastAsia="Times New Roman" w:hAnsi="Times New Roman" w:cs="Times New Roman"/>
        </w:rPr>
        <w:t xml:space="preserve"> &lt; .50. </w:t>
      </w:r>
    </w:p>
    <w:p w14:paraId="093E4BCF" w14:textId="5FD7002D" w:rsidR="003D721D" w:rsidRPr="00FE7435" w:rsidRDefault="003D721D" w:rsidP="00406E71">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descriptives</w:t>
      </w:r>
      <w:proofErr w:type="spellEnd"/>
      <w:r>
        <w:rPr>
          <w:rFonts w:ascii="Times New Roman" w:eastAsia="Times New Roman" w:hAnsi="Times New Roman" w:cs="Times New Roman"/>
        </w:rPr>
        <w:t xml:space="preserve"> added online)</w:t>
      </w:r>
    </w:p>
    <w:p w14:paraId="17D5043E" w14:textId="4CDA6E20" w:rsidR="000266A7" w:rsidRPr="00406E71" w:rsidRDefault="2BCB319F" w:rsidP="00406E71">
      <w:pPr>
        <w:spacing w:line="480" w:lineRule="auto"/>
        <w:jc w:val="center"/>
        <w:rPr>
          <w:rFonts w:ascii="Times New Roman" w:eastAsia="Times New Roman" w:hAnsi="Times New Roman" w:cs="Times New Roman"/>
        </w:rPr>
      </w:pPr>
      <w:r w:rsidRPr="00406E71">
        <w:rPr>
          <w:rFonts w:ascii="Times New Roman" w:eastAsia="Times New Roman" w:hAnsi="Times New Roman" w:cs="Times New Roman"/>
          <w:b/>
          <w:bCs/>
        </w:rPr>
        <w:t>Results</w:t>
      </w:r>
    </w:p>
    <w:p w14:paraId="492F757B" w14:textId="2C608FF3" w:rsidR="000266A7" w:rsidRPr="003D721D" w:rsidRDefault="0F80D2FA" w:rsidP="003D721D">
      <w:pPr>
        <w:spacing w:line="480" w:lineRule="auto"/>
        <w:outlineLvl w:val="0"/>
        <w:rPr>
          <w:rFonts w:ascii="Times New Roman" w:hAnsi="Times New Roman" w:cs="Times New Roman"/>
          <w:b/>
          <w:bCs/>
        </w:rPr>
      </w:pPr>
      <w:r w:rsidRPr="00406E71">
        <w:rPr>
          <w:rFonts w:ascii="Times New Roman" w:hAnsi="Times New Roman" w:cs="Times New Roman"/>
          <w:b/>
          <w:bCs/>
        </w:rPr>
        <w:t>Hypothes</w:t>
      </w:r>
      <w:r w:rsidR="000266A7" w:rsidRPr="00406E71">
        <w:rPr>
          <w:rFonts w:ascii="Times New Roman" w:hAnsi="Times New Roman" w:cs="Times New Roman"/>
          <w:b/>
          <w:bCs/>
        </w:rPr>
        <w:t>is 1</w:t>
      </w:r>
    </w:p>
    <w:p w14:paraId="37BB57B3" w14:textId="180BFB32" w:rsidR="00603A71" w:rsidRDefault="006C1553" w:rsidP="00107C2D">
      <w:pPr>
        <w:spacing w:line="480" w:lineRule="auto"/>
        <w:ind w:firstLine="720"/>
        <w:rPr>
          <w:rFonts w:ascii="Times New Roman" w:hAnsi="Times New Roman" w:cs="Times New Roman"/>
        </w:rPr>
      </w:pPr>
      <w:r>
        <w:rPr>
          <w:rFonts w:ascii="Times New Roman" w:hAnsi="Times New Roman" w:cs="Times New Roman"/>
        </w:rPr>
        <w:t xml:space="preserve">Our first hypothesis sought to replicate bias and sensitivity findings from previous research while expanding the JAM function to include three types of memory. FSG, COS, and LSA were used to predict </w:t>
      </w:r>
      <w:r>
        <w:rPr>
          <w:rFonts w:ascii="Times New Roman" w:hAnsi="Times New Roman" w:cs="Times New Roman"/>
        </w:rPr>
        <w:lastRenderedPageBreak/>
        <w:t xml:space="preserve">each type of judgment. Judgment values were divided by </w:t>
      </w:r>
      <w:r w:rsidR="00FD07A6">
        <w:rPr>
          <w:rFonts w:ascii="Times New Roman" w:hAnsi="Times New Roman" w:cs="Times New Roman"/>
        </w:rPr>
        <w:t>100</w:t>
      </w:r>
      <w:r>
        <w:rPr>
          <w:rFonts w:ascii="Times New Roman" w:hAnsi="Times New Roman" w:cs="Times New Roman"/>
        </w:rPr>
        <w:t xml:space="preserve">, so as to place them on the same scale as the database norms. Slopes and intercepts were then calculated for each participant’s ratings for each of the three judgment conditions, as long as they contained at least nine data points out of the 21 that were possible. Single sample </w:t>
      </w:r>
      <w:r>
        <w:rPr>
          <w:rFonts w:ascii="Times New Roman" w:hAnsi="Times New Roman" w:cs="Times New Roman"/>
          <w:i/>
        </w:rPr>
        <w:t>t</w:t>
      </w:r>
      <w:r>
        <w:rPr>
          <w:rFonts w:ascii="Times New Roman" w:hAnsi="Times New Roman" w:cs="Times New Roman"/>
        </w:rPr>
        <w:t>-tests were then conducted to test if slope and intercept values significantly differed from zero.</w:t>
      </w:r>
      <w:r w:rsidR="00BA6848">
        <w:rPr>
          <w:rFonts w:ascii="Times New Roman" w:hAnsi="Times New Roman" w:cs="Times New Roman"/>
        </w:rPr>
        <w:t xml:space="preserve"> See table xx for means and standard deviations. </w:t>
      </w:r>
      <w:r>
        <w:rPr>
          <w:rFonts w:ascii="Times New Roman" w:hAnsi="Times New Roman" w:cs="Times New Roman"/>
        </w:rPr>
        <w:t>Slopes were then compared to the JAM function</w:t>
      </w:r>
      <w:r w:rsidR="0001394A">
        <w:rPr>
          <w:rFonts w:ascii="Times New Roman" w:hAnsi="Times New Roman" w:cs="Times New Roman"/>
        </w:rPr>
        <w:t>, which</w:t>
      </w:r>
      <w:r w:rsidR="00AF4AB8">
        <w:rPr>
          <w:rFonts w:ascii="Times New Roman" w:hAnsi="Times New Roman" w:cs="Times New Roman"/>
        </w:rPr>
        <w:t xml:space="preserve"> is characterized by high intercepts (between 40 and 60 on a </w:t>
      </w:r>
      <w:proofErr w:type="gramStart"/>
      <w:r w:rsidR="00AF4AB8">
        <w:rPr>
          <w:rFonts w:ascii="Times New Roman" w:hAnsi="Times New Roman" w:cs="Times New Roman"/>
        </w:rPr>
        <w:t>100 point</w:t>
      </w:r>
      <w:proofErr w:type="gramEnd"/>
      <w:r w:rsidR="00AF4AB8">
        <w:rPr>
          <w:rFonts w:ascii="Times New Roman" w:hAnsi="Times New Roman" w:cs="Times New Roman"/>
        </w:rPr>
        <w:t xml:space="preserve"> scale) and shallow slopes (between 20 and 40). Because of the scaling of our data, to replicate this function, we should expect to find intercepts ranging from .4</w:t>
      </w:r>
      <w:r w:rsidR="003D721D">
        <w:rPr>
          <w:rFonts w:ascii="Times New Roman" w:hAnsi="Times New Roman" w:cs="Times New Roman"/>
        </w:rPr>
        <w:t>0</w:t>
      </w:r>
      <w:r w:rsidR="00AF4AB8">
        <w:rPr>
          <w:rFonts w:ascii="Times New Roman" w:hAnsi="Times New Roman" w:cs="Times New Roman"/>
        </w:rPr>
        <w:t xml:space="preserve"> to .6</w:t>
      </w:r>
      <w:r w:rsidR="003D721D">
        <w:rPr>
          <w:rFonts w:ascii="Times New Roman" w:hAnsi="Times New Roman" w:cs="Times New Roman"/>
        </w:rPr>
        <w:t>0</w:t>
      </w:r>
      <w:r w:rsidR="00AF4AB8">
        <w:rPr>
          <w:rFonts w:ascii="Times New Roman" w:hAnsi="Times New Roman" w:cs="Times New Roman"/>
        </w:rPr>
        <w:t xml:space="preserve"> and slopes in the range of </w:t>
      </w:r>
      <w:r w:rsidR="003D721D">
        <w:rPr>
          <w:rFonts w:ascii="Times New Roman" w:hAnsi="Times New Roman" w:cs="Times New Roman"/>
        </w:rPr>
        <w:t>0</w:t>
      </w:r>
      <w:r w:rsidR="00AF4AB8">
        <w:rPr>
          <w:rFonts w:ascii="Times New Roman" w:hAnsi="Times New Roman" w:cs="Times New Roman"/>
        </w:rPr>
        <w:t>.2</w:t>
      </w:r>
      <w:r w:rsidR="003D721D">
        <w:rPr>
          <w:rFonts w:ascii="Times New Roman" w:hAnsi="Times New Roman" w:cs="Times New Roman"/>
        </w:rPr>
        <w:t>0</w:t>
      </w:r>
      <w:r w:rsidR="00AF4AB8">
        <w:rPr>
          <w:rFonts w:ascii="Times New Roman" w:hAnsi="Times New Roman" w:cs="Times New Roman"/>
        </w:rPr>
        <w:t xml:space="preserve">. to </w:t>
      </w:r>
      <w:r w:rsidR="003D721D">
        <w:rPr>
          <w:rFonts w:ascii="Times New Roman" w:hAnsi="Times New Roman" w:cs="Times New Roman"/>
        </w:rPr>
        <w:t>0</w:t>
      </w:r>
      <w:r w:rsidR="00AF4AB8">
        <w:rPr>
          <w:rFonts w:ascii="Times New Roman" w:hAnsi="Times New Roman" w:cs="Times New Roman"/>
        </w:rPr>
        <w:t>.4</w:t>
      </w:r>
      <w:r w:rsidR="003D721D">
        <w:rPr>
          <w:rFonts w:ascii="Times New Roman" w:hAnsi="Times New Roman" w:cs="Times New Roman"/>
        </w:rPr>
        <w:t>0</w:t>
      </w:r>
      <w:r w:rsidR="00AF4AB8">
        <w:rPr>
          <w:rFonts w:ascii="Times New Roman" w:hAnsi="Times New Roman" w:cs="Times New Roman"/>
        </w:rPr>
        <w:t>.</w:t>
      </w:r>
      <w:r w:rsidR="00AB1AD7">
        <w:rPr>
          <w:rFonts w:ascii="Times New Roman" w:hAnsi="Times New Roman" w:cs="Times New Roman"/>
        </w:rPr>
        <w:t xml:space="preserve"> Intercepts for associative, semantic, and thematic judgments </w:t>
      </w:r>
      <w:r w:rsidR="006945B8">
        <w:rPr>
          <w:rFonts w:ascii="Times New Roman" w:hAnsi="Times New Roman" w:cs="Times New Roman"/>
        </w:rPr>
        <w:t xml:space="preserve">were </w:t>
      </w:r>
      <w:r w:rsidR="00061D8F">
        <w:rPr>
          <w:rFonts w:ascii="Times New Roman" w:hAnsi="Times New Roman" w:cs="Times New Roman"/>
        </w:rPr>
        <w:t xml:space="preserve">each </w:t>
      </w:r>
      <w:r w:rsidR="006945B8">
        <w:rPr>
          <w:rFonts w:ascii="Times New Roman" w:hAnsi="Times New Roman" w:cs="Times New Roman"/>
        </w:rPr>
        <w:t xml:space="preserve">significant, and </w:t>
      </w:r>
      <w:r w:rsidR="00AB1AD7">
        <w:rPr>
          <w:rFonts w:ascii="Times New Roman" w:hAnsi="Times New Roman" w:cs="Times New Roman"/>
        </w:rPr>
        <w:t xml:space="preserve">all fell within or near </w:t>
      </w:r>
      <w:r w:rsidR="006945B8">
        <w:rPr>
          <w:rFonts w:ascii="Times New Roman" w:hAnsi="Times New Roman" w:cs="Times New Roman"/>
        </w:rPr>
        <w:t xml:space="preserve">the </w:t>
      </w:r>
      <w:r w:rsidR="00061D8F">
        <w:rPr>
          <w:rFonts w:ascii="Times New Roman" w:hAnsi="Times New Roman" w:cs="Times New Roman"/>
        </w:rPr>
        <w:t>expected</w:t>
      </w:r>
      <w:r w:rsidR="006945B8">
        <w:rPr>
          <w:rFonts w:ascii="Times New Roman" w:hAnsi="Times New Roman" w:cs="Times New Roman"/>
        </w:rPr>
        <w:t xml:space="preserve"> range.</w:t>
      </w:r>
      <w:r w:rsidR="00AB1AD7">
        <w:rPr>
          <w:rFonts w:ascii="Times New Roman" w:hAnsi="Times New Roman" w:cs="Times New Roman"/>
        </w:rPr>
        <w:t xml:space="preserve"> </w:t>
      </w:r>
      <w:r w:rsidR="006945B8">
        <w:rPr>
          <w:rFonts w:ascii="Times New Roman" w:hAnsi="Times New Roman" w:cs="Times New Roman"/>
        </w:rPr>
        <w:t>Thematic</w:t>
      </w:r>
      <w:r w:rsidR="00AB1AD7">
        <w:rPr>
          <w:rFonts w:ascii="Times New Roman" w:hAnsi="Times New Roman" w:cs="Times New Roman"/>
        </w:rPr>
        <w:t xml:space="preserve"> judgments </w:t>
      </w:r>
      <w:r w:rsidR="006945B8">
        <w:rPr>
          <w:rFonts w:ascii="Times New Roman" w:hAnsi="Times New Roman" w:cs="Times New Roman"/>
        </w:rPr>
        <w:t xml:space="preserve">had </w:t>
      </w:r>
      <w:r w:rsidR="00AB1AD7">
        <w:rPr>
          <w:rFonts w:ascii="Times New Roman" w:hAnsi="Times New Roman" w:cs="Times New Roman"/>
        </w:rPr>
        <w:t>the highest intercept at</w:t>
      </w:r>
      <w:r w:rsidR="002C79D5">
        <w:rPr>
          <w:rFonts w:ascii="Times New Roman" w:hAnsi="Times New Roman" w:cs="Times New Roman"/>
        </w:rPr>
        <w:t xml:space="preserve"> </w:t>
      </w:r>
      <w:r w:rsidR="00AB1AD7">
        <w:rPr>
          <w:rFonts w:ascii="Times New Roman" w:hAnsi="Times New Roman" w:cs="Times New Roman"/>
        </w:rPr>
        <w:t>.</w:t>
      </w:r>
      <w:r w:rsidR="006945B8">
        <w:rPr>
          <w:rFonts w:ascii="Times New Roman" w:hAnsi="Times New Roman" w:cs="Times New Roman"/>
        </w:rPr>
        <w:t>67</w:t>
      </w:r>
      <w:r w:rsidR="002C79D5">
        <w:rPr>
          <w:rFonts w:ascii="Times New Roman" w:hAnsi="Times New Roman" w:cs="Times New Roman"/>
        </w:rPr>
        <w:t>,</w:t>
      </w:r>
      <w:r w:rsidR="006945B8">
        <w:rPr>
          <w:rFonts w:ascii="Times New Roman" w:hAnsi="Times New Roman" w:cs="Times New Roman"/>
        </w:rPr>
        <w:t xml:space="preserve"> while</w:t>
      </w:r>
      <w:r w:rsidR="002C79D5">
        <w:rPr>
          <w:rFonts w:ascii="Times New Roman" w:hAnsi="Times New Roman" w:cs="Times New Roman"/>
        </w:rPr>
        <w:t xml:space="preserve"> associative judgments had the lowest intercept at .51</w:t>
      </w:r>
      <w:r w:rsidR="00AB1AD7">
        <w:rPr>
          <w:rFonts w:ascii="Times New Roman" w:hAnsi="Times New Roman" w:cs="Times New Roman"/>
        </w:rPr>
        <w:t>.</w:t>
      </w:r>
      <w:r w:rsidR="000F383A" w:rsidRPr="000F383A">
        <w:rPr>
          <w:rFonts w:ascii="Times New Roman" w:hAnsi="Times New Roman" w:cs="Times New Roman"/>
        </w:rPr>
        <w:t xml:space="preserve"> </w:t>
      </w:r>
    </w:p>
    <w:p w14:paraId="3CBACB9F" w14:textId="5554BAF6" w:rsidR="000F383A" w:rsidRPr="000F383A" w:rsidRDefault="007B3C66" w:rsidP="00107C2D">
      <w:pPr>
        <w:spacing w:line="480" w:lineRule="auto"/>
        <w:ind w:firstLine="720"/>
        <w:rPr>
          <w:rFonts w:ascii="Times New Roman" w:hAnsi="Times New Roman" w:cs="Times New Roman"/>
        </w:rPr>
      </w:pPr>
      <w:r>
        <w:rPr>
          <w:rFonts w:ascii="Times New Roman" w:hAnsi="Times New Roman" w:cs="Times New Roman"/>
        </w:rPr>
        <w:t>The</w:t>
      </w:r>
      <w:r w:rsidR="000F383A" w:rsidRPr="000F383A">
        <w:rPr>
          <w:rFonts w:ascii="Times New Roman" w:hAnsi="Times New Roman" w:cs="Times New Roman"/>
        </w:rPr>
        <w:t xml:space="preserve"> JAM </w:t>
      </w:r>
      <w:r w:rsidR="00E238A5">
        <w:rPr>
          <w:rFonts w:ascii="Times New Roman" w:hAnsi="Times New Roman" w:cs="Times New Roman"/>
        </w:rPr>
        <w:t>slope</w:t>
      </w:r>
      <w:r w:rsidR="00E238A5" w:rsidRPr="000F383A">
        <w:rPr>
          <w:rFonts w:ascii="Times New Roman" w:hAnsi="Times New Roman" w:cs="Times New Roman"/>
        </w:rPr>
        <w:t xml:space="preserve"> </w:t>
      </w:r>
      <w:r w:rsidR="000F383A" w:rsidRPr="000F383A">
        <w:rPr>
          <w:rFonts w:ascii="Times New Roman" w:hAnsi="Times New Roman" w:cs="Times New Roman"/>
        </w:rPr>
        <w:t xml:space="preserve">was </w:t>
      </w:r>
      <w:r w:rsidR="00AD1544">
        <w:rPr>
          <w:rFonts w:ascii="Times New Roman" w:hAnsi="Times New Roman" w:cs="Times New Roman"/>
        </w:rPr>
        <w:t xml:space="preserve">successfully </w:t>
      </w:r>
      <w:r w:rsidR="000F383A" w:rsidRPr="000F383A">
        <w:rPr>
          <w:rFonts w:ascii="Times New Roman" w:hAnsi="Times New Roman" w:cs="Times New Roman"/>
        </w:rPr>
        <w:t>replicated for FSG in the associative judgment condition</w:t>
      </w:r>
      <w:r w:rsidR="009C2E19">
        <w:rPr>
          <w:rFonts w:ascii="Times New Roman" w:hAnsi="Times New Roman" w:cs="Times New Roman"/>
        </w:rPr>
        <w:t>,</w:t>
      </w:r>
      <w:r w:rsidR="002C79D5">
        <w:rPr>
          <w:rFonts w:ascii="Times New Roman" w:hAnsi="Times New Roman" w:cs="Times New Roman"/>
        </w:rPr>
        <w:t xml:space="preserve"> </w:t>
      </w:r>
      <w:r w:rsidR="009C2E19">
        <w:rPr>
          <w:rFonts w:ascii="Times New Roman" w:hAnsi="Times New Roman" w:cs="Times New Roman"/>
        </w:rPr>
        <w:t>with FSG significantly predicting association</w:t>
      </w:r>
      <w:r w:rsidR="000F383A" w:rsidRPr="000F383A">
        <w:rPr>
          <w:rFonts w:ascii="Times New Roman" w:hAnsi="Times New Roman" w:cs="Times New Roman"/>
        </w:rPr>
        <w:t xml:space="preserve">, although the slope was </w:t>
      </w:r>
      <w:r w:rsidR="00AD1544">
        <w:rPr>
          <w:rFonts w:ascii="Times New Roman" w:hAnsi="Times New Roman" w:cs="Times New Roman"/>
        </w:rPr>
        <w:t xml:space="preserve">slightly </w:t>
      </w:r>
      <w:r w:rsidR="000F383A" w:rsidRPr="000F383A">
        <w:rPr>
          <w:rFonts w:ascii="Times New Roman" w:hAnsi="Times New Roman" w:cs="Times New Roman"/>
        </w:rPr>
        <w:t xml:space="preserve">higher than expected at </w:t>
      </w:r>
      <w:r w:rsidR="003D721D">
        <w:rPr>
          <w:rFonts w:ascii="Times New Roman" w:hAnsi="Times New Roman" w:cs="Times New Roman"/>
        </w:rPr>
        <w:t>0</w:t>
      </w:r>
      <w:r w:rsidR="000F383A" w:rsidRPr="000F383A">
        <w:rPr>
          <w:rFonts w:ascii="Times New Roman" w:hAnsi="Times New Roman" w:cs="Times New Roman"/>
        </w:rPr>
        <w:t xml:space="preserve">.49. </w:t>
      </w:r>
      <w:r w:rsidR="002C79D5">
        <w:rPr>
          <w:rFonts w:ascii="Times New Roman" w:hAnsi="Times New Roman" w:cs="Times New Roman"/>
        </w:rPr>
        <w:t>COS</w:t>
      </w:r>
      <w:r w:rsidR="00E238A5">
        <w:rPr>
          <w:rFonts w:ascii="Times New Roman" w:hAnsi="Times New Roman" w:cs="Times New Roman"/>
        </w:rPr>
        <w:t xml:space="preserve"> and </w:t>
      </w:r>
      <w:r w:rsidR="002C79D5">
        <w:rPr>
          <w:rFonts w:ascii="Times New Roman" w:hAnsi="Times New Roman" w:cs="Times New Roman"/>
        </w:rPr>
        <w:t>LSA did not significantly predict association</w:t>
      </w:r>
      <w:r w:rsidR="00E238A5">
        <w:rPr>
          <w:rFonts w:ascii="Times New Roman" w:hAnsi="Times New Roman" w:cs="Times New Roman"/>
        </w:rPr>
        <w:t xml:space="preserve">. For semantic judgments, </w:t>
      </w:r>
      <w:r w:rsidR="009C2E19">
        <w:rPr>
          <w:rFonts w:ascii="Times New Roman" w:hAnsi="Times New Roman" w:cs="Times New Roman"/>
        </w:rPr>
        <w:t>each of the three</w:t>
      </w:r>
      <w:r w:rsidR="00E238A5">
        <w:rPr>
          <w:rFonts w:ascii="Times New Roman" w:hAnsi="Times New Roman" w:cs="Times New Roman"/>
        </w:rPr>
        <w:t xml:space="preserve"> </w:t>
      </w:r>
      <w:r w:rsidR="009C2E19">
        <w:rPr>
          <w:rFonts w:ascii="Times New Roman" w:hAnsi="Times New Roman" w:cs="Times New Roman"/>
        </w:rPr>
        <w:t xml:space="preserve">database norms were significant predictors. However, JAM slopes were not replicated </w:t>
      </w:r>
      <w:r w:rsidR="009A4AB1">
        <w:rPr>
          <w:rFonts w:ascii="Times New Roman" w:hAnsi="Times New Roman" w:cs="Times New Roman"/>
        </w:rPr>
        <w:t>for</w:t>
      </w:r>
      <w:r w:rsidR="009C2E19">
        <w:rPr>
          <w:rFonts w:ascii="Times New Roman" w:hAnsi="Times New Roman" w:cs="Times New Roman"/>
        </w:rPr>
        <w:t xml:space="preserve"> this </w:t>
      </w:r>
      <w:r w:rsidR="009A4AB1">
        <w:rPr>
          <w:rFonts w:ascii="Times New Roman" w:hAnsi="Times New Roman" w:cs="Times New Roman"/>
        </w:rPr>
        <w:t xml:space="preserve">judgment type, </w:t>
      </w:r>
      <w:r w:rsidR="009C2E19">
        <w:rPr>
          <w:rFonts w:ascii="Times New Roman" w:hAnsi="Times New Roman" w:cs="Times New Roman"/>
        </w:rPr>
        <w:t xml:space="preserve">as </w:t>
      </w:r>
      <w:r w:rsidR="009A4AB1">
        <w:rPr>
          <w:rFonts w:ascii="Times New Roman" w:hAnsi="Times New Roman" w:cs="Times New Roman"/>
        </w:rPr>
        <w:t xml:space="preserve">FSG had the highest slope at </w:t>
      </w:r>
      <w:r w:rsidR="003D721D">
        <w:rPr>
          <w:rFonts w:ascii="Times New Roman" w:hAnsi="Times New Roman" w:cs="Times New Roman"/>
        </w:rPr>
        <w:t>0</w:t>
      </w:r>
      <w:r w:rsidR="009A4AB1">
        <w:rPr>
          <w:rFonts w:ascii="Times New Roman" w:hAnsi="Times New Roman" w:cs="Times New Roman"/>
        </w:rPr>
        <w:t>.12</w:t>
      </w:r>
      <w:r w:rsidR="003D721D">
        <w:rPr>
          <w:rFonts w:ascii="Times New Roman" w:hAnsi="Times New Roman" w:cs="Times New Roman"/>
        </w:rPr>
        <w:t>, followed by LSA, and then COS</w:t>
      </w:r>
      <w:r w:rsidR="009A4AB1">
        <w:rPr>
          <w:rFonts w:ascii="Times New Roman" w:hAnsi="Times New Roman" w:cs="Times New Roman"/>
        </w:rPr>
        <w:t>. These findings were mirrored for</w:t>
      </w:r>
      <w:r w:rsidR="00E238A5">
        <w:rPr>
          <w:rFonts w:ascii="Times New Roman" w:hAnsi="Times New Roman" w:cs="Times New Roman"/>
        </w:rPr>
        <w:t xml:space="preserve"> </w:t>
      </w:r>
      <w:r w:rsidR="00107C2D">
        <w:rPr>
          <w:rFonts w:ascii="Times New Roman" w:hAnsi="Times New Roman" w:cs="Times New Roman"/>
        </w:rPr>
        <w:t xml:space="preserve">thematic judgments, </w:t>
      </w:r>
      <w:r w:rsidR="009A4AB1">
        <w:rPr>
          <w:rFonts w:ascii="Times New Roman" w:hAnsi="Times New Roman" w:cs="Times New Roman"/>
        </w:rPr>
        <w:t>as each database norm was a significant predictor, yet slopes for each predictor fell below range of the expected JAM slopes.</w:t>
      </w:r>
      <w:r w:rsidR="00107C2D">
        <w:rPr>
          <w:rFonts w:ascii="Times New Roman" w:hAnsi="Times New Roman" w:cs="Times New Roman"/>
        </w:rPr>
        <w:t xml:space="preserve"> </w:t>
      </w:r>
      <w:r w:rsidR="00AE20B8">
        <w:rPr>
          <w:rFonts w:ascii="Times New Roman" w:hAnsi="Times New Roman" w:cs="Times New Roman"/>
        </w:rPr>
        <w:t xml:space="preserve">Again, FSG had the highest slope, this time just out of range at </w:t>
      </w:r>
      <w:r w:rsidR="003D721D">
        <w:rPr>
          <w:rFonts w:ascii="Times New Roman" w:hAnsi="Times New Roman" w:cs="Times New Roman"/>
        </w:rPr>
        <w:t>0</w:t>
      </w:r>
      <w:r w:rsidR="00AE20B8">
        <w:rPr>
          <w:rFonts w:ascii="Times New Roman" w:hAnsi="Times New Roman" w:cs="Times New Roman"/>
        </w:rPr>
        <w:t>.19</w:t>
      </w:r>
      <w:r w:rsidR="003D721D">
        <w:rPr>
          <w:rFonts w:ascii="Times New Roman" w:hAnsi="Times New Roman" w:cs="Times New Roman"/>
        </w:rPr>
        <w:t>, followed closely by LSA at 0.19</w:t>
      </w:r>
      <w:r w:rsidR="00AE20B8">
        <w:rPr>
          <w:rFonts w:ascii="Times New Roman" w:hAnsi="Times New Roman" w:cs="Times New Roman"/>
        </w:rPr>
        <w:t>. Interestingly, COS slopes were found to be negative for this judgment condition. Overall</w:t>
      </w:r>
      <w:r w:rsidR="00AD1544">
        <w:rPr>
          <w:rFonts w:ascii="Times New Roman" w:hAnsi="Times New Roman" w:cs="Times New Roman"/>
        </w:rPr>
        <w:t>,</w:t>
      </w:r>
      <w:r w:rsidR="000F383A" w:rsidRPr="000F383A">
        <w:rPr>
          <w:rFonts w:ascii="Times New Roman" w:hAnsi="Times New Roman" w:cs="Times New Roman"/>
        </w:rPr>
        <w:t xml:space="preserve"> </w:t>
      </w:r>
      <w:r w:rsidR="00AE20B8">
        <w:rPr>
          <w:rFonts w:ascii="Times New Roman" w:hAnsi="Times New Roman" w:cs="Times New Roman"/>
        </w:rPr>
        <w:t>although JAM slopes were not successful</w:t>
      </w:r>
      <w:r w:rsidR="00183099">
        <w:rPr>
          <w:rFonts w:ascii="Times New Roman" w:hAnsi="Times New Roman" w:cs="Times New Roman"/>
        </w:rPr>
        <w:t>ly</w:t>
      </w:r>
      <w:r w:rsidR="00AE20B8">
        <w:rPr>
          <w:rFonts w:ascii="Times New Roman" w:hAnsi="Times New Roman" w:cs="Times New Roman"/>
        </w:rPr>
        <w:t xml:space="preserve"> replicated in each judgment </w:t>
      </w:r>
      <w:r w:rsidR="00A33566">
        <w:rPr>
          <w:rFonts w:ascii="Times New Roman" w:hAnsi="Times New Roman" w:cs="Times New Roman"/>
        </w:rPr>
        <w:t>type</w:t>
      </w:r>
      <w:r w:rsidR="00AE20B8">
        <w:rPr>
          <w:rFonts w:ascii="Times New Roman" w:hAnsi="Times New Roman" w:cs="Times New Roman"/>
        </w:rPr>
        <w:t xml:space="preserve">, the </w:t>
      </w:r>
      <w:r w:rsidR="000F383A" w:rsidRPr="000F383A">
        <w:rPr>
          <w:rFonts w:ascii="Times New Roman" w:hAnsi="Times New Roman" w:cs="Times New Roman"/>
        </w:rPr>
        <w:t xml:space="preserve">high intercepts and shallow slopes present in all three </w:t>
      </w:r>
      <w:r w:rsidR="00AD1544">
        <w:rPr>
          <w:rFonts w:ascii="Times New Roman" w:hAnsi="Times New Roman" w:cs="Times New Roman"/>
        </w:rPr>
        <w:t xml:space="preserve">judgment </w:t>
      </w:r>
      <w:r w:rsidR="000F383A" w:rsidRPr="000F383A">
        <w:rPr>
          <w:rFonts w:ascii="Times New Roman" w:hAnsi="Times New Roman" w:cs="Times New Roman"/>
        </w:rPr>
        <w:t>conditions</w:t>
      </w:r>
      <w:r w:rsidR="00AE20B8">
        <w:rPr>
          <w:rFonts w:ascii="Times New Roman" w:hAnsi="Times New Roman" w:cs="Times New Roman"/>
        </w:rPr>
        <w:t xml:space="preserve"> are </w:t>
      </w:r>
      <w:r w:rsidR="00635096">
        <w:rPr>
          <w:rFonts w:ascii="Times New Roman" w:hAnsi="Times New Roman" w:cs="Times New Roman"/>
        </w:rPr>
        <w:t xml:space="preserve">still </w:t>
      </w:r>
      <w:r w:rsidR="00AE20B8">
        <w:rPr>
          <w:rFonts w:ascii="Times New Roman" w:hAnsi="Times New Roman" w:cs="Times New Roman"/>
        </w:rPr>
        <w:t>indicative of</w:t>
      </w:r>
      <w:r w:rsidR="000F383A" w:rsidRPr="000F383A">
        <w:rPr>
          <w:rFonts w:ascii="Times New Roman" w:hAnsi="Times New Roman" w:cs="Times New Roman"/>
        </w:rPr>
        <w:t xml:space="preserve"> overconfidence</w:t>
      </w:r>
      <w:r w:rsidR="00107C2D">
        <w:rPr>
          <w:rFonts w:ascii="Times New Roman" w:hAnsi="Times New Roman" w:cs="Times New Roman"/>
        </w:rPr>
        <w:t xml:space="preserve"> and insensitivity</w:t>
      </w:r>
      <w:r w:rsidR="000F383A" w:rsidRPr="000F383A">
        <w:rPr>
          <w:rFonts w:ascii="Times New Roman" w:hAnsi="Times New Roman" w:cs="Times New Roman"/>
        </w:rPr>
        <w:t xml:space="preserve"> in participant judgments</w:t>
      </w:r>
      <w:r w:rsidR="00FD07A6">
        <w:rPr>
          <w:rFonts w:ascii="Times New Roman" w:hAnsi="Times New Roman" w:cs="Times New Roman"/>
        </w:rPr>
        <w:t>.</w:t>
      </w:r>
    </w:p>
    <w:p w14:paraId="652267BA" w14:textId="3C08B53B" w:rsidR="006C1553" w:rsidRDefault="00BF6F23" w:rsidP="006C1553">
      <w:pPr>
        <w:spacing w:line="480" w:lineRule="auto"/>
        <w:ind w:firstLine="720"/>
        <w:rPr>
          <w:rFonts w:ascii="Times New Roman" w:hAnsi="Times New Roman" w:cs="Times New Roman"/>
        </w:rPr>
      </w:pPr>
      <w:r>
        <w:rPr>
          <w:rFonts w:ascii="Times New Roman" w:hAnsi="Times New Roman" w:cs="Times New Roman"/>
        </w:rPr>
        <w:t xml:space="preserve">Additionally, we </w:t>
      </w:r>
      <w:r w:rsidR="000954DC">
        <w:rPr>
          <w:rFonts w:ascii="Times New Roman" w:hAnsi="Times New Roman" w:cs="Times New Roman"/>
        </w:rPr>
        <w:t xml:space="preserve">examined </w:t>
      </w:r>
      <w:r w:rsidR="00FC511A">
        <w:rPr>
          <w:rFonts w:ascii="Times New Roman" w:hAnsi="Times New Roman" w:cs="Times New Roman"/>
        </w:rPr>
        <w:t>the frequency that each</w:t>
      </w:r>
      <w:r>
        <w:rPr>
          <w:rFonts w:ascii="Times New Roman" w:hAnsi="Times New Roman" w:cs="Times New Roman"/>
        </w:rPr>
        <w:t xml:space="preserve"> predictor was </w:t>
      </w:r>
      <w:r w:rsidR="00FC511A">
        <w:rPr>
          <w:rFonts w:ascii="Times New Roman" w:hAnsi="Times New Roman" w:cs="Times New Roman"/>
        </w:rPr>
        <w:t>the</w:t>
      </w:r>
      <w:r w:rsidR="00A225AD">
        <w:rPr>
          <w:rFonts w:ascii="Times New Roman" w:hAnsi="Times New Roman" w:cs="Times New Roman"/>
        </w:rPr>
        <w:t xml:space="preserve"> </w:t>
      </w:r>
      <w:r w:rsidR="00107C2D">
        <w:rPr>
          <w:rFonts w:ascii="Times New Roman" w:hAnsi="Times New Roman" w:cs="Times New Roman"/>
        </w:rPr>
        <w:t xml:space="preserve">maximum strength </w:t>
      </w:r>
      <w:r>
        <w:rPr>
          <w:rFonts w:ascii="Times New Roman" w:hAnsi="Times New Roman" w:cs="Times New Roman"/>
        </w:rPr>
        <w:t xml:space="preserve">for each judgment condition.  For the associative condition, FSG was the strongest predictor for 64% of the participants, with COS and LSA being the strongest for only 16% and 20% of participants respectively. </w:t>
      </w:r>
      <w:r>
        <w:rPr>
          <w:rFonts w:ascii="Times New Roman" w:hAnsi="Times New Roman" w:cs="Times New Roman"/>
        </w:rPr>
        <w:lastRenderedPageBreak/>
        <w:t>These differences were less distinct when examining the semantic and thematic judgment conditions</w:t>
      </w:r>
      <w:r w:rsidR="00A225AD">
        <w:rPr>
          <w:rFonts w:ascii="Times New Roman" w:hAnsi="Times New Roman" w:cs="Times New Roman"/>
        </w:rPr>
        <w:t>.</w:t>
      </w:r>
      <w:r>
        <w:rPr>
          <w:rFonts w:ascii="Times New Roman" w:hAnsi="Times New Roman" w:cs="Times New Roman"/>
        </w:rPr>
        <w:t xml:space="preserve"> </w:t>
      </w:r>
      <w:r w:rsidR="00A225AD">
        <w:rPr>
          <w:rFonts w:ascii="Times New Roman" w:hAnsi="Times New Roman" w:cs="Times New Roman"/>
        </w:rPr>
        <w:t>I</w:t>
      </w:r>
      <w:r>
        <w:rPr>
          <w:rFonts w:ascii="Times New Roman" w:hAnsi="Times New Roman" w:cs="Times New Roman"/>
        </w:rPr>
        <w:t>n the semantic</w:t>
      </w:r>
      <w:r w:rsidR="00A225AD">
        <w:rPr>
          <w:rFonts w:ascii="Times New Roman" w:hAnsi="Times New Roman" w:cs="Times New Roman"/>
        </w:rPr>
        <w:t xml:space="preserve"> condition, FSG was highest at 45% of participants, LSA was second at 32%, and COS was least likely at 24%.  Finally, in the thematic condition, LSA was most likely to be the strongest predictor with 45% of participants, with FSG being the second most likely at 37%, and COS again being least likely at 19%.  Interestingly, in all three conditions, COS was least likely to be the strongest predictor, even in the semantic judgment condition.</w:t>
      </w:r>
    </w:p>
    <w:p w14:paraId="73F24A05" w14:textId="77777777" w:rsidR="00237A88" w:rsidRDefault="00237A88" w:rsidP="008848F9">
      <w:pPr>
        <w:spacing w:line="480" w:lineRule="auto"/>
        <w:outlineLvl w:val="0"/>
        <w:rPr>
          <w:rFonts w:ascii="Times New Roman" w:hAnsi="Times New Roman" w:cs="Times New Roman"/>
          <w:b/>
        </w:rPr>
      </w:pPr>
      <w:r>
        <w:rPr>
          <w:rFonts w:ascii="Times New Roman" w:hAnsi="Times New Roman" w:cs="Times New Roman"/>
          <w:b/>
        </w:rPr>
        <w:t>Hypothesis 2</w:t>
      </w:r>
    </w:p>
    <w:p w14:paraId="310EA0E5" w14:textId="7CBD7DEA" w:rsidR="00CE326D" w:rsidRDefault="00237A88" w:rsidP="00237A88">
      <w:pPr>
        <w:spacing w:line="480" w:lineRule="auto"/>
        <w:rPr>
          <w:rFonts w:ascii="Times New Roman" w:hAnsi="Times New Roman" w:cs="Times New Roman"/>
        </w:rPr>
      </w:pPr>
      <w:r>
        <w:rPr>
          <w:rFonts w:ascii="Times New Roman" w:hAnsi="Times New Roman" w:cs="Times New Roman"/>
        </w:rPr>
        <w:tab/>
      </w:r>
      <w:r w:rsidR="005A2194">
        <w:rPr>
          <w:rFonts w:ascii="Times New Roman" w:hAnsi="Times New Roman" w:cs="Times New Roman"/>
        </w:rPr>
        <w:t>As a result of th</w:t>
      </w:r>
      <w:r w:rsidR="003932EF">
        <w:rPr>
          <w:rFonts w:ascii="Times New Roman" w:hAnsi="Times New Roman" w:cs="Times New Roman"/>
        </w:rPr>
        <w:t>e overlap between variables in H</w:t>
      </w:r>
      <w:r w:rsidR="005A2194">
        <w:rPr>
          <w:rFonts w:ascii="Times New Roman" w:hAnsi="Times New Roman" w:cs="Times New Roman"/>
        </w:rPr>
        <w:t xml:space="preserve">ypothesis </w:t>
      </w:r>
      <w:r w:rsidR="47768AE0">
        <w:rPr>
          <w:rFonts w:ascii="Times New Roman" w:hAnsi="Times New Roman" w:cs="Times New Roman"/>
        </w:rPr>
        <w:t>1,</w:t>
      </w:r>
      <w:r w:rsidR="005A2194">
        <w:rPr>
          <w:rFonts w:ascii="Times New Roman" w:hAnsi="Times New Roman" w:cs="Times New Roman"/>
        </w:rPr>
        <w:t xml:space="preserve"> t</w:t>
      </w:r>
      <w:r w:rsidR="003932EF">
        <w:rPr>
          <w:rFonts w:ascii="Times New Roman" w:hAnsi="Times New Roman" w:cs="Times New Roman"/>
        </w:rPr>
        <w:t>he goal of H</w:t>
      </w:r>
      <w:r w:rsidR="00C3374E">
        <w:rPr>
          <w:rFonts w:ascii="Times New Roman" w:hAnsi="Times New Roman" w:cs="Times New Roman"/>
        </w:rPr>
        <w:t xml:space="preserve">ypothesis </w:t>
      </w:r>
      <w:r w:rsidR="47768AE0">
        <w:rPr>
          <w:rFonts w:ascii="Times New Roman" w:hAnsi="Times New Roman" w:cs="Times New Roman"/>
        </w:rPr>
        <w:t>2</w:t>
      </w:r>
      <w:r w:rsidR="00C3374E">
        <w:rPr>
          <w:rFonts w:ascii="Times New Roman" w:hAnsi="Times New Roman" w:cs="Times New Roman"/>
        </w:rPr>
        <w:t xml:space="preserve"> was to test for an interaction between </w:t>
      </w:r>
      <w:r w:rsidR="0043036A">
        <w:rPr>
          <w:rFonts w:ascii="Times New Roman" w:hAnsi="Times New Roman" w:cs="Times New Roman"/>
        </w:rPr>
        <w:t xml:space="preserve">the three </w:t>
      </w:r>
      <w:r w:rsidR="00C3374E">
        <w:rPr>
          <w:rFonts w:ascii="Times New Roman" w:hAnsi="Times New Roman" w:cs="Times New Roman"/>
        </w:rPr>
        <w:t xml:space="preserve">database norms </w:t>
      </w:r>
      <w:r w:rsidR="00BE442C">
        <w:rPr>
          <w:rFonts w:ascii="Times New Roman" w:hAnsi="Times New Roman" w:cs="Times New Roman"/>
        </w:rPr>
        <w:t>when predicting participant judgment</w:t>
      </w:r>
      <w:r w:rsidR="00C3374E">
        <w:rPr>
          <w:rFonts w:ascii="Times New Roman" w:hAnsi="Times New Roman" w:cs="Times New Roman"/>
        </w:rPr>
        <w:t xml:space="preserve"> ratings.</w:t>
      </w:r>
      <w:r w:rsidR="00BE442C">
        <w:rPr>
          <w:rFonts w:ascii="Times New Roman" w:hAnsi="Times New Roman" w:cs="Times New Roman"/>
        </w:rPr>
        <w:t xml:space="preserve"> </w:t>
      </w:r>
      <w:r w:rsidR="005F3401">
        <w:rPr>
          <w:rFonts w:ascii="Times New Roman" w:hAnsi="Times New Roman" w:cs="Times New Roman"/>
        </w:rPr>
        <w:t xml:space="preserve">First, the database norms were </w:t>
      </w:r>
      <w:r w:rsidR="006B7842">
        <w:rPr>
          <w:rFonts w:ascii="Times New Roman" w:hAnsi="Times New Roman" w:cs="Times New Roman"/>
        </w:rPr>
        <w:t>mean centered</w:t>
      </w:r>
      <w:r w:rsidR="005F3401">
        <w:rPr>
          <w:rFonts w:ascii="Times New Roman" w:hAnsi="Times New Roman" w:cs="Times New Roman"/>
        </w:rPr>
        <w:t>.</w:t>
      </w:r>
      <w:r w:rsidR="006F3277">
        <w:rPr>
          <w:rFonts w:ascii="Times New Roman" w:hAnsi="Times New Roman" w:cs="Times New Roman"/>
        </w:rPr>
        <w:t xml:space="preserve"> The </w:t>
      </w:r>
      <w:proofErr w:type="spellStart"/>
      <w:r w:rsidR="006F3277">
        <w:rPr>
          <w:rFonts w:ascii="Times New Roman" w:hAnsi="Times New Roman" w:cs="Times New Roman"/>
        </w:rPr>
        <w:t>nlme</w:t>
      </w:r>
      <w:proofErr w:type="spellEnd"/>
      <w:r w:rsidR="006F3277">
        <w:rPr>
          <w:rFonts w:ascii="Times New Roman" w:hAnsi="Times New Roman" w:cs="Times New Roman"/>
        </w:rPr>
        <w:t xml:space="preserve"> package and </w:t>
      </w:r>
      <w:proofErr w:type="spellStart"/>
      <w:r w:rsidR="006F3277">
        <w:rPr>
          <w:rFonts w:ascii="Times New Roman" w:hAnsi="Times New Roman" w:cs="Times New Roman"/>
        </w:rPr>
        <w:t>lme</w:t>
      </w:r>
      <w:proofErr w:type="spellEnd"/>
      <w:r w:rsidR="006F3277">
        <w:rPr>
          <w:rFonts w:ascii="Times New Roman" w:hAnsi="Times New Roman" w:cs="Times New Roman"/>
        </w:rPr>
        <w:t xml:space="preserve"> function were used to calculate these analyses (CITE). A</w:t>
      </w:r>
      <w:r w:rsidR="00BB27E4">
        <w:rPr>
          <w:rFonts w:ascii="Times New Roman" w:hAnsi="Times New Roman" w:cs="Times New Roman"/>
        </w:rPr>
        <w:t xml:space="preserve"> </w:t>
      </w:r>
      <w:r w:rsidR="00BE442C">
        <w:rPr>
          <w:rFonts w:ascii="Times New Roman" w:hAnsi="Times New Roman" w:cs="Times New Roman"/>
        </w:rPr>
        <w:t xml:space="preserve">maximum likelihood multilevel model was </w:t>
      </w:r>
      <w:r w:rsidR="00510F9D">
        <w:rPr>
          <w:rFonts w:ascii="Times New Roman" w:hAnsi="Times New Roman" w:cs="Times New Roman"/>
        </w:rPr>
        <w:t xml:space="preserve">used to test the interaction between FSG, COS, and LSA when predicting judgment ratings while </w:t>
      </w:r>
      <w:proofErr w:type="spellStart"/>
      <w:r w:rsidR="006B7842">
        <w:rPr>
          <w:rFonts w:ascii="Times New Roman" w:hAnsi="Times New Roman" w:cs="Times New Roman"/>
        </w:rPr>
        <w:t>covarying</w:t>
      </w:r>
      <w:proofErr w:type="spellEnd"/>
      <w:r w:rsidR="006B7842">
        <w:rPr>
          <w:rFonts w:ascii="Times New Roman" w:hAnsi="Times New Roman" w:cs="Times New Roman"/>
        </w:rPr>
        <w:t xml:space="preserve"> </w:t>
      </w:r>
      <w:r w:rsidR="00510F9D">
        <w:rPr>
          <w:rFonts w:ascii="Times New Roman" w:hAnsi="Times New Roman" w:cs="Times New Roman"/>
        </w:rPr>
        <w:t>for type of judgment</w:t>
      </w:r>
      <w:r w:rsidR="00C73808">
        <w:rPr>
          <w:rFonts w:ascii="Times New Roman" w:hAnsi="Times New Roman" w:cs="Times New Roman"/>
        </w:rPr>
        <w:t xml:space="preserve">, with participant number being used </w:t>
      </w:r>
      <w:r w:rsidR="003B31EF">
        <w:rPr>
          <w:rFonts w:ascii="Times New Roman" w:hAnsi="Times New Roman" w:cs="Times New Roman"/>
        </w:rPr>
        <w:t>as the random intercept factor.</w:t>
      </w:r>
      <w:r w:rsidR="00AD22AF">
        <w:rPr>
          <w:rFonts w:ascii="Times New Roman" w:hAnsi="Times New Roman" w:cs="Times New Roman"/>
        </w:rPr>
        <w:t xml:space="preserve"> Multilevel models were used to retain all data points</w:t>
      </w:r>
      <w:r w:rsidR="0043612E">
        <w:rPr>
          <w:rFonts w:ascii="Times New Roman" w:hAnsi="Times New Roman" w:cs="Times New Roman"/>
        </w:rPr>
        <w:t xml:space="preserve"> (rather than averaging over items and conditions)</w:t>
      </w:r>
      <w:r w:rsidR="00AD22AF">
        <w:rPr>
          <w:rFonts w:ascii="Times New Roman" w:hAnsi="Times New Roman" w:cs="Times New Roman"/>
        </w:rPr>
        <w:t>, while controlling for correlated error due to participants, as these models are advantageous for multiway repe</w:t>
      </w:r>
      <w:r w:rsidR="0043612E">
        <w:rPr>
          <w:rFonts w:ascii="Times New Roman" w:hAnsi="Times New Roman" w:cs="Times New Roman"/>
        </w:rPr>
        <w:t>ated measures designs (</w:t>
      </w:r>
      <w:proofErr w:type="spellStart"/>
      <w:r w:rsidR="0043612E">
        <w:rPr>
          <w:rFonts w:ascii="Times New Roman" w:hAnsi="Times New Roman" w:cs="Times New Roman"/>
        </w:rPr>
        <w:t>Gelman</w:t>
      </w:r>
      <w:proofErr w:type="spellEnd"/>
      <w:r w:rsidR="0043612E">
        <w:rPr>
          <w:rFonts w:ascii="Times New Roman" w:hAnsi="Times New Roman" w:cs="Times New Roman"/>
        </w:rPr>
        <w:t>).</w:t>
      </w:r>
      <w:r w:rsidR="003B31EF">
        <w:rPr>
          <w:rFonts w:ascii="Times New Roman" w:hAnsi="Times New Roman" w:cs="Times New Roman"/>
        </w:rPr>
        <w:t xml:space="preserve"> </w:t>
      </w:r>
      <w:r w:rsidR="00510F9D">
        <w:rPr>
          <w:rFonts w:ascii="Times New Roman" w:hAnsi="Times New Roman" w:cs="Times New Roman"/>
        </w:rPr>
        <w:t>This analysis</w:t>
      </w:r>
      <w:r w:rsidR="005F3401">
        <w:rPr>
          <w:rFonts w:ascii="Times New Roman" w:hAnsi="Times New Roman" w:cs="Times New Roman"/>
        </w:rPr>
        <w:t xml:space="preserve"> </w:t>
      </w:r>
      <w:r w:rsidR="00510F9D">
        <w:rPr>
          <w:rFonts w:ascii="Times New Roman" w:hAnsi="Times New Roman" w:cs="Times New Roman"/>
        </w:rPr>
        <w:t>resulted in</w:t>
      </w:r>
      <w:r w:rsidR="009551E7">
        <w:rPr>
          <w:rFonts w:ascii="Times New Roman" w:hAnsi="Times New Roman" w:cs="Times New Roman"/>
        </w:rPr>
        <w:t xml:space="preserve"> a significant three-way interaction between FSG, COS, and LSA (</w:t>
      </w:r>
      <w:bookmarkStart w:id="1" w:name="_Hlk491346455"/>
      <w:r w:rsidR="009551E7" w:rsidRPr="00406E71">
        <w:rPr>
          <w:rFonts w:ascii="Times New Roman" w:hAnsi="Times New Roman" w:cs="Times New Roman"/>
          <w:i/>
          <w:iCs/>
        </w:rPr>
        <w:t>β</w:t>
      </w:r>
      <w:r w:rsidR="009551E7">
        <w:rPr>
          <w:rFonts w:ascii="Times New Roman" w:hAnsi="Times New Roman" w:cs="Times New Roman"/>
        </w:rPr>
        <w:t xml:space="preserve"> = </w:t>
      </w:r>
      <w:r w:rsidR="00AC45AC">
        <w:rPr>
          <w:rFonts w:ascii="Times New Roman" w:hAnsi="Times New Roman" w:cs="Times New Roman"/>
        </w:rPr>
        <w:t>3.324</w:t>
      </w:r>
      <w:r w:rsidR="009551E7">
        <w:rPr>
          <w:rFonts w:ascii="Times New Roman" w:hAnsi="Times New Roman" w:cs="Times New Roman"/>
        </w:rPr>
        <w:t xml:space="preserve">, </w:t>
      </w:r>
      <w:r w:rsidR="009551E7" w:rsidRPr="00406E71">
        <w:rPr>
          <w:rFonts w:ascii="Times New Roman" w:hAnsi="Times New Roman" w:cs="Times New Roman"/>
          <w:i/>
          <w:iCs/>
        </w:rPr>
        <w:t xml:space="preserve">p </w:t>
      </w:r>
      <w:r w:rsidR="009551E7">
        <w:rPr>
          <w:rFonts w:ascii="Times New Roman" w:hAnsi="Times New Roman" w:cs="Times New Roman"/>
        </w:rPr>
        <w:t>&lt; .001</w:t>
      </w:r>
      <w:bookmarkEnd w:id="1"/>
      <w:r w:rsidR="009551E7">
        <w:rPr>
          <w:rFonts w:ascii="Times New Roman" w:hAnsi="Times New Roman" w:cs="Times New Roman"/>
        </w:rPr>
        <w:t>)</w:t>
      </w:r>
      <w:r w:rsidR="00AD22AF">
        <w:rPr>
          <w:rFonts w:ascii="Times New Roman" w:hAnsi="Times New Roman" w:cs="Times New Roman"/>
        </w:rPr>
        <w:t>, which is examined below in a simple slopes analysis</w:t>
      </w:r>
      <w:r w:rsidR="009551E7">
        <w:rPr>
          <w:rFonts w:ascii="Times New Roman" w:hAnsi="Times New Roman" w:cs="Times New Roman"/>
        </w:rPr>
        <w:t>.</w:t>
      </w:r>
      <w:r w:rsidR="006F3029">
        <w:rPr>
          <w:rFonts w:ascii="Times New Roman" w:hAnsi="Times New Roman" w:cs="Times New Roman"/>
        </w:rPr>
        <w:t xml:space="preserve"> </w:t>
      </w:r>
      <w:r w:rsidR="009F7079">
        <w:rPr>
          <w:rFonts w:ascii="Times New Roman" w:hAnsi="Times New Roman" w:cs="Times New Roman"/>
        </w:rPr>
        <w:t xml:space="preserve"> Table xx includes values for main effects, two-way, and three-way interactions.</w:t>
      </w:r>
    </w:p>
    <w:p w14:paraId="4EB09AA8" w14:textId="61E87C51" w:rsidR="00626777" w:rsidRDefault="006C1EAC" w:rsidP="00AD22AF">
      <w:pPr>
        <w:spacing w:line="480" w:lineRule="auto"/>
        <w:ind w:firstLine="720"/>
      </w:pPr>
      <w:r>
        <w:rPr>
          <w:rFonts w:ascii="Times New Roman" w:hAnsi="Times New Roman" w:cs="Times New Roman"/>
        </w:rPr>
        <w:t>To investigate th</w:t>
      </w:r>
      <w:r w:rsidR="00006159">
        <w:rPr>
          <w:rFonts w:ascii="Times New Roman" w:hAnsi="Times New Roman" w:cs="Times New Roman"/>
        </w:rPr>
        <w:t>is</w:t>
      </w:r>
      <w:r>
        <w:rPr>
          <w:rFonts w:ascii="Times New Roman" w:hAnsi="Times New Roman" w:cs="Times New Roman"/>
        </w:rPr>
        <w:t xml:space="preserve"> interaction</w:t>
      </w:r>
      <w:r w:rsidR="005D141E">
        <w:rPr>
          <w:rFonts w:ascii="Times New Roman" w:hAnsi="Times New Roman" w:cs="Times New Roman"/>
        </w:rPr>
        <w:t xml:space="preserve">, simple slopes were calculated for low, average, and high levels of COS. This variable was chosen </w:t>
      </w:r>
      <w:r w:rsidR="00D86DBD">
        <w:rPr>
          <w:rFonts w:ascii="Times New Roman" w:hAnsi="Times New Roman" w:cs="Times New Roman"/>
        </w:rPr>
        <w:t>for two reasons:</w:t>
      </w:r>
      <w:r w:rsidR="005D141E">
        <w:rPr>
          <w:rFonts w:ascii="Times New Roman" w:hAnsi="Times New Roman" w:cs="Times New Roman"/>
        </w:rPr>
        <w:t xml:space="preserve"> </w:t>
      </w:r>
      <w:r w:rsidR="00006159">
        <w:rPr>
          <w:rFonts w:ascii="Times New Roman" w:hAnsi="Times New Roman" w:cs="Times New Roman"/>
        </w:rPr>
        <w:t xml:space="preserve">first, </w:t>
      </w:r>
      <w:r w:rsidR="005D141E">
        <w:rPr>
          <w:rFonts w:ascii="Times New Roman" w:hAnsi="Times New Roman" w:cs="Times New Roman"/>
        </w:rPr>
        <w:t xml:space="preserve">it was found to be the weakest of the three predictors in hypothesis one, </w:t>
      </w:r>
      <w:r w:rsidR="00006159">
        <w:rPr>
          <w:rFonts w:ascii="Times New Roman" w:hAnsi="Times New Roman" w:cs="Times New Roman"/>
        </w:rPr>
        <w:t>and second,</w:t>
      </w:r>
      <w:r w:rsidR="005D141E">
        <w:rPr>
          <w:rFonts w:ascii="Times New Roman" w:hAnsi="Times New Roman" w:cs="Times New Roman"/>
        </w:rPr>
        <w:t xml:space="preserve"> manipulating </w:t>
      </w:r>
      <w:r w:rsidR="005510FD">
        <w:rPr>
          <w:rFonts w:ascii="Times New Roman" w:hAnsi="Times New Roman" w:cs="Times New Roman"/>
        </w:rPr>
        <w:t xml:space="preserve">COS </w:t>
      </w:r>
      <w:r w:rsidR="005D141E">
        <w:rPr>
          <w:rFonts w:ascii="Times New Roman" w:hAnsi="Times New Roman" w:cs="Times New Roman"/>
        </w:rPr>
        <w:t>would allow us to track changes across FSG</w:t>
      </w:r>
      <w:r w:rsidR="0043612E">
        <w:rPr>
          <w:rFonts w:ascii="Times New Roman" w:hAnsi="Times New Roman" w:cs="Times New Roman"/>
        </w:rPr>
        <w:t xml:space="preserve"> and LSA</w:t>
      </w:r>
      <w:r w:rsidR="009F7079">
        <w:rPr>
          <w:rFonts w:ascii="Times New Roman" w:hAnsi="Times New Roman" w:cs="Times New Roman"/>
        </w:rPr>
        <w:t xml:space="preserve">. </w:t>
      </w:r>
      <w:r w:rsidR="004C4563">
        <w:rPr>
          <w:rFonts w:ascii="Times New Roman" w:hAnsi="Times New Roman" w:cs="Times New Roman"/>
        </w:rPr>
        <w:t>Significant two-way interactions were found between</w:t>
      </w:r>
      <w:r w:rsidR="003B7673">
        <w:rPr>
          <w:rFonts w:ascii="Times New Roman" w:hAnsi="Times New Roman" w:cs="Times New Roman"/>
        </w:rPr>
        <w:t xml:space="preserve"> </w:t>
      </w:r>
      <w:r w:rsidR="00131EB9">
        <w:rPr>
          <w:rFonts w:ascii="Times New Roman" w:hAnsi="Times New Roman" w:cs="Times New Roman"/>
        </w:rPr>
        <w:t>FSG and LSA at both low COS (</w:t>
      </w:r>
      <w:bookmarkStart w:id="2" w:name="_Hlk491346530"/>
      <w:r w:rsidR="00D8293F" w:rsidRPr="00B75974">
        <w:rPr>
          <w:rFonts w:ascii="Times New Roman" w:hAnsi="Times New Roman" w:cs="Times New Roman"/>
          <w:i/>
          <w:iCs/>
        </w:rPr>
        <w:t>β</w:t>
      </w:r>
      <w:r w:rsidR="00D8293F">
        <w:rPr>
          <w:rFonts w:ascii="Times New Roman" w:hAnsi="Times New Roman" w:cs="Times New Roman"/>
        </w:rPr>
        <w:t xml:space="preserve"> = -1.492, </w:t>
      </w:r>
      <w:r w:rsidR="00D8293F" w:rsidRPr="00B75974">
        <w:rPr>
          <w:rFonts w:ascii="Times New Roman" w:hAnsi="Times New Roman" w:cs="Times New Roman"/>
          <w:i/>
          <w:iCs/>
        </w:rPr>
        <w:t xml:space="preserve">p </w:t>
      </w:r>
      <w:r w:rsidR="00D8293F">
        <w:rPr>
          <w:rFonts w:ascii="Times New Roman" w:hAnsi="Times New Roman" w:cs="Times New Roman"/>
        </w:rPr>
        <w:t>&lt; .001</w:t>
      </w:r>
      <w:bookmarkEnd w:id="2"/>
      <w:r w:rsidR="00D8293F">
        <w:rPr>
          <w:rFonts w:ascii="Times New Roman" w:hAnsi="Times New Roman" w:cs="Times New Roman"/>
        </w:rPr>
        <w:t>), average COS (</w:t>
      </w:r>
      <w:r w:rsidR="00D8293F" w:rsidRPr="00B75974">
        <w:rPr>
          <w:rFonts w:ascii="Times New Roman" w:hAnsi="Times New Roman" w:cs="Times New Roman"/>
          <w:i/>
          <w:iCs/>
        </w:rPr>
        <w:t>β</w:t>
      </w:r>
      <w:r w:rsidR="00D8293F">
        <w:rPr>
          <w:rFonts w:ascii="Times New Roman" w:hAnsi="Times New Roman" w:cs="Times New Roman"/>
        </w:rPr>
        <w:t xml:space="preserve"> = -.569, </w:t>
      </w:r>
      <w:r w:rsidR="00D8293F" w:rsidRPr="00B75974">
        <w:rPr>
          <w:rFonts w:ascii="Times New Roman" w:hAnsi="Times New Roman" w:cs="Times New Roman"/>
          <w:i/>
          <w:iCs/>
        </w:rPr>
        <w:t xml:space="preserve">p </w:t>
      </w:r>
      <w:r w:rsidR="00D8293F">
        <w:rPr>
          <w:rFonts w:ascii="Times New Roman" w:hAnsi="Times New Roman" w:cs="Times New Roman"/>
        </w:rPr>
        <w:t>&lt; .001), and high COS (</w:t>
      </w:r>
      <w:r w:rsidR="00D8293F" w:rsidRPr="00B75974">
        <w:rPr>
          <w:rFonts w:ascii="Times New Roman" w:hAnsi="Times New Roman" w:cs="Times New Roman"/>
          <w:i/>
          <w:iCs/>
        </w:rPr>
        <w:t>β</w:t>
      </w:r>
      <w:r w:rsidR="00D8293F">
        <w:rPr>
          <w:rFonts w:ascii="Times New Roman" w:hAnsi="Times New Roman" w:cs="Times New Roman"/>
        </w:rPr>
        <w:t xml:space="preserve"> = 0.335, </w:t>
      </w:r>
      <w:r w:rsidR="00D8293F" w:rsidRPr="00B75974">
        <w:rPr>
          <w:rFonts w:ascii="Times New Roman" w:hAnsi="Times New Roman" w:cs="Times New Roman"/>
          <w:i/>
          <w:iCs/>
        </w:rPr>
        <w:t xml:space="preserve">p </w:t>
      </w:r>
      <w:r w:rsidR="00D8293F">
        <w:rPr>
          <w:rFonts w:ascii="Times New Roman" w:hAnsi="Times New Roman" w:cs="Times New Roman"/>
        </w:rPr>
        <w:t xml:space="preserve">= .013). </w:t>
      </w:r>
      <w:r w:rsidR="007F0D92">
        <w:rPr>
          <w:rFonts w:ascii="Times New Roman" w:hAnsi="Times New Roman" w:cs="Times New Roman"/>
        </w:rPr>
        <w:t xml:space="preserve"> A</w:t>
      </w:r>
      <w:r w:rsidR="00CE326D">
        <w:rPr>
          <w:rFonts w:ascii="Times New Roman" w:hAnsi="Times New Roman" w:cs="Times New Roman"/>
        </w:rPr>
        <w:t xml:space="preserve"> second level was </w:t>
      </w:r>
      <w:r w:rsidR="007F0D92">
        <w:rPr>
          <w:rFonts w:ascii="Times New Roman" w:hAnsi="Times New Roman" w:cs="Times New Roman"/>
        </w:rPr>
        <w:t xml:space="preserve">then </w:t>
      </w:r>
      <w:r w:rsidR="00CE326D">
        <w:rPr>
          <w:rFonts w:ascii="Times New Roman" w:hAnsi="Times New Roman" w:cs="Times New Roman"/>
        </w:rPr>
        <w:t xml:space="preserve">added to the analysis in which </w:t>
      </w:r>
      <w:r w:rsidR="007F0D92">
        <w:rPr>
          <w:rFonts w:ascii="Times New Roman" w:hAnsi="Times New Roman" w:cs="Times New Roman"/>
        </w:rPr>
        <w:t xml:space="preserve">simple slopes were created for each level of </w:t>
      </w:r>
      <w:r w:rsidR="00603A71">
        <w:rPr>
          <w:rFonts w:ascii="Times New Roman" w:hAnsi="Times New Roman" w:cs="Times New Roman"/>
        </w:rPr>
        <w:t>LSA</w:t>
      </w:r>
      <w:r w:rsidR="00F56C1B">
        <w:rPr>
          <w:rFonts w:ascii="Times New Roman" w:hAnsi="Times New Roman" w:cs="Times New Roman"/>
        </w:rPr>
        <w:t xml:space="preserve">, allowing us </w:t>
      </w:r>
      <w:r w:rsidR="00E00C85">
        <w:rPr>
          <w:rFonts w:ascii="Times New Roman" w:hAnsi="Times New Roman" w:cs="Times New Roman"/>
        </w:rPr>
        <w:t>to as</w:t>
      </w:r>
      <w:r w:rsidR="003A2BD4">
        <w:rPr>
          <w:rFonts w:ascii="Times New Roman" w:hAnsi="Times New Roman" w:cs="Times New Roman"/>
        </w:rPr>
        <w:t>sess the effects of LSA</w:t>
      </w:r>
      <w:r w:rsidR="00603A71">
        <w:rPr>
          <w:rFonts w:ascii="Times New Roman" w:hAnsi="Times New Roman" w:cs="Times New Roman"/>
        </w:rPr>
        <w:t xml:space="preserve"> at different levels of COS</w:t>
      </w:r>
      <w:r w:rsidR="003A2BD4">
        <w:rPr>
          <w:rFonts w:ascii="Times New Roman" w:hAnsi="Times New Roman" w:cs="Times New Roman"/>
        </w:rPr>
        <w:t xml:space="preserve"> on FSG. </w:t>
      </w:r>
      <w:r w:rsidR="00FA700B">
        <w:rPr>
          <w:rFonts w:ascii="Times New Roman" w:hAnsi="Times New Roman" w:cs="Times New Roman"/>
        </w:rPr>
        <w:t xml:space="preserve">When both COS and LSA were low, FSG </w:t>
      </w:r>
      <w:r w:rsidR="00FA700B">
        <w:rPr>
          <w:rFonts w:ascii="Times New Roman" w:hAnsi="Times New Roman" w:cs="Times New Roman"/>
        </w:rPr>
        <w:lastRenderedPageBreak/>
        <w:t xml:space="preserve">significantly predicted judgment ratings </w:t>
      </w:r>
      <w:bookmarkStart w:id="3" w:name="_Hlk492378703"/>
      <w:r w:rsidR="00FA700B">
        <w:rPr>
          <w:rFonts w:ascii="Times New Roman" w:hAnsi="Times New Roman" w:cs="Times New Roman"/>
        </w:rPr>
        <w:t>(</w:t>
      </w:r>
      <w:bookmarkStart w:id="4" w:name="_Hlk491348590"/>
      <w:r w:rsidR="00FA700B" w:rsidRPr="00B75974">
        <w:rPr>
          <w:rFonts w:ascii="Times New Roman" w:hAnsi="Times New Roman" w:cs="Times New Roman"/>
          <w:i/>
          <w:iCs/>
        </w:rPr>
        <w:t>β</w:t>
      </w:r>
      <w:r w:rsidR="00FA700B">
        <w:rPr>
          <w:rFonts w:ascii="Times New Roman" w:hAnsi="Times New Roman" w:cs="Times New Roman"/>
        </w:rPr>
        <w:t xml:space="preserve"> = 0.663, </w:t>
      </w:r>
      <w:r w:rsidR="00FA700B" w:rsidRPr="00B75974">
        <w:rPr>
          <w:rFonts w:ascii="Times New Roman" w:hAnsi="Times New Roman" w:cs="Times New Roman"/>
          <w:i/>
          <w:iCs/>
        </w:rPr>
        <w:t xml:space="preserve">p </w:t>
      </w:r>
      <w:r w:rsidR="00FA700B">
        <w:rPr>
          <w:rFonts w:ascii="Times New Roman" w:hAnsi="Times New Roman" w:cs="Times New Roman"/>
        </w:rPr>
        <w:t>&lt; .001)</w:t>
      </w:r>
      <w:r w:rsidR="00041363">
        <w:rPr>
          <w:rFonts w:ascii="Times New Roman" w:hAnsi="Times New Roman" w:cs="Times New Roman"/>
        </w:rPr>
        <w:t>.</w:t>
      </w:r>
      <w:bookmarkEnd w:id="3"/>
      <w:r w:rsidR="00041363">
        <w:rPr>
          <w:rFonts w:ascii="Times New Roman" w:hAnsi="Times New Roman" w:cs="Times New Roman"/>
        </w:rPr>
        <w:t xml:space="preserve"> </w:t>
      </w:r>
      <w:bookmarkEnd w:id="4"/>
      <w:r w:rsidR="00847BDD">
        <w:rPr>
          <w:rFonts w:ascii="Times New Roman" w:hAnsi="Times New Roman" w:cs="Times New Roman"/>
        </w:rPr>
        <w:t>At low COS and average LSA, FSG</w:t>
      </w:r>
      <w:r w:rsidR="00C54C84">
        <w:rPr>
          <w:rFonts w:ascii="Times New Roman" w:hAnsi="Times New Roman" w:cs="Times New Roman"/>
        </w:rPr>
        <w:t xml:space="preserve"> </w:t>
      </w:r>
      <w:r w:rsidR="00043F5F">
        <w:rPr>
          <w:rFonts w:ascii="Times New Roman" w:hAnsi="Times New Roman" w:cs="Times New Roman"/>
        </w:rPr>
        <w:t xml:space="preserve">decreased but still </w:t>
      </w:r>
      <w:r w:rsidR="00C54C84">
        <w:rPr>
          <w:rFonts w:ascii="Times New Roman" w:hAnsi="Times New Roman" w:cs="Times New Roman"/>
        </w:rPr>
        <w:t>significantly predicted judgment ratings</w:t>
      </w:r>
      <w:r w:rsidR="00603A71">
        <w:rPr>
          <w:rFonts w:ascii="Times New Roman" w:hAnsi="Times New Roman" w:cs="Times New Roman"/>
        </w:rPr>
        <w:t xml:space="preserve"> </w:t>
      </w:r>
      <w:r w:rsidR="00C54C84">
        <w:rPr>
          <w:rFonts w:ascii="Times New Roman" w:hAnsi="Times New Roman" w:cs="Times New Roman"/>
        </w:rPr>
        <w:t>(</w:t>
      </w:r>
      <w:r w:rsidR="00C54C84" w:rsidRPr="00B75974">
        <w:rPr>
          <w:rFonts w:ascii="Times New Roman" w:hAnsi="Times New Roman" w:cs="Times New Roman"/>
          <w:i/>
          <w:iCs/>
        </w:rPr>
        <w:t>β</w:t>
      </w:r>
      <w:r w:rsidR="00C54C84">
        <w:rPr>
          <w:rFonts w:ascii="Times New Roman" w:hAnsi="Times New Roman" w:cs="Times New Roman"/>
        </w:rPr>
        <w:t xml:space="preserve"> = 0.375, </w:t>
      </w:r>
      <w:r w:rsidR="00C54C84" w:rsidRPr="00B75974">
        <w:rPr>
          <w:rFonts w:ascii="Times New Roman" w:hAnsi="Times New Roman" w:cs="Times New Roman"/>
          <w:i/>
          <w:iCs/>
        </w:rPr>
        <w:t xml:space="preserve">p </w:t>
      </w:r>
      <w:r w:rsidR="00C54C84">
        <w:rPr>
          <w:rFonts w:ascii="Times New Roman" w:hAnsi="Times New Roman" w:cs="Times New Roman"/>
        </w:rPr>
        <w:t>&lt; .001). However, w</w:t>
      </w:r>
      <w:r w:rsidR="00603A71">
        <w:rPr>
          <w:rFonts w:ascii="Times New Roman" w:hAnsi="Times New Roman" w:cs="Times New Roman"/>
        </w:rPr>
        <w:t>hen COS was low and LSA was high, FSG was not a significant predictor (</w:t>
      </w:r>
      <w:r w:rsidR="00603A71" w:rsidRPr="00B75974">
        <w:rPr>
          <w:rFonts w:ascii="Times New Roman" w:hAnsi="Times New Roman" w:cs="Times New Roman"/>
          <w:i/>
          <w:iCs/>
        </w:rPr>
        <w:t>β</w:t>
      </w:r>
      <w:r w:rsidR="00603A71">
        <w:rPr>
          <w:rFonts w:ascii="Times New Roman" w:hAnsi="Times New Roman" w:cs="Times New Roman"/>
        </w:rPr>
        <w:t xml:space="preserve"> = .087, </w:t>
      </w:r>
      <w:r w:rsidR="00603A71" w:rsidRPr="00B75974">
        <w:rPr>
          <w:rFonts w:ascii="Times New Roman" w:hAnsi="Times New Roman" w:cs="Times New Roman"/>
          <w:i/>
          <w:iCs/>
        </w:rPr>
        <w:t xml:space="preserve">p </w:t>
      </w:r>
      <w:r w:rsidR="00603A71">
        <w:rPr>
          <w:rFonts w:ascii="Times New Roman" w:hAnsi="Times New Roman" w:cs="Times New Roman"/>
        </w:rPr>
        <w:t>= .079)</w:t>
      </w:r>
      <w:r w:rsidR="00847BDD">
        <w:rPr>
          <w:rFonts w:ascii="Times New Roman" w:hAnsi="Times New Roman" w:cs="Times New Roman"/>
        </w:rPr>
        <w:t xml:space="preserve">. </w:t>
      </w:r>
      <w:r w:rsidR="00133B03">
        <w:rPr>
          <w:rFonts w:ascii="Times New Roman" w:hAnsi="Times New Roman" w:cs="Times New Roman"/>
        </w:rPr>
        <w:t xml:space="preserve">This finding suggests that at low COS, LSA and FSG create a seesaw effect in which increasing levels of </w:t>
      </w:r>
      <w:proofErr w:type="spellStart"/>
      <w:r w:rsidR="00133B03">
        <w:rPr>
          <w:rFonts w:ascii="Times New Roman" w:hAnsi="Times New Roman" w:cs="Times New Roman"/>
        </w:rPr>
        <w:t>thematics</w:t>
      </w:r>
      <w:proofErr w:type="spellEnd"/>
      <w:r w:rsidR="00133B03">
        <w:rPr>
          <w:rFonts w:ascii="Times New Roman" w:hAnsi="Times New Roman" w:cs="Times New Roman"/>
        </w:rPr>
        <w:t xml:space="preserve"> is counterbalanced by decreasing importance of association when predicting recall. </w:t>
      </w:r>
      <w:r w:rsidR="00603A71">
        <w:rPr>
          <w:rFonts w:ascii="Times New Roman" w:hAnsi="Times New Roman" w:cs="Times New Roman"/>
        </w:rPr>
        <w:t>FSG was not a significant predictor when COS was high and LSA was low (</w:t>
      </w:r>
      <w:r w:rsidR="00603A71" w:rsidRPr="00B75974">
        <w:rPr>
          <w:rFonts w:ascii="Times New Roman" w:hAnsi="Times New Roman" w:cs="Times New Roman"/>
          <w:i/>
          <w:iCs/>
        </w:rPr>
        <w:t>β</w:t>
      </w:r>
      <w:r w:rsidR="00603A71">
        <w:rPr>
          <w:rFonts w:ascii="Times New Roman" w:hAnsi="Times New Roman" w:cs="Times New Roman"/>
        </w:rPr>
        <w:t xml:space="preserve"> = .099, </w:t>
      </w:r>
      <w:r w:rsidR="00603A71" w:rsidRPr="00B75974">
        <w:rPr>
          <w:rFonts w:ascii="Times New Roman" w:hAnsi="Times New Roman" w:cs="Times New Roman"/>
          <w:i/>
          <w:iCs/>
        </w:rPr>
        <w:t xml:space="preserve">p </w:t>
      </w:r>
      <w:r w:rsidR="00603A71">
        <w:rPr>
          <w:rFonts w:ascii="Times New Roman" w:hAnsi="Times New Roman" w:cs="Times New Roman"/>
        </w:rPr>
        <w:t xml:space="preserve">= .088). </w:t>
      </w:r>
      <w:r w:rsidR="00043F5F">
        <w:rPr>
          <w:rFonts w:ascii="Times New Roman" w:hAnsi="Times New Roman" w:cs="Times New Roman"/>
        </w:rPr>
        <w:t xml:space="preserve">At high COS and average LSA, FSG significantly predicted </w:t>
      </w:r>
      <w:r w:rsidR="000C0FAB">
        <w:rPr>
          <w:rFonts w:ascii="Times New Roman" w:hAnsi="Times New Roman" w:cs="Times New Roman"/>
        </w:rPr>
        <w:t>judgment ratings (</w:t>
      </w:r>
      <w:r w:rsidR="000C0FAB" w:rsidRPr="00B75974">
        <w:rPr>
          <w:rFonts w:ascii="Times New Roman" w:hAnsi="Times New Roman" w:cs="Times New Roman"/>
          <w:i/>
          <w:iCs/>
        </w:rPr>
        <w:t>β</w:t>
      </w:r>
      <w:r w:rsidR="000C0FAB">
        <w:rPr>
          <w:rFonts w:ascii="Times New Roman" w:hAnsi="Times New Roman" w:cs="Times New Roman"/>
        </w:rPr>
        <w:t xml:space="preserve"> = .167, </w:t>
      </w:r>
      <w:r w:rsidR="000C0FAB" w:rsidRPr="00B75974">
        <w:rPr>
          <w:rFonts w:ascii="Times New Roman" w:hAnsi="Times New Roman" w:cs="Times New Roman"/>
          <w:i/>
          <w:iCs/>
        </w:rPr>
        <w:t xml:space="preserve">p </w:t>
      </w:r>
      <w:r w:rsidR="00133B03">
        <w:rPr>
          <w:rFonts w:ascii="Times New Roman" w:hAnsi="Times New Roman" w:cs="Times New Roman"/>
        </w:rPr>
        <w:t>&lt; .001), and finally w</w:t>
      </w:r>
      <w:r w:rsidR="00603A71">
        <w:rPr>
          <w:rFonts w:ascii="Times New Roman" w:hAnsi="Times New Roman" w:cs="Times New Roman"/>
        </w:rPr>
        <w:t xml:space="preserve">hen </w:t>
      </w:r>
      <w:r w:rsidR="00041363">
        <w:rPr>
          <w:rFonts w:ascii="Times New Roman" w:hAnsi="Times New Roman" w:cs="Times New Roman"/>
        </w:rPr>
        <w:t>both COS and LSA were high</w:t>
      </w:r>
      <w:r w:rsidR="00133B03">
        <w:rPr>
          <w:rFonts w:ascii="Times New Roman" w:hAnsi="Times New Roman" w:cs="Times New Roman"/>
        </w:rPr>
        <w:t>,</w:t>
      </w:r>
      <w:r w:rsidR="00041363">
        <w:rPr>
          <w:rFonts w:ascii="Times New Roman" w:hAnsi="Times New Roman" w:cs="Times New Roman"/>
        </w:rPr>
        <w:t xml:space="preserve"> FSG </w:t>
      </w:r>
      <w:r w:rsidR="0006728F">
        <w:rPr>
          <w:rFonts w:ascii="Times New Roman" w:hAnsi="Times New Roman" w:cs="Times New Roman"/>
        </w:rPr>
        <w:t xml:space="preserve">increased and </w:t>
      </w:r>
      <w:r w:rsidR="00603A71">
        <w:rPr>
          <w:rFonts w:ascii="Times New Roman" w:hAnsi="Times New Roman" w:cs="Times New Roman"/>
        </w:rPr>
        <w:t>was</w:t>
      </w:r>
      <w:r w:rsidR="00041363">
        <w:rPr>
          <w:rFonts w:ascii="Times New Roman" w:hAnsi="Times New Roman" w:cs="Times New Roman"/>
        </w:rPr>
        <w:t xml:space="preserve"> </w:t>
      </w:r>
      <w:r w:rsidR="00603A71">
        <w:rPr>
          <w:rFonts w:ascii="Times New Roman" w:hAnsi="Times New Roman" w:cs="Times New Roman"/>
        </w:rPr>
        <w:t>a significant</w:t>
      </w:r>
      <w:r w:rsidR="00041363">
        <w:rPr>
          <w:rFonts w:ascii="Times New Roman" w:hAnsi="Times New Roman" w:cs="Times New Roman"/>
        </w:rPr>
        <w:t xml:space="preserve"> predictor </w:t>
      </w:r>
      <w:r w:rsidR="00603A71">
        <w:rPr>
          <w:rFonts w:ascii="Times New Roman" w:hAnsi="Times New Roman" w:cs="Times New Roman"/>
        </w:rPr>
        <w:t xml:space="preserve">of judgment ratings </w:t>
      </w:r>
      <w:r w:rsidR="00041363">
        <w:rPr>
          <w:rFonts w:ascii="Times New Roman" w:hAnsi="Times New Roman" w:cs="Times New Roman"/>
        </w:rPr>
        <w:t>(</w:t>
      </w:r>
      <w:r w:rsidR="00041363" w:rsidRPr="00B75974">
        <w:rPr>
          <w:rFonts w:ascii="Times New Roman" w:hAnsi="Times New Roman" w:cs="Times New Roman"/>
          <w:i/>
          <w:iCs/>
        </w:rPr>
        <w:t>β</w:t>
      </w:r>
      <w:r w:rsidR="00041363">
        <w:rPr>
          <w:rFonts w:ascii="Times New Roman" w:hAnsi="Times New Roman" w:cs="Times New Roman"/>
        </w:rPr>
        <w:t xml:space="preserve"> = 0.236, </w:t>
      </w:r>
      <w:r w:rsidR="00041363" w:rsidRPr="00B75974">
        <w:rPr>
          <w:rFonts w:ascii="Times New Roman" w:hAnsi="Times New Roman" w:cs="Times New Roman"/>
          <w:i/>
          <w:iCs/>
        </w:rPr>
        <w:t xml:space="preserve">p </w:t>
      </w:r>
      <w:r w:rsidR="00041363">
        <w:rPr>
          <w:rFonts w:ascii="Times New Roman" w:hAnsi="Times New Roman" w:cs="Times New Roman"/>
        </w:rPr>
        <w:t>&lt; .001).</w:t>
      </w:r>
      <w:r w:rsidR="00603A71">
        <w:rPr>
          <w:rFonts w:ascii="Times New Roman" w:hAnsi="Times New Roman" w:cs="Times New Roman"/>
        </w:rPr>
        <w:t xml:space="preserve"> </w:t>
      </w:r>
      <w:r w:rsidR="008847DA">
        <w:rPr>
          <w:rFonts w:ascii="Times New Roman" w:hAnsi="Times New Roman" w:cs="Times New Roman"/>
        </w:rPr>
        <w:t xml:space="preserve">Thus, at high levels of COS, FSG and LSA are complimentary </w:t>
      </w:r>
      <w:r w:rsidR="00280851">
        <w:rPr>
          <w:rFonts w:ascii="Times New Roman" w:hAnsi="Times New Roman" w:cs="Times New Roman"/>
        </w:rPr>
        <w:t>when predicting recall</w:t>
      </w:r>
      <w:r w:rsidR="008847DA">
        <w:rPr>
          <w:rFonts w:ascii="Times New Roman" w:hAnsi="Times New Roman" w:cs="Times New Roman"/>
        </w:rPr>
        <w:t>, increasing together as COS increases.</w:t>
      </w:r>
    </w:p>
    <w:p w14:paraId="006B67F5" w14:textId="60F50FC5" w:rsidR="00B75974" w:rsidRPr="00B75974" w:rsidRDefault="59F065DA" w:rsidP="008848F9">
      <w:pPr>
        <w:spacing w:line="480" w:lineRule="auto"/>
        <w:outlineLvl w:val="0"/>
        <w:rPr>
          <w:rFonts w:ascii="Times New Roman" w:eastAsia="Times New Roman" w:hAnsi="Times New Roman" w:cs="Times New Roman"/>
          <w:b/>
          <w:bCs/>
          <w:sz w:val="24"/>
          <w:szCs w:val="24"/>
        </w:rPr>
      </w:pPr>
      <w:r w:rsidRPr="00B75974">
        <w:rPr>
          <w:rFonts w:ascii="Times New Roman" w:eastAsia="Times New Roman" w:hAnsi="Times New Roman" w:cs="Times New Roman"/>
          <w:b/>
          <w:bCs/>
          <w:sz w:val="24"/>
          <w:szCs w:val="24"/>
        </w:rPr>
        <w:t>Hypothesis 3</w:t>
      </w:r>
    </w:p>
    <w:p w14:paraId="2B100D12" w14:textId="4E727F2A" w:rsidR="59F065DA" w:rsidRPr="00B75974" w:rsidRDefault="59F065DA" w:rsidP="003D721D">
      <w:pPr>
        <w:spacing w:line="480" w:lineRule="auto"/>
        <w:ind w:firstLine="720"/>
        <w:rPr>
          <w:rFonts w:ascii="Times New Roman" w:eastAsia="Times New Roman" w:hAnsi="Times New Roman" w:cs="Times New Roman"/>
          <w:sz w:val="24"/>
          <w:szCs w:val="24"/>
        </w:rPr>
      </w:pPr>
      <w:r w:rsidRPr="00B75974">
        <w:rPr>
          <w:rFonts w:ascii="Times New Roman" w:eastAsia="Times New Roman" w:hAnsi="Times New Roman" w:cs="Times New Roman"/>
          <w:sz w:val="24"/>
          <w:szCs w:val="24"/>
        </w:rPr>
        <w:t>Given the results of Hypothesis 2, we then sought to extend the analysis to participant recall scores. A multilevel logistic regression was used</w:t>
      </w:r>
      <w:r w:rsidR="00C406EA">
        <w:rPr>
          <w:rFonts w:ascii="Times New Roman" w:eastAsia="Times New Roman" w:hAnsi="Times New Roman" w:cs="Times New Roman"/>
          <w:sz w:val="24"/>
          <w:szCs w:val="24"/>
        </w:rPr>
        <w:t xml:space="preserve"> with the lme4 package and </w:t>
      </w:r>
      <w:proofErr w:type="spellStart"/>
      <w:proofErr w:type="gramStart"/>
      <w:r w:rsidR="00C406EA">
        <w:rPr>
          <w:rFonts w:ascii="Times New Roman" w:eastAsia="Times New Roman" w:hAnsi="Times New Roman" w:cs="Times New Roman"/>
          <w:sz w:val="24"/>
          <w:szCs w:val="24"/>
        </w:rPr>
        <w:t>glmer</w:t>
      </w:r>
      <w:proofErr w:type="spellEnd"/>
      <w:r w:rsidR="00C406EA">
        <w:rPr>
          <w:rFonts w:ascii="Times New Roman" w:eastAsia="Times New Roman" w:hAnsi="Times New Roman" w:cs="Times New Roman"/>
          <w:sz w:val="24"/>
          <w:szCs w:val="24"/>
        </w:rPr>
        <w:t>(</w:t>
      </w:r>
      <w:proofErr w:type="gramEnd"/>
      <w:r w:rsidR="00C406EA">
        <w:rPr>
          <w:rFonts w:ascii="Times New Roman" w:eastAsia="Times New Roman" w:hAnsi="Times New Roman" w:cs="Times New Roman"/>
          <w:sz w:val="24"/>
          <w:szCs w:val="24"/>
        </w:rPr>
        <w:t>) function</w:t>
      </w:r>
      <w:r w:rsidR="00621B11">
        <w:rPr>
          <w:rFonts w:ascii="Times New Roman" w:eastAsia="Times New Roman" w:hAnsi="Times New Roman" w:cs="Times New Roman"/>
          <w:sz w:val="24"/>
          <w:szCs w:val="24"/>
        </w:rPr>
        <w:t xml:space="preserve"> (CITE)</w:t>
      </w:r>
      <w:r w:rsidRPr="00B75974">
        <w:rPr>
          <w:rFonts w:ascii="Times New Roman" w:eastAsia="Times New Roman" w:hAnsi="Times New Roman" w:cs="Times New Roman"/>
          <w:sz w:val="24"/>
          <w:szCs w:val="24"/>
        </w:rPr>
        <w:t xml:space="preserve">, testing the interaction between FSG, COS, and LSA when predicting participant recall. As with the previous hypothesis, we </w:t>
      </w:r>
      <w:proofErr w:type="spellStart"/>
      <w:r w:rsidRPr="00B75974">
        <w:rPr>
          <w:rFonts w:ascii="Times New Roman" w:eastAsia="Times New Roman" w:hAnsi="Times New Roman" w:cs="Times New Roman"/>
          <w:sz w:val="24"/>
          <w:szCs w:val="24"/>
        </w:rPr>
        <w:t>covaried</w:t>
      </w:r>
      <w:proofErr w:type="spellEnd"/>
      <w:r w:rsidRPr="00B75974">
        <w:rPr>
          <w:rFonts w:ascii="Times New Roman" w:eastAsia="Times New Roman" w:hAnsi="Times New Roman" w:cs="Times New Roman"/>
          <w:sz w:val="24"/>
          <w:szCs w:val="24"/>
        </w:rPr>
        <w:t xml:space="preserve"> type of judgement</w:t>
      </w:r>
      <w:r w:rsidR="00CA4A3E">
        <w:rPr>
          <w:rFonts w:ascii="Times New Roman" w:eastAsia="Times New Roman" w:hAnsi="Times New Roman" w:cs="Times New Roman"/>
          <w:sz w:val="24"/>
          <w:szCs w:val="24"/>
        </w:rPr>
        <w:t xml:space="preserve"> and</w:t>
      </w:r>
      <w:r w:rsidR="00711294">
        <w:rPr>
          <w:rFonts w:ascii="Times New Roman" w:eastAsia="Times New Roman" w:hAnsi="Times New Roman" w:cs="Times New Roman"/>
          <w:sz w:val="24"/>
          <w:szCs w:val="24"/>
        </w:rPr>
        <w:t>, additionally,</w:t>
      </w:r>
      <w:r w:rsidR="008712B5">
        <w:rPr>
          <w:rFonts w:ascii="Times New Roman" w:eastAsia="Times New Roman" w:hAnsi="Times New Roman" w:cs="Times New Roman"/>
          <w:sz w:val="24"/>
          <w:szCs w:val="24"/>
        </w:rPr>
        <w:t xml:space="preserve"> </w:t>
      </w:r>
      <w:proofErr w:type="spellStart"/>
      <w:r w:rsidR="008712B5">
        <w:rPr>
          <w:rFonts w:ascii="Times New Roman" w:eastAsia="Times New Roman" w:hAnsi="Times New Roman" w:cs="Times New Roman"/>
          <w:sz w:val="24"/>
          <w:szCs w:val="24"/>
        </w:rPr>
        <w:t>covaried</w:t>
      </w:r>
      <w:proofErr w:type="spellEnd"/>
      <w:r w:rsidR="00CA4A3E">
        <w:rPr>
          <w:rFonts w:ascii="Times New Roman" w:eastAsia="Times New Roman" w:hAnsi="Times New Roman" w:cs="Times New Roman"/>
          <w:sz w:val="24"/>
          <w:szCs w:val="24"/>
        </w:rPr>
        <w:t xml:space="preserve"> </w:t>
      </w:r>
      <w:r w:rsidR="00361437">
        <w:rPr>
          <w:rFonts w:ascii="Times New Roman" w:eastAsia="Times New Roman" w:hAnsi="Times New Roman" w:cs="Times New Roman"/>
          <w:sz w:val="24"/>
          <w:szCs w:val="24"/>
        </w:rPr>
        <w:t>judgment</w:t>
      </w:r>
      <w:r w:rsidR="00CA4A3E">
        <w:rPr>
          <w:rFonts w:ascii="Times New Roman" w:eastAsia="Times New Roman" w:hAnsi="Times New Roman" w:cs="Times New Roman"/>
          <w:sz w:val="24"/>
          <w:szCs w:val="24"/>
        </w:rPr>
        <w:t xml:space="preserve"> </w:t>
      </w:r>
      <w:r w:rsidR="004D4F14">
        <w:rPr>
          <w:rFonts w:ascii="Times New Roman" w:eastAsia="Times New Roman" w:hAnsi="Times New Roman" w:cs="Times New Roman"/>
          <w:sz w:val="24"/>
          <w:szCs w:val="24"/>
        </w:rPr>
        <w:t>ratings</w:t>
      </w:r>
      <w:r w:rsidRPr="00B75974">
        <w:rPr>
          <w:rFonts w:ascii="Times New Roman" w:eastAsia="Times New Roman" w:hAnsi="Times New Roman" w:cs="Times New Roman"/>
          <w:sz w:val="24"/>
          <w:szCs w:val="24"/>
        </w:rPr>
        <w:t xml:space="preserve"> and used participant</w:t>
      </w:r>
      <w:r w:rsidR="00E312F5">
        <w:rPr>
          <w:rFonts w:ascii="Times New Roman" w:eastAsia="Times New Roman" w:hAnsi="Times New Roman" w:cs="Times New Roman"/>
          <w:sz w:val="24"/>
          <w:szCs w:val="24"/>
        </w:rPr>
        <w:t>s</w:t>
      </w:r>
      <w:r w:rsidRPr="00B75974">
        <w:rPr>
          <w:rFonts w:ascii="Times New Roman" w:eastAsia="Times New Roman" w:hAnsi="Times New Roman" w:cs="Times New Roman"/>
          <w:sz w:val="24"/>
          <w:szCs w:val="24"/>
        </w:rPr>
        <w:t xml:space="preserve"> as the random intercept factor. </w:t>
      </w:r>
      <w:r w:rsidR="00BE1C20">
        <w:rPr>
          <w:rFonts w:ascii="Times New Roman" w:eastAsia="Times New Roman" w:hAnsi="Times New Roman" w:cs="Times New Roman"/>
          <w:sz w:val="24"/>
          <w:szCs w:val="24"/>
        </w:rPr>
        <w:t xml:space="preserve">MAIN EFFECTS OF COVARY </w:t>
      </w:r>
      <w:r w:rsidR="00FA0C53">
        <w:rPr>
          <w:rFonts w:ascii="Times New Roman" w:eastAsia="Times New Roman" w:hAnsi="Times New Roman" w:cs="Times New Roman"/>
          <w:sz w:val="24"/>
          <w:szCs w:val="24"/>
        </w:rPr>
        <w:t xml:space="preserve">(judgment value) </w:t>
      </w:r>
      <w:r w:rsidR="00BE1C20">
        <w:rPr>
          <w:rFonts w:ascii="Times New Roman" w:eastAsia="Times New Roman" w:hAnsi="Times New Roman" w:cs="Times New Roman"/>
          <w:sz w:val="24"/>
          <w:szCs w:val="24"/>
        </w:rPr>
        <w:t xml:space="preserve">STUFF. </w:t>
      </w:r>
      <w:r w:rsidRPr="00B75974">
        <w:rPr>
          <w:rFonts w:ascii="Times New Roman" w:eastAsia="Times New Roman" w:hAnsi="Times New Roman" w:cs="Times New Roman"/>
          <w:sz w:val="24"/>
          <w:szCs w:val="24"/>
        </w:rPr>
        <w:t>A significant three-way interaction was detected between FSG, COS, and LSA (</w:t>
      </w:r>
      <w:r w:rsidRPr="00B75974">
        <w:rPr>
          <w:rFonts w:ascii="Times New Roman" w:eastAsia="Times New Roman" w:hAnsi="Times New Roman" w:cs="Times New Roman"/>
          <w:i/>
          <w:iCs/>
          <w:sz w:val="24"/>
          <w:szCs w:val="24"/>
        </w:rPr>
        <w:t>β</w:t>
      </w:r>
      <w:r w:rsidRPr="00B75974">
        <w:rPr>
          <w:rFonts w:ascii="Times New Roman" w:eastAsia="Times New Roman" w:hAnsi="Times New Roman" w:cs="Times New Roman"/>
          <w:sz w:val="24"/>
          <w:szCs w:val="24"/>
        </w:rPr>
        <w:t xml:space="preserve"> = 24.572, </w:t>
      </w:r>
      <w:r w:rsidRPr="00B75974">
        <w:rPr>
          <w:rFonts w:ascii="Times New Roman" w:eastAsia="Times New Roman" w:hAnsi="Times New Roman" w:cs="Times New Roman"/>
          <w:i/>
          <w:iCs/>
          <w:sz w:val="24"/>
          <w:szCs w:val="24"/>
        </w:rPr>
        <w:t xml:space="preserve">p </w:t>
      </w:r>
      <w:r w:rsidRPr="00B75974">
        <w:rPr>
          <w:rFonts w:ascii="Times New Roman" w:eastAsia="Times New Roman" w:hAnsi="Times New Roman" w:cs="Times New Roman"/>
          <w:sz w:val="24"/>
          <w:szCs w:val="24"/>
        </w:rPr>
        <w:t>&lt;   .001). See table xx for main effects, two-way, and three-way interaction values.</w:t>
      </w:r>
      <w:r w:rsidR="00BE1C20">
        <w:rPr>
          <w:rFonts w:ascii="Times New Roman" w:eastAsia="Times New Roman" w:hAnsi="Times New Roman" w:cs="Times New Roman"/>
          <w:sz w:val="24"/>
          <w:szCs w:val="24"/>
        </w:rPr>
        <w:t xml:space="preserve"> </w:t>
      </w:r>
    </w:p>
    <w:p w14:paraId="43EF30CB" w14:textId="75D49743" w:rsidR="59F065DA" w:rsidRPr="00B75974" w:rsidRDefault="59F065DA" w:rsidP="00B75974">
      <w:pPr>
        <w:spacing w:line="480" w:lineRule="auto"/>
        <w:rPr>
          <w:rFonts w:ascii="Times New Roman" w:eastAsia="Times New Roman" w:hAnsi="Times New Roman" w:cs="Times New Roman"/>
          <w:sz w:val="24"/>
          <w:szCs w:val="24"/>
        </w:rPr>
      </w:pPr>
      <w:r w:rsidRPr="00B75974">
        <w:rPr>
          <w:rFonts w:ascii="Times New Roman" w:eastAsia="Times New Roman" w:hAnsi="Times New Roman" w:cs="Times New Roman"/>
          <w:sz w:val="24"/>
          <w:szCs w:val="24"/>
        </w:rPr>
        <w:t xml:space="preserve">            The moderation process from hypothesis </w:t>
      </w:r>
      <w:r w:rsidR="2D8DBCB9" w:rsidRPr="00B75974">
        <w:rPr>
          <w:rFonts w:ascii="Times New Roman" w:eastAsia="Times New Roman" w:hAnsi="Times New Roman" w:cs="Times New Roman"/>
          <w:sz w:val="24"/>
          <w:szCs w:val="24"/>
        </w:rPr>
        <w:t>2</w:t>
      </w:r>
      <w:r w:rsidRPr="00B75974">
        <w:rPr>
          <w:rFonts w:ascii="Times New Roman" w:eastAsia="Times New Roman" w:hAnsi="Times New Roman" w:cs="Times New Roman"/>
          <w:sz w:val="24"/>
          <w:szCs w:val="24"/>
        </w:rPr>
        <w:t xml:space="preserve"> was then repeated, with simple slopes first calculated at low, average, and high levels of COS. This</w:t>
      </w:r>
      <w:r w:rsidR="008848F9">
        <w:rPr>
          <w:rFonts w:ascii="Times New Roman" w:eastAsia="Times New Roman" w:hAnsi="Times New Roman" w:cs="Times New Roman"/>
          <w:sz w:val="24"/>
          <w:szCs w:val="24"/>
        </w:rPr>
        <w:t xml:space="preserve"> set of analyses</w:t>
      </w:r>
      <w:r w:rsidRPr="00B75974">
        <w:rPr>
          <w:rFonts w:ascii="Times New Roman" w:eastAsia="Times New Roman" w:hAnsi="Times New Roman" w:cs="Times New Roman"/>
          <w:sz w:val="24"/>
          <w:szCs w:val="24"/>
        </w:rPr>
        <w:t xml:space="preserve"> resulted in significant two-way interactions between LSA and FSG at low COS (</w:t>
      </w:r>
      <w:r w:rsidRPr="2D8DBCB9">
        <w:rPr>
          <w:rFonts w:ascii="Times New Roman" w:eastAsia="Times New Roman" w:hAnsi="Times New Roman" w:cs="Times New Roman"/>
          <w:i/>
          <w:iCs/>
          <w:sz w:val="24"/>
          <w:szCs w:val="24"/>
        </w:rPr>
        <w:t>β</w:t>
      </w:r>
      <w:r w:rsidRPr="00B75974">
        <w:rPr>
          <w:rFonts w:ascii="Times New Roman" w:eastAsia="Times New Roman" w:hAnsi="Times New Roman" w:cs="Times New Roman"/>
          <w:sz w:val="24"/>
          <w:szCs w:val="24"/>
        </w:rPr>
        <w:t xml:space="preserve"> = -7.845, </w:t>
      </w:r>
      <w:r w:rsidRPr="2D8DBCB9">
        <w:rPr>
          <w:rFonts w:ascii="Times New Roman" w:eastAsia="Times New Roman" w:hAnsi="Times New Roman" w:cs="Times New Roman"/>
          <w:i/>
          <w:iCs/>
          <w:sz w:val="24"/>
          <w:szCs w:val="24"/>
        </w:rPr>
        <w:t xml:space="preserve">p </w:t>
      </w:r>
      <w:r w:rsidRPr="00B75974">
        <w:rPr>
          <w:rFonts w:ascii="Times New Roman" w:eastAsia="Times New Roman" w:hAnsi="Times New Roman" w:cs="Times New Roman"/>
          <w:sz w:val="24"/>
          <w:szCs w:val="24"/>
        </w:rPr>
        <w:t>&lt;</w:t>
      </w:r>
      <w:r w:rsidR="008848F9">
        <w:rPr>
          <w:rFonts w:ascii="Times New Roman" w:eastAsia="Times New Roman" w:hAnsi="Times New Roman" w:cs="Times New Roman"/>
          <w:sz w:val="24"/>
          <w:szCs w:val="24"/>
        </w:rPr>
        <w:t xml:space="preserve"> </w:t>
      </w:r>
      <w:r w:rsidRPr="00B75974">
        <w:rPr>
          <w:rFonts w:ascii="Times New Roman" w:eastAsia="Times New Roman" w:hAnsi="Times New Roman" w:cs="Times New Roman"/>
          <w:sz w:val="24"/>
          <w:szCs w:val="24"/>
        </w:rPr>
        <w:t>.001) and high COS (</w:t>
      </w:r>
      <w:r w:rsidRPr="2D8DBCB9">
        <w:rPr>
          <w:rFonts w:ascii="Times New Roman" w:eastAsia="Times New Roman" w:hAnsi="Times New Roman" w:cs="Times New Roman"/>
          <w:i/>
          <w:iCs/>
          <w:sz w:val="24"/>
          <w:szCs w:val="24"/>
        </w:rPr>
        <w:t>β</w:t>
      </w:r>
      <w:r w:rsidRPr="00B75974">
        <w:rPr>
          <w:rFonts w:ascii="Times New Roman" w:eastAsia="Times New Roman" w:hAnsi="Times New Roman" w:cs="Times New Roman"/>
          <w:sz w:val="24"/>
          <w:szCs w:val="24"/>
        </w:rPr>
        <w:t xml:space="preserve"> = 5.812, </w:t>
      </w:r>
      <w:r w:rsidRPr="2D8DBCB9">
        <w:rPr>
          <w:rFonts w:ascii="Times New Roman" w:eastAsia="Times New Roman" w:hAnsi="Times New Roman" w:cs="Times New Roman"/>
          <w:i/>
          <w:iCs/>
          <w:sz w:val="24"/>
          <w:szCs w:val="24"/>
        </w:rPr>
        <w:t xml:space="preserve">p </w:t>
      </w:r>
      <w:r w:rsidRPr="00B75974">
        <w:rPr>
          <w:rFonts w:ascii="Times New Roman" w:eastAsia="Times New Roman" w:hAnsi="Times New Roman" w:cs="Times New Roman"/>
          <w:sz w:val="24"/>
          <w:szCs w:val="24"/>
        </w:rPr>
        <w:t xml:space="preserve">=   .010). No significant two-way interaction was found at average COS. Following </w:t>
      </w:r>
      <w:r w:rsidRPr="00B75974">
        <w:rPr>
          <w:rFonts w:ascii="Times New Roman" w:eastAsia="Times New Roman" w:hAnsi="Times New Roman" w:cs="Times New Roman"/>
          <w:sz w:val="24"/>
          <w:szCs w:val="24"/>
        </w:rPr>
        <w:lastRenderedPageBreak/>
        <w:t xml:space="preserve">the design of hypothesis two, simple slopes were then calculated for low, average, and high levels of LSA at </w:t>
      </w:r>
      <w:r w:rsidR="008848F9">
        <w:rPr>
          <w:rFonts w:ascii="Times New Roman" w:eastAsia="Times New Roman" w:hAnsi="Times New Roman" w:cs="Times New Roman"/>
          <w:sz w:val="24"/>
          <w:szCs w:val="24"/>
        </w:rPr>
        <w:t>the low and high</w:t>
      </w:r>
      <w:r w:rsidRPr="00B75974">
        <w:rPr>
          <w:rFonts w:ascii="Times New Roman" w:eastAsia="Times New Roman" w:hAnsi="Times New Roman" w:cs="Times New Roman"/>
          <w:sz w:val="24"/>
          <w:szCs w:val="24"/>
        </w:rPr>
        <w:t xml:space="preserve"> levels of COS, allowing us to assess how FSG effects recall at varying levels of both COS and LSA. When both</w:t>
      </w:r>
      <w:r w:rsidR="008848F9">
        <w:rPr>
          <w:rFonts w:ascii="Times New Roman" w:eastAsia="Times New Roman" w:hAnsi="Times New Roman" w:cs="Times New Roman"/>
          <w:sz w:val="24"/>
          <w:szCs w:val="24"/>
        </w:rPr>
        <w:t xml:space="preserve"> COS and LSA</w:t>
      </w:r>
      <w:r w:rsidRPr="00B75974">
        <w:rPr>
          <w:rFonts w:ascii="Times New Roman" w:eastAsia="Times New Roman" w:hAnsi="Times New Roman" w:cs="Times New Roman"/>
          <w:sz w:val="24"/>
          <w:szCs w:val="24"/>
        </w:rPr>
        <w:t xml:space="preserve"> were low, FSG was a significant predictor of recall (</w:t>
      </w:r>
      <w:r w:rsidRPr="2D8DBCB9">
        <w:rPr>
          <w:rFonts w:ascii="Times New Roman" w:eastAsia="Times New Roman" w:hAnsi="Times New Roman" w:cs="Times New Roman"/>
          <w:i/>
          <w:iCs/>
          <w:sz w:val="24"/>
          <w:szCs w:val="24"/>
        </w:rPr>
        <w:t>β</w:t>
      </w:r>
      <w:r w:rsidRPr="00B75974">
        <w:rPr>
          <w:rFonts w:ascii="Times New Roman" w:eastAsia="Times New Roman" w:hAnsi="Times New Roman" w:cs="Times New Roman"/>
          <w:sz w:val="24"/>
          <w:szCs w:val="24"/>
        </w:rPr>
        <w:t xml:space="preserve"> = 4.116, </w:t>
      </w:r>
      <w:r w:rsidRPr="2D8DBCB9">
        <w:rPr>
          <w:rFonts w:ascii="Times New Roman" w:eastAsia="Times New Roman" w:hAnsi="Times New Roman" w:cs="Times New Roman"/>
          <w:i/>
          <w:iCs/>
          <w:sz w:val="24"/>
          <w:szCs w:val="24"/>
        </w:rPr>
        <w:t xml:space="preserve">p </w:t>
      </w:r>
      <w:r w:rsidRPr="00B75974">
        <w:rPr>
          <w:rFonts w:ascii="Times New Roman" w:eastAsia="Times New Roman" w:hAnsi="Times New Roman" w:cs="Times New Roman"/>
          <w:sz w:val="24"/>
          <w:szCs w:val="24"/>
        </w:rPr>
        <w:t xml:space="preserve">&lt;   .001). </w:t>
      </w:r>
      <w:r w:rsidR="00BC514A">
        <w:rPr>
          <w:rFonts w:ascii="Times New Roman" w:eastAsia="Times New Roman" w:hAnsi="Times New Roman" w:cs="Times New Roman"/>
          <w:sz w:val="24"/>
          <w:szCs w:val="24"/>
        </w:rPr>
        <w:t xml:space="preserve">At high COS and average LSA, FSG decreased as a predictor, though it was still significant </w:t>
      </w:r>
      <w:r w:rsidR="00BC514A" w:rsidRPr="00B75974">
        <w:rPr>
          <w:rFonts w:ascii="Times New Roman" w:eastAsia="Times New Roman" w:hAnsi="Times New Roman" w:cs="Times New Roman"/>
          <w:sz w:val="24"/>
          <w:szCs w:val="24"/>
        </w:rPr>
        <w:t>(</w:t>
      </w:r>
      <w:r w:rsidR="00BC514A" w:rsidRPr="2D8DBCB9">
        <w:rPr>
          <w:rFonts w:ascii="Times New Roman" w:eastAsia="Times New Roman" w:hAnsi="Times New Roman" w:cs="Times New Roman"/>
          <w:i/>
          <w:iCs/>
          <w:sz w:val="24"/>
          <w:szCs w:val="24"/>
        </w:rPr>
        <w:t>β</w:t>
      </w:r>
      <w:r w:rsidR="00BC514A" w:rsidRPr="00B75974">
        <w:rPr>
          <w:rFonts w:ascii="Times New Roman" w:eastAsia="Times New Roman" w:hAnsi="Times New Roman" w:cs="Times New Roman"/>
          <w:sz w:val="24"/>
          <w:szCs w:val="24"/>
        </w:rPr>
        <w:t xml:space="preserve"> = </w:t>
      </w:r>
      <w:r w:rsidR="00BC514A">
        <w:rPr>
          <w:rFonts w:ascii="Times New Roman" w:eastAsia="Times New Roman" w:hAnsi="Times New Roman" w:cs="Times New Roman"/>
          <w:sz w:val="24"/>
          <w:szCs w:val="24"/>
        </w:rPr>
        <w:t>2.601</w:t>
      </w:r>
      <w:r w:rsidR="00BC514A" w:rsidRPr="00B75974">
        <w:rPr>
          <w:rFonts w:ascii="Times New Roman" w:eastAsia="Times New Roman" w:hAnsi="Times New Roman" w:cs="Times New Roman"/>
          <w:sz w:val="24"/>
          <w:szCs w:val="24"/>
        </w:rPr>
        <w:t xml:space="preserve">, </w:t>
      </w:r>
      <w:r w:rsidR="00BC514A" w:rsidRPr="2D8DBCB9">
        <w:rPr>
          <w:rFonts w:ascii="Times New Roman" w:eastAsia="Times New Roman" w:hAnsi="Times New Roman" w:cs="Times New Roman"/>
          <w:i/>
          <w:iCs/>
          <w:sz w:val="24"/>
          <w:szCs w:val="24"/>
        </w:rPr>
        <w:t xml:space="preserve">p </w:t>
      </w:r>
      <w:r w:rsidR="00BC514A">
        <w:rPr>
          <w:rFonts w:ascii="Times New Roman" w:eastAsia="Times New Roman" w:hAnsi="Times New Roman" w:cs="Times New Roman"/>
          <w:sz w:val="24"/>
          <w:szCs w:val="24"/>
        </w:rPr>
        <w:t>&lt; .001</w:t>
      </w:r>
      <w:r w:rsidR="00BC514A" w:rsidRPr="00B75974">
        <w:rPr>
          <w:rFonts w:ascii="Times New Roman" w:eastAsia="Times New Roman" w:hAnsi="Times New Roman" w:cs="Times New Roman"/>
          <w:sz w:val="24"/>
          <w:szCs w:val="24"/>
        </w:rPr>
        <w:t>).</w:t>
      </w:r>
      <w:r w:rsidR="008848F9">
        <w:rPr>
          <w:rFonts w:ascii="Times New Roman" w:eastAsia="Times New Roman" w:hAnsi="Times New Roman" w:cs="Times New Roman"/>
          <w:sz w:val="24"/>
          <w:szCs w:val="24"/>
        </w:rPr>
        <w:t xml:space="preserve"> </w:t>
      </w:r>
      <w:r w:rsidR="008848F9" w:rsidRPr="00B75974">
        <w:rPr>
          <w:rFonts w:ascii="Times New Roman" w:eastAsia="Times New Roman" w:hAnsi="Times New Roman" w:cs="Times New Roman"/>
          <w:sz w:val="24"/>
          <w:szCs w:val="24"/>
        </w:rPr>
        <w:t>FSG was weakest as a predictor when COS was low but LSA was kept high (</w:t>
      </w:r>
      <w:r w:rsidR="008848F9" w:rsidRPr="2D8DBCB9">
        <w:rPr>
          <w:rFonts w:ascii="Times New Roman" w:eastAsia="Times New Roman" w:hAnsi="Times New Roman" w:cs="Times New Roman"/>
          <w:i/>
          <w:iCs/>
          <w:sz w:val="24"/>
          <w:szCs w:val="24"/>
        </w:rPr>
        <w:t>β</w:t>
      </w:r>
      <w:r w:rsidR="008848F9" w:rsidRPr="00B75974">
        <w:rPr>
          <w:rFonts w:ascii="Times New Roman" w:eastAsia="Times New Roman" w:hAnsi="Times New Roman" w:cs="Times New Roman"/>
          <w:sz w:val="24"/>
          <w:szCs w:val="24"/>
        </w:rPr>
        <w:t xml:space="preserve"> = 1.086, </w:t>
      </w:r>
      <w:r w:rsidR="008848F9" w:rsidRPr="2D8DBCB9">
        <w:rPr>
          <w:rFonts w:ascii="Times New Roman" w:eastAsia="Times New Roman" w:hAnsi="Times New Roman" w:cs="Times New Roman"/>
          <w:i/>
          <w:iCs/>
          <w:sz w:val="24"/>
          <w:szCs w:val="24"/>
        </w:rPr>
        <w:t xml:space="preserve">p </w:t>
      </w:r>
      <w:r w:rsidR="008848F9" w:rsidRPr="00B75974">
        <w:rPr>
          <w:rFonts w:ascii="Times New Roman" w:eastAsia="Times New Roman" w:hAnsi="Times New Roman" w:cs="Times New Roman"/>
          <w:sz w:val="24"/>
          <w:szCs w:val="24"/>
        </w:rPr>
        <w:t>= .031).</w:t>
      </w:r>
      <w:r w:rsidR="008848F9">
        <w:rPr>
          <w:rFonts w:ascii="Times New Roman" w:eastAsia="Times New Roman" w:hAnsi="Times New Roman" w:cs="Times New Roman"/>
          <w:sz w:val="24"/>
          <w:szCs w:val="24"/>
        </w:rPr>
        <w:t xml:space="preserve"> </w:t>
      </w:r>
      <w:r w:rsidR="00173A16">
        <w:rPr>
          <w:rFonts w:ascii="Times New Roman" w:eastAsia="Times New Roman" w:hAnsi="Times New Roman" w:cs="Times New Roman"/>
          <w:sz w:val="24"/>
          <w:szCs w:val="24"/>
        </w:rPr>
        <w:t xml:space="preserve">As with hypothesis 2, LSA and FSG counterbalanced one another, wherein the increasing levels of </w:t>
      </w:r>
      <w:proofErr w:type="spellStart"/>
      <w:r w:rsidR="00173A16">
        <w:rPr>
          <w:rFonts w:ascii="Times New Roman" w:eastAsia="Times New Roman" w:hAnsi="Times New Roman" w:cs="Times New Roman"/>
          <w:sz w:val="24"/>
          <w:szCs w:val="24"/>
        </w:rPr>
        <w:t>thematics</w:t>
      </w:r>
      <w:proofErr w:type="spellEnd"/>
      <w:r w:rsidR="00173A16">
        <w:rPr>
          <w:rFonts w:ascii="Times New Roman" w:eastAsia="Times New Roman" w:hAnsi="Times New Roman" w:cs="Times New Roman"/>
          <w:sz w:val="24"/>
          <w:szCs w:val="24"/>
        </w:rPr>
        <w:t xml:space="preserve"> </w:t>
      </w:r>
      <w:r w:rsidR="00346678">
        <w:rPr>
          <w:rFonts w:ascii="Times New Roman" w:eastAsia="Times New Roman" w:hAnsi="Times New Roman" w:cs="Times New Roman"/>
          <w:sz w:val="24"/>
          <w:szCs w:val="24"/>
        </w:rPr>
        <w:t>led to a decrease in the importance of association in predicting recall.</w:t>
      </w:r>
      <w:r w:rsidR="008848F9">
        <w:rPr>
          <w:rFonts w:ascii="Times New Roman" w:eastAsia="Times New Roman" w:hAnsi="Times New Roman" w:cs="Times New Roman"/>
          <w:sz w:val="24"/>
          <w:szCs w:val="24"/>
        </w:rPr>
        <w:t xml:space="preserve"> </w:t>
      </w:r>
      <w:r w:rsidR="00346678">
        <w:rPr>
          <w:rFonts w:ascii="Times New Roman" w:eastAsia="Times New Roman" w:hAnsi="Times New Roman" w:cs="Times New Roman"/>
          <w:sz w:val="24"/>
          <w:szCs w:val="24"/>
        </w:rPr>
        <w:t xml:space="preserve"> </w:t>
      </w:r>
      <w:r w:rsidR="008970F5" w:rsidRPr="00B75974">
        <w:rPr>
          <w:rFonts w:ascii="Times New Roman" w:eastAsia="Times New Roman" w:hAnsi="Times New Roman" w:cs="Times New Roman"/>
          <w:sz w:val="24"/>
          <w:szCs w:val="24"/>
        </w:rPr>
        <w:t xml:space="preserve">At high COS and low LSA, FSG </w:t>
      </w:r>
      <w:r w:rsidR="008970F5">
        <w:rPr>
          <w:rFonts w:ascii="Times New Roman" w:eastAsia="Times New Roman" w:hAnsi="Times New Roman" w:cs="Times New Roman"/>
          <w:sz w:val="24"/>
          <w:szCs w:val="24"/>
        </w:rPr>
        <w:t>was a</w:t>
      </w:r>
      <w:r w:rsidR="008970F5" w:rsidRPr="00B75974">
        <w:rPr>
          <w:rFonts w:ascii="Times New Roman" w:eastAsia="Times New Roman" w:hAnsi="Times New Roman" w:cs="Times New Roman"/>
          <w:sz w:val="24"/>
          <w:szCs w:val="24"/>
        </w:rPr>
        <w:t xml:space="preserve"> significant</w:t>
      </w:r>
      <w:r w:rsidR="008970F5">
        <w:rPr>
          <w:rFonts w:ascii="Times New Roman" w:eastAsia="Times New Roman" w:hAnsi="Times New Roman" w:cs="Times New Roman"/>
          <w:sz w:val="24"/>
          <w:szCs w:val="24"/>
        </w:rPr>
        <w:t xml:space="preserve"> predictor</w:t>
      </w:r>
      <w:r w:rsidR="008970F5" w:rsidRPr="00B75974">
        <w:rPr>
          <w:rFonts w:ascii="Times New Roman" w:eastAsia="Times New Roman" w:hAnsi="Times New Roman" w:cs="Times New Roman"/>
          <w:sz w:val="24"/>
          <w:szCs w:val="24"/>
        </w:rPr>
        <w:t xml:space="preserve"> (</w:t>
      </w:r>
      <w:r w:rsidR="008970F5" w:rsidRPr="2D8DBCB9">
        <w:rPr>
          <w:rFonts w:ascii="Times New Roman" w:eastAsia="Times New Roman" w:hAnsi="Times New Roman" w:cs="Times New Roman"/>
          <w:i/>
          <w:iCs/>
          <w:sz w:val="24"/>
          <w:szCs w:val="24"/>
        </w:rPr>
        <w:t>β</w:t>
      </w:r>
      <w:r w:rsidR="008970F5" w:rsidRPr="00B75974">
        <w:rPr>
          <w:rFonts w:ascii="Times New Roman" w:eastAsia="Times New Roman" w:hAnsi="Times New Roman" w:cs="Times New Roman"/>
          <w:sz w:val="24"/>
          <w:szCs w:val="24"/>
        </w:rPr>
        <w:t xml:space="preserve"> = 2.447, </w:t>
      </w:r>
      <w:r w:rsidR="008970F5" w:rsidRPr="2D8DBCB9">
        <w:rPr>
          <w:rFonts w:ascii="Times New Roman" w:eastAsia="Times New Roman" w:hAnsi="Times New Roman" w:cs="Times New Roman"/>
          <w:i/>
          <w:iCs/>
          <w:sz w:val="24"/>
          <w:szCs w:val="24"/>
        </w:rPr>
        <w:t xml:space="preserve">p </w:t>
      </w:r>
      <w:r w:rsidR="008970F5" w:rsidRPr="00B75974">
        <w:rPr>
          <w:rFonts w:ascii="Times New Roman" w:eastAsia="Times New Roman" w:hAnsi="Times New Roman" w:cs="Times New Roman"/>
          <w:sz w:val="24"/>
          <w:szCs w:val="24"/>
        </w:rPr>
        <w:t>= .002).</w:t>
      </w:r>
      <w:r w:rsidR="008970F5">
        <w:rPr>
          <w:rFonts w:ascii="Times New Roman" w:eastAsia="Times New Roman" w:hAnsi="Times New Roman" w:cs="Times New Roman"/>
          <w:sz w:val="24"/>
          <w:szCs w:val="24"/>
        </w:rPr>
        <w:t xml:space="preserve"> </w:t>
      </w:r>
      <w:r w:rsidR="002737EF">
        <w:rPr>
          <w:rFonts w:ascii="Times New Roman" w:eastAsia="Times New Roman" w:hAnsi="Times New Roman" w:cs="Times New Roman"/>
          <w:sz w:val="24"/>
          <w:szCs w:val="24"/>
        </w:rPr>
        <w:t>When COS was high and LSA was average, FSG increased as a predictor and remained significant (</w:t>
      </w:r>
      <w:r w:rsidR="002737EF" w:rsidRPr="2D8DBCB9">
        <w:rPr>
          <w:rFonts w:ascii="Times New Roman" w:eastAsia="Times New Roman" w:hAnsi="Times New Roman" w:cs="Times New Roman"/>
          <w:i/>
          <w:iCs/>
          <w:sz w:val="24"/>
          <w:szCs w:val="24"/>
        </w:rPr>
        <w:t>β</w:t>
      </w:r>
      <w:r w:rsidR="002737EF" w:rsidRPr="00B75974">
        <w:rPr>
          <w:rFonts w:ascii="Times New Roman" w:eastAsia="Times New Roman" w:hAnsi="Times New Roman" w:cs="Times New Roman"/>
          <w:sz w:val="24"/>
          <w:szCs w:val="24"/>
        </w:rPr>
        <w:t xml:space="preserve"> = </w:t>
      </w:r>
      <w:r w:rsidR="002737EF">
        <w:rPr>
          <w:rFonts w:ascii="Times New Roman" w:eastAsia="Times New Roman" w:hAnsi="Times New Roman" w:cs="Times New Roman"/>
          <w:sz w:val="24"/>
          <w:szCs w:val="24"/>
        </w:rPr>
        <w:t>3.569</w:t>
      </w:r>
      <w:r w:rsidR="002737EF" w:rsidRPr="00B75974">
        <w:rPr>
          <w:rFonts w:ascii="Times New Roman" w:eastAsia="Times New Roman" w:hAnsi="Times New Roman" w:cs="Times New Roman"/>
          <w:sz w:val="24"/>
          <w:szCs w:val="24"/>
        </w:rPr>
        <w:t xml:space="preserve">, </w:t>
      </w:r>
      <w:r w:rsidR="002737EF" w:rsidRPr="2D8DBCB9">
        <w:rPr>
          <w:rFonts w:ascii="Times New Roman" w:eastAsia="Times New Roman" w:hAnsi="Times New Roman" w:cs="Times New Roman"/>
          <w:i/>
          <w:iCs/>
          <w:sz w:val="24"/>
          <w:szCs w:val="24"/>
        </w:rPr>
        <w:t xml:space="preserve">p </w:t>
      </w:r>
      <w:r w:rsidR="002737EF">
        <w:rPr>
          <w:rFonts w:ascii="Times New Roman" w:eastAsia="Times New Roman" w:hAnsi="Times New Roman" w:cs="Times New Roman"/>
          <w:sz w:val="24"/>
          <w:szCs w:val="24"/>
        </w:rPr>
        <w:t>&lt; .001</w:t>
      </w:r>
      <w:r w:rsidR="002737EF" w:rsidRPr="00B75974">
        <w:rPr>
          <w:rFonts w:ascii="Times New Roman" w:eastAsia="Times New Roman" w:hAnsi="Times New Roman" w:cs="Times New Roman"/>
          <w:sz w:val="24"/>
          <w:szCs w:val="24"/>
        </w:rPr>
        <w:t>)</w:t>
      </w:r>
      <w:r w:rsidR="002737EF">
        <w:rPr>
          <w:rFonts w:ascii="Times New Roman" w:eastAsia="Times New Roman" w:hAnsi="Times New Roman" w:cs="Times New Roman"/>
          <w:sz w:val="24"/>
          <w:szCs w:val="24"/>
        </w:rPr>
        <w:t>.</w:t>
      </w:r>
      <w:r w:rsidR="008970F5">
        <w:rPr>
          <w:rFonts w:ascii="Times New Roman" w:eastAsia="Times New Roman" w:hAnsi="Times New Roman" w:cs="Times New Roman"/>
          <w:sz w:val="24"/>
          <w:szCs w:val="24"/>
        </w:rPr>
        <w:t xml:space="preserve"> </w:t>
      </w:r>
      <w:r w:rsidR="002737EF">
        <w:rPr>
          <w:rFonts w:ascii="Times New Roman" w:eastAsia="Times New Roman" w:hAnsi="Times New Roman" w:cs="Times New Roman"/>
          <w:sz w:val="24"/>
          <w:szCs w:val="24"/>
        </w:rPr>
        <w:t xml:space="preserve">This finding </w:t>
      </w:r>
      <w:r w:rsidRPr="00B75974">
        <w:rPr>
          <w:rFonts w:ascii="Times New Roman" w:eastAsia="Times New Roman" w:hAnsi="Times New Roman" w:cs="Times New Roman"/>
          <w:sz w:val="24"/>
          <w:szCs w:val="24"/>
        </w:rPr>
        <w:t>repeated when both COS and LSA were high, with FSG increasing</w:t>
      </w:r>
      <w:r w:rsidR="008970F5">
        <w:rPr>
          <w:rFonts w:ascii="Times New Roman" w:eastAsia="Times New Roman" w:hAnsi="Times New Roman" w:cs="Times New Roman"/>
          <w:sz w:val="24"/>
          <w:szCs w:val="24"/>
        </w:rPr>
        <w:t xml:space="preserve"> </w:t>
      </w:r>
      <w:r w:rsidRPr="00B75974">
        <w:rPr>
          <w:rFonts w:ascii="Times New Roman" w:eastAsia="Times New Roman" w:hAnsi="Times New Roman" w:cs="Times New Roman"/>
          <w:sz w:val="24"/>
          <w:szCs w:val="24"/>
        </w:rPr>
        <w:t>as a predictor of recall (</w:t>
      </w:r>
      <w:r w:rsidRPr="2D8DBCB9">
        <w:rPr>
          <w:rFonts w:ascii="Times New Roman" w:eastAsia="Times New Roman" w:hAnsi="Times New Roman" w:cs="Times New Roman"/>
          <w:i/>
          <w:iCs/>
          <w:sz w:val="24"/>
          <w:szCs w:val="24"/>
        </w:rPr>
        <w:t>β</w:t>
      </w:r>
      <w:r w:rsidRPr="00B75974">
        <w:rPr>
          <w:rFonts w:ascii="Times New Roman" w:eastAsia="Times New Roman" w:hAnsi="Times New Roman" w:cs="Times New Roman"/>
          <w:sz w:val="24"/>
          <w:szCs w:val="24"/>
        </w:rPr>
        <w:t xml:space="preserve"> = 4.692, </w:t>
      </w:r>
      <w:r w:rsidRPr="2D8DBCB9">
        <w:rPr>
          <w:rFonts w:ascii="Times New Roman" w:eastAsia="Times New Roman" w:hAnsi="Times New Roman" w:cs="Times New Roman"/>
          <w:i/>
          <w:iCs/>
          <w:sz w:val="24"/>
          <w:szCs w:val="24"/>
        </w:rPr>
        <w:t xml:space="preserve">p </w:t>
      </w:r>
      <w:r w:rsidRPr="00B75974">
        <w:rPr>
          <w:rFonts w:ascii="Times New Roman" w:eastAsia="Times New Roman" w:hAnsi="Times New Roman" w:cs="Times New Roman"/>
          <w:sz w:val="24"/>
          <w:szCs w:val="24"/>
        </w:rPr>
        <w:t xml:space="preserve">&lt;   .001). </w:t>
      </w:r>
      <w:r w:rsidR="008970F5">
        <w:rPr>
          <w:rFonts w:ascii="Times New Roman" w:eastAsia="Times New Roman" w:hAnsi="Times New Roman" w:cs="Times New Roman"/>
          <w:sz w:val="24"/>
          <w:szCs w:val="24"/>
        </w:rPr>
        <w:t>Therefore, at high levels of COS, LSA and FSG are complimentary predictors of recall, increasing together</w:t>
      </w:r>
      <w:r w:rsidR="002737EF">
        <w:rPr>
          <w:rFonts w:ascii="Times New Roman" w:eastAsia="Times New Roman" w:hAnsi="Times New Roman" w:cs="Times New Roman"/>
          <w:sz w:val="24"/>
          <w:szCs w:val="24"/>
        </w:rPr>
        <w:t xml:space="preserve"> and extending the findings of hypothesis 2 to participant recall.</w:t>
      </w:r>
      <w:r w:rsidR="008970F5">
        <w:rPr>
          <w:rFonts w:ascii="Times New Roman" w:eastAsia="Times New Roman" w:hAnsi="Times New Roman" w:cs="Times New Roman"/>
          <w:sz w:val="24"/>
          <w:szCs w:val="24"/>
        </w:rPr>
        <w:t xml:space="preserve"> </w:t>
      </w:r>
    </w:p>
    <w:p w14:paraId="67B964C1" w14:textId="090437C2" w:rsidR="59F065DA" w:rsidRPr="00B75974" w:rsidRDefault="59F065DA" w:rsidP="008848F9">
      <w:pPr>
        <w:spacing w:line="480" w:lineRule="auto"/>
        <w:outlineLvl w:val="0"/>
        <w:rPr>
          <w:rFonts w:ascii="Times New Roman" w:eastAsia="Times New Roman" w:hAnsi="Times New Roman" w:cs="Times New Roman"/>
          <w:b/>
          <w:bCs/>
          <w:sz w:val="24"/>
          <w:szCs w:val="24"/>
        </w:rPr>
      </w:pPr>
      <w:r w:rsidRPr="00B75974">
        <w:rPr>
          <w:rFonts w:ascii="Times New Roman" w:eastAsia="Times New Roman" w:hAnsi="Times New Roman" w:cs="Times New Roman"/>
          <w:b/>
          <w:bCs/>
          <w:sz w:val="24"/>
          <w:szCs w:val="24"/>
        </w:rPr>
        <w:t>Hypothesis 4</w:t>
      </w:r>
    </w:p>
    <w:p w14:paraId="79C47416" w14:textId="44A75DB0" w:rsidR="59F065DA" w:rsidRPr="003D721D" w:rsidRDefault="59F065DA" w:rsidP="00B75974">
      <w:pPr>
        <w:spacing w:line="480" w:lineRule="auto"/>
        <w:rPr>
          <w:rFonts w:ascii="Times New Roman" w:eastAsia="Times New Roman" w:hAnsi="Times New Roman" w:cs="Times New Roman"/>
          <w:sz w:val="24"/>
          <w:szCs w:val="24"/>
        </w:rPr>
      </w:pPr>
      <w:bookmarkStart w:id="5" w:name="_GoBack"/>
      <w:r w:rsidRPr="00B75974">
        <w:rPr>
          <w:rFonts w:ascii="Times New Roman" w:eastAsia="Times New Roman" w:hAnsi="Times New Roman" w:cs="Times New Roman"/>
          <w:sz w:val="24"/>
          <w:szCs w:val="24"/>
        </w:rPr>
        <w:t xml:space="preserve">            In our fourth and final hypothesis, we investigated whether the judgment slopes</w:t>
      </w:r>
      <w:r w:rsidR="000805C2">
        <w:rPr>
          <w:rFonts w:ascii="Times New Roman" w:eastAsia="Times New Roman" w:hAnsi="Times New Roman" w:cs="Times New Roman"/>
          <w:sz w:val="24"/>
          <w:szCs w:val="24"/>
        </w:rPr>
        <w:t xml:space="preserve"> and intercepts</w:t>
      </w:r>
      <w:r w:rsidRPr="00B75974">
        <w:rPr>
          <w:rFonts w:ascii="Times New Roman" w:eastAsia="Times New Roman" w:hAnsi="Times New Roman" w:cs="Times New Roman"/>
          <w:sz w:val="24"/>
          <w:szCs w:val="24"/>
        </w:rPr>
        <w:t xml:space="preserve"> obtained in Hypothesis 1 would be predictive of recall ability. Whereas Hypothesis 3 indicated that word relatedness </w:t>
      </w:r>
      <w:r w:rsidR="000805C2">
        <w:rPr>
          <w:rFonts w:ascii="Times New Roman" w:eastAsia="Times New Roman" w:hAnsi="Times New Roman" w:cs="Times New Roman"/>
          <w:sz w:val="24"/>
          <w:szCs w:val="24"/>
        </w:rPr>
        <w:t>was</w:t>
      </w:r>
      <w:r w:rsidR="000805C2" w:rsidRPr="00B75974">
        <w:rPr>
          <w:rFonts w:ascii="Times New Roman" w:eastAsia="Times New Roman" w:hAnsi="Times New Roman" w:cs="Times New Roman"/>
          <w:sz w:val="24"/>
          <w:szCs w:val="24"/>
        </w:rPr>
        <w:t xml:space="preserve"> </w:t>
      </w:r>
      <w:r w:rsidRPr="00B75974">
        <w:rPr>
          <w:rFonts w:ascii="Times New Roman" w:eastAsia="Times New Roman" w:hAnsi="Times New Roman" w:cs="Times New Roman"/>
          <w:sz w:val="24"/>
          <w:szCs w:val="24"/>
        </w:rPr>
        <w:t>directly related to recall performance, this hypothesis instead looked at whether or not participants’ sensitivity</w:t>
      </w:r>
      <w:r w:rsidR="000805C2">
        <w:rPr>
          <w:rFonts w:ascii="Times New Roman" w:eastAsia="Times New Roman" w:hAnsi="Times New Roman" w:cs="Times New Roman"/>
          <w:sz w:val="24"/>
          <w:szCs w:val="24"/>
        </w:rPr>
        <w:t xml:space="preserve"> and bias</w:t>
      </w:r>
      <w:r w:rsidRPr="00B75974">
        <w:rPr>
          <w:rFonts w:ascii="Times New Roman" w:eastAsia="Times New Roman" w:hAnsi="Times New Roman" w:cs="Times New Roman"/>
          <w:sz w:val="24"/>
          <w:szCs w:val="24"/>
        </w:rPr>
        <w:t xml:space="preserve"> to word relatedness could be used a predictor of recall</w:t>
      </w:r>
      <w:r w:rsidR="000805C2">
        <w:rPr>
          <w:rFonts w:ascii="Times New Roman" w:eastAsia="Times New Roman" w:hAnsi="Times New Roman" w:cs="Times New Roman"/>
          <w:sz w:val="24"/>
          <w:szCs w:val="24"/>
        </w:rPr>
        <w:t xml:space="preserve"> (Maki)</w:t>
      </w:r>
      <w:r w:rsidRPr="00B75974">
        <w:rPr>
          <w:rFonts w:ascii="Times New Roman" w:eastAsia="Times New Roman" w:hAnsi="Times New Roman" w:cs="Times New Roman"/>
          <w:sz w:val="24"/>
          <w:szCs w:val="24"/>
        </w:rPr>
        <w:t>. This analysis was conducted with a multilevel logistic regression</w:t>
      </w:r>
      <w:r w:rsidR="003B3614">
        <w:rPr>
          <w:rFonts w:ascii="Times New Roman" w:eastAsia="Times New Roman" w:hAnsi="Times New Roman" w:cs="Times New Roman"/>
          <w:sz w:val="24"/>
          <w:szCs w:val="24"/>
        </w:rPr>
        <w:t>, as described in hypothesis 3</w:t>
      </w:r>
      <w:r w:rsidR="00564A21">
        <w:rPr>
          <w:rFonts w:ascii="Times New Roman" w:eastAsia="Times New Roman" w:hAnsi="Times New Roman" w:cs="Times New Roman"/>
          <w:sz w:val="24"/>
          <w:szCs w:val="24"/>
        </w:rPr>
        <w:t xml:space="preserve"> where each database slope and intercept was</w:t>
      </w:r>
      <w:r w:rsidRPr="00B75974">
        <w:rPr>
          <w:rFonts w:ascii="Times New Roman" w:eastAsia="Times New Roman" w:hAnsi="Times New Roman" w:cs="Times New Roman"/>
          <w:sz w:val="24"/>
          <w:szCs w:val="24"/>
        </w:rPr>
        <w:t xml:space="preserve"> used as predictors</w:t>
      </w:r>
      <w:r w:rsidR="00564A21">
        <w:rPr>
          <w:rFonts w:ascii="Times New Roman" w:eastAsia="Times New Roman" w:hAnsi="Times New Roman" w:cs="Times New Roman"/>
          <w:sz w:val="24"/>
          <w:szCs w:val="24"/>
        </w:rPr>
        <w:t xml:space="preserve"> of recall, separated by judgment type</w:t>
      </w:r>
      <w:r w:rsidRPr="00B75974">
        <w:rPr>
          <w:rFonts w:ascii="Times New Roman" w:eastAsia="Times New Roman" w:hAnsi="Times New Roman" w:cs="Times New Roman"/>
          <w:sz w:val="24"/>
          <w:szCs w:val="24"/>
        </w:rPr>
        <w:t xml:space="preserve">. </w:t>
      </w:r>
      <w:r w:rsidR="00B83CAC">
        <w:rPr>
          <w:rFonts w:ascii="Times New Roman" w:eastAsia="Times New Roman" w:hAnsi="Times New Roman" w:cs="Times New Roman"/>
          <w:sz w:val="24"/>
          <w:szCs w:val="24"/>
        </w:rPr>
        <w:t xml:space="preserve">These values were obtained from Hypothesis 1 where each participant’s individual slopes and </w:t>
      </w:r>
      <w:r w:rsidR="00B0410C">
        <w:rPr>
          <w:rFonts w:ascii="Times New Roman" w:eastAsia="Times New Roman" w:hAnsi="Times New Roman" w:cs="Times New Roman"/>
          <w:sz w:val="24"/>
          <w:szCs w:val="24"/>
        </w:rPr>
        <w:t>intercepts</w:t>
      </w:r>
      <w:r w:rsidR="00B83CAC">
        <w:rPr>
          <w:rFonts w:ascii="Times New Roman" w:eastAsia="Times New Roman" w:hAnsi="Times New Roman" w:cs="Times New Roman"/>
          <w:sz w:val="24"/>
          <w:szCs w:val="24"/>
        </w:rPr>
        <w:t xml:space="preserve"> were calculated for associative, semantic, and thematic judgment conditions. </w:t>
      </w:r>
      <w:r w:rsidRPr="00B75974">
        <w:rPr>
          <w:rFonts w:ascii="Times New Roman" w:eastAsia="Times New Roman" w:hAnsi="Times New Roman" w:cs="Times New Roman"/>
          <w:sz w:val="24"/>
          <w:szCs w:val="24"/>
        </w:rPr>
        <w:t xml:space="preserve">Table xx shows </w:t>
      </w:r>
      <w:r w:rsidR="00230DD3">
        <w:rPr>
          <w:rFonts w:ascii="Times New Roman" w:eastAsia="Times New Roman" w:hAnsi="Times New Roman" w:cs="Times New Roman"/>
          <w:sz w:val="24"/>
          <w:szCs w:val="24"/>
        </w:rPr>
        <w:t xml:space="preserve">average </w:t>
      </w:r>
      <w:r w:rsidRPr="00B75974">
        <w:rPr>
          <w:rFonts w:ascii="Times New Roman" w:eastAsia="Times New Roman" w:hAnsi="Times New Roman" w:cs="Times New Roman"/>
          <w:sz w:val="24"/>
          <w:szCs w:val="24"/>
        </w:rPr>
        <w:t xml:space="preserve">slopes and intercepts for recall for each </w:t>
      </w:r>
      <w:r w:rsidRPr="00B75974">
        <w:rPr>
          <w:rFonts w:ascii="Times New Roman" w:eastAsia="Times New Roman" w:hAnsi="Times New Roman" w:cs="Times New Roman"/>
          <w:sz w:val="24"/>
          <w:szCs w:val="24"/>
        </w:rPr>
        <w:lastRenderedPageBreak/>
        <w:t xml:space="preserve">of the three types of memory. In the associative condition, </w:t>
      </w:r>
      <w:r w:rsidR="00230DD3">
        <w:rPr>
          <w:rFonts w:ascii="Times New Roman" w:eastAsia="Times New Roman" w:hAnsi="Times New Roman" w:cs="Times New Roman"/>
          <w:sz w:val="24"/>
          <w:szCs w:val="24"/>
        </w:rPr>
        <w:t xml:space="preserve">FSG slope </w:t>
      </w:r>
      <w:r w:rsidRPr="00B75974">
        <w:rPr>
          <w:rFonts w:ascii="Times New Roman" w:eastAsia="Times New Roman" w:hAnsi="Times New Roman" w:cs="Times New Roman"/>
          <w:sz w:val="24"/>
          <w:szCs w:val="24"/>
        </w:rPr>
        <w:t>significantly predicted recall (</w:t>
      </w:r>
      <w:r w:rsidRPr="00B75974">
        <w:rPr>
          <w:rFonts w:ascii="Times New Roman" w:eastAsia="Times New Roman" w:hAnsi="Times New Roman" w:cs="Times New Roman"/>
          <w:i/>
          <w:iCs/>
          <w:sz w:val="24"/>
          <w:szCs w:val="24"/>
        </w:rPr>
        <w:t>β</w:t>
      </w:r>
      <w:r w:rsidRPr="00B75974">
        <w:rPr>
          <w:rFonts w:ascii="Times New Roman" w:eastAsia="Times New Roman" w:hAnsi="Times New Roman" w:cs="Times New Roman"/>
          <w:sz w:val="24"/>
          <w:szCs w:val="24"/>
        </w:rPr>
        <w:t xml:space="preserve"> = .898, </w:t>
      </w:r>
      <w:r w:rsidRPr="00B75974">
        <w:rPr>
          <w:rFonts w:ascii="Times New Roman" w:eastAsia="Times New Roman" w:hAnsi="Times New Roman" w:cs="Times New Roman"/>
          <w:i/>
          <w:iCs/>
          <w:sz w:val="24"/>
          <w:szCs w:val="24"/>
        </w:rPr>
        <w:t xml:space="preserve">p </w:t>
      </w:r>
      <w:r w:rsidRPr="00B75974">
        <w:rPr>
          <w:rFonts w:ascii="Times New Roman" w:eastAsia="Times New Roman" w:hAnsi="Times New Roman" w:cs="Times New Roman"/>
          <w:sz w:val="24"/>
          <w:szCs w:val="24"/>
        </w:rPr>
        <w:t>= .008), while COS</w:t>
      </w:r>
      <w:r w:rsidR="00B83CAC">
        <w:rPr>
          <w:rFonts w:ascii="Times New Roman" w:eastAsia="Times New Roman" w:hAnsi="Times New Roman" w:cs="Times New Roman"/>
          <w:sz w:val="24"/>
          <w:szCs w:val="24"/>
        </w:rPr>
        <w:t xml:space="preserve"> slope</w:t>
      </w:r>
      <w:r w:rsidRPr="00B75974">
        <w:rPr>
          <w:rFonts w:ascii="Times New Roman" w:eastAsia="Times New Roman" w:hAnsi="Times New Roman" w:cs="Times New Roman"/>
          <w:sz w:val="24"/>
          <w:szCs w:val="24"/>
        </w:rPr>
        <w:t xml:space="preserve"> and LSA</w:t>
      </w:r>
      <w:r w:rsidR="00B83CAC">
        <w:rPr>
          <w:rFonts w:ascii="Times New Roman" w:eastAsia="Times New Roman" w:hAnsi="Times New Roman" w:cs="Times New Roman"/>
          <w:sz w:val="24"/>
          <w:szCs w:val="24"/>
        </w:rPr>
        <w:t xml:space="preserve"> slope</w:t>
      </w:r>
      <w:r w:rsidRPr="00B75974">
        <w:rPr>
          <w:rFonts w:ascii="Times New Roman" w:eastAsia="Times New Roman" w:hAnsi="Times New Roman" w:cs="Times New Roman"/>
          <w:sz w:val="24"/>
          <w:szCs w:val="24"/>
        </w:rPr>
        <w:t xml:space="preserve"> were non-significant. In the semantic condition, COS</w:t>
      </w:r>
      <w:r w:rsidR="00B83CAC">
        <w:rPr>
          <w:rFonts w:ascii="Times New Roman" w:eastAsia="Times New Roman" w:hAnsi="Times New Roman" w:cs="Times New Roman"/>
          <w:sz w:val="24"/>
          <w:szCs w:val="24"/>
        </w:rPr>
        <w:t xml:space="preserve"> slope</w:t>
      </w:r>
      <w:r w:rsidRPr="00B75974">
        <w:rPr>
          <w:rFonts w:ascii="Times New Roman" w:eastAsia="Times New Roman" w:hAnsi="Times New Roman" w:cs="Times New Roman"/>
          <w:sz w:val="24"/>
          <w:szCs w:val="24"/>
        </w:rPr>
        <w:t xml:space="preserve"> and LSA </w:t>
      </w:r>
      <w:r w:rsidR="00B83CAC">
        <w:rPr>
          <w:rFonts w:ascii="Times New Roman" w:eastAsia="Times New Roman" w:hAnsi="Times New Roman" w:cs="Times New Roman"/>
          <w:sz w:val="24"/>
          <w:szCs w:val="24"/>
        </w:rPr>
        <w:t xml:space="preserve">slope </w:t>
      </w:r>
      <w:r w:rsidRPr="00B75974">
        <w:rPr>
          <w:rFonts w:ascii="Times New Roman" w:eastAsia="Times New Roman" w:hAnsi="Times New Roman" w:cs="Times New Roman"/>
          <w:sz w:val="24"/>
          <w:szCs w:val="24"/>
        </w:rPr>
        <w:t>were both found to be significant predictors of recall (</w:t>
      </w:r>
      <w:r w:rsidRPr="00B75974">
        <w:rPr>
          <w:rFonts w:ascii="Times New Roman" w:eastAsia="Times New Roman" w:hAnsi="Times New Roman" w:cs="Times New Roman"/>
          <w:i/>
          <w:iCs/>
          <w:sz w:val="24"/>
          <w:szCs w:val="24"/>
        </w:rPr>
        <w:t>β</w:t>
      </w:r>
      <w:r w:rsidRPr="00B75974">
        <w:rPr>
          <w:rFonts w:ascii="Times New Roman" w:eastAsia="Times New Roman" w:hAnsi="Times New Roman" w:cs="Times New Roman"/>
          <w:sz w:val="24"/>
          <w:szCs w:val="24"/>
        </w:rPr>
        <w:t xml:space="preserve"> = 2.04, </w:t>
      </w:r>
      <w:r w:rsidRPr="00B75974">
        <w:rPr>
          <w:rFonts w:ascii="Times New Roman" w:eastAsia="Times New Roman" w:hAnsi="Times New Roman" w:cs="Times New Roman"/>
          <w:i/>
          <w:iCs/>
          <w:sz w:val="24"/>
          <w:szCs w:val="24"/>
        </w:rPr>
        <w:t xml:space="preserve">p </w:t>
      </w:r>
      <w:r w:rsidRPr="00B75974">
        <w:rPr>
          <w:rFonts w:ascii="Times New Roman" w:eastAsia="Times New Roman" w:hAnsi="Times New Roman" w:cs="Times New Roman"/>
          <w:sz w:val="24"/>
          <w:szCs w:val="24"/>
        </w:rPr>
        <w:t xml:space="preserve">&lt; .001, </w:t>
      </w:r>
      <w:r w:rsidRPr="00B75974">
        <w:rPr>
          <w:rFonts w:ascii="Times New Roman" w:eastAsia="Times New Roman" w:hAnsi="Times New Roman" w:cs="Times New Roman"/>
          <w:i/>
          <w:iCs/>
          <w:sz w:val="24"/>
          <w:szCs w:val="24"/>
        </w:rPr>
        <w:t>β</w:t>
      </w:r>
      <w:r w:rsidRPr="00B75974">
        <w:rPr>
          <w:rFonts w:ascii="Times New Roman" w:eastAsia="Times New Roman" w:hAnsi="Times New Roman" w:cs="Times New Roman"/>
          <w:sz w:val="24"/>
          <w:szCs w:val="24"/>
        </w:rPr>
        <w:t xml:space="preserve"> = .1.06, </w:t>
      </w:r>
      <w:r w:rsidRPr="00B75974">
        <w:rPr>
          <w:rFonts w:ascii="Times New Roman" w:eastAsia="Times New Roman" w:hAnsi="Times New Roman" w:cs="Times New Roman"/>
          <w:i/>
          <w:iCs/>
          <w:sz w:val="24"/>
          <w:szCs w:val="24"/>
        </w:rPr>
        <w:t xml:space="preserve">p </w:t>
      </w:r>
      <w:r w:rsidRPr="00B75974">
        <w:rPr>
          <w:rFonts w:ascii="Times New Roman" w:eastAsia="Times New Roman" w:hAnsi="Times New Roman" w:cs="Times New Roman"/>
          <w:sz w:val="24"/>
          <w:szCs w:val="24"/>
        </w:rPr>
        <w:t>= .019). FSG</w:t>
      </w:r>
      <w:r w:rsidR="00B83CAC">
        <w:rPr>
          <w:rFonts w:ascii="Times New Roman" w:eastAsia="Times New Roman" w:hAnsi="Times New Roman" w:cs="Times New Roman"/>
          <w:sz w:val="24"/>
          <w:szCs w:val="24"/>
        </w:rPr>
        <w:t xml:space="preserve"> slope</w:t>
      </w:r>
      <w:r w:rsidRPr="00B75974">
        <w:rPr>
          <w:rFonts w:ascii="Times New Roman" w:eastAsia="Times New Roman" w:hAnsi="Times New Roman" w:cs="Times New Roman"/>
          <w:sz w:val="24"/>
          <w:szCs w:val="24"/>
        </w:rPr>
        <w:t xml:space="preserve"> was non-significant in this condition. Finally, no predictors were significant in the thematic condition, though LSA</w:t>
      </w:r>
      <w:r w:rsidR="00B83CAC">
        <w:rPr>
          <w:rFonts w:ascii="Times New Roman" w:eastAsia="Times New Roman" w:hAnsi="Times New Roman" w:cs="Times New Roman"/>
          <w:sz w:val="24"/>
          <w:szCs w:val="24"/>
        </w:rPr>
        <w:t xml:space="preserve"> slope</w:t>
      </w:r>
      <w:r w:rsidRPr="00B75974">
        <w:rPr>
          <w:rFonts w:ascii="Times New Roman" w:eastAsia="Times New Roman" w:hAnsi="Times New Roman" w:cs="Times New Roman"/>
          <w:sz w:val="24"/>
          <w:szCs w:val="24"/>
        </w:rPr>
        <w:t xml:space="preserve"> was found to be the strongest (</w:t>
      </w:r>
      <w:r w:rsidRPr="00B75974">
        <w:rPr>
          <w:rFonts w:ascii="Times New Roman" w:eastAsia="Times New Roman" w:hAnsi="Times New Roman" w:cs="Times New Roman"/>
          <w:i/>
          <w:iCs/>
          <w:sz w:val="24"/>
          <w:szCs w:val="24"/>
        </w:rPr>
        <w:t>β</w:t>
      </w:r>
      <w:r w:rsidRPr="00B75974">
        <w:rPr>
          <w:rFonts w:ascii="Times New Roman" w:eastAsia="Times New Roman" w:hAnsi="Times New Roman" w:cs="Times New Roman"/>
          <w:sz w:val="24"/>
          <w:szCs w:val="24"/>
        </w:rPr>
        <w:t xml:space="preserve"> = .896, </w:t>
      </w:r>
      <w:r w:rsidRPr="00B75974">
        <w:rPr>
          <w:rFonts w:ascii="Times New Roman" w:eastAsia="Times New Roman" w:hAnsi="Times New Roman" w:cs="Times New Roman"/>
          <w:i/>
          <w:iCs/>
          <w:sz w:val="24"/>
          <w:szCs w:val="24"/>
        </w:rPr>
        <w:t xml:space="preserve">p </w:t>
      </w:r>
      <w:r w:rsidRPr="00B75974">
        <w:rPr>
          <w:rFonts w:ascii="Times New Roman" w:eastAsia="Times New Roman" w:hAnsi="Times New Roman" w:cs="Times New Roman"/>
          <w:sz w:val="24"/>
          <w:szCs w:val="24"/>
        </w:rPr>
        <w:t>= .089).</w:t>
      </w:r>
    </w:p>
    <w:bookmarkEnd w:id="5"/>
    <w:p w14:paraId="1F83A8BA" w14:textId="756009F8" w:rsidR="59F065DA" w:rsidRDefault="59F065DA" w:rsidP="0190FC38"/>
    <w:p w14:paraId="6C7FFA30" w14:textId="118F5A9F" w:rsidR="59F065DA" w:rsidRPr="00B75974" w:rsidRDefault="59F065DA" w:rsidP="00B75974">
      <w:pPr>
        <w:spacing w:line="480" w:lineRule="auto"/>
        <w:rPr>
          <w:rFonts w:ascii="Times New Roman" w:hAnsi="Times New Roman" w:cs="Times New Roman"/>
        </w:rPr>
      </w:pPr>
    </w:p>
    <w:sectPr w:rsidR="59F065DA" w:rsidRPr="00B75974" w:rsidSect="00406E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rin M. Buchanan" w:date="2017-09-12T11:19:00Z" w:initials="emb">
    <w:p w14:paraId="68224A28" w14:textId="41C9F48D" w:rsidR="00364889" w:rsidRDefault="00364889">
      <w:pPr>
        <w:pStyle w:val="CommentText"/>
      </w:pPr>
      <w:r>
        <w:rPr>
          <w:rStyle w:val="CommentReference"/>
        </w:rPr>
        <w:annotationRef/>
      </w:r>
      <w:r>
        <w:t xml:space="preserve">Add </w:t>
      </w:r>
      <w:proofErr w:type="spellStart"/>
      <w:r>
        <w:t>mlm</w:t>
      </w:r>
      <w:proofErr w:type="spellEnd"/>
      <w:r>
        <w:t xml:space="preserve"> section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224A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813FF1" w16cid:durableId="1D495003"/>
  <w16cid:commentId w16cid:paraId="5E7EC855" w16cid:durableId="1D495004"/>
  <w16cid:commentId w16cid:paraId="40D83F2B" w16cid:durableId="1D495005"/>
  <w16cid:commentId w16cid:paraId="42FC29BD" w16cid:durableId="1D495006"/>
  <w16cid:commentId w16cid:paraId="5EDA1EAF" w16cid:durableId="1D495007"/>
  <w16cid:commentId w16cid:paraId="6E5B4D2E" w16cid:durableId="1D4950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n M. Buchanan">
    <w15:presenceInfo w15:providerId="None" w15:userId="Erin M. Bucha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553"/>
    <w:rsid w:val="00006159"/>
    <w:rsid w:val="0001394A"/>
    <w:rsid w:val="000266A7"/>
    <w:rsid w:val="00041363"/>
    <w:rsid w:val="00043F5F"/>
    <w:rsid w:val="00061D8F"/>
    <w:rsid w:val="0006728F"/>
    <w:rsid w:val="00074AC9"/>
    <w:rsid w:val="000805C2"/>
    <w:rsid w:val="000954DC"/>
    <w:rsid w:val="000C0FAB"/>
    <w:rsid w:val="000D69FA"/>
    <w:rsid w:val="000F383A"/>
    <w:rsid w:val="00107C2D"/>
    <w:rsid w:val="00131EB9"/>
    <w:rsid w:val="00133B03"/>
    <w:rsid w:val="00173A16"/>
    <w:rsid w:val="00183099"/>
    <w:rsid w:val="001B48F6"/>
    <w:rsid w:val="002107C7"/>
    <w:rsid w:val="002144F5"/>
    <w:rsid w:val="00230DD3"/>
    <w:rsid w:val="00237A88"/>
    <w:rsid w:val="002737EF"/>
    <w:rsid w:val="00280851"/>
    <w:rsid w:val="002C79D5"/>
    <w:rsid w:val="00321BA7"/>
    <w:rsid w:val="00346678"/>
    <w:rsid w:val="00355903"/>
    <w:rsid w:val="003607F3"/>
    <w:rsid w:val="00361437"/>
    <w:rsid w:val="00364889"/>
    <w:rsid w:val="003932EF"/>
    <w:rsid w:val="003A2BD4"/>
    <w:rsid w:val="003B31EF"/>
    <w:rsid w:val="003B3614"/>
    <w:rsid w:val="003B6C38"/>
    <w:rsid w:val="003B7673"/>
    <w:rsid w:val="003D721D"/>
    <w:rsid w:val="00406E71"/>
    <w:rsid w:val="00427A29"/>
    <w:rsid w:val="0043036A"/>
    <w:rsid w:val="0043612E"/>
    <w:rsid w:val="00471CBB"/>
    <w:rsid w:val="004C4563"/>
    <w:rsid w:val="004D2EE8"/>
    <w:rsid w:val="004D4F14"/>
    <w:rsid w:val="004D5BA1"/>
    <w:rsid w:val="004F7D46"/>
    <w:rsid w:val="00510F9D"/>
    <w:rsid w:val="00536B61"/>
    <w:rsid w:val="005510FD"/>
    <w:rsid w:val="005578DF"/>
    <w:rsid w:val="00564A21"/>
    <w:rsid w:val="0057049D"/>
    <w:rsid w:val="0057238B"/>
    <w:rsid w:val="00576EA5"/>
    <w:rsid w:val="005A2194"/>
    <w:rsid w:val="005D141E"/>
    <w:rsid w:val="005F3401"/>
    <w:rsid w:val="00603A71"/>
    <w:rsid w:val="00621B11"/>
    <w:rsid w:val="00626777"/>
    <w:rsid w:val="00635096"/>
    <w:rsid w:val="00673F9B"/>
    <w:rsid w:val="006945B8"/>
    <w:rsid w:val="006B7842"/>
    <w:rsid w:val="006C1553"/>
    <w:rsid w:val="006C1EAC"/>
    <w:rsid w:val="006F3029"/>
    <w:rsid w:val="006F3277"/>
    <w:rsid w:val="00711294"/>
    <w:rsid w:val="00732374"/>
    <w:rsid w:val="00750D67"/>
    <w:rsid w:val="007B3C66"/>
    <w:rsid w:val="007E1BE7"/>
    <w:rsid w:val="007F0724"/>
    <w:rsid w:val="007F0D92"/>
    <w:rsid w:val="008079E2"/>
    <w:rsid w:val="0083717A"/>
    <w:rsid w:val="00847BDD"/>
    <w:rsid w:val="008712B5"/>
    <w:rsid w:val="008847DA"/>
    <w:rsid w:val="008848F9"/>
    <w:rsid w:val="008970F5"/>
    <w:rsid w:val="008B72A8"/>
    <w:rsid w:val="008E1FCB"/>
    <w:rsid w:val="008F5061"/>
    <w:rsid w:val="009551E7"/>
    <w:rsid w:val="0098025A"/>
    <w:rsid w:val="00982982"/>
    <w:rsid w:val="009957D9"/>
    <w:rsid w:val="009A4AB1"/>
    <w:rsid w:val="009C26C1"/>
    <w:rsid w:val="009C2E19"/>
    <w:rsid w:val="009D6B6A"/>
    <w:rsid w:val="009F7079"/>
    <w:rsid w:val="00A225AD"/>
    <w:rsid w:val="00A33566"/>
    <w:rsid w:val="00AB1AD7"/>
    <w:rsid w:val="00AC0368"/>
    <w:rsid w:val="00AC45AC"/>
    <w:rsid w:val="00AD1544"/>
    <w:rsid w:val="00AD22AF"/>
    <w:rsid w:val="00AE20B8"/>
    <w:rsid w:val="00AE42C6"/>
    <w:rsid w:val="00AF4AB8"/>
    <w:rsid w:val="00B0410C"/>
    <w:rsid w:val="00B643F5"/>
    <w:rsid w:val="00B75974"/>
    <w:rsid w:val="00B83CAC"/>
    <w:rsid w:val="00BA6848"/>
    <w:rsid w:val="00BB27E4"/>
    <w:rsid w:val="00BC514A"/>
    <w:rsid w:val="00BE1C20"/>
    <w:rsid w:val="00BE3CE4"/>
    <w:rsid w:val="00BE442C"/>
    <w:rsid w:val="00BF6F23"/>
    <w:rsid w:val="00C24E32"/>
    <w:rsid w:val="00C3374E"/>
    <w:rsid w:val="00C406EA"/>
    <w:rsid w:val="00C54C84"/>
    <w:rsid w:val="00C65103"/>
    <w:rsid w:val="00C73808"/>
    <w:rsid w:val="00CA4A3E"/>
    <w:rsid w:val="00CE326D"/>
    <w:rsid w:val="00D43E64"/>
    <w:rsid w:val="00D8293F"/>
    <w:rsid w:val="00D868C2"/>
    <w:rsid w:val="00D86DBD"/>
    <w:rsid w:val="00DF03A6"/>
    <w:rsid w:val="00E00C85"/>
    <w:rsid w:val="00E238A5"/>
    <w:rsid w:val="00E312F5"/>
    <w:rsid w:val="00E638BA"/>
    <w:rsid w:val="00EB4701"/>
    <w:rsid w:val="00F132EB"/>
    <w:rsid w:val="00F56C1B"/>
    <w:rsid w:val="00F8071C"/>
    <w:rsid w:val="00FA0400"/>
    <w:rsid w:val="00FA0C53"/>
    <w:rsid w:val="00FA700B"/>
    <w:rsid w:val="00FB0944"/>
    <w:rsid w:val="00FC511A"/>
    <w:rsid w:val="00FD07A6"/>
    <w:rsid w:val="00FE3D4F"/>
    <w:rsid w:val="00FE6B6A"/>
    <w:rsid w:val="00FE7435"/>
    <w:rsid w:val="0190FC38"/>
    <w:rsid w:val="0F80D2FA"/>
    <w:rsid w:val="2BCB319F"/>
    <w:rsid w:val="2D8DBCB9"/>
    <w:rsid w:val="31BEAF19"/>
    <w:rsid w:val="38500041"/>
    <w:rsid w:val="47768AE0"/>
    <w:rsid w:val="59F0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BB5C"/>
  <w15:chartTrackingRefBased/>
  <w15:docId w15:val="{56860884-8385-4BEC-8F81-85D35C2E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07A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07A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238A5"/>
    <w:rPr>
      <w:sz w:val="18"/>
      <w:szCs w:val="18"/>
    </w:rPr>
  </w:style>
  <w:style w:type="paragraph" w:styleId="CommentText">
    <w:name w:val="annotation text"/>
    <w:basedOn w:val="Normal"/>
    <w:link w:val="CommentTextChar"/>
    <w:uiPriority w:val="99"/>
    <w:semiHidden/>
    <w:unhideWhenUsed/>
    <w:rsid w:val="00E238A5"/>
    <w:pPr>
      <w:spacing w:line="240" w:lineRule="auto"/>
    </w:pPr>
    <w:rPr>
      <w:sz w:val="24"/>
      <w:szCs w:val="24"/>
    </w:rPr>
  </w:style>
  <w:style w:type="character" w:customStyle="1" w:styleId="CommentTextChar">
    <w:name w:val="Comment Text Char"/>
    <w:basedOn w:val="DefaultParagraphFont"/>
    <w:link w:val="CommentText"/>
    <w:uiPriority w:val="99"/>
    <w:semiHidden/>
    <w:rsid w:val="00E238A5"/>
    <w:rPr>
      <w:sz w:val="24"/>
      <w:szCs w:val="24"/>
    </w:rPr>
  </w:style>
  <w:style w:type="paragraph" w:styleId="CommentSubject">
    <w:name w:val="annotation subject"/>
    <w:basedOn w:val="CommentText"/>
    <w:next w:val="CommentText"/>
    <w:link w:val="CommentSubjectChar"/>
    <w:uiPriority w:val="99"/>
    <w:semiHidden/>
    <w:unhideWhenUsed/>
    <w:rsid w:val="00E238A5"/>
    <w:rPr>
      <w:b/>
      <w:bCs/>
      <w:sz w:val="20"/>
      <w:szCs w:val="20"/>
    </w:rPr>
  </w:style>
  <w:style w:type="character" w:customStyle="1" w:styleId="CommentSubjectChar">
    <w:name w:val="Comment Subject Char"/>
    <w:basedOn w:val="CommentTextChar"/>
    <w:link w:val="CommentSubject"/>
    <w:uiPriority w:val="99"/>
    <w:semiHidden/>
    <w:rsid w:val="00E238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9"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1661</Words>
  <Characters>9474</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Erin M. Buchanan</cp:lastModifiedBy>
  <cp:revision>111</cp:revision>
  <dcterms:created xsi:type="dcterms:W3CDTF">2017-08-14T23:31:00Z</dcterms:created>
  <dcterms:modified xsi:type="dcterms:W3CDTF">2017-09-19T05:53:00Z</dcterms:modified>
</cp:coreProperties>
</file>