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Madam Speaker, this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is not as much about Libya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it is about us. Wouldn’t it be </w:t>
      </w: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wonderful</w:t>
      </w:r>
      <w:proofErr w:type="gramEnd"/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we could control events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world, determine the way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people see us and always accurately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predict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consequences of our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? But that’s not what life is all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The best we can do is establish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values and the principles that define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individually as citizens and collectively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 Nation.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This resolution is not about whether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should be involved. We are always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be involved in what is taking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place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around the world, because we are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world’s economic, military and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moral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superpower. To choose not to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particularly at a time of such crisis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transformation that is occurring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Arab world, is, in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to choose. In this case, it would be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choose to define us as a people who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decided to look the other way, to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choose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not to hear the cries of desperate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help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from the Libyan people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have chosen to put their lives on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line in the cause of democracy, of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individual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liberty and of freedom from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oppression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These are the values that define us as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people and as a Nation. They are the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values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frankly, that give hope to a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repression and despotism that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in fact, continue to exist and, in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will gain strength if we do not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up, speak out and ‘‘have their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’’ at such a time as this.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That’s why we should defeat the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Kucinich resolution, because it is really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who we are as a people and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we still have the courage and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constancy to defend the moral high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ground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As long as the rest of the world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look up, not down and not sideways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this resolution would place us,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will, in fact, be advancing our own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prosperity and the integrity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our moral force as a Nation of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principled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people.</w:t>
      </w:r>
    </w:p>
    <w:p w:rsidR="00BD5D6E" w:rsidRDefault="00BD5D6E"/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We must always bear in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mind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that we live in a world that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wants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more than anything to shine as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brightly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as the beacon of freedom and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that we represent. We should always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bear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mind that we have the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privilege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representing and burnishing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ever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brighter that beacon in a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crisis when there is clear cost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consequence to our actions. This is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we show the courage and the constancy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must define us. Once again,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are called upon to be equal to our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history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the legacy of those who have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gone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before us.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This may not seem like a terribly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critical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vote in the scheme of things;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lastRenderedPageBreak/>
        <w:t>but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all of the Libyans who have chosen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put their lives on the line for the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values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that define us as Americans, it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 big deal. It is everything. It is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lives. It is their hope. It is their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future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That’s why this resolution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be defeated. Because this is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us and a world that looks to us</w:t>
      </w:r>
    </w:p>
    <w:p w:rsidR="001C763E" w:rsidRPr="00507799" w:rsidRDefault="001C763E" w:rsidP="001C76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its moral leadership.</w:t>
      </w:r>
    </w:p>
    <w:p w:rsidR="001C763E" w:rsidRDefault="001C763E"/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Madam Speaker, I rise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oppose this motion.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The War Crimes Tribunal is about to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prosecute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5204A4">
        <w:rPr>
          <w:rFonts w:ascii="MIonic" w:hAnsi="MIonic" w:cs="MIonic"/>
          <w:color w:val="000000"/>
          <w:sz w:val="16"/>
          <w:szCs w:val="16"/>
        </w:rPr>
        <w:t>Ratko</w:t>
      </w:r>
      <w:proofErr w:type="spellEnd"/>
      <w:r w:rsidRPr="005204A4">
        <w:rPr>
          <w:rFonts w:ascii="MIonic" w:hAnsi="MIonic" w:cs="MIonic"/>
          <w:color w:val="000000"/>
          <w:sz w:val="16"/>
          <w:szCs w:val="16"/>
        </w:rPr>
        <w:t xml:space="preserve"> Mladic—16 years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later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but they’ve finally gotten him.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Why? Because he masterminded the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massacre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over 8,000 innocent civilians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Srebrenica. Serbia is now a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democratic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ally, thanks to President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Clinton’s taking action against congressional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resistance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We took the lead in the Balkans. It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 NATO effort, but I think we all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NATO could not have put an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those massacres, that genocide,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 not taken the lead. We had to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responsibly, and we had to act in a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timely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forceful manner.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Now, more recently there have been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than a dozen times since 2000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President has had to use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American troops to intervene for humanitarian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reasons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against terrorist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against whatever endangered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American civilians and troops.</w:t>
      </w:r>
      <w:proofErr w:type="gramEnd"/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To tie the President’s hands in such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situations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whether it be a Republican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Democratic President, is wrong. We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not be doing this. Of course we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be advising the President, working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President, whoever that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President might be. And through our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committee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leadership, we have any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number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opportunities to do that.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But to pass legislation that is designed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tie the President’s hands at a time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military crisis is inconsistent with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legacy of this body, which is to do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is necessary to protect America’s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at home and abroad.</w:t>
      </w:r>
    </w:p>
    <w:p w:rsidR="006A2215" w:rsidRDefault="006A2215"/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With regard to Libya,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don’t know what the outcome is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be in Libya. We do know that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 xml:space="preserve">Muammar </w:t>
      </w:r>
      <w:proofErr w:type="spellStart"/>
      <w:r w:rsidRPr="005204A4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204A4">
        <w:rPr>
          <w:rFonts w:ascii="MIonic" w:hAnsi="MIonic" w:cs="MIonic"/>
          <w:color w:val="000000"/>
          <w:sz w:val="16"/>
          <w:szCs w:val="16"/>
        </w:rPr>
        <w:t xml:space="preserve"> is a bad guy. He’s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 ally. He’s not even reliable in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terms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working with us in any economic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foreign policy measure. This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 opportunity to establish a government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 can work with. We can’t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control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government, we’re not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sure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the outcome, but we know the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putting their government together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want to work with the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United States. But they need American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obviously under the umbrella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lastRenderedPageBreak/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NATO—that’s NATO’s purpose—but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none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us should be so naive as to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NATO can operate independent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United States leadership.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That’s just not the case. We have made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investment in our military capability,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have established ourselves as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world’s superpower, and with that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role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comes a concomitant responsibility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use it when and wherever necessary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advancement of world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security.</w:t>
      </w:r>
    </w:p>
    <w:p w:rsidR="006A2215" w:rsidRPr="005204A4" w:rsidRDefault="006A2215" w:rsidP="006A22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Let’s defeat this resolution.</w:t>
      </w:r>
    </w:p>
    <w:p w:rsidR="006A2215" w:rsidRDefault="006A2215"/>
    <w:sectPr w:rsidR="006A2215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7C9" w:rsidRDefault="009247C9" w:rsidP="001C763E">
      <w:pPr>
        <w:spacing w:line="240" w:lineRule="auto"/>
      </w:pPr>
      <w:r>
        <w:separator/>
      </w:r>
    </w:p>
  </w:endnote>
  <w:endnote w:type="continuationSeparator" w:id="0">
    <w:p w:rsidR="009247C9" w:rsidRDefault="009247C9" w:rsidP="001C763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63E" w:rsidRDefault="001C76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63E" w:rsidRDefault="001C76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63E" w:rsidRDefault="001C76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7C9" w:rsidRDefault="009247C9" w:rsidP="001C763E">
      <w:pPr>
        <w:spacing w:line="240" w:lineRule="auto"/>
      </w:pPr>
      <w:r>
        <w:separator/>
      </w:r>
    </w:p>
  </w:footnote>
  <w:footnote w:type="continuationSeparator" w:id="0">
    <w:p w:rsidR="009247C9" w:rsidRDefault="009247C9" w:rsidP="001C763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63E" w:rsidRDefault="001C76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63E" w:rsidRDefault="001C763E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>Mr. MORAN.</w:t>
    </w:r>
    <w:r>
      <w:rPr>
        <w:rFonts w:ascii="MIonic" w:hAnsi="MIonic" w:cs="MIonic"/>
        <w:color w:val="000000"/>
        <w:sz w:val="16"/>
        <w:szCs w:val="16"/>
      </w:rPr>
      <w:t xml:space="preserve">        June 3, 11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63E" w:rsidRDefault="001C76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763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C763E"/>
    <w:rsid w:val="001D0466"/>
    <w:rsid w:val="001D1E12"/>
    <w:rsid w:val="001D3E56"/>
    <w:rsid w:val="001D43FE"/>
    <w:rsid w:val="001D588E"/>
    <w:rsid w:val="001D687F"/>
    <w:rsid w:val="001E0C92"/>
    <w:rsid w:val="001E7736"/>
    <w:rsid w:val="001E79D9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2215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47C9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28C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76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63E"/>
  </w:style>
  <w:style w:type="paragraph" w:styleId="Footer">
    <w:name w:val="footer"/>
    <w:basedOn w:val="Normal"/>
    <w:link w:val="FooterChar"/>
    <w:uiPriority w:val="99"/>
    <w:semiHidden/>
    <w:unhideWhenUsed/>
    <w:rsid w:val="001C76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768</Words>
  <Characters>4378</Characters>
  <Application>Microsoft Office Word</Application>
  <DocSecurity>0</DocSecurity>
  <Lines>36</Lines>
  <Paragraphs>10</Paragraphs>
  <ScaleCrop>false</ScaleCrop>
  <Company>Microsoft</Company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2014-02-02T17:53:00Z</dcterms:created>
  <dcterms:modified xsi:type="dcterms:W3CDTF">2014-02-03T00:12:00Z</dcterms:modified>
</cp:coreProperties>
</file>