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C3E" w:rsidRPr="00507799" w:rsidRDefault="00055C3E" w:rsidP="00055C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Madam Speaker, the</w:t>
      </w:r>
    </w:p>
    <w:p w:rsidR="00055C3E" w:rsidRPr="00507799" w:rsidRDefault="00055C3E" w:rsidP="00055C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author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of this resolution is known for</w:t>
      </w:r>
    </w:p>
    <w:p w:rsidR="00055C3E" w:rsidRPr="00507799" w:rsidRDefault="00055C3E" w:rsidP="00055C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opposition to the use of American</w:t>
      </w:r>
    </w:p>
    <w:p w:rsidR="00055C3E" w:rsidRPr="00507799" w:rsidRDefault="00055C3E" w:rsidP="00055C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force, and those who agree</w:t>
      </w:r>
    </w:p>
    <w:p w:rsidR="00055C3E" w:rsidRPr="00507799" w:rsidRDefault="00055C3E" w:rsidP="00055C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him on foreign policy may well</w:t>
      </w:r>
    </w:p>
    <w:p w:rsidR="00055C3E" w:rsidRPr="00507799" w:rsidRDefault="00055C3E" w:rsidP="00055C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vote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for this resolution. In contrast, I</w:t>
      </w:r>
    </w:p>
    <w:p w:rsidR="00055C3E" w:rsidRPr="00507799" w:rsidRDefault="00055C3E" w:rsidP="00055C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voted for every authorization to</w:t>
      </w:r>
    </w:p>
    <w:p w:rsidR="00055C3E" w:rsidRPr="00507799" w:rsidRDefault="00055C3E" w:rsidP="00055C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military force that has come before</w:t>
      </w:r>
    </w:p>
    <w:p w:rsidR="00055C3E" w:rsidRPr="00507799" w:rsidRDefault="00055C3E" w:rsidP="00055C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Congress in the last 15 years, and</w:t>
      </w:r>
    </w:p>
    <w:p w:rsidR="00055C3E" w:rsidRPr="00507799" w:rsidRDefault="00055C3E" w:rsidP="00055C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I would support the authorization to</w:t>
      </w:r>
    </w:p>
    <w:p w:rsidR="00055C3E" w:rsidRPr="00507799" w:rsidRDefault="00055C3E" w:rsidP="00055C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force in Libya if it had the proper</w:t>
      </w:r>
    </w:p>
    <w:p w:rsidR="00055C3E" w:rsidRPr="00507799" w:rsidRDefault="00055C3E" w:rsidP="00055C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conditions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and limits.</w:t>
      </w:r>
    </w:p>
    <w:p w:rsidR="00055C3E" w:rsidRPr="00507799" w:rsidRDefault="00055C3E" w:rsidP="00055C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This resolution would not actually</w:t>
      </w:r>
    </w:p>
    <w:p w:rsidR="00055C3E" w:rsidRPr="00507799" w:rsidRDefault="00055C3E" w:rsidP="00055C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result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in the immediate withdrawal; instead,</w:t>
      </w:r>
    </w:p>
    <w:p w:rsidR="00055C3E" w:rsidRPr="00507799" w:rsidRDefault="00055C3E" w:rsidP="00055C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would force the President to</w:t>
      </w:r>
    </w:p>
    <w:p w:rsidR="00055C3E" w:rsidRPr="00507799" w:rsidRDefault="00055C3E" w:rsidP="00055C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come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to this Congress and seek authorization</w:t>
      </w:r>
    </w:p>
    <w:p w:rsidR="00055C3E" w:rsidRPr="00507799" w:rsidRDefault="00055C3E" w:rsidP="00055C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pursuant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to law—and would get</w:t>
      </w:r>
    </w:p>
    <w:p w:rsidR="00055C3E" w:rsidRPr="00507799" w:rsidRDefault="00055C3E" w:rsidP="00055C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authorization, I believe, with the</w:t>
      </w:r>
    </w:p>
    <w:p w:rsidR="00055C3E" w:rsidRPr="00507799" w:rsidRDefault="00055C3E" w:rsidP="00055C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appropriate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limits and conditions. That</w:t>
      </w:r>
    </w:p>
    <w:p w:rsidR="00055C3E" w:rsidRPr="00507799" w:rsidRDefault="00055C3E" w:rsidP="00055C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be an improvement to our foreign</w:t>
      </w:r>
    </w:p>
    <w:p w:rsidR="00055C3E" w:rsidRPr="00507799" w:rsidRDefault="00055C3E" w:rsidP="00055C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policy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. More importantly, it would</w:t>
      </w:r>
    </w:p>
    <w:p w:rsidR="00055C3E" w:rsidRPr="00507799" w:rsidRDefault="00055C3E" w:rsidP="00055C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mean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we’re following the Constitution.</w:t>
      </w:r>
    </w:p>
    <w:p w:rsidR="00055C3E" w:rsidRPr="00507799" w:rsidRDefault="00055C3E" w:rsidP="00055C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The War Powers Act is the law of the</w:t>
      </w:r>
    </w:p>
    <w:p w:rsidR="00055C3E" w:rsidRPr="00507799" w:rsidRDefault="00055C3E" w:rsidP="00055C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land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and it requires congressional authorization</w:t>
      </w:r>
    </w:p>
    <w:p w:rsidR="00055C3E" w:rsidRPr="00507799" w:rsidRDefault="00055C3E" w:rsidP="00055C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military actions that</w:t>
      </w:r>
    </w:p>
    <w:p w:rsidR="00055C3E" w:rsidRPr="00507799" w:rsidRDefault="00055C3E" w:rsidP="00055C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take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more than 60 days.</w:t>
      </w:r>
    </w:p>
    <w:p w:rsidR="00055C3E" w:rsidRPr="00507799" w:rsidRDefault="00055C3E" w:rsidP="00055C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We long for democracy and the rule</w:t>
      </w:r>
    </w:p>
    <w:p w:rsidR="00055C3E" w:rsidRPr="00507799" w:rsidRDefault="00055C3E" w:rsidP="00055C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law in Libya, but not at the expense</w:t>
      </w:r>
    </w:p>
    <w:p w:rsidR="00055C3E" w:rsidRPr="00507799" w:rsidRDefault="00055C3E" w:rsidP="00055C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democracy and the rule of law in the</w:t>
      </w:r>
    </w:p>
    <w:p w:rsidR="00055C3E" w:rsidRPr="00507799" w:rsidRDefault="00055C3E" w:rsidP="00055C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United States. If we don’t require compliance</w:t>
      </w:r>
    </w:p>
    <w:p w:rsidR="00055C3E" w:rsidRPr="00507799" w:rsidRDefault="00055C3E" w:rsidP="00055C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War Powers Act, who</w:t>
      </w:r>
    </w:p>
    <w:p w:rsidR="00055C3E" w:rsidRPr="00507799" w:rsidRDefault="00055C3E" w:rsidP="00055C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? And if the War Powers Act becomes</w:t>
      </w:r>
    </w:p>
    <w:p w:rsidR="00055C3E" w:rsidRPr="00507799" w:rsidRDefault="00055C3E" w:rsidP="00055C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dead letter, who will constrain</w:t>
      </w:r>
    </w:p>
    <w:p w:rsidR="00055C3E" w:rsidRPr="00507799" w:rsidRDefault="00055C3E" w:rsidP="00055C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some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future President with imperial</w:t>
      </w:r>
    </w:p>
    <w:p w:rsidR="00055C3E" w:rsidRPr="00507799" w:rsidRDefault="00055C3E" w:rsidP="00055C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ambitions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?</w:t>
      </w:r>
    </w:p>
    <w:p w:rsidR="00055C3E" w:rsidRPr="00507799" w:rsidRDefault="00055C3E" w:rsidP="00055C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If your constituents insist that you</w:t>
      </w:r>
    </w:p>
    <w:p w:rsidR="00055C3E" w:rsidRPr="00507799" w:rsidRDefault="00055C3E" w:rsidP="00055C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stand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up for the rule of law, don’t go</w:t>
      </w:r>
    </w:p>
    <w:p w:rsidR="00055C3E" w:rsidRPr="00507799" w:rsidRDefault="00055C3E" w:rsidP="00055C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back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to them next week saying you</w:t>
      </w:r>
    </w:p>
    <w:p w:rsidR="00055C3E" w:rsidRPr="00507799" w:rsidRDefault="00055C3E" w:rsidP="00055C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voted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for the Boehner resolution. That</w:t>
      </w:r>
    </w:p>
    <w:p w:rsidR="00055C3E" w:rsidRPr="00507799" w:rsidRDefault="00055C3E" w:rsidP="00055C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Boehner resolution does not mention—</w:t>
      </w:r>
    </w:p>
    <w:p w:rsidR="00055C3E" w:rsidRPr="00507799" w:rsidRDefault="00055C3E" w:rsidP="00055C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let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alone enforce—the War Powers Act.</w:t>
      </w:r>
    </w:p>
    <w:p w:rsidR="00BD5D6E" w:rsidRDefault="00BD5D6E"/>
    <w:p w:rsidR="00055C3E" w:rsidRPr="00507799" w:rsidRDefault="00055C3E" w:rsidP="00055C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The Boehner resolution</w:t>
      </w:r>
    </w:p>
    <w:p w:rsidR="00055C3E" w:rsidRPr="00507799" w:rsidRDefault="00055C3E" w:rsidP="00055C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just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grudgingly acquiesces to an</w:t>
      </w:r>
    </w:p>
    <w:p w:rsidR="00055C3E" w:rsidRPr="00507799" w:rsidRDefault="00055C3E" w:rsidP="00055C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imperial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vision of the Presidency. The</w:t>
      </w:r>
    </w:p>
    <w:p w:rsidR="00055C3E" w:rsidRPr="00507799" w:rsidRDefault="00055C3E" w:rsidP="00055C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Kucinich resolution enforces the War</w:t>
      </w:r>
    </w:p>
    <w:p w:rsidR="00055C3E" w:rsidRPr="00507799" w:rsidRDefault="00055C3E" w:rsidP="00055C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Powers Act and starts us on the War</w:t>
      </w:r>
    </w:p>
    <w:p w:rsidR="00055C3E" w:rsidRPr="00507799" w:rsidRDefault="00055C3E" w:rsidP="00055C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Powers Act process.</w:t>
      </w:r>
      <w:proofErr w:type="gramEnd"/>
    </w:p>
    <w:p w:rsidR="00055C3E" w:rsidRPr="00507799" w:rsidRDefault="00055C3E" w:rsidP="00055C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We owe it to our fighting men and</w:t>
      </w:r>
    </w:p>
    <w:p w:rsidR="00055C3E" w:rsidRPr="00507799" w:rsidRDefault="00055C3E" w:rsidP="00055C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women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that when they risk their lives,</w:t>
      </w:r>
    </w:p>
    <w:p w:rsidR="00055C3E" w:rsidRPr="00507799" w:rsidRDefault="00055C3E" w:rsidP="00055C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do so pursuant to our laws and</w:t>
      </w:r>
    </w:p>
    <w:p w:rsidR="00055C3E" w:rsidRPr="00507799" w:rsidRDefault="00055C3E" w:rsidP="00055C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Constitution. And when they risk</w:t>
      </w:r>
    </w:p>
    <w:p w:rsidR="00055C3E" w:rsidRPr="00507799" w:rsidRDefault="00055C3E" w:rsidP="00055C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lives for an extended period of</w:t>
      </w:r>
    </w:p>
    <w:p w:rsidR="00055C3E" w:rsidRPr="00507799" w:rsidRDefault="00055C3E" w:rsidP="00055C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, they do so not because of the decision</w:t>
      </w:r>
    </w:p>
    <w:p w:rsidR="00055C3E" w:rsidRPr="00507799" w:rsidRDefault="00055C3E" w:rsidP="00055C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one individual but, rather, because</w:t>
      </w:r>
    </w:p>
    <w:p w:rsidR="00055C3E" w:rsidRPr="00507799" w:rsidRDefault="00055C3E" w:rsidP="00055C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decision of the representatives</w:t>
      </w:r>
    </w:p>
    <w:p w:rsidR="00055C3E" w:rsidRPr="00507799" w:rsidRDefault="00055C3E" w:rsidP="00055C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all of the American people.</w:t>
      </w:r>
    </w:p>
    <w:p w:rsidR="00055C3E" w:rsidRDefault="00055C3E"/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I thank the gentleman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yielding.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I have been here a long time, and I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never come to this floor for the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purpose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of opposing innocuous resolutions.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In fact, I’ve voted for every piece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innocuous legislation and post office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renaming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in the last 15 years, as far as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lastRenderedPageBreak/>
        <w:t>I can remember. And this is innocuous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legislation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.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First, it starts with a sense of Congress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our opinion as to what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or shouldn’t be done. It has a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sentence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that purports to prevent the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President from putting ground forces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Libya, but in fact just states that’s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policy. It is certainly not designed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prohibit the President from doing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so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; it just says that it’s our opinion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he shouldn’t. And, by the way, in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Defense authorization bill, we have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real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legislation that already prohibits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putting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ground forces in Libya.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It then goes on to ask that a number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questions be answered. There are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some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who think, that’s important.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Those who think that the questions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propounded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in this resolution are actually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to get us useful information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insulting the faculty of the law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schools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of America, because both the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Pentagon and the State Department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lawyers capable of writing long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meaningless answers to every question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propound. And as for getting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documents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, some of the documents demanded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already have, and as for the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rest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, those same lawyers will be writing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long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documents about executive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privilege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.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So we have here a document that at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3"/>
          <w:szCs w:val="13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most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is just questions for the R</w:t>
      </w:r>
      <w:r w:rsidRPr="005204A4">
        <w:rPr>
          <w:rFonts w:ascii="MIonic" w:hAnsi="MIonic" w:cs="MIonic"/>
          <w:color w:val="000000"/>
          <w:sz w:val="13"/>
          <w:szCs w:val="13"/>
        </w:rPr>
        <w:t>ECORD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chairwoman of our committee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allows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me to add at the end of so many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hearings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; hardly earthshaking, certainly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innocuous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.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But, okay, so it’s innocuous. Or is it?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This is innocuous legislation that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plays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 particular role in avoiding the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constitutional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role of this Congress. It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allows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us to sidestep the War Powers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Act. It gives cover to those who don’t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want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to authorize, or refuse to authorize.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It says we’re an advisory body. We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ask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some questions so we can give good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advice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. We will give the President some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advice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. It is part of the trend of an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aggrandizing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executive and a derelict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Congress, a Congress that almost is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complicit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in this slow process by which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are not legislators, we are not deciders;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inquire and we advise.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The Constitution is clear, but the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 xml:space="preserve">War Powers Act is </w:t>
      </w: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more clear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: the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President must ask for congressional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authorization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. Then we actually have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act, and that is tough. We have to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review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proposals, and I believe our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ranking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member (Mr. B</w:t>
      </w:r>
      <w:r w:rsidRPr="005204A4">
        <w:rPr>
          <w:rFonts w:ascii="MIonic" w:hAnsi="MIonic" w:cs="MIonic"/>
          <w:color w:val="000000"/>
          <w:sz w:val="13"/>
          <w:szCs w:val="13"/>
        </w:rPr>
        <w:t>ERMAN</w:t>
      </w:r>
      <w:r w:rsidRPr="005204A4">
        <w:rPr>
          <w:rFonts w:ascii="MIonic" w:hAnsi="MIonic" w:cs="MIonic"/>
          <w:color w:val="000000"/>
          <w:sz w:val="16"/>
          <w:szCs w:val="16"/>
        </w:rPr>
        <w:t>) would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one that would say, What are we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to authorize? </w:t>
      </w: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Under what conditions?</w:t>
      </w:r>
      <w:proofErr w:type="gramEnd"/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 xml:space="preserve">What demands will we make </w:t>
      </w: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of</w:t>
      </w:r>
      <w:proofErr w:type="gramEnd"/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allies in Libya to perhaps turn over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us, or at least disassociate themselves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, the al Qaeda operatives in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midst? Are we going to limit the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duration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? Are we going to limit the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scope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? Are we going to impose </w:t>
      </w: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limits</w:t>
      </w:r>
      <w:proofErr w:type="gramEnd"/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lastRenderedPageBreak/>
        <w:t>on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total cost?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With this resolution, we can avoid all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those questions. We can avoid demanding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withdrawal. We can avoid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limiting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authorization, and we can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allow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President to continue to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write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blank check that apparently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believes he has, and we can do it all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while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disassociating ourselves with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anything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unpopular that ever happens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skies of Libya.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Now is not the time for us to shirk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responsibilities. Our responsibility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to act as a policy-making body.</w:t>
      </w:r>
    </w:p>
    <w:p w:rsidR="004D4F22" w:rsidRDefault="004D4F22"/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Now is the time for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to play the role that the War Powers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Act provides, because this is not an immediate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short-term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emergency situation.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It has gone on for much longer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than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60 days. It should not go further.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Now, 208 Members of this Congress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voted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for my amendment yesterday to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say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that we should not expend funds in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violation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of the War Powers Act, and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you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were willing to vote for it even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though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 put it on a bill as to which it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really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didn’t pertain. Thank you for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votes, but now please come back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here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and say, It’s time to enforce the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War Powers Act.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It’s time not to dodge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War Powers Act. It’s time for our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policy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over the skies in Libya to be determined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President and Congress,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President advised by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Congress.</w:t>
      </w:r>
      <w:proofErr w:type="gramEnd"/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Vote ‘‘no’’ on this resolution.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Don’t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it as a sidestep. Instead, go back to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your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constituents and say, You are for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voting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either for a withdrawal from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Libya or for a full authorization or for</w:t>
      </w:r>
    </w:p>
    <w:p w:rsidR="004D4F22" w:rsidRPr="005204A4" w:rsidRDefault="004D4F22" w:rsidP="004D4F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limited authorization.</w:t>
      </w:r>
    </w:p>
    <w:p w:rsidR="004D4F22" w:rsidRDefault="004D4F22"/>
    <w:sectPr w:rsidR="004D4F22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042A" w:rsidRDefault="005F042A" w:rsidP="00055C3E">
      <w:pPr>
        <w:spacing w:line="240" w:lineRule="auto"/>
      </w:pPr>
      <w:r>
        <w:separator/>
      </w:r>
    </w:p>
  </w:endnote>
  <w:endnote w:type="continuationSeparator" w:id="0">
    <w:p w:rsidR="005F042A" w:rsidRDefault="005F042A" w:rsidP="00055C3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5C3E" w:rsidRDefault="00055C3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5C3E" w:rsidRDefault="00055C3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5C3E" w:rsidRDefault="00055C3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042A" w:rsidRDefault="005F042A" w:rsidP="00055C3E">
      <w:pPr>
        <w:spacing w:line="240" w:lineRule="auto"/>
      </w:pPr>
      <w:r>
        <w:separator/>
      </w:r>
    </w:p>
  </w:footnote>
  <w:footnote w:type="continuationSeparator" w:id="0">
    <w:p w:rsidR="005F042A" w:rsidRDefault="005F042A" w:rsidP="00055C3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5C3E" w:rsidRDefault="00055C3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5C3E" w:rsidRDefault="00055C3E">
    <w:pPr>
      <w:pStyle w:val="Header"/>
    </w:pPr>
    <w:r w:rsidRPr="00507799">
      <w:rPr>
        <w:rFonts w:ascii="MIonic" w:hAnsi="MIonic" w:cs="MIonic"/>
        <w:color w:val="000000"/>
        <w:sz w:val="16"/>
        <w:szCs w:val="16"/>
      </w:rPr>
      <w:t>Mr. SHERMAN.</w:t>
    </w:r>
    <w:r>
      <w:rPr>
        <w:rFonts w:ascii="MIonic" w:hAnsi="MIonic" w:cs="MIonic"/>
        <w:color w:val="000000"/>
        <w:sz w:val="16"/>
        <w:szCs w:val="16"/>
      </w:rPr>
      <w:t xml:space="preserve">                             June 3, 11                  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5C3E" w:rsidRDefault="00055C3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5C3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5C3E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4E92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4628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4F22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2E8B"/>
    <w:rsid w:val="005E36FF"/>
    <w:rsid w:val="005E4072"/>
    <w:rsid w:val="005E4DB0"/>
    <w:rsid w:val="005E7234"/>
    <w:rsid w:val="005F042A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55C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5C3E"/>
  </w:style>
  <w:style w:type="paragraph" w:styleId="Footer">
    <w:name w:val="footer"/>
    <w:basedOn w:val="Normal"/>
    <w:link w:val="FooterChar"/>
    <w:uiPriority w:val="99"/>
    <w:semiHidden/>
    <w:unhideWhenUsed/>
    <w:rsid w:val="00055C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5C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937</Words>
  <Characters>5343</Characters>
  <Application>Microsoft Office Word</Application>
  <DocSecurity>0</DocSecurity>
  <Lines>44</Lines>
  <Paragraphs>12</Paragraphs>
  <ScaleCrop>false</ScaleCrop>
  <Company>Microsoft</Company>
  <LinksUpToDate>false</LinksUpToDate>
  <CharactersWithSpaces>6268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2014-02-02T18:10:00Z</dcterms:created>
  <dcterms:modified xsi:type="dcterms:W3CDTF">2014-02-02T23:46:00Z</dcterms:modified>
</cp:coreProperties>
</file>