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yield myself 1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minute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Members will be asked to vote on two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H. Con. Res 51, and a resolution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offered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by Speaker B</w:t>
      </w:r>
      <w:r w:rsidRPr="00507799">
        <w:rPr>
          <w:rFonts w:ascii="MIonic" w:hAnsi="MIonic" w:cs="MIonic"/>
          <w:color w:val="000000"/>
          <w:sz w:val="13"/>
          <w:szCs w:val="13"/>
        </w:rPr>
        <w:t>OEHNER</w:t>
      </w:r>
      <w:r w:rsidRPr="00507799">
        <w:rPr>
          <w:rFonts w:ascii="MIonic" w:hAnsi="MIonic" w:cs="MIonic"/>
          <w:color w:val="000000"/>
          <w:sz w:val="16"/>
          <w:szCs w:val="16"/>
        </w:rPr>
        <w:t>, H.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Res. 292, both of which address U.S.</w:t>
      </w:r>
      <w:proofErr w:type="gramEnd"/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involvement in Libya.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do not believe that H. Res. 292 is at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odds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with H. Con. Res. 51, but it’s not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substitute for the resolution that Mr.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B</w:t>
      </w:r>
      <w:r w:rsidRPr="00507799">
        <w:rPr>
          <w:rFonts w:ascii="MIonic" w:hAnsi="MIonic" w:cs="MIonic"/>
          <w:color w:val="000000"/>
          <w:sz w:val="13"/>
          <w:szCs w:val="13"/>
        </w:rPr>
        <w:t xml:space="preserve">URTON </w:t>
      </w:r>
      <w:r w:rsidRPr="00507799">
        <w:rPr>
          <w:rFonts w:ascii="MIonic" w:hAnsi="MIonic" w:cs="MIonic"/>
          <w:color w:val="000000"/>
          <w:sz w:val="16"/>
          <w:szCs w:val="16"/>
        </w:rPr>
        <w:t>and others have worked on. It’s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imperative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Members clearly understand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because the consequence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voting for one—that’s the Speaker of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House resolution—and not the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H. Con. Res 51, ends up being an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endorsement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unconstitutional action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was taken by the White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House.</w:t>
      </w:r>
      <w:proofErr w:type="gramEnd"/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So how does Congress deal with the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failure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any President to adhere to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Constitution? If Congress does not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challenge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President’s dismissal of the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meaning of article I, section 8,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will have tacitly endorsed a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President’s violation of the Constitution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guaranteed the perpetuation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future constitutional transgressions.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 mild rebuke alone of the usurpation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constitutionally mandated war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is insufficient to defend the Constitution.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Many of us want to support our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President, but the President has ignored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Congress’ assertion of the war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powers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by failing to obey the War Powers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Resolution.</w:t>
      </w:r>
      <w:proofErr w:type="gramEnd"/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reserve the balance of my time.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yield myself 1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minute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There are those who may hesitate to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my resolution because of the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supposed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negative impact it will have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NATO mission and on our image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eyes of our NATO allies.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In the weeks leading up to the war,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administration had time to consult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Arab League, the United Nations,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African Union, but apparently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 time to come to this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Congress for approval.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If our image in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eyes of NATO is a reason to stay in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Libya, the administration should not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committed the U.S. to a war of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choice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without consulting with Congress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 action that was so far outside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which is allowed by the War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Powers Resolution.</w:t>
      </w:r>
      <w:proofErr w:type="gramEnd"/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Far more damaging is a Congress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ends up being more concerned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image in the eyes of NATO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fulfillment of our constitutional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responsibilities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the continued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usurpation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the war power by the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executive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Our loyalty to NATO and to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President, regardless of party affiliation,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trump our loyalty to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United States Constitution.</w:t>
      </w:r>
    </w:p>
    <w:p w:rsidR="00BD5D6E" w:rsidRDefault="00BD5D6E"/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lastRenderedPageBreak/>
        <w:t>I want to thank all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Members on both sides of the aisle who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participated in this important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debate.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What does it mean to defend the Constitution?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Well, if you know that Congress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clearly has the power to declare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if you believe the President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violated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Constitution in this regard,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you cannot come to any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other than to say that we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up and defend the Constitution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voting for H. Con. Res. 51.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Let us also defend the Founding Fathers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doctrine of separation of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powers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Let us defend the doctrine of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checks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balances. Let us defend the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institution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the Congress of the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United States. And as we stand here,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taken an oath to defend the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Constitution, this, my friends, is our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stand up for that oath, to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defense of the Constitution.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urge a ‘‘yes’’ vote on H. Con. Res.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51. I ask Members on both sides of the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aisle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who I know are ready to step forward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moment, to join me.</w:t>
      </w:r>
    </w:p>
    <w:p w:rsidR="0035314F" w:rsidRPr="00507799" w:rsidRDefault="0035314F" w:rsidP="003531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Thank you very much.</w:t>
      </w:r>
    </w:p>
    <w:p w:rsidR="0035314F" w:rsidRDefault="0035314F"/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California for yielding.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In defense of Mr. B</w:t>
      </w:r>
      <w:r w:rsidRPr="005204A4">
        <w:rPr>
          <w:rFonts w:ascii="MIonic" w:hAnsi="MIonic" w:cs="MIonic"/>
          <w:color w:val="000000"/>
          <w:sz w:val="13"/>
          <w:szCs w:val="13"/>
        </w:rPr>
        <w:t>URTON</w:t>
      </w:r>
      <w:r w:rsidRPr="005204A4">
        <w:rPr>
          <w:rFonts w:ascii="MIonic" w:hAnsi="MIonic" w:cs="MIonic"/>
          <w:color w:val="000000"/>
          <w:sz w:val="16"/>
          <w:szCs w:val="16"/>
        </w:rPr>
        <w:t>’s description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U.S. involvement already in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Libya, I would like to have entered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R</w:t>
      </w:r>
      <w:r w:rsidRPr="005204A4">
        <w:rPr>
          <w:rFonts w:ascii="MIonic" w:hAnsi="MIonic" w:cs="MIonic"/>
          <w:color w:val="000000"/>
          <w:sz w:val="13"/>
          <w:szCs w:val="13"/>
        </w:rPr>
        <w:t xml:space="preserve">ECORD </w:t>
      </w:r>
      <w:r w:rsidRPr="005204A4">
        <w:rPr>
          <w:rFonts w:ascii="MIonic" w:hAnsi="MIonic" w:cs="MIonic"/>
          <w:color w:val="000000"/>
          <w:sz w:val="16"/>
          <w:szCs w:val="16"/>
        </w:rPr>
        <w:t>an article from the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Guardian U.K., dated May 22, which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talks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about the United States having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50 percent of the ships, 50 percent of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planes, 66 percent of the personnel,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93 percent of the cruise missiles.</w:t>
      </w:r>
      <w:proofErr w:type="gramEnd"/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just want to say briefly, Madam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Speaker, that this article was written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10 days ago. If it’s true, it points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we’ve undertaken a huge mission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United States in the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name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NATO—now, without coming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Congress, and that’s what we’re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debating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of course. Yet if, on the other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the information that the administration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communicated as of late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Congress suggests a lighter footprint,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there should be no difficulty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pulling out of Libya in 15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If there is, we need to start asking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about how deeply enmeshed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are if our participation is</w:t>
      </w:r>
    </w:p>
    <w:p w:rsidR="00036B1C" w:rsidRPr="005204A4" w:rsidRDefault="00036B1C" w:rsidP="00036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truly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no boots on the ground.</w:t>
      </w:r>
    </w:p>
    <w:p w:rsidR="00036B1C" w:rsidRDefault="00036B1C"/>
    <w:sectPr w:rsidR="00036B1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829" w:rsidRDefault="004C1829" w:rsidP="0035314F">
      <w:pPr>
        <w:spacing w:line="240" w:lineRule="auto"/>
      </w:pPr>
      <w:r>
        <w:separator/>
      </w:r>
    </w:p>
  </w:endnote>
  <w:endnote w:type="continuationSeparator" w:id="0">
    <w:p w:rsidR="004C1829" w:rsidRDefault="004C1829" w:rsidP="00353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4F" w:rsidRDefault="003531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4F" w:rsidRDefault="003531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4F" w:rsidRDefault="003531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829" w:rsidRDefault="004C1829" w:rsidP="0035314F">
      <w:pPr>
        <w:spacing w:line="240" w:lineRule="auto"/>
      </w:pPr>
      <w:r>
        <w:separator/>
      </w:r>
    </w:p>
  </w:footnote>
  <w:footnote w:type="continuationSeparator" w:id="0">
    <w:p w:rsidR="004C1829" w:rsidRDefault="004C1829" w:rsidP="003531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4F" w:rsidRDefault="003531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4F" w:rsidRDefault="0035314F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KUCINICH.</w:t>
    </w:r>
    <w:r>
      <w:rPr>
        <w:rFonts w:ascii="MIonic" w:hAnsi="MIonic" w:cs="MIonic"/>
        <w:color w:val="000000"/>
        <w:sz w:val="16"/>
        <w:szCs w:val="16"/>
      </w:rPr>
      <w:t xml:space="preserve">                                June 3, 11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4F" w:rsidRDefault="003531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31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36B1C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314F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1829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196B"/>
    <w:rsid w:val="00A35385"/>
    <w:rsid w:val="00A3625D"/>
    <w:rsid w:val="00A427EA"/>
    <w:rsid w:val="00A4389D"/>
    <w:rsid w:val="00A43BA4"/>
    <w:rsid w:val="00A45493"/>
    <w:rsid w:val="00A455C4"/>
    <w:rsid w:val="00A47152"/>
    <w:rsid w:val="00A504C5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31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14F"/>
  </w:style>
  <w:style w:type="paragraph" w:styleId="Footer">
    <w:name w:val="footer"/>
    <w:basedOn w:val="Normal"/>
    <w:link w:val="FooterChar"/>
    <w:uiPriority w:val="99"/>
    <w:semiHidden/>
    <w:unhideWhenUsed/>
    <w:rsid w:val="003531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3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643</Words>
  <Characters>3669</Characters>
  <Application>Microsoft Office Word</Application>
  <DocSecurity>0</DocSecurity>
  <Lines>30</Lines>
  <Paragraphs>8</Paragraphs>
  <ScaleCrop>false</ScaleCrop>
  <Company>Microsoft</Company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2014-02-02T18:18:00Z</dcterms:created>
  <dcterms:modified xsi:type="dcterms:W3CDTF">2014-02-02T23:49:00Z</dcterms:modified>
</cp:coreProperties>
</file>