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Mr. Speaker, I rise in opposition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H. Res. 292, offered by Representative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B</w:t>
      </w:r>
      <w:r w:rsidRPr="00507799">
        <w:rPr>
          <w:rFonts w:ascii="Helvetica" w:hAnsi="Helvetica" w:cs="Helvetica"/>
          <w:color w:val="000000"/>
          <w:sz w:val="13"/>
          <w:szCs w:val="13"/>
        </w:rPr>
        <w:t xml:space="preserve">OEHNER </w:t>
      </w:r>
      <w:r w:rsidRPr="00507799">
        <w:rPr>
          <w:rFonts w:ascii="Helvetica" w:hAnsi="Helvetica" w:cs="Helvetica"/>
          <w:color w:val="000000"/>
          <w:sz w:val="16"/>
          <w:szCs w:val="16"/>
        </w:rPr>
        <w:t>and H. Con. Res. 51, offered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Representative K</w:t>
      </w:r>
      <w:r w:rsidRPr="00507799">
        <w:rPr>
          <w:rFonts w:ascii="Helvetica" w:hAnsi="Helvetica" w:cs="Helvetica"/>
          <w:color w:val="000000"/>
          <w:sz w:val="13"/>
          <w:szCs w:val="13"/>
        </w:rPr>
        <w:t>UCINICH</w:t>
      </w:r>
      <w:r w:rsidRPr="00507799">
        <w:rPr>
          <w:rFonts w:ascii="Helvetica" w:hAnsi="Helvetica" w:cs="Helvetica"/>
          <w:color w:val="000000"/>
          <w:sz w:val="16"/>
          <w:szCs w:val="16"/>
        </w:rPr>
        <w:t>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strongly oppose putting any U.S. forces on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ground in Libya and voted in support of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amendment offered to the 2012 National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Defense Authorization Act by Representative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</w:t>
      </w:r>
      <w:r w:rsidRPr="00507799">
        <w:rPr>
          <w:rFonts w:ascii="Helvetica" w:hAnsi="Helvetica" w:cs="Helvetica"/>
          <w:color w:val="000000"/>
          <w:sz w:val="13"/>
          <w:szCs w:val="13"/>
        </w:rPr>
        <w:t xml:space="preserve">ONYERS </w:t>
      </w:r>
      <w:r w:rsidRPr="00507799">
        <w:rPr>
          <w:rFonts w:ascii="Helvetica" w:hAnsi="Helvetica" w:cs="Helvetica"/>
          <w:color w:val="000000"/>
          <w:sz w:val="16"/>
          <w:szCs w:val="16"/>
        </w:rPr>
        <w:t>which prohibited funds from being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used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 that purpose.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These resolutions are both flawed. I cannot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either of them because they ignore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reasons the U.S. joined NATO operations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Libya and the president’s efforts to keep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Congress informed, and each fails to recognize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support role American forces now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play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since we transferred leadership of the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NATO.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disagree with the Boehner Resolution’s accusation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president has failed to provide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Congress with a compelling rationale for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U.S. military activities in Libya.</w:t>
      </w:r>
      <w:proofErr w:type="gramEnd"/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On March 21, 2011, President Obama wrote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Congress notifying us of his decision to deploy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U.S. forces against the Qaddafi Regime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response to a request from the Arab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League.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In his letter, President Obama stated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his actions were undertaken to prevent a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humanitarian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catastrophe and to address a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growing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threat to international peace and security.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Further, the president fulfilled his pledge to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greatly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redefine the role of American forces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they now play a non-combat, supporting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role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comprised of intelligence gathering, logistics,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surveillance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search and rescue.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 xml:space="preserve">Finally, I oppose the Kucinich </w:t>
      </w: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resolution’s</w:t>
      </w:r>
      <w:proofErr w:type="gramEnd"/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call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 an immediate withdrawal of forces from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Libya. In his speech last month on North Africa,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president said the U.S. joined the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NATO operation in Libya because ‘‘we saw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prospect of imminent massacre and we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heard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Libyan people’s call for help.’’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Not acting in the face of Qaddafi’s threat to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show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‘‘no mercy’’ to his people and to go door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door hunting them like rats would have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 abdication of our moral duty as global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citizens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and would have sent the wrong message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tyrants of the world.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In his speech on Libya the president said,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‘‘To brush aside America’s responsibility as a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leader—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and more profoundly—our responsibilities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our fellow human beings under such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circumstances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would have been a betrayal of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we are. Some nations may be able to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turn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 blind eye to atrocities in other countries.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United States of America is different.’’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Given the conversion of special factors in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Libya, I believe the president’s decision has</w:t>
      </w:r>
    </w:p>
    <w:p w:rsidR="008F3C2E" w:rsidRPr="00507799" w:rsidRDefault="008F3C2E" w:rsidP="008F3C2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justified.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9A0" w:rsidRDefault="002829A0" w:rsidP="008F3C2E">
      <w:pPr>
        <w:spacing w:line="240" w:lineRule="auto"/>
      </w:pPr>
      <w:r>
        <w:separator/>
      </w:r>
    </w:p>
  </w:endnote>
  <w:endnote w:type="continuationSeparator" w:id="0">
    <w:p w:rsidR="002829A0" w:rsidRDefault="002829A0" w:rsidP="008F3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9A0" w:rsidRDefault="002829A0" w:rsidP="008F3C2E">
      <w:pPr>
        <w:spacing w:line="240" w:lineRule="auto"/>
      </w:pPr>
      <w:r>
        <w:separator/>
      </w:r>
    </w:p>
  </w:footnote>
  <w:footnote w:type="continuationSeparator" w:id="0">
    <w:p w:rsidR="002829A0" w:rsidRDefault="002829A0" w:rsidP="008F3C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Header"/>
    </w:pPr>
    <w:r w:rsidRPr="00507799">
      <w:rPr>
        <w:rFonts w:ascii="Helvetica" w:hAnsi="Helvetica" w:cs="Helvetica"/>
        <w:color w:val="000000"/>
        <w:sz w:val="16"/>
        <w:szCs w:val="16"/>
      </w:rPr>
      <w:t>Mr. VAN HOLLEN.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C2E" w:rsidRDefault="008F3C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C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9A0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C2E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C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C2E"/>
  </w:style>
  <w:style w:type="paragraph" w:styleId="Footer">
    <w:name w:val="footer"/>
    <w:basedOn w:val="Normal"/>
    <w:link w:val="FooterChar"/>
    <w:uiPriority w:val="99"/>
    <w:semiHidden/>
    <w:unhideWhenUsed/>
    <w:rsid w:val="008F3C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2014-02-02T18:24:00Z</dcterms:created>
  <dcterms:modified xsi:type="dcterms:W3CDTF">2014-02-02T18:26:00Z</dcterms:modified>
</cp:coreProperties>
</file>