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Mr. Speaker, today I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voted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against both House resolutions that are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wrong response to the United States participation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an international coalition to deal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with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the humanitarian crisis in Libya.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I do not, however, support an open-ended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commitment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>. Additionally, my vote last week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the Conyers amendment to bar all funds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from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being used to deploy, establish, or maintain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a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presence of Members of the Armed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Services or private security contractors on the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ground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in Libya makes clear I only support a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limited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U.S. role.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Too often the greatest powers, including the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United States, have failed to act when they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could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have intervened in a responsible way to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stop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the slaughter of innocents. In Libya, it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was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clear that there was a crisis developing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America, with our NATO allies, the Arab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League, and the UN Security Council, appropriately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provided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limited support to rebel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forces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>.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That assistance included a no-fly zone that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has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undoubtedly saved thousands of lives.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It would have been an unfortunate precedent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undermined key global institutions if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we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failed to act with such a clear, unified call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intervention.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Inaction would have endangered the recent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display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of democratic aspirations by so many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the region.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Our failure to act would have emboldened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despots of Syria, Iran, Yemen and others,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suggesting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there were no consequences for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murdering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peaceful protesters.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Our primary role in the NATO mission has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been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to provide operational and logistical support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other countries that have taken the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lead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on enforcing UN Security Resolution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1973.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The Kucinich resolution is ill-advised, requiring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U.S. forces to cease all operational support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the NATO mission in Libya within 15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days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>. I believe that we must not turn our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backs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on our allies and more importantly, the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innocent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civilians in Libya who want the right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choose their own government.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Speaker B</w:t>
      </w:r>
      <w:r w:rsidRPr="00507799">
        <w:rPr>
          <w:rFonts w:ascii="Helvetica" w:hAnsi="Helvetica" w:cs="Helvetica"/>
          <w:color w:val="000000"/>
          <w:sz w:val="13"/>
          <w:szCs w:val="13"/>
        </w:rPr>
        <w:t>OEHNER</w:t>
      </w:r>
      <w:r w:rsidRPr="00507799">
        <w:rPr>
          <w:rFonts w:ascii="Helvetica" w:hAnsi="Helvetica" w:cs="Helvetica"/>
          <w:color w:val="000000"/>
          <w:sz w:val="16"/>
          <w:szCs w:val="16"/>
        </w:rPr>
        <w:t>’s resolution, while not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calling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for an end to U.S. involvement in Libya,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is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factually inaccurate and attempts to rewrite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history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>.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07799">
        <w:rPr>
          <w:rFonts w:ascii="Helvetica" w:hAnsi="Helvetica" w:cs="Helvetica"/>
          <w:color w:val="000000"/>
          <w:sz w:val="16"/>
          <w:szCs w:val="16"/>
        </w:rPr>
        <w:t>I will welcome thoughtful legislation acknowledging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the U.S. has chosen to answer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cries of the innocent Libyan people,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but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makes clear that our commitment to their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aspirations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of self governance is not </w:t>
      </w:r>
      <w:proofErr w:type="spellStart"/>
      <w:r w:rsidRPr="00507799">
        <w:rPr>
          <w:rFonts w:ascii="Helvetica" w:hAnsi="Helvetica" w:cs="Helvetica"/>
          <w:color w:val="000000"/>
          <w:sz w:val="16"/>
          <w:szCs w:val="16"/>
        </w:rPr>
        <w:t>openended</w:t>
      </w:r>
      <w:proofErr w:type="spellEnd"/>
      <w:r w:rsidRPr="00507799">
        <w:rPr>
          <w:rFonts w:ascii="Helvetica" w:hAnsi="Helvetica" w:cs="Helvetica"/>
          <w:color w:val="000000"/>
          <w:sz w:val="16"/>
          <w:szCs w:val="16"/>
        </w:rPr>
        <w:t>,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 xml:space="preserve"> which clearly defines our goals</w:t>
      </w:r>
    </w:p>
    <w:p w:rsidR="00E140E8" w:rsidRPr="00507799" w:rsidRDefault="00E140E8" w:rsidP="00E140E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07799">
        <w:rPr>
          <w:rFonts w:ascii="Helvetica" w:hAnsi="Helvetica" w:cs="Helvetica"/>
          <w:color w:val="000000"/>
          <w:sz w:val="16"/>
          <w:szCs w:val="16"/>
        </w:rPr>
        <w:t>and—</w:t>
      </w:r>
      <w:proofErr w:type="gramEnd"/>
      <w:r w:rsidRPr="00507799">
        <w:rPr>
          <w:rFonts w:ascii="Helvetica" w:hAnsi="Helvetica" w:cs="Helvetica"/>
          <w:color w:val="000000"/>
          <w:sz w:val="16"/>
          <w:szCs w:val="16"/>
        </w:rPr>
        <w:t>more importantly—limits.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342" w:rsidRDefault="004C2342" w:rsidP="00E140E8">
      <w:pPr>
        <w:spacing w:line="240" w:lineRule="auto"/>
      </w:pPr>
      <w:r>
        <w:separator/>
      </w:r>
    </w:p>
  </w:endnote>
  <w:endnote w:type="continuationSeparator" w:id="0">
    <w:p w:rsidR="004C2342" w:rsidRDefault="004C2342" w:rsidP="00E14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0E8" w:rsidRDefault="00E140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0E8" w:rsidRDefault="00E140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0E8" w:rsidRDefault="00E140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342" w:rsidRDefault="004C2342" w:rsidP="00E140E8">
      <w:pPr>
        <w:spacing w:line="240" w:lineRule="auto"/>
      </w:pPr>
      <w:r>
        <w:separator/>
      </w:r>
    </w:p>
  </w:footnote>
  <w:footnote w:type="continuationSeparator" w:id="0">
    <w:p w:rsidR="004C2342" w:rsidRDefault="004C2342" w:rsidP="00E140E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0E8" w:rsidRDefault="00E140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0E8" w:rsidRDefault="00E140E8">
    <w:pPr>
      <w:pStyle w:val="Header"/>
    </w:pPr>
    <w:r w:rsidRPr="00507799">
      <w:rPr>
        <w:rFonts w:ascii="Helvetica" w:hAnsi="Helvetica" w:cs="Helvetica"/>
        <w:color w:val="000000"/>
        <w:sz w:val="16"/>
        <w:szCs w:val="16"/>
      </w:rPr>
      <w:t>Mr. BLUMENAUER.</w:t>
    </w:r>
    <w:r>
      <w:rPr>
        <w:rFonts w:ascii="Helvetica" w:hAnsi="Helvetica" w:cs="Helvetica"/>
        <w:color w:val="000000"/>
        <w:sz w:val="16"/>
        <w:szCs w:val="16"/>
      </w:rPr>
      <w:t xml:space="preserve">                     </w:t>
    </w:r>
    <w:r>
      <w:rPr>
        <w:rFonts w:ascii="Helvetica" w:hAnsi="Helvetica" w:cs="Helvetica"/>
        <w:color w:val="000000"/>
        <w:sz w:val="16"/>
        <w:szCs w:val="16"/>
      </w:rPr>
      <w:t xml:space="preserve">June 3, 11                        </w:t>
    </w:r>
    <w:r>
      <w:rPr>
        <w:rFonts w:ascii="Helvetica" w:hAnsi="Helvetica" w:cs="Helvetica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40E8" w:rsidRDefault="00E140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40E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2342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0E8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40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40E8"/>
  </w:style>
  <w:style w:type="paragraph" w:styleId="Footer">
    <w:name w:val="footer"/>
    <w:basedOn w:val="Normal"/>
    <w:link w:val="FooterChar"/>
    <w:uiPriority w:val="99"/>
    <w:semiHidden/>
    <w:unhideWhenUsed/>
    <w:rsid w:val="00E140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40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1958</Characters>
  <Application>Microsoft Office Word</Application>
  <DocSecurity>0</DocSecurity>
  <Lines>16</Lines>
  <Paragraphs>4</Paragraphs>
  <ScaleCrop>false</ScaleCrop>
  <Company>Microsoft</Company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2014-02-02T18:32:00Z</dcterms:created>
  <dcterms:modified xsi:type="dcterms:W3CDTF">2014-02-02T18:32:00Z</dcterms:modified>
</cp:coreProperties>
</file>