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Speaker, I intend to vote ‘‘no’’ on this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We just voted on a resolution on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or not to authorize in Libya,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this House overwhelmingly voted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‘‘no,’’ no to authorizing that.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 have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opposed to this action in Libya. I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not been persuaded that the U.S.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 vital interest there. And by the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, we were not attacked by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>.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 xml:space="preserve">I spent 2 hours in a tent with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2003. We were the first congressional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delegation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 over 38 years to be there.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In fact, we were there because he was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voluntarily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giving up his nuclear arms.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will say that there probably are few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dictators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who are going to do that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after watching what is happening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there. He is a bloody dictator; but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of the things I learned, he hates al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Qaeda.</w:t>
      </w:r>
      <w:proofErr w:type="gramEnd"/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also think that this action vividly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demonstrates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weakness of NATO,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quite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frankly. It is a great organization.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We appreciate their partnerships,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course. They are our allies. But it is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antiquated organization. The United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States is paying 75 percent of the cost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NATO, and NATO can’t even take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 two-bit dictator like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>.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Why? Because we have enabled our allies,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providing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their defense for them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decades. And instead of spending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money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on their defense, as they said, 2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percent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of their GDP, they are spending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money on their social programs;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are spending their money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lower corporate tax rates, et cetera.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 xml:space="preserve">So I would say, yes,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 xml:space="preserve"> is a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bloody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dictator. He is a terrorist. He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did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not attack us. And by the way, let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remember who let the Lockerbie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bomber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out way early as well.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We need to get out of Libya, Mr.</w:t>
      </w:r>
    </w:p>
    <w:p w:rsidR="006F0959" w:rsidRPr="008724BB" w:rsidRDefault="006F0959" w:rsidP="006F09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Speaker.</w:t>
      </w:r>
      <w:proofErr w:type="gramEnd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334" w:rsidRDefault="00983334" w:rsidP="006F0959">
      <w:pPr>
        <w:spacing w:line="240" w:lineRule="auto"/>
      </w:pPr>
      <w:r>
        <w:separator/>
      </w:r>
    </w:p>
  </w:endnote>
  <w:endnote w:type="continuationSeparator" w:id="0">
    <w:p w:rsidR="00983334" w:rsidRDefault="00983334" w:rsidP="006F0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959" w:rsidRDefault="006F09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959" w:rsidRDefault="006F095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959" w:rsidRDefault="006F09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334" w:rsidRDefault="00983334" w:rsidP="006F0959">
      <w:pPr>
        <w:spacing w:line="240" w:lineRule="auto"/>
      </w:pPr>
      <w:r>
        <w:separator/>
      </w:r>
    </w:p>
  </w:footnote>
  <w:footnote w:type="continuationSeparator" w:id="0">
    <w:p w:rsidR="00983334" w:rsidRDefault="00983334" w:rsidP="006F095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959" w:rsidRDefault="006F09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959" w:rsidRDefault="006F0959">
    <w:pPr>
      <w:pStyle w:val="Header"/>
    </w:pPr>
    <w:r w:rsidRPr="008724BB">
      <w:rPr>
        <w:rFonts w:ascii="MIonic" w:hAnsi="MIonic" w:cs="MIonic"/>
        <w:color w:val="000000"/>
        <w:sz w:val="16"/>
        <w:szCs w:val="16"/>
      </w:rPr>
      <w:t>Mrs. MILLER of Michigan.</w:t>
    </w:r>
    <w:r>
      <w:rPr>
        <w:rFonts w:ascii="MIonic" w:hAnsi="MIonic" w:cs="MIonic"/>
        <w:color w:val="000000"/>
        <w:sz w:val="16"/>
        <w:szCs w:val="16"/>
      </w:rPr>
      <w:t xml:space="preserve">                 June 24, 11                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959" w:rsidRDefault="006F095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095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0959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3334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09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0959"/>
  </w:style>
  <w:style w:type="paragraph" w:styleId="Footer">
    <w:name w:val="footer"/>
    <w:basedOn w:val="Normal"/>
    <w:link w:val="FooterChar"/>
    <w:uiPriority w:val="99"/>
    <w:semiHidden/>
    <w:unhideWhenUsed/>
    <w:rsid w:val="006F09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9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1379</Characters>
  <Application>Microsoft Office Word</Application>
  <DocSecurity>0</DocSecurity>
  <Lines>11</Lines>
  <Paragraphs>3</Paragraphs>
  <ScaleCrop>false</ScaleCrop>
  <Company>Microsoft</Company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2014-02-03T03:07:00Z</dcterms:created>
  <dcterms:modified xsi:type="dcterms:W3CDTF">2014-02-03T03:08:00Z</dcterms:modified>
</cp:coreProperties>
</file>