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>. Speaker, on September 11, the world watch</w:t>
      </w:r>
      <w:r>
        <w:rPr>
          <w:rFonts w:ascii="Times New Roman" w:eastAsia="Times New Roman" w:hAnsi="Times New Roman" w:cs="Times New Roman"/>
          <w:sz w:val="16"/>
          <w:szCs w:val="16"/>
        </w:rPr>
        <w:t>ed with horror the terrorist at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tack on the United States. Congress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acte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by granting President Bush au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thority to mount a strong response.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>Co</w:t>
      </w:r>
      <w:r>
        <w:rPr>
          <w:rFonts w:ascii="Times New Roman" w:eastAsia="Times New Roman" w:hAnsi="Times New Roman" w:cs="Times New Roman"/>
          <w:sz w:val="16"/>
          <w:szCs w:val="16"/>
        </w:rPr>
        <w:t>ngress appropriated money to re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build New York and the Pentagon and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rouse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popular support for the Presi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>dent a</w:t>
      </w:r>
      <w:r>
        <w:rPr>
          <w:rFonts w:ascii="Times New Roman" w:eastAsia="Times New Roman" w:hAnsi="Times New Roman" w:cs="Times New Roman"/>
          <w:sz w:val="16"/>
          <w:szCs w:val="16"/>
        </w:rPr>
        <w:t>s we took each step against ter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ror. Congress and the President jointly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exerci</w:t>
      </w:r>
      <w:r>
        <w:rPr>
          <w:rFonts w:ascii="Times New Roman" w:eastAsia="Times New Roman" w:hAnsi="Times New Roman" w:cs="Times New Roman"/>
          <w:sz w:val="16"/>
          <w:szCs w:val="16"/>
        </w:rPr>
        <w:t>sed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their constitutional respon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sibilities.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>Our efforts required and received the suppo</w:t>
      </w:r>
      <w:r>
        <w:rPr>
          <w:rFonts w:ascii="Times New Roman" w:eastAsia="Times New Roman" w:hAnsi="Times New Roman" w:cs="Times New Roman"/>
          <w:sz w:val="16"/>
          <w:szCs w:val="16"/>
        </w:rPr>
        <w:t>rt from the community of respon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sible nations. The strong backing of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allies was a reassuring sign that our international partners stood beside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as we faced this new danger. Th</w:t>
      </w:r>
      <w:r>
        <w:rPr>
          <w:rFonts w:ascii="Times New Roman" w:eastAsia="Times New Roman" w:hAnsi="Times New Roman" w:cs="Times New Roman"/>
          <w:sz w:val="16"/>
          <w:szCs w:val="16"/>
        </w:rPr>
        <w:t>e President now wants to reposi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tion our efforts from fighting a war on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terrorism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to fighting a war against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>Saddam Hussein, to reposition our long</w:t>
      </w:r>
      <w:r>
        <w:rPr>
          <w:rFonts w:ascii="Times New Roman" w:eastAsia="Times New Roman" w:hAnsi="Times New Roman" w:cs="Times New Roman"/>
          <w:sz w:val="16"/>
          <w:szCs w:val="16"/>
        </w:rPr>
        <w:t>standing national policy of con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tainment and deterrence to a policy of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unilateral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preemption. Over the last few weeks Members of Congress have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questioned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the President on this change of focus. Sadly, some in his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party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have said that to question the President is unpatriotic. I disagree. To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que</w:t>
      </w:r>
      <w:r>
        <w:rPr>
          <w:rFonts w:ascii="Times New Roman" w:eastAsia="Times New Roman" w:hAnsi="Times New Roman" w:cs="Times New Roman"/>
          <w:sz w:val="16"/>
          <w:szCs w:val="16"/>
        </w:rPr>
        <w:t>stion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President sends an un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equivocal message to those who would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attack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America that our democratic system is alive and well.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Like many of my colleagues, I held a series of town hall meetings in August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across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my district. Virtually without dissent I heard New Mexicans express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strong concerns about a possible war with Iraq. From Gallup to Santa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>Fe to Clo</w:t>
      </w:r>
      <w:r>
        <w:rPr>
          <w:rFonts w:ascii="Times New Roman" w:eastAsia="Times New Roman" w:hAnsi="Times New Roman" w:cs="Times New Roman"/>
          <w:sz w:val="16"/>
          <w:szCs w:val="16"/>
        </w:rPr>
        <w:t>vis, it was clear that the over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whelming majority were opposed to a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unilateral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invasion by the United States. Some told me they believed the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President should involve the Congress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a decision to go to war. Others were concerned about getting support from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allies around the world. Others were concerned about the rush. Not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surprisingly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, I have continued to hear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my constituents, and their ques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tions need to be answered.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I am pleased that President Bush has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taken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he initial steps to seek the ap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proval of both the Congress and the </w:t>
      </w:r>
    </w:p>
    <w:p w:rsidR="00B420B2" w:rsidRPr="00B420B2" w:rsidRDefault="00B420B2" w:rsidP="00B420B2">
      <w:pPr>
        <w:spacing w:after="0" w:line="240" w:lineRule="auto"/>
        <w:rPr>
          <w:rFonts w:ascii="Arial" w:eastAsia="Times New Roman" w:hAnsi="Arial" w:cs="Arial"/>
          <w:sz w:val="2"/>
          <w:szCs w:val="2"/>
        </w:rPr>
      </w:pPr>
      <w:r w:rsidRPr="00B420B2">
        <w:rPr>
          <w:rFonts w:ascii="Arial" w:eastAsia="Times New Roman" w:hAnsi="Arial" w:cs="Arial"/>
          <w:sz w:val="2"/>
          <w:szCs w:val="2"/>
        </w:rPr>
        <w:t>U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2"/>
      <w:bookmarkEnd w:id="0"/>
      <w:r w:rsidRPr="00B420B2">
        <w:rPr>
          <w:rFonts w:ascii="Times New Roman" w:eastAsia="Times New Roman" w:hAnsi="Times New Roman" w:cs="Times New Roman"/>
          <w:sz w:val="16"/>
          <w:szCs w:val="16"/>
        </w:rPr>
        <w:t>United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Nations before engaging in pre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>empti</w:t>
      </w:r>
      <w:r>
        <w:rPr>
          <w:rFonts w:ascii="Times New Roman" w:eastAsia="Times New Roman" w:hAnsi="Times New Roman" w:cs="Times New Roman"/>
          <w:sz w:val="16"/>
          <w:szCs w:val="16"/>
        </w:rPr>
        <w:t>ve strikes on Iraq. I firmly be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lieve that Congress has a vital role to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pla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a constitutional responsi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>bility t</w:t>
      </w:r>
      <w:r>
        <w:rPr>
          <w:rFonts w:ascii="Times New Roman" w:eastAsia="Times New Roman" w:hAnsi="Times New Roman" w:cs="Times New Roman"/>
          <w:sz w:val="16"/>
          <w:szCs w:val="16"/>
        </w:rPr>
        <w:t>o act on matters of national se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curity. However, I also believe there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se</w:t>
      </w:r>
      <w:r>
        <w:rPr>
          <w:rFonts w:ascii="Times New Roman" w:eastAsia="Times New Roman" w:hAnsi="Times New Roman" w:cs="Times New Roman"/>
          <w:sz w:val="16"/>
          <w:szCs w:val="16"/>
        </w:rPr>
        <w:t>veral questions that must be an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swered before we rush into war.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Was Iraq involved in the September 11 attack on the United States? I have seen no evidence that it was. A tough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str</w:t>
      </w:r>
      <w:r>
        <w:rPr>
          <w:rFonts w:ascii="Times New Roman" w:eastAsia="Times New Roman" w:hAnsi="Times New Roman" w:cs="Times New Roman"/>
          <w:sz w:val="16"/>
          <w:szCs w:val="16"/>
        </w:rPr>
        <w:t>ong war against terrorism in re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>spon</w:t>
      </w:r>
      <w:r>
        <w:rPr>
          <w:rFonts w:ascii="Times New Roman" w:eastAsia="Times New Roman" w:hAnsi="Times New Roman" w:cs="Times New Roman"/>
          <w:sz w:val="16"/>
          <w:szCs w:val="16"/>
        </w:rPr>
        <w:t>se to September 11 does not rea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sonably extend to launching a war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Iraq. Indeed, attacking Iraq may be a distraction from the war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terrorism, not a continuation.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>Al Q</w:t>
      </w:r>
      <w:r>
        <w:rPr>
          <w:rFonts w:ascii="Times New Roman" w:eastAsia="Times New Roman" w:hAnsi="Times New Roman" w:cs="Times New Roman"/>
          <w:sz w:val="16"/>
          <w:szCs w:val="16"/>
        </w:rPr>
        <w:t>aeda and Saddam Hussein are nat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ural enemies, not allies. The al Qaeda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terror</w:t>
      </w:r>
      <w:r>
        <w:rPr>
          <w:rFonts w:ascii="Times New Roman" w:eastAsia="Times New Roman" w:hAnsi="Times New Roman" w:cs="Times New Roman"/>
          <w:sz w:val="16"/>
          <w:szCs w:val="16"/>
        </w:rPr>
        <w:t>ist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movement is based on the be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lief that secular regimes in the Arab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worl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are antithetical to the funda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mental teachings of Islam.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Does Iraq pose an immediate and independent threat to the United States and our allies? The President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identified the key threat from Iraq as its development of weapons of mass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destruction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and the potential for Iraq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transfer these w</w:t>
      </w:r>
      <w:r>
        <w:rPr>
          <w:rFonts w:ascii="Times New Roman" w:eastAsia="Times New Roman" w:hAnsi="Times New Roman" w:cs="Times New Roman"/>
          <w:sz w:val="16"/>
          <w:szCs w:val="16"/>
        </w:rPr>
        <w:t>eapons to the ter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rorist groups it sponsors. I agree with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concern. However, what weapons of mass destruction does Iraq now </w:t>
      </w: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at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its disposal? Does Iraq now have the capability to deliver and use these weapons against the United States?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The answer is we do not know. Without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rein</w:t>
      </w:r>
      <w:r>
        <w:rPr>
          <w:rFonts w:ascii="Times New Roman" w:eastAsia="Times New Roman" w:hAnsi="Times New Roman" w:cs="Times New Roman"/>
          <w:sz w:val="16"/>
          <w:szCs w:val="16"/>
        </w:rPr>
        <w:t>serting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U.N. weapons inspec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tors, we may never know.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Why do we not allow the inspections process to take place? Why do we not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allow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the United Nations to work its will? The first resolution the President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sent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to Congress would allow him to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use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a</w:t>
      </w:r>
      <w:r>
        <w:rPr>
          <w:rFonts w:ascii="Times New Roman" w:eastAsia="Times New Roman" w:hAnsi="Times New Roman" w:cs="Times New Roman"/>
          <w:sz w:val="16"/>
          <w:szCs w:val="16"/>
        </w:rPr>
        <w:t>ll means he determines to be ap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propriate, including force. Giving the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President a blank check to act alone will increase the danger of unilateral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action by others in the future. It will undermine our broader foreign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policy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goals. It will divert much-need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>ed re</w:t>
      </w:r>
      <w:r>
        <w:rPr>
          <w:rFonts w:ascii="Times New Roman" w:eastAsia="Times New Roman" w:hAnsi="Times New Roman" w:cs="Times New Roman"/>
          <w:sz w:val="16"/>
          <w:szCs w:val="16"/>
        </w:rPr>
        <w:t>sources from our pressing domes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tic needs.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 President has submitted a sec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ond draft resolution. Although it is an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improv</w:t>
      </w:r>
      <w:r>
        <w:rPr>
          <w:rFonts w:ascii="Times New Roman" w:eastAsia="Times New Roman" w:hAnsi="Times New Roman" w:cs="Times New Roman"/>
          <w:sz w:val="16"/>
          <w:szCs w:val="16"/>
        </w:rPr>
        <w:t>ement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I still have serious res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ervations. While I am confident that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leadership of both parties can work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togethe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draft a more balanced reso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lution, we need more diplomacy, we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more information, and we need more international allies. I have no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doubt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hat our military can defeat Sad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dam Hussein in a war. My doubts lie in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happens after we remove Saddam from power. Without the backing of the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community and, most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importa</w:t>
      </w:r>
      <w:r>
        <w:rPr>
          <w:rFonts w:ascii="Times New Roman" w:eastAsia="Times New Roman" w:hAnsi="Times New Roman" w:cs="Times New Roman"/>
          <w:sz w:val="16"/>
          <w:szCs w:val="16"/>
        </w:rPr>
        <w:t>ntly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the Arab world, the after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math will be uncertain and precarious.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Other questions must be </w:t>
      </w:r>
      <w:r>
        <w:rPr>
          <w:rFonts w:ascii="Times New Roman" w:eastAsia="Times New Roman" w:hAnsi="Times New Roman" w:cs="Times New Roman"/>
          <w:sz w:val="16"/>
          <w:szCs w:val="16"/>
        </w:rPr>
        <w:t>answered be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fore we vote. How much will the war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cost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? How many American soldiers will be seriously wounded or lose their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lives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? How many innocent Iraqi civil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ians will perish?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I am disheartened that we appear to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following this course. If we take </w:t>
      </w:r>
      <w:r>
        <w:rPr>
          <w:rFonts w:ascii="Times New Roman" w:eastAsia="Times New Roman" w:hAnsi="Times New Roman" w:cs="Times New Roman"/>
          <w:sz w:val="16"/>
          <w:szCs w:val="16"/>
        </w:rPr>
        <w:t>pol</w:t>
      </w: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itics out of this decision, our voice will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stronger. I believe that we should not vote on this before this election. </w:t>
      </w:r>
    </w:p>
    <w:p w:rsidR="00B420B2" w:rsidRPr="00B420B2" w:rsidRDefault="00B420B2" w:rsidP="00B420B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We should take politics out of it, and I </w:t>
      </w:r>
    </w:p>
    <w:p w:rsidR="008546D5" w:rsidRDefault="00B420B2" w:rsidP="00B420B2">
      <w:pPr>
        <w:spacing w:after="0" w:line="240" w:lineRule="auto"/>
      </w:pPr>
      <w:proofErr w:type="gramStart"/>
      <w:r w:rsidRPr="00B420B2">
        <w:rPr>
          <w:rFonts w:ascii="Times New Roman" w:eastAsia="Times New Roman" w:hAnsi="Times New Roman" w:cs="Times New Roman"/>
          <w:sz w:val="16"/>
          <w:szCs w:val="16"/>
        </w:rPr>
        <w:t>think</w:t>
      </w:r>
      <w:proofErr w:type="gramEnd"/>
      <w:r w:rsidRPr="00B420B2">
        <w:rPr>
          <w:rFonts w:ascii="Times New Roman" w:eastAsia="Times New Roman" w:hAnsi="Times New Roman" w:cs="Times New Roman"/>
          <w:sz w:val="16"/>
          <w:szCs w:val="16"/>
        </w:rPr>
        <w:t xml:space="preserve"> if we do that, our message to the world will be clearer. The decision is ours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bookmarkStart w:id="1" w:name="_GoBack"/>
      <w:bookmarkEnd w:id="1"/>
    </w:p>
    <w:sectPr w:rsidR="008546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D3A" w:rsidRDefault="00EA4D3A" w:rsidP="00B420B2">
      <w:pPr>
        <w:spacing w:after="0" w:line="240" w:lineRule="auto"/>
      </w:pPr>
      <w:r>
        <w:separator/>
      </w:r>
    </w:p>
  </w:endnote>
  <w:endnote w:type="continuationSeparator" w:id="0">
    <w:p w:rsidR="00EA4D3A" w:rsidRDefault="00EA4D3A" w:rsidP="00B4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D3A" w:rsidRDefault="00EA4D3A" w:rsidP="00B420B2">
      <w:pPr>
        <w:spacing w:after="0" w:line="240" w:lineRule="auto"/>
      </w:pPr>
      <w:r>
        <w:separator/>
      </w:r>
    </w:p>
  </w:footnote>
  <w:footnote w:type="continuationSeparator" w:id="0">
    <w:p w:rsidR="00EA4D3A" w:rsidRDefault="00EA4D3A" w:rsidP="00B42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B2" w:rsidRDefault="00B420B2">
    <w:pPr>
      <w:pStyle w:val="Header"/>
    </w:pPr>
    <w:r>
      <w:t xml:space="preserve">Udall </w:t>
    </w:r>
    <w:r>
      <w:tab/>
      <w:t>Iraq</w:t>
    </w:r>
    <w:r>
      <w:tab/>
      <w:t>October 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B2"/>
    <w:rsid w:val="008546D5"/>
    <w:rsid w:val="00B420B2"/>
    <w:rsid w:val="00E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B394-662C-4C4F-B0FF-6AD47E81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B2"/>
  </w:style>
  <w:style w:type="paragraph" w:styleId="Footer">
    <w:name w:val="footer"/>
    <w:basedOn w:val="Normal"/>
    <w:link w:val="FooterChar"/>
    <w:uiPriority w:val="99"/>
    <w:unhideWhenUsed/>
    <w:rsid w:val="00B4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2014-02-11T16:58:00Z</dcterms:created>
  <dcterms:modified xsi:type="dcterms:W3CDTF">2014-02-11T17:55:00Z</dcterms:modified>
</cp:coreProperties>
</file>