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time.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over the last 6 weeks,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</w:t>
      </w:r>
      <w:r>
        <w:rPr>
          <w:rFonts w:ascii="Times New Roman" w:eastAsia="Times New Roman" w:hAnsi="Times New Roman" w:cs="Times New Roman"/>
          <w:sz w:val="16"/>
          <w:szCs w:val="16"/>
        </w:rPr>
        <w:t>resident has changed long-stand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 policy that prohibits a unilateral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American first strike and has argued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his new policy should be imposed upon Iraq.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Presid</w:t>
      </w:r>
      <w:r>
        <w:rPr>
          <w:rFonts w:ascii="Times New Roman" w:eastAsia="Times New Roman" w:hAnsi="Times New Roman" w:cs="Times New Roman"/>
          <w:sz w:val="16"/>
          <w:szCs w:val="16"/>
        </w:rPr>
        <w:t>ent Bush, to his credit, has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cided t</w:t>
      </w:r>
      <w:r>
        <w:rPr>
          <w:rFonts w:ascii="Times New Roman" w:eastAsia="Times New Roman" w:hAnsi="Times New Roman" w:cs="Times New Roman"/>
          <w:sz w:val="16"/>
          <w:szCs w:val="16"/>
        </w:rPr>
        <w:t>o include Congress in this proc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ess and to seek international support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his positions, although he will not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wait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such support to enforce his new policy.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process is important, but it is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most important aspect of his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efforts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For me, the most important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question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this entire matter is what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happens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after Saddam Huss</w:t>
      </w:r>
      <w:r>
        <w:rPr>
          <w:rFonts w:ascii="Times New Roman" w:eastAsia="Times New Roman" w:hAnsi="Times New Roman" w:cs="Times New Roman"/>
          <w:sz w:val="16"/>
          <w:szCs w:val="16"/>
        </w:rPr>
        <w:t>ein is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throned. Forty years ago we amended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policies to state that America will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longer allow long-range nuclear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weap</w:t>
      </w:r>
      <w:r>
        <w:rPr>
          <w:rFonts w:ascii="Times New Roman" w:eastAsia="Times New Roman" w:hAnsi="Times New Roman" w:cs="Times New Roman"/>
          <w:sz w:val="16"/>
          <w:szCs w:val="16"/>
        </w:rPr>
        <w:t>ons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be installed in our hemi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sphere, a precise policy that applied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only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Cuba at that time.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Twenty years ago we amended our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policy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state that America will not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allow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foreign leaders to enrich them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selves by using their governmental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structure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ship illegal drugs into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America. Again, a precise policy which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applied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only to Panama at the time.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Although the President has changed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some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his arguments, there do seem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 three constant points that he uses.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Number one, Iraq has weapons of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destruction. Number two, Iraq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supported terrorists even if the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al Qaeda cannot be proven.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Number three, Iraq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has a history of ag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gression and brutality against its own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and against its neighbors. We all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agree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on all of those points. They are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subject to debate. Based on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stant repetition of these factors, we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conclude these are the criteria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America will use to implement our new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unilatera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strike policy. But is this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action to Iraq’s threat comparable to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previous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reactions to such threats? Is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clear and precise? Who else violates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new policy and, therefore, who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 next to have our new policy implemented against them?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Let us start with Iran. They have weapons of mass destruction. Iran has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certainly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supported terrorists and does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today. In fact, many people believe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 country, Iran, now is home to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al Qaeda members than any other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the world. Finally, Iran has a history of aggression and brutality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again</w:t>
      </w:r>
      <w:r>
        <w:rPr>
          <w:rFonts w:ascii="Times New Roman" w:eastAsia="Times New Roman" w:hAnsi="Times New Roman" w:cs="Times New Roman"/>
          <w:sz w:val="16"/>
          <w:szCs w:val="16"/>
        </w:rPr>
        <w:t>st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its own people and its neigh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bors. When do we attack Iran?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What about China? They certainly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v</w:t>
      </w:r>
      <w:r>
        <w:rPr>
          <w:rFonts w:ascii="Times New Roman" w:eastAsia="Times New Roman" w:hAnsi="Times New Roman" w:cs="Times New Roman"/>
          <w:sz w:val="16"/>
          <w:szCs w:val="16"/>
        </w:rPr>
        <w:t>ery powerful weapons of mass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struction, including nuclear weapons.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They are the leading sellers of both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mass destruction and, more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importantly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the industrial means to produce such weapons around the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They have ignored all calls to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withdr</w:t>
      </w:r>
      <w:r>
        <w:rPr>
          <w:rFonts w:ascii="Times New Roman" w:eastAsia="Times New Roman" w:hAnsi="Times New Roman" w:cs="Times New Roman"/>
          <w:sz w:val="16"/>
          <w:szCs w:val="16"/>
        </w:rPr>
        <w:t>aw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from Tibet or to treat Tibet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ans fairly. They brutalize the Falun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Gong. They brutalize Christians. They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threaten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Taiwan and the peace in of all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Asia. When do we attack China?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When do we attack the Sudan? When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attack North Korea? When do we attack Russia itself?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Each of these countries meets all of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criteria the President is now using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we should attack Iraq unilater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ally.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Most Americans want Saddam Hus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sein gone. So do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Most Americans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want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United States to remain the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strongest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Nation in the world. So do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But most Americans also want the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United States of America to continue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 the world’s moral leader while we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accomplish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both of these goals. President Bush’s unclear, imprecise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new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policy in support of a unilateral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lastRenderedPageBreak/>
        <w:t>force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first strike does not do it.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long ago another American stat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ed,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‘‘Our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purpose is peace. The United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States intends no rashness and seeks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wid</w:t>
      </w:r>
      <w:r>
        <w:rPr>
          <w:rFonts w:ascii="Times New Roman" w:eastAsia="Times New Roman" w:hAnsi="Times New Roman" w:cs="Times New Roman"/>
          <w:sz w:val="16"/>
          <w:szCs w:val="16"/>
        </w:rPr>
        <w:t>er war. We seek the full and ef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fective restoration of international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agreements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.’’ This House reacted by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voting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‘‘The United States is prepared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President determines to take all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necessary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steps including the use of armed forces.’’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am sure some of you recognize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words from the 1963 Gulf of Ton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kin Resolution that led to the Vietnam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debacle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We all know the results of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resolution. We all know that this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House had to repeal this resolution 6 years later.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This resolution before us tonight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uses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virtually the same language and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gra</w:t>
      </w:r>
      <w:r>
        <w:rPr>
          <w:rFonts w:ascii="Times New Roman" w:eastAsia="Times New Roman" w:hAnsi="Times New Roman" w:cs="Times New Roman"/>
          <w:sz w:val="16"/>
          <w:szCs w:val="16"/>
        </w:rPr>
        <w:t>nts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President comparable au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thori</w:t>
      </w:r>
      <w:r>
        <w:rPr>
          <w:rFonts w:ascii="Times New Roman" w:eastAsia="Times New Roman" w:hAnsi="Times New Roman" w:cs="Times New Roman"/>
          <w:sz w:val="16"/>
          <w:szCs w:val="16"/>
        </w:rPr>
        <w:t>ty to the Gulf of Tonkin resolu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tion. But I think our actions here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today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may actually prove to be more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dangerous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because we base them on a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new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policy of unilateral first strike. At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min</w:t>
      </w:r>
      <w:r>
        <w:rPr>
          <w:rFonts w:ascii="Times New Roman" w:eastAsia="Times New Roman" w:hAnsi="Times New Roman" w:cs="Times New Roman"/>
          <w:sz w:val="16"/>
          <w:szCs w:val="16"/>
        </w:rPr>
        <w:t>imum, the President needs to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fine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his new policy before we imple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ment. Until we do so, America must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adhere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the long-standing policies in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existence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now. Those policies require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agreement on war and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peace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and they require war to be the last alternative, not the first.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As of today, the United States, and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know it, has not exhausted our 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peaceful options; and by tomorrow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vote on this, we will have set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America and the world on a new course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has not yet been fully thought out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debated. We owe it to ourselves and to our children to go slow.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Others have cited history as well. Let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 clear, no one has forgotten S</w:t>
      </w:r>
      <w:r>
        <w:rPr>
          <w:rFonts w:ascii="Times New Roman" w:eastAsia="Times New Roman" w:hAnsi="Times New Roman" w:cs="Times New Roman"/>
          <w:sz w:val="16"/>
          <w:szCs w:val="16"/>
        </w:rPr>
        <w:t>ep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tember 11. Everyone wants to avoid an-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other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</w:t>
      </w:r>
      <w:r>
        <w:rPr>
          <w:rFonts w:ascii="Times New Roman" w:eastAsia="Times New Roman" w:hAnsi="Times New Roman" w:cs="Times New Roman"/>
          <w:sz w:val="16"/>
          <w:szCs w:val="16"/>
        </w:rPr>
        <w:t>uch incident. But no one has di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vine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insight as how to best accomplish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goal. Let me ask those who have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cited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World War II and to remind them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when Iraq did try to expand its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borders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the world did react. This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gress reacted, unlike Europe in the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1930’s.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comparison is not valid.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If necessary there will be plenty of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wage war against Iraq, and I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support it. But if an unnecessary </w:t>
      </w:r>
    </w:p>
    <w:p w:rsidR="0018139F" w:rsidRPr="00783D27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waged, we risk forf</w:t>
      </w:r>
      <w:r>
        <w:rPr>
          <w:rFonts w:ascii="Times New Roman" w:eastAsia="Times New Roman" w:hAnsi="Times New Roman" w:cs="Times New Roman"/>
          <w:sz w:val="16"/>
          <w:szCs w:val="16"/>
        </w:rPr>
        <w:t>eiting Amer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ica’s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well-deserved reputation as hu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manity’s best hope for a long-lasting worldwide peace. </w:t>
      </w:r>
    </w:p>
    <w:p w:rsidR="0018139F" w:rsidRDefault="0018139F" w:rsidP="001813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urge this Congress to vote ‘‘no’’ on this resolution.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F3" w:rsidRDefault="008F6BF3" w:rsidP="0018139F">
      <w:pPr>
        <w:spacing w:after="0" w:line="240" w:lineRule="auto"/>
      </w:pPr>
      <w:r>
        <w:separator/>
      </w:r>
    </w:p>
  </w:endnote>
  <w:endnote w:type="continuationSeparator" w:id="0">
    <w:p w:rsidR="008F6BF3" w:rsidRDefault="008F6BF3" w:rsidP="0018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F3" w:rsidRDefault="008F6BF3" w:rsidP="0018139F">
      <w:pPr>
        <w:spacing w:after="0" w:line="240" w:lineRule="auto"/>
      </w:pPr>
      <w:r>
        <w:separator/>
      </w:r>
    </w:p>
  </w:footnote>
  <w:footnote w:type="continuationSeparator" w:id="0">
    <w:p w:rsidR="008F6BF3" w:rsidRDefault="008F6BF3" w:rsidP="00181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9F" w:rsidRDefault="0018139F">
    <w:pPr>
      <w:pStyle w:val="Header"/>
    </w:pPr>
    <w:r>
      <w:t xml:space="preserve">Capuano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9F"/>
    <w:rsid w:val="0018139F"/>
    <w:rsid w:val="008F6BF3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80636-07B3-4A56-9E10-7FE62239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39F"/>
  </w:style>
  <w:style w:type="paragraph" w:styleId="Footer">
    <w:name w:val="footer"/>
    <w:basedOn w:val="Normal"/>
    <w:link w:val="FooterChar"/>
    <w:uiPriority w:val="99"/>
    <w:unhideWhenUsed/>
    <w:rsid w:val="0018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2014-02-18T19:37:00Z</dcterms:created>
  <dcterms:modified xsi:type="dcterms:W3CDTF">2014-02-18T19:40:00Z</dcterms:modified>
</cp:coreProperties>
</file>