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today the Committee on Government Reform and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Oversight unanimously approved the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repor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of the Subcommittee on Crimi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nal Justice, Drug Policy, and Human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Resourc</w:t>
      </w:r>
      <w:r>
        <w:rPr>
          <w:rFonts w:ascii="Times New Roman" w:eastAsia="Times New Roman" w:hAnsi="Times New Roman" w:cs="Times New Roman"/>
          <w:sz w:val="16"/>
          <w:szCs w:val="16"/>
        </w:rPr>
        <w:t>es titled ‘‘Federal Law Enforce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ment at the Borders and Ports of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Entry,’’ the most comprehensive report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ever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on our Nation’s border security.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As chairman of this subcommittee, I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l</w:t>
      </w:r>
      <w:r>
        <w:rPr>
          <w:rFonts w:ascii="Times New Roman" w:eastAsia="Times New Roman" w:hAnsi="Times New Roman" w:cs="Times New Roman"/>
          <w:sz w:val="16"/>
          <w:szCs w:val="16"/>
        </w:rPr>
        <w:t>ike to discuss some of the find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ings an</w:t>
      </w:r>
      <w:r>
        <w:rPr>
          <w:rFonts w:ascii="Times New Roman" w:eastAsia="Times New Roman" w:hAnsi="Times New Roman" w:cs="Times New Roman"/>
          <w:sz w:val="16"/>
          <w:szCs w:val="16"/>
        </w:rPr>
        <w:t>d how I feel they impact the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bate on the resolution regarding Iraq that is before us.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There are 130 official ports of entry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northern border at which it is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legal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cross, whether by vehicle or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foot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There are an additional over 300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unofficial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crossing areas along the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northern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border, roads which are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unmonitored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allow for individuals or groups to cross undetected.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Near Blaine, Washington, the only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barrier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is a narrow ditch easily stepped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over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containing no water between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two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roads. In northwest North Dakota,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is even easier: It is flat for miles, and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is no ditch. As for the southern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border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it is not exactly known as im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penetrable. If we cannot stop tens of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thousands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illegal immigrants, it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does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not breed a lot of confidence that we can stop all terrorists.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Our subcommittee has also begun to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study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port security. The challenges in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largest harbors, Long Beach and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Los Angeles, are overwhelming. But by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time a nuclear device has slipped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into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L.</w:t>
      </w:r>
      <w:r>
        <w:rPr>
          <w:rFonts w:ascii="Times New Roman" w:eastAsia="Times New Roman" w:hAnsi="Times New Roman" w:cs="Times New Roman"/>
          <w:sz w:val="16"/>
          <w:szCs w:val="16"/>
        </w:rPr>
        <w:t>A., we are already in deep trou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ble. Preclearance at point of origin, or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point prior to coming into the U.S., is a probable method to reduce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risk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; but shipments could have chem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ical, biological, or nuclear weapons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added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en route at the receiving harbor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transit to the next shipping point.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 hav</w:t>
      </w:r>
      <w:r>
        <w:rPr>
          <w:rFonts w:ascii="Times New Roman" w:eastAsia="Times New Roman" w:hAnsi="Times New Roman" w:cs="Times New Roman"/>
          <w:sz w:val="16"/>
          <w:szCs w:val="16"/>
        </w:rPr>
        <w:t>e not even discussed airport se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curity.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 point of my comments is this: If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those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opposed to this resolution some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how th</w:t>
      </w:r>
      <w:r>
        <w:rPr>
          <w:rFonts w:ascii="Times New Roman" w:eastAsia="Times New Roman" w:hAnsi="Times New Roman" w:cs="Times New Roman"/>
          <w:sz w:val="16"/>
          <w:szCs w:val="16"/>
        </w:rPr>
        <w:t>ink we are going to stop terror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ists from crossing our borders, that by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itself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</w:t>
      </w:r>
      <w:r>
        <w:rPr>
          <w:rFonts w:ascii="Times New Roman" w:eastAsia="Times New Roman" w:hAnsi="Times New Roman" w:cs="Times New Roman"/>
          <w:sz w:val="16"/>
          <w:szCs w:val="16"/>
        </w:rPr>
        <w:t>s an incredibly high-risk strat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egy doomed to probable failure. As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chemicals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come across in different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forms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or nuclear weapons in parts,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even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with dramatically improved secu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rity we will not catch it all.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We need a multifaceted approach. We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need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vastly improved intelligence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collection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information-sharing. That is obvious to everyone. We are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working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improve border security, port security, and airport security. But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when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 can see the chemical and bio-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logic</w:t>
      </w:r>
      <w:r>
        <w:rPr>
          <w:rFonts w:ascii="Times New Roman" w:eastAsia="Times New Roman" w:hAnsi="Times New Roman" w:cs="Times New Roman"/>
          <w:sz w:val="16"/>
          <w:szCs w:val="16"/>
        </w:rPr>
        <w:t>al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facilities that have manufac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tured, can manufacture, and probably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</w:t>
      </w:r>
      <w:r>
        <w:rPr>
          <w:rFonts w:ascii="Times New Roman" w:eastAsia="Times New Roman" w:hAnsi="Times New Roman" w:cs="Times New Roman"/>
          <w:sz w:val="16"/>
          <w:szCs w:val="16"/>
        </w:rPr>
        <w:t>anufacturing weapons of mass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struction intended for us, we need to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act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destroy those facilities. When we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get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sol</w:t>
      </w:r>
      <w:r>
        <w:rPr>
          <w:rFonts w:ascii="Times New Roman" w:eastAsia="Times New Roman" w:hAnsi="Times New Roman" w:cs="Times New Roman"/>
          <w:sz w:val="16"/>
          <w:szCs w:val="16"/>
        </w:rPr>
        <w:t>id intelligence that someone 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tends to kill Americans and that they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weapons to do so, we need to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eliminate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their capacity to do so. </w:t>
      </w:r>
      <w:bookmarkStart w:id="0" w:name="_GoBack"/>
      <w:bookmarkEnd w:id="0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If this leader and nation have already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demonstrated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as Saddam Hussein has,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willingness to use such weapons of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mass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destruction to terrorize, like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Iraq, alone in the world in dem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onstrating such willingness, then the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need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act becomes urgent.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 American people do not want to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burn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while the politicians fiddle. We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need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strengthen our borders. We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need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monitor suspected terrorists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arrest those who become active.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We need to take out the capacity of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those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bent on terrorizing our Nation. </w:t>
      </w:r>
    </w:p>
    <w:p w:rsidR="00E301BC" w:rsidRPr="00783D27" w:rsidRDefault="00E301BC" w:rsidP="00E301B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If w</w:t>
      </w:r>
      <w:r>
        <w:rPr>
          <w:rFonts w:ascii="Times New Roman" w:eastAsia="Times New Roman" w:hAnsi="Times New Roman" w:cs="Times New Roman"/>
          <w:sz w:val="16"/>
          <w:szCs w:val="16"/>
        </w:rPr>
        <w:t>e implement all of these strate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gies, w</w:t>
      </w:r>
      <w:r>
        <w:rPr>
          <w:rFonts w:ascii="Times New Roman" w:eastAsia="Times New Roman" w:hAnsi="Times New Roman" w:cs="Times New Roman"/>
          <w:sz w:val="16"/>
          <w:szCs w:val="16"/>
        </w:rPr>
        <w:t>e have a chance of success. Par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tial, timid strategies against people </w:t>
      </w:r>
    </w:p>
    <w:p w:rsidR="00DB7B3B" w:rsidRDefault="00E301BC" w:rsidP="00E301BC">
      <w:pPr>
        <w:spacing w:after="0" w:line="240" w:lineRule="auto"/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bent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upon killing Americans will not save lives. They will cost lives. </w:t>
      </w:r>
    </w:p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B12" w:rsidRDefault="00CE3B12" w:rsidP="00E301BC">
      <w:pPr>
        <w:spacing w:after="0" w:line="240" w:lineRule="auto"/>
      </w:pPr>
      <w:r>
        <w:separator/>
      </w:r>
    </w:p>
  </w:endnote>
  <w:endnote w:type="continuationSeparator" w:id="0">
    <w:p w:rsidR="00CE3B12" w:rsidRDefault="00CE3B12" w:rsidP="00E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B12" w:rsidRDefault="00CE3B12" w:rsidP="00E301BC">
      <w:pPr>
        <w:spacing w:after="0" w:line="240" w:lineRule="auto"/>
      </w:pPr>
      <w:r>
        <w:separator/>
      </w:r>
    </w:p>
  </w:footnote>
  <w:footnote w:type="continuationSeparator" w:id="0">
    <w:p w:rsidR="00CE3B12" w:rsidRDefault="00CE3B12" w:rsidP="00E3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1BC" w:rsidRDefault="00E301BC">
    <w:pPr>
      <w:pStyle w:val="Header"/>
    </w:pPr>
    <w:r>
      <w:t xml:space="preserve">Souder </w:t>
    </w:r>
    <w:r>
      <w:tab/>
      <w:t>Iraq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BC"/>
    <w:rsid w:val="00CE3B12"/>
    <w:rsid w:val="00DB7B3B"/>
    <w:rsid w:val="00E3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DC656-D75D-4952-AEC4-12DA6057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BC"/>
  </w:style>
  <w:style w:type="paragraph" w:styleId="Footer">
    <w:name w:val="footer"/>
    <w:basedOn w:val="Normal"/>
    <w:link w:val="FooterChar"/>
    <w:uiPriority w:val="99"/>
    <w:unhideWhenUsed/>
    <w:rsid w:val="00E3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2014-02-18T19:32:00Z</dcterms:created>
  <dcterms:modified xsi:type="dcterms:W3CDTF">2014-02-18T19:37:00Z</dcterms:modified>
</cp:coreProperties>
</file>