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strong support of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want to focus on what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debate is all about.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This </w:t>
      </w:r>
      <w:r>
        <w:rPr>
          <w:rFonts w:ascii="Times New Roman" w:eastAsia="Times New Roman" w:hAnsi="Times New Roman" w:cs="Times New Roman"/>
          <w:sz w:val="16"/>
          <w:szCs w:val="16"/>
        </w:rPr>
        <w:t>debate is all about whether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 continued to build weapons of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destruction after 1991 and would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use them. Well, I think everyone is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agreement in the second question,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 will use them because he has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already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done that. He has done it with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Kurds. He has done it with his own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population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number of times.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Let us talk about whether or not 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weapons of mass destruction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 got them. Mr. Speaker, I have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 less than 12 speeches on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floor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this House about the prolifera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that occurred to Saddam Hussein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1990s.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insert two documents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 have inserted in the C</w:t>
      </w:r>
      <w:r>
        <w:rPr>
          <w:rFonts w:ascii="Times New Roman" w:eastAsia="Times New Roman" w:hAnsi="Times New Roman" w:cs="Times New Roman"/>
          <w:sz w:val="13"/>
          <w:szCs w:val="13"/>
        </w:rPr>
        <w:t>ONGRES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SIONAL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R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ECORD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five times in the past.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these are chronologies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weapons-related transfers of tech-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nology</w:t>
      </w:r>
      <w:proofErr w:type="spellEnd"/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Saddam by Chinese interests </w:t>
      </w:r>
    </w:p>
    <w:p w:rsidR="00DB7B3B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Russian interests. </w:t>
      </w:r>
    </w:p>
    <w:p w:rsidR="00FD18D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during the 1990s, I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remind my colleagues, 37 times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had evidence of China and Russia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transferring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weapon technology to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Hussein. Every one of those should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required a response, should have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required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sanctions. The previous ad-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ministration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imposed sanctions a total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four times out of 37. In nine of those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cases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it was chemical and biological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eapon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technology, the very tech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nology today that we are worried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saw it being transferred,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did nothing about it. In fact, only in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two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those nine cases did we impose the required sanctions.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we have evidence which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will submit in the R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ECORD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also of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Iraq’s policy on their defense system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offensive capabilities, both a 1984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document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a 1987 document. In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document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Saddam’s military talks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 use of chemical and biologi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cal weapons.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 President Bush’s speech this past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week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 said</w:t>
      </w:r>
      <w:r>
        <w:rPr>
          <w:rFonts w:ascii="Times New Roman" w:eastAsia="Times New Roman" w:hAnsi="Times New Roman" w:cs="Times New Roman"/>
          <w:sz w:val="16"/>
          <w:szCs w:val="16"/>
        </w:rPr>
        <w:t>, ‘‘All that might be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quired of Saddam are a small container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one terrorist or Iraqi intelligence operative to deliver it.’’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Well, here it is. Mr. Speaker, this is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biological disbursing device. You can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build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 for less than $100. If I would not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offend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Parliamentarian, I would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turn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 on and you would have a plume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room. If you put that device in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Metro station subway in D.C.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activate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it, based on a study by the Of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fice of Technology Assessment, you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have 150,000 people in the D.C.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commu</w:t>
      </w:r>
      <w:r>
        <w:rPr>
          <w:rFonts w:ascii="Times New Roman" w:eastAsia="Times New Roman" w:hAnsi="Times New Roman" w:cs="Times New Roman"/>
          <w:sz w:val="16"/>
          <w:szCs w:val="16"/>
        </w:rPr>
        <w:t>ter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system killed by the disper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sion of 4.5 kilograms of anthrax.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Just like we saw back in the 1990s </w:t>
      </w:r>
    </w:p>
    <w:p w:rsidR="00FD18D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we had evidence that Russian 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tities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transferred these devices, </w:t>
      </w:r>
    </w:p>
    <w:p w:rsidR="00FD18D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viet accelerometer and a Sovie</w:t>
      </w:r>
      <w:r>
        <w:rPr>
          <w:rFonts w:ascii="Times New Roman" w:eastAsia="Times New Roman" w:hAnsi="Times New Roman" w:cs="Times New Roman"/>
          <w:sz w:val="16"/>
          <w:szCs w:val="16"/>
        </w:rPr>
        <w:t>t gyro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scope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which the previous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administra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did nothing about, never imposed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required sanctions. Now we have to pay the price.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z w:val="16"/>
          <w:szCs w:val="16"/>
        </w:rPr>
        <w:t>es Saddam have chemical and bio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logical weapons? Absolutely. Where did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get it from? He got it from those 37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transfers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we knew about that are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record that we did nothing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Does he have a nuclear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one I have in front of me that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lastRenderedPageBreak/>
        <w:t>Gener</w:t>
      </w:r>
      <w:r>
        <w:rPr>
          <w:rFonts w:ascii="Times New Roman" w:eastAsia="Times New Roman" w:hAnsi="Times New Roman" w:cs="Times New Roman"/>
          <w:sz w:val="16"/>
          <w:szCs w:val="16"/>
        </w:rPr>
        <w:t>al Alexander Lebed told my dele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gation in 1997 that they built? And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previous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administra</w:t>
      </w:r>
      <w:r>
        <w:rPr>
          <w:rFonts w:ascii="Times New Roman" w:eastAsia="Times New Roman" w:hAnsi="Times New Roman" w:cs="Times New Roman"/>
          <w:sz w:val="16"/>
          <w:szCs w:val="16"/>
        </w:rPr>
        <w:t>tion when it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came public said, we deny the Russians ever built them.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previous administration sided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Russian Ministry of Foreign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Affairs and said we have no reason to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doub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them, even though two top Rus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sian leaders said there was reason to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believ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80 of these devices were miss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reason why we have to support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President is because the failures of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policies in the past decade have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Saddam Hussein biological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weapon capability, nuclear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capability, missile capability,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which should have occurred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durin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1990s if we would have 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z w:val="16"/>
          <w:szCs w:val="16"/>
        </w:rPr>
        <w:t>ced the very arms control agree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ments that the other side now talks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Thirty-seven times we had evi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dence, nine ca</w:t>
      </w:r>
      <w:r>
        <w:rPr>
          <w:rFonts w:ascii="Times New Roman" w:eastAsia="Times New Roman" w:hAnsi="Times New Roman" w:cs="Times New Roman"/>
          <w:sz w:val="16"/>
          <w:szCs w:val="16"/>
        </w:rPr>
        <w:t>ses of chemical and bio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logical weapons going from Russian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China to Iraq. And what did we do?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went like this and like that.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are faced with the consequence.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So what President Bush has said is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must stand up and we must show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world that we will not tolerate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went on in the 1990s. We will not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back and allow 37 violations to go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unchecked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will not pretend we do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see them because we want to keep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83D27">
        <w:rPr>
          <w:rFonts w:ascii="Times New Roman" w:eastAsia="Times New Roman" w:hAnsi="Times New Roman" w:cs="Times New Roman"/>
          <w:sz w:val="16"/>
          <w:szCs w:val="16"/>
        </w:rPr>
        <w:t>Yeltsen</w:t>
      </w:r>
      <w:proofErr w:type="spell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power. We will not pretend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 not want to see them because we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protect the financial interests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PLA fo</w:t>
      </w:r>
      <w:r>
        <w:rPr>
          <w:rFonts w:ascii="Times New Roman" w:eastAsia="Times New Roman" w:hAnsi="Times New Roman" w:cs="Times New Roman"/>
          <w:sz w:val="16"/>
          <w:szCs w:val="16"/>
        </w:rPr>
        <w:t>r our fund-raising pur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poses.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should have done this during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1990s, </w:t>
      </w:r>
      <w:r>
        <w:rPr>
          <w:rFonts w:ascii="Times New Roman" w:eastAsia="Times New Roman" w:hAnsi="Times New Roman" w:cs="Times New Roman"/>
          <w:sz w:val="16"/>
          <w:szCs w:val="16"/>
        </w:rPr>
        <w:t>but we did not. I say to my col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leagues, support this resolution. Give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President a unanimous voice that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says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the U.N., we will act to finally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what we did not do in the 1990s, and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enforce the requirements of the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six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resolutions that were passed back then.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And if my colleagues want to see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biological disbursement weapon </w:t>
      </w:r>
    </w:p>
    <w:p w:rsidR="00FD18D7" w:rsidRPr="00783D2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looks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like, come see me. I will activate 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it for them in the cloak room. </w:t>
      </w:r>
    </w:p>
    <w:p w:rsidR="00FD18D7" w:rsidRPr="00FD18D7" w:rsidRDefault="00FD18D7" w:rsidP="00FD18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sectPr w:rsidR="00FD18D7" w:rsidRPr="00FD18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DC" w:rsidRDefault="003666DC" w:rsidP="00FD18D7">
      <w:pPr>
        <w:spacing w:after="0" w:line="240" w:lineRule="auto"/>
      </w:pPr>
      <w:r>
        <w:separator/>
      </w:r>
    </w:p>
  </w:endnote>
  <w:endnote w:type="continuationSeparator" w:id="0">
    <w:p w:rsidR="003666DC" w:rsidRDefault="003666DC" w:rsidP="00FD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DC" w:rsidRDefault="003666DC" w:rsidP="00FD18D7">
      <w:pPr>
        <w:spacing w:after="0" w:line="240" w:lineRule="auto"/>
      </w:pPr>
      <w:r>
        <w:separator/>
      </w:r>
    </w:p>
  </w:footnote>
  <w:footnote w:type="continuationSeparator" w:id="0">
    <w:p w:rsidR="003666DC" w:rsidRDefault="003666DC" w:rsidP="00FD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8D7" w:rsidRDefault="00FD18D7">
    <w:pPr>
      <w:pStyle w:val="Header"/>
    </w:pPr>
    <w:r>
      <w:t xml:space="preserve">Weldon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7"/>
    <w:rsid w:val="003666DC"/>
    <w:rsid w:val="00DB7B3B"/>
    <w:rsid w:val="00F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80C9-6AF2-4790-B79A-95468D40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7"/>
  </w:style>
  <w:style w:type="paragraph" w:styleId="Footer">
    <w:name w:val="footer"/>
    <w:basedOn w:val="Normal"/>
    <w:link w:val="FooterChar"/>
    <w:uiPriority w:val="99"/>
    <w:unhideWhenUsed/>
    <w:rsid w:val="00FD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2014-02-18T19:37:00Z</dcterms:created>
  <dcterms:modified xsi:type="dcterms:W3CDTF">2014-02-18T19:42:00Z</dcterms:modified>
</cp:coreProperties>
</file>