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as a cosponsor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Syrian Accountability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Act, I am proud to rise in strong support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legislation. It is a remedy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absence of a consistent, clear,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strong policy towards Syria today.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while we pass this bill today, we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sending a strong signal by passing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that Syria will be treated like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 sponsors of terrorist organizations.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Today, over in Iraq the Iraqi council,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American administration support,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buys</w:t>
      </w:r>
      <w:proofErr w:type="gramEnd"/>
      <w:r>
        <w:rPr>
          <w:rFonts w:cs="Times New Roman"/>
          <w:color w:val="000000"/>
          <w:sz w:val="16"/>
          <w:szCs w:val="16"/>
        </w:rPr>
        <w:t xml:space="preserve"> electricity in a swap deal for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energy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oil, inconsistent with both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principles and the values embedded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policy. On the northern border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Iraq, we have opened up in dialogue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a free trade zone, again inconsistent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especially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policy of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 and the values and the principles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embedded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here.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my hope here we not only send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signal to Syria when it comes to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state sponsor of terrorism but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administration that we must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consistent policy, not one that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says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a state sponsor of terrorism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you have penalties but on the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side we will continue to do trade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relates to electricity, continue to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trade as it relates to opening up a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zone between Iraq and Syria. If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want to buy electricity, there are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sources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like Turkey, Jordan, countries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partners with America.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 it is my hope that we support this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is a good first step to sending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signal to Syria that its days of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sponsoring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are coming to an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that the administration should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announce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policy that sends a strong,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consistent</w:t>
      </w:r>
      <w:proofErr w:type="gramEnd"/>
      <w:r>
        <w:rPr>
          <w:rFonts w:cs="Times New Roman"/>
          <w:color w:val="000000"/>
          <w:sz w:val="16"/>
          <w:szCs w:val="16"/>
        </w:rPr>
        <w:t>, unambiguous signal we will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 business with states that sponsor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Once again, I want to associate myself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colleagues who have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 hard on this and for their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great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work. Again, it crosses both parties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because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represents the values of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those in the House and other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democratic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nations in the fight against</w:t>
      </w:r>
    </w:p>
    <w:p w:rsidR="006B4E25" w:rsidRDefault="006B4E25" w:rsidP="006B4E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DCF" w:rsidRDefault="00412DCF" w:rsidP="006B4E25">
      <w:pPr>
        <w:spacing w:line="240" w:lineRule="auto"/>
      </w:pPr>
      <w:r>
        <w:separator/>
      </w:r>
    </w:p>
  </w:endnote>
  <w:endnote w:type="continuationSeparator" w:id="0">
    <w:p w:rsidR="00412DCF" w:rsidRDefault="00412DCF" w:rsidP="006B4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25" w:rsidRDefault="006B4E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25" w:rsidRDefault="006B4E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25" w:rsidRDefault="006B4E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DCF" w:rsidRDefault="00412DCF" w:rsidP="006B4E25">
      <w:pPr>
        <w:spacing w:line="240" w:lineRule="auto"/>
      </w:pPr>
      <w:r>
        <w:separator/>
      </w:r>
    </w:p>
  </w:footnote>
  <w:footnote w:type="continuationSeparator" w:id="0">
    <w:p w:rsidR="00412DCF" w:rsidRDefault="00412DCF" w:rsidP="006B4E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25" w:rsidRDefault="006B4E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25" w:rsidRDefault="006B4E25">
    <w:pPr>
      <w:pStyle w:val="Header"/>
    </w:pPr>
    <w:r>
      <w:rPr>
        <w:rFonts w:cs="Times New Roman"/>
        <w:color w:val="000000"/>
        <w:sz w:val="16"/>
        <w:szCs w:val="16"/>
      </w:rPr>
      <w:t xml:space="preserve">Mr. EMANUEL.                         </w:t>
    </w:r>
    <w:r>
      <w:rPr>
        <w:rFonts w:cs="Times New Roman"/>
        <w:color w:val="000000"/>
        <w:sz w:val="16"/>
        <w:szCs w:val="16"/>
      </w:rPr>
      <w:t xml:space="preserve">Nov 20, 03       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25" w:rsidRDefault="006B4E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E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7582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2DCF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4E25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E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E25"/>
  </w:style>
  <w:style w:type="paragraph" w:styleId="Footer">
    <w:name w:val="footer"/>
    <w:basedOn w:val="Normal"/>
    <w:link w:val="FooterChar"/>
    <w:uiPriority w:val="99"/>
    <w:semiHidden/>
    <w:unhideWhenUsed/>
    <w:rsid w:val="006B4E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1625</Characters>
  <Application>Microsoft Office Word</Application>
  <DocSecurity>0</DocSecurity>
  <Lines>13</Lines>
  <Paragraphs>3</Paragraphs>
  <ScaleCrop>false</ScaleCrop>
  <Company>Microsoft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2014-02-18T21:32:00Z</dcterms:created>
  <dcterms:modified xsi:type="dcterms:W3CDTF">2014-02-18T21:36:00Z</dcterms:modified>
</cp:coreProperties>
</file>