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yield myself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time as I may consume.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rise in strong opposition to the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the nature of a substitute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offered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the gentlewoman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California. I certainly do not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offend her. She is one of the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good Members of the House Committee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International Relations, but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think her amendment suffers from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terminal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anemia. It is like slipping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someone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 aspirin who has just been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hit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a freight train.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Let us review Saddam Hussein’s pattern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lawlessness. He is employing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vast wealth of his country and a legion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capable scientists and technicians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develop biological, chemical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nuclear weapons at the expense of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food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medicine for the women and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children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Iraq. He invades neighboring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and continues his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some of the world’s most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notorious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terrorists and the groups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support them.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 the mid 1990s, U.N. inspectors unearthed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detailed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drawings for constructing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nuclear device. In 1998, the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International Atomic Energy Agency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began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dismantling nuclear weapons facilities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Iraq, including three uranium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enrichment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plants. Over the past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decade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he subjected tens of thousands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political opponents to arbitrary arrest,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imprisonment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starvation, mutilation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rape.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On Monday night, President Bush announced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Saddam possesses a growing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fleet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manned and unmanned aerial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vehicles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could be used to disburse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stockpile of chemical and biological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across broad areas.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While Saddam repeatedly violates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myriad of U.N. Security Council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passed since 1991, the world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watches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the world waits and the world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nothing.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So how do supporters of the Lee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substitute</w:t>
      </w:r>
      <w:proofErr w:type="gramEnd"/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propose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respond to Saddam’s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continuing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affront to international law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norms?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 conciliation and negotiation.</w:t>
      </w:r>
      <w:proofErr w:type="gramEnd"/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For 11 years, the international community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attempted to do just that.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Weapons inspectors have been banned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 since 1998. During the 7 years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inspectors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were permitted in the country,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efforts were undermined by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Iraqi coercion and cover-up.</w:t>
      </w:r>
      <w:proofErr w:type="gramEnd"/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gentlewoman is certainly correct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United States should work to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build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 international consensus to ferret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destroy Saddam’s weapons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mass destruction. And as we speak,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Bush administration is engaging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United Nations to employ arms to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Saddam to comply with Security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Council resolutions.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But in the last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analysis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the security of the United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States cannot be held hostage to a failure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United Nations to act because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threat of a Security Council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veto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Russia, China or France.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Lee substitute essentially advocates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futile policies of the previous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decade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fails to recognize the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United States as a sovereign Nation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 absolute right of self-defense, a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clearly recognized by Article 51 of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U.N. Charter.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Without a strongly worded Congressional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gives the President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flexibility he needs, the Iraqi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will have no incentive to comply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existing or new U.N. resolutions.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Only clear and direct action of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Congress will send the essential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message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the United Nations that the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current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stalemate must end. Only resolute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this Congress can ensure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peace that all of us claim as a goal.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Lee substitute is a well-intentioned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perilous receipt for inaction,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based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wishful thinking, and that is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makes it so dangerous. We have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more than a decade of obfuscation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Saddam Hussein. At what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point do</w:t>
      </w:r>
      <w:proofErr w:type="gramEnd"/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United States and the international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say enough?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Enough lies, enough evasions, enough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duplicity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enough fraud, enough deception.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Enough.</w:t>
      </w:r>
      <w:proofErr w:type="gramEnd"/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think the time has now come. I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urge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no vote on this amendment.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reserve the balance of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time.</w:t>
      </w:r>
    </w:p>
    <w:p w:rsidR="00BD5D6E" w:rsidRDefault="00BD5D6E"/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yield myself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time as I may consume.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oppose the amendment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nature of a substitute offered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gentleman from South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Carolina. First and foremost, this substitute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neither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recognizes nor protects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American sovereignty.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 clearly yields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United Nations the right and obligation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protect America. It relies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U.N. first as a trigger mechanism.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President must wait until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U.N. acts or if it does not act or if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does not act properly, and God only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knows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how long that will take, then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 must return to Congress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further authorization for the use of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And then once authorization is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obtained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the use of force is limited to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dealing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weapons of mass destruction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ballistic missile threats, but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about other threats to the U.S.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security such as the use of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conventional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weapons or Iraqi terrorism?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 is a terrorist nation. Evidence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exists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Iraqi operatives met with al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Qaeda terrorists.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amendment does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allow the President to use force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even if an immediate or imminent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threat is present. When the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U.N. fails to act or does not act properly,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 must come back to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Congress and seek authorization to use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force, but first he must certify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Congress that the U.N. has failed to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pass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resolution or the U.N. has passed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insufficient resolution and the use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military force against Iraq ‘‘will not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impair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international cooperation in the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fight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against terrorism.’’ In other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words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if a Nation, say Iran, North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Korea or Syria, maintains that it will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longer cooperate in the war against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then international cooperation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been impaired. How can the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President make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such a certification?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At that point is he unable to ask Congress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authorization to use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? Why would we want to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types of roadblocks impeding our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at a time when he is trying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defend the national security of the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United States? This amendment imposes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steeple chase on the President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one hurdle after another.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 conclusion, this substitute amendment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strike the bipartisan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agreement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we have worked so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hard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bring about and which is reflected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House Joint Resolution 114.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Its primary focus is on approval of the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U.N. before any military action can be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taken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against Iraq. It does not recognize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sovereignty of the United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States, and it fails to acknowledge the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President’s warning in his speech on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Monday that the danger from the Iraqi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an imminent and urgent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the United States. I do not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propose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we subordinate our foreign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the Security Council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whose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permanent members include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France, China, and Russia, and I urge a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this amendment in the nature of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substitute.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reserve the balance of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time.</w:t>
      </w:r>
    </w:p>
    <w:p w:rsidR="00CE044A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yield myself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1 minute.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when you retire from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Congress and the great summing up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your great-grandchildren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great-great-grandchildren, and people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‘‘What did you do in Congress,’’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say, ‘‘Well, I voted to yield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sovereignty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the United Nations. I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voted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have the decision to defend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United States national interests to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Security Council, which is composed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five members, three of which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France, China, and Russia.’’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What a precedent, to condition our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taking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action by getting approval and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getting a new resolution. What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Resolution No. 7,842? No, it is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about the seventeenth resolution.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 new resolution authorizing the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United States to defend its national interests?</w:t>
      </w:r>
      <w:proofErr w:type="gramEnd"/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is not a preemptive strike. The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shooting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has never stopped from Desert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Storm.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There was a cease-fire, not a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peace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treaty, in February of 1991 and,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that, every day they shoot at us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sky.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So this is not preemptive, it is just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finishing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what should have been finished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several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years ago.</w:t>
      </w:r>
    </w:p>
    <w:p w:rsidR="00CE044A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yield myself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1 minute.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History is an exciting adventure. On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April 28, 1999, in this very Chamber,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where we are now, this House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voted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allow the President, President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Clinton, without any U.N. resolution,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take military action: Bombing in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Kosovo.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among those who voted to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allow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President to do this, without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U.N. resolution, but to go ahead,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gung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ho, was virtually everybody that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spoken on that side of the Chamber.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Absolutely, I applaud them. I do not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what changed them, why they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demand we process this through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U.N., but they did not feel that way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then, in April of 1999, and I have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rollcall</w:t>
      </w:r>
      <w:proofErr w:type="spellEnd"/>
      <w:r w:rsidRPr="00F118CF">
        <w:rPr>
          <w:rFonts w:ascii="MIonic" w:hAnsi="MIonic" w:cs="MIonic"/>
          <w:color w:val="000000"/>
          <w:sz w:val="16"/>
          <w:szCs w:val="16"/>
        </w:rPr>
        <w:t xml:space="preserve"> if anybody cares to see it.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But everybody voted to bomb Kosovo.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Now, is that because that was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President</w:t>
      </w:r>
      <w:proofErr w:type="gramEnd"/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Clinton? There must be some explanation.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yield 3 minutes to the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from California (Mr. C</w:t>
      </w:r>
      <w:r w:rsidRPr="00F118CF">
        <w:rPr>
          <w:rFonts w:ascii="MIonic" w:hAnsi="MIonic" w:cs="MIonic"/>
          <w:color w:val="000000"/>
          <w:sz w:val="13"/>
          <w:szCs w:val="13"/>
        </w:rPr>
        <w:t>OX</w:t>
      </w:r>
      <w:r w:rsidRPr="00F118CF">
        <w:rPr>
          <w:rFonts w:ascii="MIonic" w:hAnsi="MIonic" w:cs="MIonic"/>
          <w:color w:val="000000"/>
          <w:sz w:val="16"/>
          <w:szCs w:val="16"/>
        </w:rPr>
        <w:t>).</w:t>
      </w:r>
    </w:p>
    <w:p w:rsidR="00CE044A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oppose the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motion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recommit; and if anybody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wants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detailed reasons, I suggest they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read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it. It sets up roadblocks that I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are virtually insurmountable.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 the thousands of words we have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heard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the last couple of days uttered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Iraq, a few important truths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emerge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First, Saddam Hussein is a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dangerous person. The history of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regime is one of unrestrained violence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Iran, against Kuwait,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Kurds, against the </w:t>
      </w: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Shias</w:t>
      </w:r>
      <w:proofErr w:type="spellEnd"/>
      <w:r w:rsidRPr="00F118CF">
        <w:rPr>
          <w:rFonts w:ascii="MIonic" w:hAnsi="MIonic" w:cs="MIonic"/>
          <w:color w:val="000000"/>
          <w:sz w:val="16"/>
          <w:szCs w:val="16"/>
        </w:rPr>
        <w:t>,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against others whose only offense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oppose his despotic regime. Secondly,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hates America. Thirdly, he is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making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feverish attempt to arm with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immeasurable destructive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capacity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; and when he is ready, he will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them.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Do you remember the first time you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films of the mushroom cloud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engulfing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Hiroshima and then you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learned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about the deadly effect of radiation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humans? That was 1945. Does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fact that modern thermal nuclear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would unleash a thousand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times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destructive power of Hiroshima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you at all? You might ask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are we debating this resolution at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moment in time. The answer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 apparent: September 11,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was more than a wake-up call. It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shook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 out of a long, deep sleep and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held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 by the throat. It taught us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are people in the world willing to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destroy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themselves to gratify their hatred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had better take them seriously.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We tend to visualize what we call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mass destruction in terms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bombs reducing buildings to rubble,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missiles can carry bombs with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biological agents that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poison a city as well as destroy its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infrastructure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Either way, it is death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destruction on a horrendous scale.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Is such an attack imminent? Did we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Pearl Harbor was imminent? Did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know the World Trade Center attacks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imminent? The willingness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destroy must never marry the capability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destroy. And Santayana was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those who do not read history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condemned to relive it.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 a book written sometime after, I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suppose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in the 1940’s by William C.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Bullit</w:t>
      </w:r>
      <w:proofErr w:type="spellEnd"/>
      <w:r w:rsidRPr="00F118CF">
        <w:rPr>
          <w:rFonts w:ascii="MIonic" w:hAnsi="MIonic" w:cs="MIonic"/>
          <w:color w:val="000000"/>
          <w:sz w:val="16"/>
          <w:szCs w:val="16"/>
        </w:rPr>
        <w:t>, who was our first ambassador to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Russia appointed by President Roosevelt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called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‘‘The Great Globe Itself,’’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said: ‘‘To beat our swords into plowshares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while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spiritual descendants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Genghis Khan stalk the earth is to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die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leave no descendants.’’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world looks to us for leadership.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world looks to us for strength and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We make no demands for territory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commercial advantage. All we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a peaceful world. ‘‘If you love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prepare for war,’’ said the ancient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Romans.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There are ideals and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ideas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worth fighting for. They are the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civilizing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forces that make life worth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living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that respect the dignity that is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person’s entitlement. Those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ideals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principles are under attack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must defend them. By supporting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President, we send a message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forces of conquest and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chaos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America, the West, is not as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decadent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as they may think. Support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President.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yield back the balance</w:t>
      </w:r>
    </w:p>
    <w:p w:rsidR="00CE044A" w:rsidRPr="00F118CF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my time.</w:t>
      </w:r>
    </w:p>
    <w:p w:rsidR="00CE044A" w:rsidRPr="00CE044A" w:rsidRDefault="00CE044A" w:rsidP="00CE044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sectPr w:rsidR="00CE044A" w:rsidRPr="00CE044A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054" w:rsidRDefault="00773054" w:rsidP="00CE044A">
      <w:pPr>
        <w:spacing w:line="240" w:lineRule="auto"/>
      </w:pPr>
      <w:r>
        <w:separator/>
      </w:r>
    </w:p>
  </w:endnote>
  <w:endnote w:type="continuationSeparator" w:id="0">
    <w:p w:rsidR="00773054" w:rsidRDefault="00773054" w:rsidP="00CE044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44A" w:rsidRDefault="00CE04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44A" w:rsidRDefault="00CE04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44A" w:rsidRDefault="00CE04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054" w:rsidRDefault="00773054" w:rsidP="00CE044A">
      <w:pPr>
        <w:spacing w:line="240" w:lineRule="auto"/>
      </w:pPr>
      <w:r>
        <w:separator/>
      </w:r>
    </w:p>
  </w:footnote>
  <w:footnote w:type="continuationSeparator" w:id="0">
    <w:p w:rsidR="00773054" w:rsidRDefault="00773054" w:rsidP="00CE044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44A" w:rsidRDefault="00CE04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44A" w:rsidRDefault="00CE044A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HYDE.</w:t>
    </w:r>
    <w:r>
      <w:rPr>
        <w:rFonts w:ascii="MIonic" w:hAnsi="MIonic" w:cs="MIonic"/>
        <w:color w:val="000000"/>
        <w:sz w:val="16"/>
        <w:szCs w:val="16"/>
      </w:rPr>
      <w:t xml:space="preserve">     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44A" w:rsidRDefault="00CE04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044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054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27C0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044A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04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044A"/>
  </w:style>
  <w:style w:type="paragraph" w:styleId="Footer">
    <w:name w:val="footer"/>
    <w:basedOn w:val="Normal"/>
    <w:link w:val="FooterChar"/>
    <w:uiPriority w:val="99"/>
    <w:semiHidden/>
    <w:unhideWhenUsed/>
    <w:rsid w:val="00CE04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04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1706</Words>
  <Characters>9730</Characters>
  <Application>Microsoft Office Word</Application>
  <DocSecurity>0</DocSecurity>
  <Lines>81</Lines>
  <Paragraphs>22</Paragraphs>
  <ScaleCrop>false</ScaleCrop>
  <Company>Microsoft</Company>
  <LinksUpToDate>false</LinksUpToDate>
  <CharactersWithSpaces>11414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2014-02-22T04:05:00Z</dcterms:created>
  <dcterms:modified xsi:type="dcterms:W3CDTF">2014-02-22T04:18:00Z</dcterms:modified>
</cp:coreProperties>
</file>