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for yielding me time.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with some concern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opposition to this resolution,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have such high regard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friend, the gentleman from Missouri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(Mr. S</w:t>
      </w:r>
      <w:r w:rsidRPr="00F118CF">
        <w:rPr>
          <w:rFonts w:ascii="MIonic" w:hAnsi="MIonic" w:cs="MIonic"/>
          <w:color w:val="000000"/>
          <w:sz w:val="13"/>
          <w:szCs w:val="13"/>
        </w:rPr>
        <w:t>KELTON</w:t>
      </w:r>
      <w:r w:rsidRPr="00F118CF">
        <w:rPr>
          <w:rFonts w:ascii="MIonic" w:hAnsi="MIonic" w:cs="MIonic"/>
          <w:color w:val="000000"/>
          <w:sz w:val="16"/>
          <w:szCs w:val="16"/>
        </w:rPr>
        <w:t>), who just spoke in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favor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resolution. But I have read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 carefully, and I think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a step backward in all of our actions.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really restricts, rather than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broadens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use of force against Iraq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already is authorized under current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Section 3 is even narrower than Public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Law 102–1, which already authorizes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States to use force to restore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peace and security.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are already authorized to stop Iraq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supporting terrorism. We are already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authorized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prevent Iraq from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threatening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its neighbors. We have already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authorized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States to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Iraq’s own civilian population.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believe you can read this resolution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All of those things would no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authorized. I think you cannot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continue to enforce the no-fly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zone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under this resolution.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Section 3 would require the United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 to wait for the United Nations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Security Council to act before the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could take action to protect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national security interests against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dangers of weapons of mass destruction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posed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Iraq. Even the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Nations Security Council approval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section 3 would not authorize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States to act. We would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have United Nations action,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then we would have to have a second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this Congress.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vote in the Congress is restricted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substitute.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a step backward. It sends a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muddy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signal about our resolve. It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completely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replaces the Gephardt-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Hastert resolution that is before us,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really postpones a critical question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another day.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have put this question off too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already. This resolution asks us to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off yet longer. I encourage my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join me in rejecting this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Spratt substitute resolution and moving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pass the Hastert-Gephardt</w:t>
      </w:r>
    </w:p>
    <w:p w:rsidR="00880793" w:rsidRPr="00F118CF" w:rsidRDefault="00880793" w:rsidP="008807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later today.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AA8" w:rsidRDefault="006A3AA8" w:rsidP="00880793">
      <w:pPr>
        <w:spacing w:line="240" w:lineRule="auto"/>
      </w:pPr>
      <w:r>
        <w:separator/>
      </w:r>
    </w:p>
  </w:endnote>
  <w:endnote w:type="continuationSeparator" w:id="0">
    <w:p w:rsidR="006A3AA8" w:rsidRDefault="006A3AA8" w:rsidP="00880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793" w:rsidRDefault="008807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793" w:rsidRDefault="008807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793" w:rsidRDefault="008807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AA8" w:rsidRDefault="006A3AA8" w:rsidP="00880793">
      <w:pPr>
        <w:spacing w:line="240" w:lineRule="auto"/>
      </w:pPr>
      <w:r>
        <w:separator/>
      </w:r>
    </w:p>
  </w:footnote>
  <w:footnote w:type="continuationSeparator" w:id="0">
    <w:p w:rsidR="006A3AA8" w:rsidRDefault="006A3AA8" w:rsidP="008807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793" w:rsidRDefault="008807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793" w:rsidRDefault="00880793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BLUNT.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793" w:rsidRDefault="008807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079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AA8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0793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07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0793"/>
  </w:style>
  <w:style w:type="paragraph" w:styleId="Footer">
    <w:name w:val="footer"/>
    <w:basedOn w:val="Normal"/>
    <w:link w:val="FooterChar"/>
    <w:uiPriority w:val="99"/>
    <w:semiHidden/>
    <w:unhideWhenUsed/>
    <w:rsid w:val="008807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07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1720</Characters>
  <Application>Microsoft Office Word</Application>
  <DocSecurity>0</DocSecurity>
  <Lines>14</Lines>
  <Paragraphs>4</Paragraphs>
  <ScaleCrop>false</ScaleCrop>
  <Company>Microsoft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2014-02-22T20:01:00Z</dcterms:created>
  <dcterms:modified xsi:type="dcterms:W3CDTF">2014-02-22T20:02:00Z</dcterms:modified>
</cp:coreProperties>
</file>