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Illinois for yielding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time.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let me just take a moment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appreciate this body. I had resolved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cherish my last days in this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being as attentive as I could to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 had the privilege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experiencing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 the past 2 days, I have watched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friends in this body, from both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aisle, from both sides of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conduct what has to be regarded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of the greatest debates we have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body during my tenure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have been struck in the last 2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sobriety, the thoughtfulness,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eloquence, and the respect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the countervailing positions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presented. And I would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say thank you to my colleagues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letting me be part of this debate.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distinguished minority leader,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Missouri 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sentence in his speech we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a minute ago where he said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had to see the facts with clarity. To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facts with clarity. This is not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ideological debate. This is not a debate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philosophy. This is a debate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sober business of safety 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face of danger, honor in the face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responsibility in the face of timidity.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turn to the facts when we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issues of this gravity, and we have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Intensely, for the last month or so,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us have been looking at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hoped we would never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pay attention to. Let me just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relate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 of my travels in this past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the facts.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Is Saddam evil? Who could doubt it?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evils that this man perpetrates, as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described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this floor by our young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gentleman from Wisconsin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R</w:t>
      </w:r>
      <w:r w:rsidRPr="00F118CF">
        <w:rPr>
          <w:rFonts w:ascii="MIonic" w:hAnsi="MIonic" w:cs="MIonic"/>
          <w:color w:val="000000"/>
          <w:sz w:val="13"/>
          <w:szCs w:val="13"/>
        </w:rPr>
        <w:t>YAN</w:t>
      </w:r>
      <w:r w:rsidRPr="00F118CF">
        <w:rPr>
          <w:rFonts w:ascii="MIonic" w:hAnsi="MIonic" w:cs="MIonic"/>
          <w:color w:val="000000"/>
          <w:sz w:val="16"/>
          <w:szCs w:val="16"/>
        </w:rPr>
        <w:t>), from a book he read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strike terror in the heart of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have ever seen before.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man is evil. It is an evil that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should never have to observe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poor victims, particularly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Iraq, should not have to live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a daily basis. The atrocities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beyond belief, beyond tolerance.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And those poor people in Iraq live with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each day, afraid to leave their home,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afraid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speak at their own dinner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table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frightened for their children who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tortured in order to punish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parents’ careless moment.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is evil. That is a fact.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Does he have dangerous assets? More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than we thought, more so than we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wanted to believe. And does 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ongoing, consistent program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plan to acquire, to enhance those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assets that are described by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mass destruction, beyond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any of us imagined?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The acquisition of the weaponry,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resourcefulness, the ability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put together the device that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destroy hundreds of thousands 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spellEnd"/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fell swoop has never been even mitigated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commitments 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U.N. 11 years ago.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Can he strike our interests, our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citizens,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land, and our responsibilities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them? Irrefutably, yes. Through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conventional means that we recognize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fear, things like SCUD missiles,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American people, American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American resources in his immediate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through the insidious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would be deployed by his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working relationship with 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myriad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evil terrorist organizations,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Through simple-looking, innocent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F118CF">
        <w:rPr>
          <w:rFonts w:ascii="MIonic" w:hAnsi="MIonic" w:cs="MIonic"/>
          <w:color w:val="000000"/>
          <w:sz w:val="16"/>
          <w:szCs w:val="16"/>
        </w:rPr>
        <w:t>looking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suitcases left in a train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depot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 service station, an airport 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Chicago, Illinois. Yes, he can strike us,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interests and our responsibilities. I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 other way to put that.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 is the most unique Nation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history of the world. We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accepted responsibility for freedom,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safety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dignity of people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than ourselves. Those proud nations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those brave people that live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islands of freedom and hope within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threat and terror look for and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can depend upon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United States. That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we are, that is who we have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our heroes, our parents.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spent their heroism, they spent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life all too often on foreign, distant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fighting for the freedom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 than themselves. No other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ever done that like we have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 nation such as Israel, not exclusively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Israel, but right now in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today, at a level of danger that is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unparalleled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any other nation of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Israel struggles for its freedom,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safety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dignity; and it is in imminent,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immediate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 by a strike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Hussein. And that represents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responsibility we have, not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what role we have played in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not only to our heroes who have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out and sacrificed, but to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character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Nation that we cherish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protect.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have said it as clearly as I can. To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 attack on Israel is an attack on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America; and it is imminently in danger.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Will he do so? Who can doubt that?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has a record of having done so that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deplorable in the most evil and insidious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. The question is when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so;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will he do so.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Why does one violate one’s own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commitments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world, to the United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 accord with resolve, and consistently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resources if you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 intent to use them? Why do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deny your own citizens the resources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food and shelter and clothing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health care in order to divert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expenditure on weapons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and instruments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horror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you do not intend to use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? Why would he deny his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volitions in actions past if he had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resources to strike? Saddam will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Is action against Saddam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compliant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character of our great Nation?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struggled with this. It was a hurdle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for a long time. It all gets involved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question of preemptive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First of all, it is not a preemptive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is a man who has consistently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violation of his own commitments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for 11 years. As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I put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snake is out of his hole.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not striking an innocent here,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correcting an error of complacency.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it is not a question of a new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even if we were to examine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preemptive strike, let us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forget the Cuban missile crisis. An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embargo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high seas is an act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the threat to us I would submit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as dangerous as it was at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time, and it was certainly not so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insidious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it is today.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have been other instances in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history. When necessary, America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what it needs to do to keep America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safe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America does have a pride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exhibited in movies like ‘‘13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Days’’ for the courage that was displayed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action was necessary.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an argument that this is 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diversion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the war on terrorism. If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going to conduct a war on terrorism,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must stop that person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most likely and most able to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terrorists with those things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frighten us the most. 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Saddam is an integral part, 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part, of the war on terrorism.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 we turn to questions about our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. Can we be swift and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decisive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conduct this operation with minimal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brave men and women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ask to carry it out?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possible. We saw that in Desert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Storm.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is even more possible now. It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a difficult operation, and our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be at risk. But we have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resourcefulness, and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the ability to plan and execute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operation that rids the world of this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scourge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conducted by our young men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women and their allies in such 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keep them at minimal risk.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all we can do, the moral imperative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have, when we ask our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young men and women who have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volunteered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serve this Nation and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in the cause of freedom, to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field of danger, we have an obligation,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can say we can construct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plan, outfit you in such 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support you in such a manner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can carry out this deed with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minimal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risk. We can do that. We will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that. We have an administration.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a Secretary of Defense that respects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Should we vote this resolution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effect that we, the Congress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States, the representation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people of the United States, say,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President, we trust you and we rely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in a dangerous time to be our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Commander-in-Chief and to use the resources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place at your disposal? Yes,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two bills we will vote on later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 protect freedom? The answer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yes.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President, we are about to give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great trust. Those brave young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women who have volunteered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Nation’s military services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own free will to take their place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history alongside the American heroes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past deserve our respect and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support, Mr. President. We trust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will plan for them, use them,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them, and be guided by your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notion of tender mercies.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we also have an obligation to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children, the siblings,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grandparents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those brave young men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women. We lend our children to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cause of liberty. I have said so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times. I do not care if he is 240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pounds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solid muscle, the brightest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class, when he puts on that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he is my baby and I have fear,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demand that you treat him properly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Commander-in-Chief.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all have that right to expect. Can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expect that from this President? I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 so.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was speaking yesterday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gentleman from Indiana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B</w:t>
      </w:r>
      <w:r w:rsidRPr="00F118CF">
        <w:rPr>
          <w:rFonts w:ascii="MIonic" w:hAnsi="MIonic" w:cs="MIonic"/>
          <w:color w:val="000000"/>
          <w:sz w:val="13"/>
          <w:szCs w:val="13"/>
        </w:rPr>
        <w:t>UYER</w:t>
      </w:r>
      <w:r w:rsidRPr="00F118CF">
        <w:rPr>
          <w:rFonts w:ascii="MIonic" w:hAnsi="MIonic" w:cs="MIonic"/>
          <w:color w:val="000000"/>
          <w:sz w:val="16"/>
          <w:szCs w:val="16"/>
        </w:rPr>
        <w:t xml:space="preserve">), who remembered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embarking</w:t>
      </w:r>
      <w:proofErr w:type="gramEnd"/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Desert Storm, saying good-bye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family. At the last moment, 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approached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father, proud veteran of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Korean War with his veteran’s hat.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His proud father put his hands on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Steve’s shoulder and looked at him and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‘‘You are the best I have to give.’’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President, we trust to you the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have to give. Use them well so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can come home and say to our</w:t>
      </w:r>
    </w:p>
    <w:p w:rsidR="00D62ECB" w:rsidRPr="00F118CF" w:rsidRDefault="00D62ECB" w:rsidP="00D62EC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grandchildren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Sleep safely, my baby.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657" w:rsidRDefault="007D4657" w:rsidP="00D62ECB">
      <w:pPr>
        <w:spacing w:line="240" w:lineRule="auto"/>
      </w:pPr>
      <w:r>
        <w:separator/>
      </w:r>
    </w:p>
  </w:endnote>
  <w:endnote w:type="continuationSeparator" w:id="0">
    <w:p w:rsidR="007D4657" w:rsidRDefault="007D4657" w:rsidP="00D62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CB" w:rsidRDefault="00D62E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CB" w:rsidRDefault="00D62E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CB" w:rsidRDefault="00D62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657" w:rsidRDefault="007D4657" w:rsidP="00D62ECB">
      <w:pPr>
        <w:spacing w:line="240" w:lineRule="auto"/>
      </w:pPr>
      <w:r>
        <w:separator/>
      </w:r>
    </w:p>
  </w:footnote>
  <w:footnote w:type="continuationSeparator" w:id="0">
    <w:p w:rsidR="007D4657" w:rsidRDefault="007D4657" w:rsidP="00D62EC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CB" w:rsidRDefault="00D62E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CB" w:rsidRDefault="00D62ECB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ARMEY.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Oct 10,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CB" w:rsidRDefault="00D62E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E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4657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2ECB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2E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ECB"/>
  </w:style>
  <w:style w:type="paragraph" w:styleId="Footer">
    <w:name w:val="footer"/>
    <w:basedOn w:val="Normal"/>
    <w:link w:val="FooterChar"/>
    <w:uiPriority w:val="99"/>
    <w:semiHidden/>
    <w:unhideWhenUsed/>
    <w:rsid w:val="00D62E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1446</Words>
  <Characters>8246</Characters>
  <Application>Microsoft Office Word</Application>
  <DocSecurity>0</DocSecurity>
  <Lines>68</Lines>
  <Paragraphs>19</Paragraphs>
  <ScaleCrop>false</ScaleCrop>
  <Company>Microsoft</Company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2014-02-24T01:46:00Z</dcterms:created>
  <dcterms:modified xsi:type="dcterms:W3CDTF">2014-02-24T01:47:00Z</dcterms:modified>
</cp:coreProperties>
</file>