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there 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 question that Iraq’s President, Saddam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is a dangerous individual.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Under his control Iraq has violated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 on the development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possesses significant quantities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attempting to develop nuclear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radiological weapons all in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contravention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U.N. resolutions.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shown a disposition to use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when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chemical weapons against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citizens. Iraq has had 4 years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weapons of mass destruction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U.N. oversight or inspection.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regime has also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It is in the interest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take action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enforce the U.N. resolutions,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mandating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destroy its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The preferred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United States is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that action through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Nations. The use of force should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matter of last resort if all other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prove ineffective.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President Bush’s efforts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in the United Nations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along with a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schedule for enforcement. I also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Bush’s stated intent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should only be used as a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last resort and that it is in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interest of our Nation to avoid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before Congress is how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best address the threat posed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as he seeks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arsenal of weapons of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We all agree that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must exercise leadership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critical time in world history.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unfortunate that H.J. Res. 114 goes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the President’s statements.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Under the resolution the President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unilateral military action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without seeking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Nations.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could also take unilateral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Iraq to enforce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unrelated to weapons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The President has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will use his authority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narrowly but that it is useful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broader legislative authority.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the Congress has the responsibility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Act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cautious on the authorization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gentleman from Florida (Mr.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>AVIS</w:t>
      </w:r>
      <w:r>
        <w:rPr>
          <w:rFonts w:ascii="MIonic" w:hAnsi="MIonic" w:cs="MIonic"/>
          <w:color w:val="000000"/>
          <w:sz w:val="16"/>
          <w:szCs w:val="16"/>
        </w:rPr>
        <w:t>) and I presented a substitute resolution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 on Rules.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resolution was originally proposed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Senators B</w:t>
      </w:r>
      <w:r>
        <w:rPr>
          <w:rFonts w:ascii="MIonic" w:hAnsi="MIonic" w:cs="MIonic"/>
          <w:color w:val="000000"/>
          <w:sz w:val="13"/>
          <w:szCs w:val="13"/>
        </w:rPr>
        <w:t xml:space="preserve">IDEN </w:t>
      </w:r>
      <w:r>
        <w:rPr>
          <w:rFonts w:ascii="MIonic" w:hAnsi="MIonic" w:cs="MIonic"/>
          <w:color w:val="000000"/>
          <w:sz w:val="16"/>
          <w:szCs w:val="16"/>
        </w:rPr>
        <w:t>and L</w:t>
      </w:r>
      <w:r>
        <w:rPr>
          <w:rFonts w:ascii="MIonic" w:hAnsi="MIonic" w:cs="MIonic"/>
          <w:color w:val="000000"/>
          <w:sz w:val="13"/>
          <w:szCs w:val="13"/>
        </w:rPr>
        <w:t xml:space="preserve">UGAR </w:t>
      </w:r>
      <w:r>
        <w:rPr>
          <w:rFonts w:ascii="MIonic" w:hAnsi="MIonic" w:cs="MIonic"/>
          <w:color w:val="000000"/>
          <w:sz w:val="16"/>
          <w:szCs w:val="16"/>
        </w:rPr>
        <w:t>of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on Foreign Relations.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have limited the use of force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specific threat against our Nation.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Republican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House refused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resolution to be considered.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only other option on the use of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President’s resolution is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substitute resolution offered by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South Carolina (Mr.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). That resolution allows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force if authorized by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to eliminate Iraq’s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If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does not approve a resolution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then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could seek an immediate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Congress if he still believed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by the United States 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necessary.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shall support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substitute resolution because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compared to the President’s resolution,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most closely reflects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proper authorization from Congress.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that we speak as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country in our determination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eliminate Iraq’s weapons of mass destruction.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the President to follow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path he has announced in seeking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action, limiting our forces to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elimination of weapons of mass destruction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with the international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community.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grave concerns about the consequences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preemptive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by the United States.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Such a course of action could endanger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coalition against terrorism,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our moderate Arab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also may increase terrorism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 The United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could also set a dangerous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international law which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invoked, for example, by India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Pakistan, Russia against Georgia,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China against Taiwan. In addition,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not overlook the massive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effort that the United States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undertake in a post-Saddam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regime. The United States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the help of its allies as it attempts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transition Iraq from a dictatorship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democracy which has the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of religious freedom and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 of the Kurds, Shiites,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and Sunnis.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Ultimately, Mr. Speaker, by working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we create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that will be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any future military campaign</w:t>
      </w:r>
    </w:p>
    <w:p w:rsidR="001C1376" w:rsidRDefault="001C1376" w:rsidP="001C137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or in any effort to</w:t>
      </w:r>
    </w:p>
    <w:p w:rsidR="00DB499A" w:rsidRDefault="001C1376" w:rsidP="001C1376">
      <w:proofErr w:type="gramStart"/>
      <w:r>
        <w:rPr>
          <w:rFonts w:ascii="MIonic" w:hAnsi="MIonic" w:cs="MIonic"/>
          <w:color w:val="000000"/>
          <w:sz w:val="16"/>
          <w:szCs w:val="16"/>
        </w:rPr>
        <w:t>stabilize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rebuild Iraq.</w:t>
      </w:r>
    </w:p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376" w:rsidRDefault="001C1376" w:rsidP="001C1376">
      <w:pPr>
        <w:spacing w:after="0" w:line="240" w:lineRule="auto"/>
      </w:pPr>
      <w:r>
        <w:separator/>
      </w:r>
    </w:p>
  </w:endnote>
  <w:endnote w:type="continuationSeparator" w:id="0">
    <w:p w:rsidR="001C1376" w:rsidRDefault="001C1376" w:rsidP="001C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376" w:rsidRDefault="001C1376" w:rsidP="001C1376">
      <w:pPr>
        <w:spacing w:after="0" w:line="240" w:lineRule="auto"/>
      </w:pPr>
      <w:r>
        <w:separator/>
      </w:r>
    </w:p>
  </w:footnote>
  <w:footnote w:type="continuationSeparator" w:id="0">
    <w:p w:rsidR="001C1376" w:rsidRDefault="001C1376" w:rsidP="001C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376" w:rsidRDefault="001C1376">
    <w:pPr>
      <w:pStyle w:val="Header"/>
    </w:pPr>
    <w:r>
      <w:t xml:space="preserve">Cardin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76"/>
    <w:rsid w:val="001C1376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60D7-8ECB-4CD1-A8EA-A0DE5E4F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76"/>
  </w:style>
  <w:style w:type="paragraph" w:styleId="Footer">
    <w:name w:val="footer"/>
    <w:basedOn w:val="Normal"/>
    <w:link w:val="FooterChar"/>
    <w:uiPriority w:val="99"/>
    <w:unhideWhenUsed/>
    <w:rsid w:val="001C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2014-02-24T17:26:00Z</dcterms:created>
  <dcterms:modified xsi:type="dcterms:W3CDTF">2014-02-24T17:34:00Z</dcterms:modified>
</cp:coreProperties>
</file>