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 w:rsidRPr="007611DA">
        <w:rPr>
          <w:rFonts w:ascii="MIonic" w:hAnsi="MIonic" w:cs="MIonic"/>
          <w:color w:val="000000"/>
          <w:sz w:val="16"/>
          <w:szCs w:val="16"/>
        </w:rPr>
        <w:t>Mr. Speaker, when I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elected to the United States House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Representatives, I took an oath to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and defend the United States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all enemies, foreign and domestic.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Fortunately, in my 10 years in Congress,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have had few opportunities to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on authorizing the use of military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to protect our country from these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 Authorization of military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is one of the most solemn decisions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we can make as Members of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Congress, and it is a decision that must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made only after thoughtful and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prayerful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consideration.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Our Nation now faces a clear and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danger from the regime of Iraqi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President Saddam Hussein. Saddam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been without international supervision;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 have received information,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from public and from classified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hearings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, that suggests that the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Iraqi regime could be merely months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from attaining the necessary resources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complete his mission of developing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Saddam has made it clear that 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do whatever is necessary to prohibit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of his compounds for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purpose of determining the extent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which he has stockpiled the necessary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components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to produce these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 He has the technology and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know-how to build such a device.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All that he lacks is materials. The Intelligence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says that Iraq is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3 to 5 years away from developing a nuclear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device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if it has to produce its own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bomb material, and months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if it acquires this material from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outside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sources. The problem is, we do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know when the clock started on either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scenario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Additionally, Saddam’s government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repeatedly violated the 1991 ceasefire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that ended the Persian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Gulf War and Iraq’s obligation to unconditionally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its weapons of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destruction. Not only does Saddam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Hussein continue to halt the will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the international community with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regard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to inspections, he continues to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shoot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at coalition aircraft patrolling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northern and southern no-fly zones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daily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For us not to recognize the clear and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danger that the Iraqi regime of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Saddam Hussein represents to our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would be tragically wrong. We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protect and defend our Nation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this madman and his ability to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tens of thousands of Americans.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The resolution authorizing the use of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force that we are considering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gives the President the flexibility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authority he needs to protect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American people while, at the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time, preserving the prerogatives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The findings at the beginning of this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lastRenderedPageBreak/>
        <w:t>resolution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offer more than enough evidence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Saddam Hussein’s crimes. The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in section 3 has been appropriately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modified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in a bipartisan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 It authorizes the use of military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as the President determines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and appropriate to: ‘‘(1), defend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national security of the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United States against the continuing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posed by Iraq; and (2), enforce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relevant United Nations Security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Council resolutions regarding Iraq.’’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The resolution also requires a timely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‘‘presidential determination’’ that all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short of war have been exhausted,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that acting pursuant to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authorization is consistent with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activities in the war against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>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Finally, this resolution contains reporting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requirements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to ensure that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Congress and the American people are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fully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apprised on all matters relevant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this resolution and that both are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partners in an effort to rid the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United States of the Iraqi threat.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7611DA">
        <w:rPr>
          <w:rFonts w:ascii="MIonic" w:hAnsi="MIonic" w:cs="MIonic"/>
          <w:color w:val="000000"/>
          <w:sz w:val="16"/>
          <w:szCs w:val="16"/>
        </w:rPr>
        <w:t>Mr. Speaker, September 11 changed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country and the world forever. For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of these reasons, I intend to vote in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favor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of the resolution and encourage</w:t>
      </w:r>
    </w:p>
    <w:p w:rsidR="007611DA" w:rsidRPr="007611DA" w:rsidRDefault="007611DA" w:rsidP="007611D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7611DA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7611DA">
        <w:rPr>
          <w:rFonts w:ascii="MIonic" w:hAnsi="MIonic" w:cs="MIonic"/>
          <w:color w:val="000000"/>
          <w:sz w:val="16"/>
          <w:szCs w:val="16"/>
        </w:rPr>
        <w:t xml:space="preserve"> colleagues to do the same.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DA" w:rsidRDefault="007611DA" w:rsidP="007611DA">
      <w:pPr>
        <w:spacing w:after="0" w:line="240" w:lineRule="auto"/>
      </w:pPr>
      <w:r>
        <w:separator/>
      </w:r>
    </w:p>
  </w:endnote>
  <w:endnote w:type="continuationSeparator" w:id="0">
    <w:p w:rsidR="007611DA" w:rsidRDefault="007611DA" w:rsidP="0076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DA" w:rsidRDefault="007611DA" w:rsidP="007611DA">
      <w:pPr>
        <w:spacing w:after="0" w:line="240" w:lineRule="auto"/>
      </w:pPr>
      <w:r>
        <w:separator/>
      </w:r>
    </w:p>
  </w:footnote>
  <w:footnote w:type="continuationSeparator" w:id="0">
    <w:p w:rsidR="007611DA" w:rsidRDefault="007611DA" w:rsidP="00761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1DA" w:rsidRDefault="007611DA">
    <w:pPr>
      <w:pStyle w:val="Header"/>
    </w:pPr>
    <w:r>
      <w:t xml:space="preserve">Everett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DA"/>
    <w:rsid w:val="007611DA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16CF6-D05A-4989-A969-A63A9D6E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DA"/>
  </w:style>
  <w:style w:type="paragraph" w:styleId="Footer">
    <w:name w:val="footer"/>
    <w:basedOn w:val="Normal"/>
    <w:link w:val="FooterChar"/>
    <w:uiPriority w:val="99"/>
    <w:unhideWhenUsed/>
    <w:rsid w:val="0076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2014-02-19T00:00:00Z</dcterms:created>
  <dcterms:modified xsi:type="dcterms:W3CDTF">2014-02-19T00:04:00Z</dcterms:modified>
</cp:coreProperties>
</file>