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Mr. Speaker, I thank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gentleman for yielding me the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time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, and I rise in support of this resolution.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The threat from Iraq is very real and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increasingly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dangerous. Saddam Hussein’s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belligerent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intentions, and his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possession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and ongoing development of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of mass destruction to fulfill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those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intentions, make him a clear and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present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danger to the United States</w:t>
      </w:r>
    </w:p>
    <w:p w:rsidR="002E47DC" w:rsidRPr="000F69CF" w:rsidRDefault="002E47DC" w:rsidP="002E47DC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the world.</w:t>
      </w:r>
      <w:r w:rsidRPr="000F69CF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Particularly worrisome is the evidence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Iraq’s UAV capability. Iraq’s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ability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to use uninhabited aerial vehicles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deliver biological and chemical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far outside its national borders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represents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 qualitative increase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the danger it poses. History demonstrates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Saddam Hussein’s willingness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use such weapons against unarmed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civilians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, including his own people;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it demonstrates his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unhesitating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instincts to invade his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neighbors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, Iran and Kuwait, and to attack Israel.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That he appears to quote Director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Tenet’s recent letter, ‘‘to be drawing a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line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short of conducting terrorist attacks’’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does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not persuade me that he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not. He is impulsive, irrational, </w:t>
      </w: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vicious</w:t>
      </w:r>
      <w:proofErr w:type="gramEnd"/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cruel. Unchecked, he will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only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grow stronger as he develops capability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match his disdain for America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his Middle East neighbors.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History shows that had Israel not destroyed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Iraq’s nuclear reactor in 1981,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Saddam Hussein would now have nuclear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capability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, but he did not cease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his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nuclear ambitions. Had coalition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military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forces not swept through Iraq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1991, he would have possessed nuclear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by 1993.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The CIA now reports that Iraq is 1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year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away from a functional nuclear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device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once it acquires fissile material.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Waiting 1 hour, 1 day, 1 month in such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an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environment, as some suggest, is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too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risky.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The resolution we are considering is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greatly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improved from the draft the administration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proposed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, and I commend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Leader G</w:t>
      </w:r>
      <w:r w:rsidRPr="000F69CF">
        <w:rPr>
          <w:rFonts w:ascii="Times New Roman" w:hAnsi="Times New Roman" w:cs="Times New Roman"/>
          <w:color w:val="000000"/>
          <w:sz w:val="13"/>
          <w:szCs w:val="13"/>
        </w:rPr>
        <w:t xml:space="preserve">EPHARDT </w:t>
      </w:r>
      <w:r w:rsidRPr="000F69CF">
        <w:rPr>
          <w:rFonts w:ascii="Times New Roman" w:hAnsi="Times New Roman" w:cs="Times New Roman"/>
          <w:color w:val="000000"/>
          <w:sz w:val="16"/>
          <w:szCs w:val="16"/>
        </w:rPr>
        <w:t>for negotiating these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improvements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. This resolution narrows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scope of action to the threats to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national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security posed by Iraq and enforcing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compliance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with U.N. resolutions.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This resolution stresses a strong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preference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for peaceful and diplomatic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action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, authorizing the use of force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only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if peaceful options have failed.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This resolution requires the President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comply with the War Powers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Act and report regularly to Congress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should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military action become necessary,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well as after the use of force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completed.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This resolution addresses post-disarmament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Iraq and the role of the United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States and the international community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rebuilding.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And of crucial importance, this resolution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lastRenderedPageBreak/>
        <w:t>requires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the President to certify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Congress that action in Iraq will not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dilute our ability to wage the war on terrorism.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Removing WMD from Iraq is an important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priority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, but it cannot replace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counterterrorism efforts at home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abroad. We must ensure we do not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divert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attention from protecting our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homeland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, beginning with the creation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 Department of Homeland Security.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We must also strengthen and expand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programs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and policies aimed at stopping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proliferation of weapons of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mass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destruction and their components.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Sentiment in my district is high,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both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in favor and in opposition to this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resolution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. I thank my constituents for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sharing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their views with me. I have listened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carefully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, learned as much as I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could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; and now it is time to lead. Like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all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my colleagues, I fervently hope that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U.S. will not need to use force, but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best chance to avoid military action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to show the U.N. and Iraq that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will not flinch from it.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Giving diplomatic efforts every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chance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is the right policy, and this resolution</w:t>
      </w:r>
    </w:p>
    <w:p w:rsidR="002E47DC" w:rsidRPr="000F69CF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gives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diplomacy its maximum</w:t>
      </w:r>
    </w:p>
    <w:p w:rsidR="002E47DC" w:rsidRDefault="002E47DC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chance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to succeed.</w:t>
      </w:r>
    </w:p>
    <w:p w:rsidR="000F69CF" w:rsidRPr="000F69CF" w:rsidRDefault="000F69CF" w:rsidP="002E4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bookmarkStart w:id="0" w:name="_GoBack"/>
      <w:bookmarkEnd w:id="0"/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Mr. Speaker, I rise in support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F69CF">
        <w:rPr>
          <w:rFonts w:ascii="Times New Roman" w:hAnsi="Times New Roman" w:cs="Times New Roman"/>
          <w:color w:val="000000"/>
          <w:sz w:val="16"/>
          <w:szCs w:val="16"/>
        </w:rPr>
        <w:t>of this resolution.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The threat from Iraq is very real and increasingly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dangerous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. Saddam Hussein’s belligerent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intentions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and his possession and ongoing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development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of weapons of mass destruction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fulfill those intentions make him a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clear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and present danger to the United States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the world.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Particularly worrisome is the evidence of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Iraq’s UAV capability. Iraq’s ability to use unmanned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aerial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vehicles to deliver biological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chemical weapons far outside its national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borders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represents a qualitative increase in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danger it poses.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History demonstrates Saddam Hussein’s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willingness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to use such weapons against unarmed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civilians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, including his own people. And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it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demonstrates his unhesitating instincts to invade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his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neighbors—Iran and Kuwait—and to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F69CF">
        <w:rPr>
          <w:rFonts w:ascii="Times New Roman" w:hAnsi="Times New Roman" w:cs="Times New Roman"/>
          <w:color w:val="000000"/>
          <w:sz w:val="16"/>
          <w:szCs w:val="16"/>
        </w:rPr>
        <w:t>attack Israel.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That he appears, to quote Director Tenet’s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recent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letter, to be ‘‘drawing a line short of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conducting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terrorist attacks’’ does not persuade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me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that he won’t.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He is impulsive, irrational, vicious, and cruel.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Unchecked, he will only grow stronger as he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develops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capability to match his disdain for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America and his Middle East neighbors.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History shows that had Israel not destroyed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Iraq’s nuclear reactor in 1981, Saddam Hussein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would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now have nuclear capability. But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he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did not cease his nuclear ambitions. Had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coalition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military forces not swept through Iraq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1991, he would have possessed nuclear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F69CF">
        <w:rPr>
          <w:rFonts w:ascii="Times New Roman" w:hAnsi="Times New Roman" w:cs="Times New Roman"/>
          <w:color w:val="000000"/>
          <w:sz w:val="16"/>
          <w:szCs w:val="16"/>
        </w:rPr>
        <w:t>weapons by 1993.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The CIA now reports that Iraq is one year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away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from a functional nuclear device once it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acquires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missile material. Waiting one hour,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one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day, one month in such an environment,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some suggest, is too risky.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We have to act now because the U.N. resolutions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following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the gulf war have not contained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F69CF">
        <w:rPr>
          <w:rFonts w:ascii="Times New Roman" w:hAnsi="Times New Roman" w:cs="Times New Roman"/>
          <w:color w:val="000000"/>
          <w:sz w:val="16"/>
          <w:szCs w:val="16"/>
        </w:rPr>
        <w:t>the Iraqi threat.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lastRenderedPageBreak/>
        <w:t>With the passage of time, international resolve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enforce United Nations resolutions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F69CF">
        <w:rPr>
          <w:rFonts w:ascii="Times New Roman" w:hAnsi="Times New Roman" w:cs="Times New Roman"/>
          <w:color w:val="000000"/>
          <w:sz w:val="16"/>
          <w:szCs w:val="16"/>
        </w:rPr>
        <w:t>has weakened.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This resolution will demonstrate to the U.N.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American resolve to act if necessary, but preferably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 peaceful and multilateral way.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The strong and forceful language in this resolution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help Secretary Powell persuade his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counterparts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at the U.N. and around the globe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F69CF">
        <w:rPr>
          <w:rFonts w:ascii="Times New Roman" w:hAnsi="Times New Roman" w:cs="Times New Roman"/>
          <w:color w:val="000000"/>
          <w:sz w:val="16"/>
          <w:szCs w:val="16"/>
        </w:rPr>
        <w:t>to join us.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The resolution we are considering is greatly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improved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from the draft the Administration proposed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I commend Leader G</w:t>
      </w:r>
      <w:r w:rsidRPr="000F69CF">
        <w:rPr>
          <w:rFonts w:ascii="Times New Roman" w:hAnsi="Times New Roman" w:cs="Times New Roman"/>
          <w:color w:val="000000"/>
          <w:sz w:val="13"/>
          <w:szCs w:val="13"/>
        </w:rPr>
        <w:t xml:space="preserve">EPHARDT </w:t>
      </w:r>
      <w:r w:rsidRPr="000F69CF">
        <w:rPr>
          <w:rFonts w:ascii="Times New Roman" w:hAnsi="Times New Roman" w:cs="Times New Roman"/>
          <w:color w:val="000000"/>
          <w:sz w:val="16"/>
          <w:szCs w:val="16"/>
        </w:rPr>
        <w:t>for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negotiating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these improvements.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This resolution narrows the scope of action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the threats to national security posed by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Iraq and enforcing compliance with U.N. Resolutions.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This resolution stresses a strong preference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peaceful and diplomatic action, authorizing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use of force only if all peaceful options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F69CF">
        <w:rPr>
          <w:rFonts w:ascii="Times New Roman" w:hAnsi="Times New Roman" w:cs="Times New Roman"/>
          <w:color w:val="000000"/>
          <w:sz w:val="16"/>
          <w:szCs w:val="16"/>
        </w:rPr>
        <w:t>have failed.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This resolution requires the President to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comply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with the War Powers Act and report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regularly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to Congress should military action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become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necessary, as well as after the use of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force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is completed.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This resolution addresses post-disarmament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Iraq and the role of the United States and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international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community in rebuilding.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And of crucial importance, this resolution requires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President to certify to Congress that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action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in Iraq will not dilute our ability to wage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war on terrorism.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Removing WMD from Iraq is an important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priority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, but it cannot replace our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counterterrorism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efforts at home and abroad.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We must ensure that we do not divert attention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protecting our homeland—beginning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the creation of a Department of Homeland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F69CF">
        <w:rPr>
          <w:rFonts w:ascii="Times New Roman" w:hAnsi="Times New Roman" w:cs="Times New Roman"/>
          <w:color w:val="000000"/>
          <w:sz w:val="16"/>
          <w:szCs w:val="16"/>
        </w:rPr>
        <w:t>Security.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We must also strengthen and expand programs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policies aimed at stopping the proliferation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weapons of mass destruction and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their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components. The ready availability of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matieral</w:t>
      </w:r>
      <w:proofErr w:type="spellEnd"/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for chemical, biological and nuclear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, and the know-how to make them,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allowed Iraq to rebuild rapidly since 1991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the expulsion of inspectors in 1998. But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nonproliferation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programs have been underfunded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at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 time when they need to be expanded.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If we don’t stop the flow of scientists and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materials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for weapons of mass destruction, we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soon be faced with another Iraq. The axis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evil will grow to include more states. We will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encounter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the nightmare scenario of </w:t>
      </w:r>
      <w:proofErr w:type="spell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nucleararmed</w:t>
      </w:r>
      <w:proofErr w:type="spellEnd"/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terrorist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groups, capable of blackmailing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or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attacking our cities and citizens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within, with little hope of deterrence or diplomacy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F69CF">
        <w:rPr>
          <w:rFonts w:ascii="Times New Roman" w:hAnsi="Times New Roman" w:cs="Times New Roman"/>
          <w:color w:val="000000"/>
          <w:sz w:val="16"/>
          <w:szCs w:val="16"/>
        </w:rPr>
        <w:t>to stop them.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Sentiment in my district is high—both in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favor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and opposition to this resolution. I thank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my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constituents for sharing their views with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me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>. I have listened carefully, learned as much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I could, and now it is time to lead.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Like all my colleagues, I fervently hope that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U.S. will not need to use force. But the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best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chance to avoid military action is to show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U.N. and Iraq that we will not flinch from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F69CF">
        <w:rPr>
          <w:rFonts w:ascii="Times New Roman" w:hAnsi="Times New Roman" w:cs="Times New Roman"/>
          <w:color w:val="000000"/>
          <w:sz w:val="16"/>
          <w:szCs w:val="16"/>
        </w:rPr>
        <w:t>it.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F69CF">
        <w:rPr>
          <w:rFonts w:ascii="Times New Roman" w:hAnsi="Times New Roman" w:cs="Times New Roman"/>
          <w:color w:val="000000"/>
          <w:sz w:val="16"/>
          <w:szCs w:val="16"/>
        </w:rPr>
        <w:t>Giving diplomatic efforts every chance is the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right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policy and this resolution gives diplomacy</w:t>
      </w:r>
    </w:p>
    <w:p w:rsidR="000F69CF" w:rsidRPr="000F69CF" w:rsidRDefault="000F69CF" w:rsidP="000F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F69CF">
        <w:rPr>
          <w:rFonts w:ascii="Times New Roman" w:hAnsi="Times New Roman" w:cs="Times New Roman"/>
          <w:color w:val="000000"/>
          <w:sz w:val="16"/>
          <w:szCs w:val="16"/>
        </w:rPr>
        <w:t>its</w:t>
      </w:r>
      <w:proofErr w:type="gramEnd"/>
      <w:r w:rsidRPr="000F69CF">
        <w:rPr>
          <w:rFonts w:ascii="Times New Roman" w:hAnsi="Times New Roman" w:cs="Times New Roman"/>
          <w:color w:val="000000"/>
          <w:sz w:val="16"/>
          <w:szCs w:val="16"/>
        </w:rPr>
        <w:t xml:space="preserve"> maximum chance to succeed.</w:t>
      </w:r>
    </w:p>
    <w:p w:rsidR="00A12165" w:rsidRPr="000F69CF" w:rsidRDefault="00A12165">
      <w:pPr>
        <w:rPr>
          <w:rFonts w:ascii="Times New Roman" w:hAnsi="Times New Roman" w:cs="Times New Roman"/>
        </w:rPr>
      </w:pPr>
    </w:p>
    <w:sectPr w:rsidR="00A12165" w:rsidRPr="000F69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7DC" w:rsidRDefault="002E47DC" w:rsidP="002E47DC">
      <w:pPr>
        <w:spacing w:after="0" w:line="240" w:lineRule="auto"/>
      </w:pPr>
      <w:r>
        <w:separator/>
      </w:r>
    </w:p>
  </w:endnote>
  <w:endnote w:type="continuationSeparator" w:id="0">
    <w:p w:rsidR="002E47DC" w:rsidRDefault="002E47DC" w:rsidP="002E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7DC" w:rsidRDefault="002E47DC" w:rsidP="002E47DC">
      <w:pPr>
        <w:spacing w:after="0" w:line="240" w:lineRule="auto"/>
      </w:pPr>
      <w:r>
        <w:separator/>
      </w:r>
    </w:p>
  </w:footnote>
  <w:footnote w:type="continuationSeparator" w:id="0">
    <w:p w:rsidR="002E47DC" w:rsidRDefault="002E47DC" w:rsidP="002E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7DC" w:rsidRDefault="002E47DC">
    <w:pPr>
      <w:pStyle w:val="Header"/>
    </w:pPr>
    <w:r>
      <w:t xml:space="preserve">Harman </w:t>
    </w:r>
    <w:r>
      <w:tab/>
      <w:t>Iraq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DC"/>
    <w:rsid w:val="000F69CF"/>
    <w:rsid w:val="002E47DC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DEE25-E7E0-4A4F-A7AC-CC164F81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7DC"/>
  </w:style>
  <w:style w:type="paragraph" w:styleId="Footer">
    <w:name w:val="footer"/>
    <w:basedOn w:val="Normal"/>
    <w:link w:val="FooterChar"/>
    <w:uiPriority w:val="99"/>
    <w:unhideWhenUsed/>
    <w:rsid w:val="002E4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3</cp:revision>
  <dcterms:created xsi:type="dcterms:W3CDTF">2014-02-18T23:44:00Z</dcterms:created>
  <dcterms:modified xsi:type="dcterms:W3CDTF">2014-02-25T18:46:00Z</dcterms:modified>
</cp:coreProperties>
</file>