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thank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friend, the ranking member of the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Committee on International Relations,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yielding me time.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yesterday, today and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tomorrow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Members of this House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consider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most solemn constitutional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obligation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 resolution that authorizes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Commander in Chief to use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Nation’s Armed Forces. We do not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savor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awesome responsibility, but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not shrink from it either. The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seriousness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this occasion dictates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debate today not as Democrats,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Republicans, but as Americans,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Americans of conscience and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principle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who love their country and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committed to the security of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 and its people.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resolution in my view does not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sound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drumbeat of war. Rather, it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provides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Hussein with his last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peace. I will support it. The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reflects the concerns and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judgment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Members of this House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both sides of the aisle. It supports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diplomatic efforts, limits and defines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scope of authorization and requires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to notify Congress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before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using force and to consult with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 throughout the process.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Hussein’s malevolence and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expansionist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designs are not in dispute.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used mustard gas and attacked civilians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during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8-year war with Iran.</w:t>
      </w:r>
      <w:bookmarkStart w:id="0" w:name="_GoBack"/>
      <w:bookmarkEnd w:id="0"/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attacked Kurdish villages in northern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with chemical weapons. He invaded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Kuwait before an international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coalition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repulsed him. He fired missiles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Saudi Arabia and Israel. He attempted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assassinate our own President,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former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George Bush.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he has and continues to savage and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enslave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own people.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is a vanquished tyrant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owes his existence to the fact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international community did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effect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his ouster in 1991. In hindsight,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cause of peace and regional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stability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as well as the well-being of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Iraqi people who toil under his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boot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dictated that result. Yet, like the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line of aggressors who pockmark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history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Hussein has preyed on international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irresolution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He disdains and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refuses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submit to weapons inspections.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continues his efforts to develop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acquire weapons of mass destruction,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sponsors international terrorism.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continues to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unacceptable threat whose duplicity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requires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action, action now. Reverting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failed inspection regime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permit hope to ignore history.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is in no position to negotiate.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must provide unrestricted access to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Iraqi sites with no single compensation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acceptable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And if he refuses, he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realize the consequences and realize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well that he is solely responsible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those consequences.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United States must continue to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seek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widest support for a tough inspection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regime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ensures Hussein is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disarmed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Unilateral action carries tremendous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risk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Yet we know that international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vacillation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often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emboldened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tyrants and compounded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bloodshed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instability. In just the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decade, a halting, indecisive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Nations bore witness to genocide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former Yugoslavia and tragically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little to stop it.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reign of terror perpetuated by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Slobodan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Milosovic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blazed until NATO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extinguished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it. Thus, in the face of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tyranny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we must not allow our commitment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secure the imprimatur and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participation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international community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become the sine qua non of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 policy.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risk of inaction today in my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opinion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poses previously unfathomed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dangers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tomorrow. The proliferation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of mass destruction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most virulent strain of terrorism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targets innocents and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glories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suicidal mass murder could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render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national inaction a virtual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death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sentence to far too many.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Let there be no mistake, the United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States must continue to be a leading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proponent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multilateral institutions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peaceful resolutions of disputes.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However, in the absence of international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confronting Hussein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criminal regime, we must not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frozen into inaction in the face of a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clear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present danger.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Let me add, with all due respect to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colleagues who have expressed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sincere concern that this resolution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authorizes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 to use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Armed Forces preemptively, that I see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clear distinction here. We have had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ongoing engagement in Iraq since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 agreed to terminate its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hostility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towards its neighbors in 1991.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Our pilots who have been fired on by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Iraqi military can attest that our engagement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continues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Thus, I do not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agree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we are setting a possibly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dangerous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precedent.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we have given and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continue to give diplomacy and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coalition-building efforts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opportunity. Saddam Hussein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chosen to ignore his obligations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continue his dangerous designs.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he fails to seize this last chance for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peace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then he will bear sole responsibility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own destruction.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we have no quarrel with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Iraqi people. Our purpose is not territorial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acquisition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Our purpose is the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protection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security of our people,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promotion of peace, stability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rule of law in Iraq, the Middle</w:t>
      </w:r>
    </w:p>
    <w:p w:rsidR="007360E0" w:rsidRDefault="007360E0" w:rsidP="007360E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East and the international community.</w:t>
      </w:r>
    </w:p>
    <w:p w:rsidR="00A12165" w:rsidRDefault="007360E0" w:rsidP="007360E0">
      <w:pPr>
        <w:autoSpaceDE w:val="0"/>
        <w:autoSpaceDN w:val="0"/>
        <w:adjustRightInd w:val="0"/>
        <w:spacing w:after="0" w:line="240" w:lineRule="auto"/>
      </w:pPr>
      <w:r>
        <w:rPr>
          <w:rFonts w:ascii="MIonic" w:hAnsi="MIonic" w:cs="MIonic"/>
          <w:color w:val="000000"/>
          <w:sz w:val="16"/>
          <w:szCs w:val="16"/>
        </w:rPr>
        <w:t>We must not shrink from this responsibility.</w:t>
      </w:r>
    </w:p>
    <w:sectPr w:rsidR="00A1216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0E0" w:rsidRDefault="007360E0" w:rsidP="007360E0">
      <w:pPr>
        <w:spacing w:after="0" w:line="240" w:lineRule="auto"/>
      </w:pPr>
      <w:r>
        <w:separator/>
      </w:r>
    </w:p>
  </w:endnote>
  <w:endnote w:type="continuationSeparator" w:id="0">
    <w:p w:rsidR="007360E0" w:rsidRDefault="007360E0" w:rsidP="00736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0E0" w:rsidRDefault="007360E0" w:rsidP="007360E0">
      <w:pPr>
        <w:spacing w:after="0" w:line="240" w:lineRule="auto"/>
      </w:pPr>
      <w:r>
        <w:separator/>
      </w:r>
    </w:p>
  </w:footnote>
  <w:footnote w:type="continuationSeparator" w:id="0">
    <w:p w:rsidR="007360E0" w:rsidRDefault="007360E0" w:rsidP="00736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0E0" w:rsidRDefault="007360E0">
    <w:pPr>
      <w:pStyle w:val="Header"/>
    </w:pPr>
    <w:r>
      <w:t xml:space="preserve">Hoyer </w:t>
    </w:r>
    <w:r>
      <w:tab/>
      <w:t>Iraq</w:t>
    </w:r>
    <w:r>
      <w:tab/>
      <w:t>Oct 9,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0E0"/>
    <w:rsid w:val="007360E0"/>
    <w:rsid w:val="00A1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687845-0D0F-4711-A3A6-1E431731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6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0E0"/>
  </w:style>
  <w:style w:type="paragraph" w:styleId="Footer">
    <w:name w:val="footer"/>
    <w:basedOn w:val="Normal"/>
    <w:link w:val="FooterChar"/>
    <w:uiPriority w:val="99"/>
    <w:unhideWhenUsed/>
    <w:rsid w:val="00736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5083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2014-02-18T23:33:00Z</dcterms:created>
  <dcterms:modified xsi:type="dcterms:W3CDTF">2014-02-18T23:36:00Z</dcterms:modified>
</cp:coreProperties>
</file>