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L</w:t>
      </w:r>
      <w:r>
        <w:rPr>
          <w:rFonts w:ascii="MIonic" w:hAnsi="MIonic" w:cs="MIonic"/>
          <w:color w:val="000000"/>
          <w:sz w:val="13"/>
          <w:szCs w:val="13"/>
        </w:rPr>
        <w:t>A</w:t>
      </w:r>
      <w:r>
        <w:rPr>
          <w:rFonts w:ascii="MIonic" w:hAnsi="MIonic" w:cs="MIonic"/>
          <w:color w:val="000000"/>
          <w:sz w:val="16"/>
          <w:szCs w:val="16"/>
        </w:rPr>
        <w:t xml:space="preserve">HOOD. Mr. Speaker, before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</w:t>
      </w:r>
      <w:proofErr w:type="gramEnd"/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begin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prepared statement, I just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say a word about the extraordinary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have on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Permanent Select Committee on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Intelligence from our chairman. The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Florida (Mr. G</w:t>
      </w:r>
      <w:r>
        <w:rPr>
          <w:rFonts w:ascii="MIonic" w:hAnsi="MIonic" w:cs="MIonic"/>
          <w:color w:val="000000"/>
          <w:sz w:val="13"/>
          <w:szCs w:val="13"/>
        </w:rPr>
        <w:t>OSS</w:t>
      </w:r>
      <w:r>
        <w:rPr>
          <w:rFonts w:ascii="MIonic" w:hAnsi="MIonic" w:cs="MIonic"/>
          <w:color w:val="000000"/>
          <w:sz w:val="16"/>
          <w:szCs w:val="16"/>
        </w:rPr>
        <w:t>) is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extraordinary chairman. He has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much. He has done a great job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committee and for America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9–11, and he deserves an awful lot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praise for the work he has done with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 for all the Members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House in really just doing an extraordinary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job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chairman of the Permanent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Select Committee on Intelligence.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rise today in support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H.J. Res. 114, a bipartisan resolution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authorizes the use of our Armed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Forces against Iraq. I want to take a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applaud the President and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team for continuing to work to garner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to bring Iraq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compliance with U.N. resolutions,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continuing to update the Congress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situation in Iraq, and for continuing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 with Members on both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aisle in formulating the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discussing today.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do not take lightly what we are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here today. The decision to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potential use of our Nation’s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Armed Forces is very difficult.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this resolution is not a rush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war. Our immediate goal is to allow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inspectors complete and unrestricted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accesses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determine Iraq’s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compliance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disarmament requirements.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 explicitly expresses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President’s ongoing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work with the U.N. Security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to quickly and decisively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ensure Iraqi compliance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Security Council resolutions.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the resolution also provides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authorization of the use of military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may be needed to protect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national security and enforce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resolutions if diplomatic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alone are no longer effective.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will be kept informed.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knew what was required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end the Persian Gulf War: destroying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existing weapons of mass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discontinuing any development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weapons, and allow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Nations’ weapons inspectors unrestricted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compliance with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demands could be ensured. Iraq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failed to comply with each and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resolution and has continued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stockpile and develop weapons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a threat to not only its neighbors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East, but also the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entire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world.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Iraq’s history of violations, combined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present policy of working to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acquire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while continuing to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restrict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access, led to a future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and the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United Nations must be able to commit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resources are necessary to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disarmament.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proud to serve on the Permanent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Select Committee on Intelligence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had the opportunity to carefully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study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ongoing weapons activity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And I am convinced that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is needed to allow us to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option at our disposal to deal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We know what Iraq is capable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we know that Saddam Hussein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striving to expand that capability.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people of Iraq are not safe.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military personnel who serve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Persian Gulf are not safe. And,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fact, the world is not safe if Iraq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begin to comply with U.S. and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resolutions and disarmament demands.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it is important for the Iraqi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know that the United States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will not allow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continued development and buildup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stockpile of weapons in their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Saddam Hussein has turned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terrible weapons against his own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continue to suffer repression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hands of this dictator’s persistent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willful violations of his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obligations.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pleased that this is a bipartisan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security of the United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and the security of the world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above partisan points of view. This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shows Iraq that we are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its condemnation of its continued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flagrant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violation of all U.N.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in our determination to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achieve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disarmament.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want to thank the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for his ongoing efforts to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international community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Congress. And I want to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colleagues for this opportunity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this to thoroughly discuss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resolution, which is one of the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significant pieces of legislation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us will ever vote on during our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Congress. Most importantly, I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thank the men and women who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our Nation’s Armed Forces,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working to achieve and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maintain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peace, in the Persian Gulf region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the world. And they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deserve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devoted and unrestrained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wonderful, wonderful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they provide to our country.</w:t>
      </w:r>
    </w:p>
    <w:p w:rsidR="00037A61" w:rsidRDefault="00037A61" w:rsidP="00037A6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urge all my colleagues</w:t>
      </w:r>
    </w:p>
    <w:p w:rsidR="00A12165" w:rsidRDefault="00037A61" w:rsidP="00037A61"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this bipartisan resolution.</w:t>
      </w:r>
      <w:bookmarkStart w:id="0" w:name="_GoBack"/>
      <w:bookmarkEnd w:id="0"/>
    </w:p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A61" w:rsidRDefault="00037A61" w:rsidP="00037A61">
      <w:pPr>
        <w:spacing w:after="0" w:line="240" w:lineRule="auto"/>
      </w:pPr>
      <w:r>
        <w:separator/>
      </w:r>
    </w:p>
  </w:endnote>
  <w:endnote w:type="continuationSeparator" w:id="0">
    <w:p w:rsidR="00037A61" w:rsidRDefault="00037A61" w:rsidP="0003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A61" w:rsidRDefault="00037A61" w:rsidP="00037A61">
      <w:pPr>
        <w:spacing w:after="0" w:line="240" w:lineRule="auto"/>
      </w:pPr>
      <w:r>
        <w:separator/>
      </w:r>
    </w:p>
  </w:footnote>
  <w:footnote w:type="continuationSeparator" w:id="0">
    <w:p w:rsidR="00037A61" w:rsidRDefault="00037A61" w:rsidP="00037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A61" w:rsidRDefault="00037A61">
    <w:pPr>
      <w:pStyle w:val="Header"/>
    </w:pPr>
    <w:proofErr w:type="spellStart"/>
    <w:r>
      <w:t>Lahood</w:t>
    </w:r>
    <w:proofErr w:type="spellEnd"/>
    <w:r>
      <w:t xml:space="preserve"> </w:t>
    </w:r>
    <w:r>
      <w:tab/>
      <w:t xml:space="preserve">Iraq 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61"/>
    <w:rsid w:val="00037A61"/>
    <w:rsid w:val="00A1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F9551-8B47-4700-8CE2-1831F59A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A61"/>
  </w:style>
  <w:style w:type="paragraph" w:styleId="Footer">
    <w:name w:val="footer"/>
    <w:basedOn w:val="Normal"/>
    <w:link w:val="FooterChar"/>
    <w:uiPriority w:val="99"/>
    <w:unhideWhenUsed/>
    <w:rsid w:val="00037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2014-02-18T23:38:00Z</dcterms:created>
  <dcterms:modified xsi:type="dcterms:W3CDTF">2014-02-18T23:39:00Z</dcterms:modified>
</cp:coreProperties>
</file>