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bookmarkStart w:id="0" w:name="_GoBack"/>
      <w:r w:rsidRPr="00336C4F">
        <w:rPr>
          <w:rFonts w:ascii="Times New Roman" w:hAnsi="Times New Roman" w:cs="Times New Roman"/>
          <w:color w:val="000000"/>
          <w:sz w:val="16"/>
          <w:szCs w:val="16"/>
        </w:rPr>
        <w:t>Mr. Speaker, I rise in support of this resolution. It is both reasonable and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necessary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>. At its essence, our debate is about the critical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need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to ensure Saddam Hussein fully understands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resolve to protect our citizens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to promote peace around the world. There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no question we would all prefer it if the path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ahead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did not include military action. Unfortunately,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Saddam Hussein may not allow us that option.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The President and other members of his administration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have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provided a sober, convincing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picture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of the threats our nation faces from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Iraq’s current regime. As the President said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earlier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this week, ‘‘While there are many dangers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 world, the threat from Iraq stands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alone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because it gathers the most serious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dangers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of our age in one place.’’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And this ‘‘one place’’ is led by an evil, evil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dictator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who directs his intense hatred toward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America, Americans, our interests and our allies.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Iraq’s leadership has continued to aggressively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pursue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 development of weapons of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mass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destruction to add to his arsenal. We’ve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all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talked about these weapons but it’s worth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spelling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out what they can be: chemical weapons,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biological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weapons and even nuclear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>. Saddam Hussein has shown his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cruel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willingness to use such devastating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against his own citizens and his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neighboring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countries in the past. I sincerely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doubt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he’s had a change of heart.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We must also not ignore the support of terrorism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found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in Hussein’s Iraq. September 11,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2001 was a horrific reminder that terrorists are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serious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in their intent to harm Americans. This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step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is a continuation of the war against terrorism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our nation has been forced to undertake.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It is Saddam Hussein himself who provides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final proof that we must act. He has a robust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history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of disregard of the international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community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and its laws. Time and again, he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willingly and defied the United Nations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 world community by ignoring the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agreements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he has made. He has constructed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wall of delay and deception that at times is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thick as the cloud of black smoke from the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malicious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oil fires that greeted our troops in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1991 as they liberated Kuwait.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It’s obvious that Iraq’s current regime presents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problems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not just for the United States,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but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problems for international peace and stability.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We </w:t>
      </w:r>
      <w:proofErr w:type="spell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can not</w:t>
      </w:r>
      <w:proofErr w:type="spell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deny the seriousness of the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situation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>, and I believe America should provide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its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leadership for the sake of peace and justice.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The President has earned our confidence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through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his leadership since last fall’s terrorist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attacks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>. The President is determined to pursue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course of action with regard to Iraq that will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both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ensure our own nation’s security and promote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international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stability and I support his efforts.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At the same time, I want to make it clear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 respect those who have sincere opposing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views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on the question before us. The freedom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disagree is one among many freedoms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that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we are vigorously trying to preserve and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I would never want that to change. Few in Iraq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who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disagree with Saddam Hussein can share their opinions openly.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The resolution we are considering makes it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clear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that America prefers to find solutions together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with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 United Nations and other international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leaders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>. It also provides authority for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lastRenderedPageBreak/>
        <w:t>the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President to use force if diplomatic or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other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peaceful means are not effective. It preserves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America’s right to act on its own as we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must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in self-defense of our nation’s interests.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Mr. Speaker, the first major vote I took as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Member of Congress in 1991 was to support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international coalition’s effort to liberate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Kuwait from Iraqi aggressors. No one wanted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then, but it was necessary. No one wants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now. We don’t seek it. It is my fervent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hope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that war with Iraq may yet be avoided.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36C4F">
        <w:rPr>
          <w:rFonts w:ascii="Times New Roman" w:hAnsi="Times New Roman" w:cs="Times New Roman"/>
          <w:color w:val="000000"/>
          <w:sz w:val="16"/>
          <w:szCs w:val="16"/>
        </w:rPr>
        <w:t>And it may. But our shared and firm commitment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the security of our nation should not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be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questioned by Saddam Hussein or the</w:t>
      </w:r>
    </w:p>
    <w:p w:rsidR="00336C4F" w:rsidRPr="00336C4F" w:rsidRDefault="00336C4F" w:rsidP="00336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36C4F">
        <w:rPr>
          <w:rFonts w:ascii="Times New Roman" w:hAnsi="Times New Roman" w:cs="Times New Roman"/>
          <w:color w:val="000000"/>
          <w:sz w:val="16"/>
          <w:szCs w:val="16"/>
        </w:rPr>
        <w:t>world</w:t>
      </w:r>
      <w:proofErr w:type="gramEnd"/>
      <w:r w:rsidRPr="00336C4F">
        <w:rPr>
          <w:rFonts w:ascii="Times New Roman" w:hAnsi="Times New Roman" w:cs="Times New Roman"/>
          <w:color w:val="000000"/>
          <w:sz w:val="16"/>
          <w:szCs w:val="16"/>
        </w:rPr>
        <w:t xml:space="preserve"> community.</w:t>
      </w:r>
    </w:p>
    <w:bookmarkEnd w:id="0"/>
    <w:p w:rsidR="00A20E1C" w:rsidRPr="00336C4F" w:rsidRDefault="00A20E1C">
      <w:pPr>
        <w:rPr>
          <w:rFonts w:ascii="Times New Roman" w:hAnsi="Times New Roman" w:cs="Times New Roman"/>
        </w:rPr>
      </w:pPr>
    </w:p>
    <w:sectPr w:rsidR="00A20E1C" w:rsidRPr="00336C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C4F" w:rsidRDefault="00336C4F" w:rsidP="00336C4F">
      <w:pPr>
        <w:spacing w:after="0" w:line="240" w:lineRule="auto"/>
      </w:pPr>
      <w:r>
        <w:separator/>
      </w:r>
    </w:p>
  </w:endnote>
  <w:endnote w:type="continuationSeparator" w:id="0">
    <w:p w:rsidR="00336C4F" w:rsidRDefault="00336C4F" w:rsidP="0033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C4F" w:rsidRDefault="00336C4F" w:rsidP="00336C4F">
      <w:pPr>
        <w:spacing w:after="0" w:line="240" w:lineRule="auto"/>
      </w:pPr>
      <w:r>
        <w:separator/>
      </w:r>
    </w:p>
  </w:footnote>
  <w:footnote w:type="continuationSeparator" w:id="0">
    <w:p w:rsidR="00336C4F" w:rsidRDefault="00336C4F" w:rsidP="0033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C4F" w:rsidRDefault="00336C4F">
    <w:pPr>
      <w:pStyle w:val="Header"/>
    </w:pPr>
    <w:r>
      <w:t xml:space="preserve">Nussle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4F"/>
    <w:rsid w:val="00336C4F"/>
    <w:rsid w:val="00A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A520F-C431-4912-B7E3-C181F2A0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4F"/>
  </w:style>
  <w:style w:type="paragraph" w:styleId="Footer">
    <w:name w:val="footer"/>
    <w:basedOn w:val="Normal"/>
    <w:link w:val="FooterChar"/>
    <w:uiPriority w:val="99"/>
    <w:unhideWhenUsed/>
    <w:rsid w:val="00336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2014-02-25T19:05:00Z</dcterms:created>
  <dcterms:modified xsi:type="dcterms:W3CDTF">2014-02-25T19:06:00Z</dcterms:modified>
</cp:coreProperties>
</file>