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Reserving the right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object, Mr. Speaker, this bill will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 relief to the millions of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North Koreans who are suffering every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estimated that 2 million people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died of starvation in North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Korea. More than 13 million North Koreans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suffer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malnutrition, including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60 percent of all children, the worst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among 110 developing nations surveyed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Health Organization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UNICEF. North Korea had an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mortality rate of 2 percent in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2000. South Korea’s infant mortality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same year by contrast was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0.5 percent. There are chronic shortages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food and fuel already. Heavy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spending, estimated at between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one-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quarter and one-third of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domestic product, has constrained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skewed economic development.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North Korea has a per capita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GDP of $1,000. South Korea’s per capita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GDP by contrast is $18,000.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Despite significant inflows of international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assistance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the past decade,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economic and political conditions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caused tens of thousands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persons to flee the country.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better approach the U.S. should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supporting is the approach adhered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South Koreans. They have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approach of unification as a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pull North Korea into the modern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worked for East Germany,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can work for North Korea again.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downside of this approach is that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defense advocates will have to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another false reason to spend in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excess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$9 billion a year on the failed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system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am confident they can conjure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new enemy and protect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industry profits.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it is true, Mr. Speaker, that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North Korea has declared that it possesses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weapons, this according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report by Dr. Hans Blix that was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remarked on in a congressional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subcommittee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other day.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said this report says it has not provided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evidence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claim. It has violated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NPT and twice declared its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withdrawal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treaty.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operates a nuclear fuel cycle consisting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5-megawatt research reactor,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uses natural uranium; a reprocessing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produces plutonium;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various uranium processing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fuel fabrication facilities.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United States has claimed that the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has an enrichment capability.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2005 Pakistan’s President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Musharaff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stated that the A.Q. Khan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network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provided centrifuge machines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designs to North Korea, although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scale of its enrichment capability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remains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unknown. North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Korea has not signed the Comprehensive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Nuclear Test Ban Treaty.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Now, under a section called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‘‘What</w:t>
      </w:r>
      <w:proofErr w:type="gramEnd"/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 xml:space="preserve">Must be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’’ in the report that Dr.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Blix delivered, the Weapons of Mass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Destruction Commission makes many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specific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detailed recommendations.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most important of them are summarized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number one, to agree on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principles of action; number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two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reduce the danger of present arsenals,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by states, no access by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number three, to prevent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proliferation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no new weapons systems,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possessors; number four, work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towards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outlawing all weapons of mass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once and for all, including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preventing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arms race in space by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prohibiting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stationing or use of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outer space. I would recommend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reading by Members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Congress who are concerned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proliferation.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Finally, Mr. Speaker, I think that it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that this Congress calls for the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abolition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all nuclear weapons. That,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effect, is what the Nonproliferation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Treaty is all about. It is true that the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nuclear weapons threatens the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public, cities, nations,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civilization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itself, and, indeed, all of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life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Earth. Nuclear weapons in the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arsenal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any country undermine the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all countries, including the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States. Under the Treaty of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Nonproliferation of Nuclear Weapons,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NPT, all nuclear weapon states are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good-faith negotiations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achieve nuclear disarmament.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June 6, 2006, the Chair and Vice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Chair of the National Commission on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Terrorist Attacks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States, commonly known as the 9/11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Commission, cited as their number one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security of the United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the availability of nuclear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materials for attack upon the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people. The 2006 report of the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Weapons of Mass Destruction Commission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‘‘So long as any state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weapons, others will want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them. So long as any weapons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there is a risk that they will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day be used by design or accident.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Any such use will be catastrophic. The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model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weapons convention circulated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demonstrates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feasibility of achieving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global elimination of nuclear weapons.’’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So, Mr. Speaker, I am once again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House to call for the abolition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nuclear weapons and to ask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House call upon the President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initiate multilateral negotiations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abolition of nuclear weapons.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 start by opening up direct negotiations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North Korea for the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purpose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getting their participation,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think that is a much better approach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legislation that we are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send over to the President.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for that purpose, I withdraw my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reservation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objection.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I want to say that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gentleman from Oregon’s point is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taken. As someone who engaged in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debate over India, I am familiar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concerns that he has raised.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there are concerns about the ability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Congress,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being asked to on one hand ascent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proliferation of one group,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deny the proliferation of another,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Congress to be in a position of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help this country have a consistent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nuclear nonproliferation,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know is exactly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point that the gentleman relates to.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addition to that, the Weapons of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Mass Destruction Commission has said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North Korea ought to be given the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kinds of guarantees that is in the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framework of 1994 that they are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be attacked. This is the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thing that has been recommended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done with Iran as well. So we do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 to get into these nuclear crises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 that people are threats if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engage them in talks that work towards nonproliferation.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group made recommendations, Mr. W</w:t>
      </w:r>
      <w:r>
        <w:rPr>
          <w:rFonts w:ascii="MIonic" w:hAnsi="MIonic" w:cs="MIonic"/>
          <w:color w:val="000000"/>
          <w:sz w:val="13"/>
          <w:szCs w:val="13"/>
        </w:rPr>
        <w:t>U</w:t>
      </w:r>
      <w:r>
        <w:rPr>
          <w:rFonts w:ascii="MIonic" w:hAnsi="MIonic" w:cs="MIonic"/>
          <w:color w:val="000000"/>
          <w:sz w:val="16"/>
          <w:szCs w:val="16"/>
        </w:rPr>
        <w:t xml:space="preserve">, 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am sure you are familiar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said that a negotiation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North Korea should aim at a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verifiable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agreement, including as a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principle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element, North Korea’s manifestation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adherence to the MPT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accepting the 1997 additional protocol,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 as the revival and a legal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confirmation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commitments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1992 joint declaration on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denuclearization of the Korean Peninsula.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notably saying that neither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North nor South Korea shall have nuclear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nor nuclear reprocessing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uranium enrichment facilities, and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fuel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cycle services should be assured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agreements. The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also cover biological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weapons as well as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comprehensive nuclear test ban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treaty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thus making the Korean Peninsula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zone free of weapons of mass destruction.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what Mr. W</w:t>
      </w:r>
      <w:r>
        <w:rPr>
          <w:rFonts w:ascii="MIonic" w:hAnsi="MIonic" w:cs="MIonic"/>
          <w:color w:val="000000"/>
          <w:sz w:val="13"/>
          <w:szCs w:val="13"/>
        </w:rPr>
        <w:t xml:space="preserve">U </w:t>
      </w:r>
      <w:r>
        <w:rPr>
          <w:rFonts w:ascii="MIonic" w:hAnsi="MIonic" w:cs="MIonic"/>
          <w:color w:val="000000"/>
          <w:sz w:val="16"/>
          <w:szCs w:val="16"/>
        </w:rPr>
        <w:t>is asking about, and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certainly support, is some consistency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policy. And it beings with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since we are being called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Mr. W</w:t>
      </w:r>
      <w:r>
        <w:rPr>
          <w:rFonts w:ascii="MIonic" w:hAnsi="MIonic" w:cs="MIonic"/>
          <w:color w:val="000000"/>
          <w:sz w:val="13"/>
          <w:szCs w:val="13"/>
        </w:rPr>
        <w:t xml:space="preserve">U </w:t>
      </w:r>
      <w:r>
        <w:rPr>
          <w:rFonts w:ascii="MIonic" w:hAnsi="MIonic" w:cs="MIonic"/>
          <w:color w:val="000000"/>
          <w:sz w:val="16"/>
          <w:szCs w:val="16"/>
        </w:rPr>
        <w:t>stated, to either agree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disagree with these policies.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thank the gentleman for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raising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that, because this is the appropriate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raise that.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 discussion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have been happening a long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ago in this Congress. Because no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really talked that deeply about the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implication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decision granting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India the ability to gain access to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fissile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materials, in terms of the potential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dialectic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conflict which develops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proliferator, Pakistan, and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India gaining the fissile materials.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W</w:t>
      </w:r>
      <w:r>
        <w:rPr>
          <w:rFonts w:ascii="MIonic" w:hAnsi="MIonic" w:cs="MIonic"/>
          <w:color w:val="000000"/>
          <w:sz w:val="13"/>
          <w:szCs w:val="13"/>
        </w:rPr>
        <w:t xml:space="preserve">U </w:t>
      </w:r>
      <w:r>
        <w:rPr>
          <w:rFonts w:ascii="MIonic" w:hAnsi="MIonic" w:cs="MIonic"/>
          <w:color w:val="000000"/>
          <w:sz w:val="16"/>
          <w:szCs w:val="16"/>
        </w:rPr>
        <w:t>has raised the point that is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central to the discussion about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we protect world peace. How do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stop some kind of a conflagration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breaking out on the subcontinent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do not have a consistent policy?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mean, we know as was pointed out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WMDC report here, that in February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1999, India and Pakistan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signed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memorandum of understanding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variety of nuclear confidence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measures.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Both countries, however, this report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‘‘Are continuing their efforts to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develop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produce nuclear weapons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delivery vehicles.’’ So, Mr.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</w:t>
      </w:r>
      <w:r>
        <w:rPr>
          <w:rFonts w:ascii="MIonic" w:hAnsi="MIonic" w:cs="MIonic"/>
          <w:color w:val="000000"/>
          <w:sz w:val="13"/>
          <w:szCs w:val="13"/>
        </w:rPr>
        <w:t xml:space="preserve">U </w:t>
      </w:r>
      <w:r>
        <w:rPr>
          <w:rFonts w:ascii="MIonic" w:hAnsi="MIonic" w:cs="MIonic"/>
          <w:color w:val="000000"/>
          <w:sz w:val="16"/>
          <w:szCs w:val="16"/>
        </w:rPr>
        <w:t>is right on in raising this. And this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exact time this has to be raised,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though it is almost one in the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Saturday. I yield.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if I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just one last comment in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what the gentleman is saying,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sure many are familiar that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Hindu religion Brahma, the Creator;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Vishnu, the Preserver; and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Shiva, the Destroyer exist simultaneously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represent the multiplicity of God.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here are called upon to determine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principles, Creator, Preserver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Destroyer, shall work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each of us. As the gentleman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Oregon says, if we continue to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proliferation as embodied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nuclear agreement with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India, we will be open to the principles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destruction. At this moment when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tensions are rising and violence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cycling higher, we need to take the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direction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preserving the peace and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new opening through the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abolition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all nuclear weapons.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Again, I want to thank my friend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Oregon for raising this point at</w:t>
      </w:r>
    </w:p>
    <w:p w:rsidR="00D105BE" w:rsidRDefault="00D105BE" w:rsidP="00D105BE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propitious moment.</w:t>
      </w:r>
    </w:p>
    <w:p w:rsidR="00CD3994" w:rsidRDefault="00CD3994">
      <w:bookmarkStart w:id="0" w:name="_GoBack"/>
      <w:bookmarkEnd w:id="0"/>
    </w:p>
    <w:sectPr w:rsidR="00CD39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5BE" w:rsidRDefault="00D105BE" w:rsidP="00D105BE">
      <w:pPr>
        <w:spacing w:after="0" w:line="240" w:lineRule="auto"/>
      </w:pPr>
      <w:r>
        <w:separator/>
      </w:r>
    </w:p>
  </w:endnote>
  <w:endnote w:type="continuationSeparator" w:id="0">
    <w:p w:rsidR="00D105BE" w:rsidRDefault="00D105BE" w:rsidP="00D1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5BE" w:rsidRDefault="00D105BE" w:rsidP="00D105BE">
      <w:pPr>
        <w:spacing w:after="0" w:line="240" w:lineRule="auto"/>
      </w:pPr>
      <w:r>
        <w:separator/>
      </w:r>
    </w:p>
  </w:footnote>
  <w:footnote w:type="continuationSeparator" w:id="0">
    <w:p w:rsidR="00D105BE" w:rsidRDefault="00D105BE" w:rsidP="00D10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5BE" w:rsidRDefault="00D105BE">
    <w:pPr>
      <w:pStyle w:val="Header"/>
    </w:pPr>
    <w:r>
      <w:t xml:space="preserve">Kucinich </w:t>
    </w:r>
    <w:r>
      <w:tab/>
      <w:t xml:space="preserve">North Korea </w:t>
    </w:r>
    <w:r>
      <w:tab/>
      <w:t>September 29,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BE"/>
    <w:rsid w:val="00CD3994"/>
    <w:rsid w:val="00D1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BD3D5-0B6F-4F46-897F-0C615802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5BE"/>
  </w:style>
  <w:style w:type="paragraph" w:styleId="Footer">
    <w:name w:val="footer"/>
    <w:basedOn w:val="Normal"/>
    <w:link w:val="FooterChar"/>
    <w:uiPriority w:val="99"/>
    <w:unhideWhenUsed/>
    <w:rsid w:val="00D10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2014-02-26T16:52:00Z</dcterms:created>
  <dcterms:modified xsi:type="dcterms:W3CDTF">2014-02-26T17:01:00Z</dcterms:modified>
</cp:coreProperties>
</file>