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myself 3</w:t>
      </w:r>
      <w:r w:rsidRPr="00083875">
        <w:rPr>
          <w:rFonts w:ascii="MIonic" w:hAnsi="MIonic" w:cs="MIonic"/>
          <w:color w:val="000000"/>
          <w:sz w:val="10"/>
          <w:szCs w:val="10"/>
        </w:rPr>
        <w:t>1</w:t>
      </w:r>
      <w:r w:rsidRPr="00083875">
        <w:rPr>
          <w:rFonts w:ascii="MIonic" w:hAnsi="MIonic" w:cs="MIonic"/>
          <w:color w:val="000000"/>
          <w:sz w:val="16"/>
          <w:szCs w:val="16"/>
        </w:rPr>
        <w:t>⁄</w:t>
      </w:r>
      <w:r w:rsidRPr="00083875">
        <w:rPr>
          <w:rFonts w:ascii="MIonic" w:hAnsi="MIonic" w:cs="MIonic"/>
          <w:color w:val="000000"/>
          <w:sz w:val="10"/>
          <w:szCs w:val="10"/>
        </w:rPr>
        <w:t xml:space="preserve">2 </w:t>
      </w:r>
      <w:r w:rsidRPr="00083875">
        <w:rPr>
          <w:rFonts w:ascii="MIonic" w:hAnsi="MIonic" w:cs="MIonic"/>
          <w:color w:val="000000"/>
          <w:sz w:val="16"/>
          <w:szCs w:val="16"/>
        </w:rPr>
        <w:t>minutes.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in considering this bill,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package of sanctions and divestment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states and localities,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should keep foremost in our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minds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 are in a race. I am not referring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our upcoming elections, but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race between the civilized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the nuclear ambitions of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One of us will win, and one will lose.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If the world wins, Iran will not become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nuclear weapons state, there will not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nuclear arms race in the Middle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East and the nuclear Nonproliferation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Treaty will not collapse. If Iran wins,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chief sponsor of terrorism in the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Middle East, the patron of Hamas and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Hezbollah, a hegemonic nation led by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fanatical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religious zealots will be able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threaten the global economy and the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United States and the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world from behind a nuclear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shield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And we are just about to lose this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race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Iran is not only ahead, it is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sprinting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the finish. Its proliferation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 now a simple math problem.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 is now producing 2.5 kilograms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low-enriched uranium per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and has produced an estimated 200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250 kilograms of LEU just since this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May.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For a crash bomb program, Iran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use the LEU as feedstock, dramatically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shortening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time to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produce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nuclear weapons grade uranium.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With 700 to 800 kilograms of LEU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into centrifuges, Iran could produce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20 to 25 kilograms of weapons-grade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uranium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required for a crude atomic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bomb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Other estimates suggest that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1,000 to 1,700 kilograms of LEU would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necessary. Regardless of whether it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700 or 1,700 kilograms, Iranian proliferation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no longer a question of if,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when.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President has known about this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since day one. He has known,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done next to nothing. The Bush administration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adamantly refused to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existing U.S. sanction laws against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companies investing in Iran’s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sector. But far worse, the Bush administration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actively worked to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Congress from adopting the tough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necessary legislation that we have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us today.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Why? Do they believe that the past 5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slow motion, U.S.-in-the-backseat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 about to make a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huge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breakthrough? In the light of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Russia’s recent announcement that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no intention of supporting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UN Security Council sanctions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Iran, I would like someone to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how this huge breakthrough is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supposed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happen.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With our administration tied up in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an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ideological knot, opposed to U.S.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unwilling to engage effectively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the question for Congress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what can we do to stop Iran.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With so little time, our thinking on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problem needs to change. Options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years ago may have seemed reckless,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sanctioning firms in allied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applying unilateral economic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levers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now have been become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essential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if we are going to be successful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peacefully getting Iran to back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Likewise, continuing doggedly with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current take-no-chances, small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083875">
        <w:rPr>
          <w:rFonts w:ascii="MIonic" w:hAnsi="MIonic" w:cs="MIonic"/>
          <w:color w:val="000000"/>
          <w:sz w:val="16"/>
          <w:szCs w:val="16"/>
        </w:rPr>
        <w:t>carrots-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and-no-sticks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diplomacy which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Bush administration has insisted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today looks like a roadmap to disaster.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Iranian proliferation is mere months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That fact makes what is feckless,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definition, reckless. I am not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calling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another war. I do not want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air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strikes or a blockade. I want to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avoid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all that. But if we don’t want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and we really don’t want a nuclear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Iran, then we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 obligation to use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peaceful, diplomatic, political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economic weapon at our disposal.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If you don’t want bombs, then you have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an alternative, and that is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Abjuring sanctions is a de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facto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call to those who want arms.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am very grateful to Chairman 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Ranking Member R</w:t>
      </w:r>
      <w:r w:rsidRPr="00083875">
        <w:rPr>
          <w:rFonts w:ascii="MIonic" w:hAnsi="MIonic" w:cs="MIonic"/>
          <w:color w:val="000000"/>
          <w:sz w:val="13"/>
          <w:szCs w:val="13"/>
        </w:rPr>
        <w:t>OS</w:t>
      </w:r>
      <w:r w:rsidRPr="00083875">
        <w:rPr>
          <w:rFonts w:ascii="MIonic" w:hAnsi="MIonic" w:cs="MIonic"/>
          <w:color w:val="000000"/>
          <w:sz w:val="16"/>
          <w:szCs w:val="16"/>
        </w:rPr>
        <w:t>L</w:t>
      </w:r>
      <w:r w:rsidRPr="00083875">
        <w:rPr>
          <w:rFonts w:ascii="MIonic" w:hAnsi="MIonic" w:cs="MIonic"/>
          <w:color w:val="000000"/>
          <w:sz w:val="13"/>
          <w:szCs w:val="13"/>
        </w:rPr>
        <w:t>EHTINEN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their efforts in bringing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critical package of sanctions of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the floor today. It deserves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enthusiastic support of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Member of the House, and there</w:t>
      </w:r>
    </w:p>
    <w:p w:rsidR="00D24D3F" w:rsidRPr="00083875" w:rsidRDefault="00D24D3F" w:rsidP="00D24D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moment to lose.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92F" w:rsidRDefault="0084392F" w:rsidP="00D24D3F">
      <w:pPr>
        <w:spacing w:line="240" w:lineRule="auto"/>
      </w:pPr>
      <w:r>
        <w:separator/>
      </w:r>
    </w:p>
  </w:endnote>
  <w:endnote w:type="continuationSeparator" w:id="0">
    <w:p w:rsidR="0084392F" w:rsidRDefault="0084392F" w:rsidP="00D24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3F" w:rsidRDefault="00D24D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3F" w:rsidRDefault="00D24D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3F" w:rsidRDefault="00D24D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92F" w:rsidRDefault="0084392F" w:rsidP="00D24D3F">
      <w:pPr>
        <w:spacing w:line="240" w:lineRule="auto"/>
      </w:pPr>
      <w:r>
        <w:separator/>
      </w:r>
    </w:p>
  </w:footnote>
  <w:footnote w:type="continuationSeparator" w:id="0">
    <w:p w:rsidR="0084392F" w:rsidRDefault="0084392F" w:rsidP="00D24D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3F" w:rsidRDefault="00D24D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3F" w:rsidRDefault="00D24D3F">
    <w:pPr>
      <w:pStyle w:val="Header"/>
    </w:pPr>
    <w:r w:rsidRPr="00083875">
      <w:rPr>
        <w:rFonts w:ascii="MIonic" w:hAnsi="MIonic" w:cs="MIonic"/>
        <w:color w:val="000000"/>
        <w:sz w:val="16"/>
        <w:szCs w:val="16"/>
      </w:rPr>
      <w:t>Mr. ACKERMAN.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26, 08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3F" w:rsidRDefault="00D24D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D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92F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4D3F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4D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D3F"/>
  </w:style>
  <w:style w:type="paragraph" w:styleId="Footer">
    <w:name w:val="footer"/>
    <w:basedOn w:val="Normal"/>
    <w:link w:val="FooterChar"/>
    <w:uiPriority w:val="99"/>
    <w:semiHidden/>
    <w:unhideWhenUsed/>
    <w:rsid w:val="00D24D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577</Words>
  <Characters>3291</Characters>
  <Application>Microsoft Office Word</Application>
  <DocSecurity>0</DocSecurity>
  <Lines>27</Lines>
  <Paragraphs>7</Paragraphs>
  <ScaleCrop>false</ScaleCrop>
  <Company>Microsoft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2014-03-02T23:59:00Z</dcterms:created>
  <dcterms:modified xsi:type="dcterms:W3CDTF">2014-03-03T00:01:00Z</dcterms:modified>
</cp:coreProperties>
</file>