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gentleman.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it is important to go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little bit in history here. The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Iraq Accountability Act of 1998 was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funding a media propaganda machine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was, unfortunately, used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lay the groundwork for a war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Iraq. That act was about encouraging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funding opposition inside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Iraq, unfortunately, to destabilize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Iraq prior to a war.</w:t>
      </w:r>
      <w:proofErr w:type="gramEnd"/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You could call this bill the ‘‘Iran Accountability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Act.’’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act funds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media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propaganda machines to lay the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groundwork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for a war against Iran. It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encourages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funds opposition inside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Iran for that same purpose.</w:t>
      </w:r>
      <w:proofErr w:type="gramEnd"/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Notwithstanding what the words are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bill, we have been here before.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administration is trying to create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international crisis by inflating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Iran’s nuclear development into an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Iraq-type WMD hoax.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‘‘Iran is not an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threat,’’ this from Dr. Hans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Blitz, former Chief U.N. Weapons Inspector,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our congressional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oversight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subcommittee the other day.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International Atomic Energy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Agency points out that Iran has an enrichment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about 3.6 percent.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You have to go to 90 percent to have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quality enrichment. Iran is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 imminent threat. Iran does not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weapons.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is a time for us to engage Iran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direct talks, our President to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President. This is the time to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assurance to Iran that we are not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attack them.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Unfortunately, this administration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chosen to conduct covert ops in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Iran. This administration has chosen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select 1,500 bombing targets with the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Strategic Air Command.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administration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chosen plans for a naval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blockade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Strait of Hormuz. This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looked the other way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congressional staff report basically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claimed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Iran was trying to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engage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nuclear escalation.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don’t need war, we need to talk,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is what we ought to stand for</w:t>
      </w:r>
    </w:p>
    <w:p w:rsidR="007164D8" w:rsidRPr="005B734A" w:rsidRDefault="007164D8" w:rsidP="007164D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. No more </w:t>
      </w:r>
      <w:proofErr w:type="spellStart"/>
      <w:r w:rsidRPr="005B734A">
        <w:rPr>
          <w:rFonts w:ascii="MIonic" w:hAnsi="MIonic" w:cs="MIonic"/>
          <w:color w:val="000000"/>
          <w:sz w:val="16"/>
          <w:szCs w:val="16"/>
        </w:rPr>
        <w:t>Iraqs</w:t>
      </w:r>
      <w:proofErr w:type="spell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B80" w:rsidRDefault="00FF1B80" w:rsidP="007164D8">
      <w:pPr>
        <w:spacing w:line="240" w:lineRule="auto"/>
      </w:pPr>
      <w:r>
        <w:separator/>
      </w:r>
    </w:p>
  </w:endnote>
  <w:endnote w:type="continuationSeparator" w:id="0">
    <w:p w:rsidR="00FF1B80" w:rsidRDefault="00FF1B80" w:rsidP="00716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D8" w:rsidRDefault="007164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D8" w:rsidRDefault="007164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D8" w:rsidRDefault="007164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B80" w:rsidRDefault="00FF1B80" w:rsidP="007164D8">
      <w:pPr>
        <w:spacing w:line="240" w:lineRule="auto"/>
      </w:pPr>
      <w:r>
        <w:separator/>
      </w:r>
    </w:p>
  </w:footnote>
  <w:footnote w:type="continuationSeparator" w:id="0">
    <w:p w:rsidR="00FF1B80" w:rsidRDefault="00FF1B80" w:rsidP="007164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D8" w:rsidRDefault="007164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D8" w:rsidRDefault="007164D8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KUCINICH.</w:t>
    </w:r>
    <w:r>
      <w:rPr>
        <w:rFonts w:ascii="MIonic" w:hAnsi="MIonic" w:cs="MIonic"/>
        <w:color w:val="000000"/>
        <w:sz w:val="16"/>
        <w:szCs w:val="16"/>
      </w:rPr>
      <w:t xml:space="preserve"> 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D8" w:rsidRDefault="007164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4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164D8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1B80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64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4D8"/>
  </w:style>
  <w:style w:type="paragraph" w:styleId="Footer">
    <w:name w:val="footer"/>
    <w:basedOn w:val="Normal"/>
    <w:link w:val="FooterChar"/>
    <w:uiPriority w:val="99"/>
    <w:semiHidden/>
    <w:unhideWhenUsed/>
    <w:rsid w:val="007164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4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1600</Characters>
  <Application>Microsoft Office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2014-03-03T00:27:00Z</dcterms:created>
  <dcterms:modified xsi:type="dcterms:W3CDTF">2014-03-03T00:30:00Z</dcterms:modified>
</cp:coreProperties>
</file>