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Mr. Speaker, I rise in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opposition to this bill, and let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me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give you a few reasons why.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In the introduction to the bill, it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says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that its purpose is to hold the current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in Iran accountable for its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threatening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behavior and to support a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transition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of its government; and I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just ask one question: Could it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possible that others around the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and those in Iran see us as participating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‘‘threatening behavior?’’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We should make an attempt to see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things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from other people’s view as well.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 want to give you three quick reasons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 think we should not be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at it this way: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First, this is a confrontational manner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dealing with a problem. A country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is powerful and self-confident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never need to resort to confrontation.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If one is confident, one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be willing to use diplomacy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dealing with our friends or our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enemies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; I think the lack of confidence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motivates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resolutions of this type.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The second reason that I will give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for opposing this is that this is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clearly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seeking regime change in Iran.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We are taking it upon ourselves that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do not like the current regime. I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like </w:t>
      </w:r>
      <w:proofErr w:type="spellStart"/>
      <w:r w:rsidRPr="005B734A">
        <w:rPr>
          <w:rFonts w:ascii="MIonic" w:hAnsi="MIonic" w:cs="MIonic"/>
          <w:color w:val="000000"/>
          <w:sz w:val="16"/>
          <w:szCs w:val="16"/>
        </w:rPr>
        <w:t>Almadinyad</w:t>
      </w:r>
      <w:proofErr w:type="spellEnd"/>
      <w:r w:rsidRPr="005B734A">
        <w:rPr>
          <w:rFonts w:ascii="MIonic" w:hAnsi="MIonic" w:cs="MIonic"/>
          <w:color w:val="000000"/>
          <w:sz w:val="16"/>
          <w:szCs w:val="16"/>
        </w:rPr>
        <w:t>, but do we have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responsibility and the authority to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orchestrate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regime change? We approach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by doing two things: Sanctions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penalize, at the same time giving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aid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to those groups that we expect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undermine the government. Do you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if somebody came into this country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paid groups to undermine our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government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, that is illegal? Yet here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are casually paying money, millions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dollars, unlimited sums of money to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undermine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that government. This is illegal.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 third point.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This bill rejects the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notion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of the nonproliferation treaty.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The Iranians have never been proven to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in violation of the nonproliferation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treaty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; and this explicitly says that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cannot enrich, uranium even for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private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and commercial purposes.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For these three reasons we obviously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reconsider and not use this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confrontational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approach. Why not try</w:t>
      </w:r>
    </w:p>
    <w:p w:rsidR="00264538" w:rsidRPr="005B734A" w:rsidRDefault="00264538" w:rsidP="002645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diplomacy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? Oppose this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412" w:rsidRDefault="00671412" w:rsidP="00264538">
      <w:pPr>
        <w:spacing w:line="240" w:lineRule="auto"/>
      </w:pPr>
      <w:r>
        <w:separator/>
      </w:r>
    </w:p>
  </w:endnote>
  <w:endnote w:type="continuationSeparator" w:id="0">
    <w:p w:rsidR="00671412" w:rsidRDefault="00671412" w:rsidP="0026453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538" w:rsidRDefault="002645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538" w:rsidRDefault="0026453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538" w:rsidRDefault="002645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412" w:rsidRDefault="00671412" w:rsidP="00264538">
      <w:pPr>
        <w:spacing w:line="240" w:lineRule="auto"/>
      </w:pPr>
      <w:r>
        <w:separator/>
      </w:r>
    </w:p>
  </w:footnote>
  <w:footnote w:type="continuationSeparator" w:id="0">
    <w:p w:rsidR="00671412" w:rsidRDefault="00671412" w:rsidP="0026453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538" w:rsidRDefault="0026453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538" w:rsidRDefault="00264538">
    <w:pPr>
      <w:pStyle w:val="Header"/>
    </w:pPr>
    <w:r w:rsidRPr="005B734A">
      <w:rPr>
        <w:rFonts w:ascii="MIonic" w:hAnsi="MIonic" w:cs="MIonic"/>
        <w:color w:val="000000"/>
        <w:sz w:val="16"/>
        <w:szCs w:val="16"/>
      </w:rPr>
      <w:t>Mr. PAUL.</w:t>
    </w:r>
    <w:r>
      <w:rPr>
        <w:rFonts w:ascii="MIonic" w:hAnsi="MIonic" w:cs="MIonic"/>
        <w:color w:val="000000"/>
        <w:sz w:val="16"/>
        <w:szCs w:val="16"/>
      </w:rPr>
      <w:t xml:space="preserve">                </w:t>
    </w:r>
    <w:r>
      <w:rPr>
        <w:rFonts w:ascii="MIonic" w:hAnsi="MIonic" w:cs="MIonic"/>
        <w:color w:val="000000"/>
        <w:sz w:val="16"/>
        <w:szCs w:val="16"/>
      </w:rPr>
      <w:t xml:space="preserve">Sep 28, 06                    </w:t>
    </w:r>
    <w:r>
      <w:rPr>
        <w:rFonts w:ascii="MIonic" w:hAnsi="MIonic" w:cs="MIonic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538" w:rsidRDefault="0026453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453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725D"/>
    <w:rsid w:val="00260281"/>
    <w:rsid w:val="00262FBC"/>
    <w:rsid w:val="00264538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412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645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4538"/>
  </w:style>
  <w:style w:type="paragraph" w:styleId="Footer">
    <w:name w:val="footer"/>
    <w:basedOn w:val="Normal"/>
    <w:link w:val="FooterChar"/>
    <w:uiPriority w:val="99"/>
    <w:semiHidden/>
    <w:unhideWhenUsed/>
    <w:rsid w:val="002645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45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302</Words>
  <Characters>1722</Characters>
  <Application>Microsoft Office Word</Application>
  <DocSecurity>0</DocSecurity>
  <Lines>14</Lines>
  <Paragraphs>4</Paragraphs>
  <ScaleCrop>false</ScaleCrop>
  <Company>Microsoft</Company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2014-03-03T00:34:00Z</dcterms:created>
  <dcterms:modified xsi:type="dcterms:W3CDTF">2014-03-03T00:37:00Z</dcterms:modified>
</cp:coreProperties>
</file>