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let me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thanking my colleague Congresswoman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 xml:space="preserve">AXINE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, the gentlewoman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California, for organizing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important special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tonight. Let me just say to you,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Congresswoman 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your sound judgment as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co-founder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Out of Iraq Caucus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helped guide this antiwar movement,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here in the House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Representatives, but throughout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Your boldness and your vision in organizing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who knew that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was wrong from day one in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over, what, some 77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of the Out of Iraq Caucus,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to salute you and thank you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because we will never go back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All we can do is go forward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end this occupation and try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preemptive war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very timely that Congresswoman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has called us here tonight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sound the alarm on Iran. It 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disturbing to me to hear many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drumbeats on this administration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’s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march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with Iran as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 years ago in the run-up to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So I want to provide just a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bit of history on Iraq to draw out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parallels, in the hope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provide Congress and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with a clear warning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this discussion 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timely today because today 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15th, and millions of Americans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 are right now racing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clock to beat the tax filing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Lots of them are asking, how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they owe and what is the government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their money?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answer, Madam Speaker, is that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5 years, this administration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spent nearly a half trillion dollars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 war and occupation. This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tax, and that is what it is, an Iraq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comes out to approximately $16,500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American family of four. Has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tax been worth it? Let’s look at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gotten in exchange.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than 4,000 of the Nation’s best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bravest have been killed. More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30,000 others have been wounded,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suffering permanent and debilitating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injuries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Tens of thousands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civilians have died,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internally displaced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sought refuge in neighboring countries.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Meanwhile, the occupation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caused serious damage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international reputation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generation, mind you, a generation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enemies incensed by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endless occupation of their country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foreign power.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compounding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folly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strategic blunder, the $500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American taxpayers already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spent on this occupation 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undermining our ability to finance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investments needed to address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domestic needs of the American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revive our sagging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Given what the Iraq tax has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families, and this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$500 billion is quickly mounting to almost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$3 trillion very soon, is anyone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surprised that the American people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angry and demanding change?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saddest aspect of this whole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this whole episode, Madam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is it did not have to be that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Along with 125 of my colleagues, a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substantial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majority of House Democrats,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opposed the war, like Congresswoman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did, from the beginning,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voted against the resolution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military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offered an amendment Congresswoman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supported, we got 72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that period, to the original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resolution to prohibit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administration, remember this,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Congresswoman 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, we tried,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did everything we could do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keep the administration from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until the United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could complete their inspections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confirm that Saddam Hussein’s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indeed possessed weapons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which it intended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against us or to give to our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sworn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enemies.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Had the Lee amendment been adopted,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learned much sooner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far less cost what the whole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knew, that evidentially we didn’t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some of us knew, but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now knows, including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people, that Iraq did not pose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to the United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was not involved in the September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11th attacks, had no ties to 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and had no weapons of mass destruction.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war and occupation has also exacted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awful toll on our military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structure, our readiness,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in uniform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families. General Richard Cody,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Army Vice Chief of Staff, testified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that the Army 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balance. The current demand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in Iraq and Afghanistan exceeds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substantial supply and limits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provide ready forces for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contingencies.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of this administration’s mistake,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servicemen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have been required to undertake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lengthy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deployments into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zone, two, three, and some even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times. This has placed enormous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them and their families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risk of struggling with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health issues, including when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 home many, many posttraumatic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that we have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before. Nearly 60,000 veterans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wars in Iraq and Afghanistan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diagnosed with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posttraumatic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stress disorder,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in the field believe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much higher.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may ask, why is it necessary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history? Well, as the old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goes, those who forget history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doomed to repeat it. The other reason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reviewing this history is because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goes straight to the veracity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credibility of this administration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brought us this debacle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maneuvering to reprise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strategic and geopolitical incompetence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preemptive military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listen carefully, you can hear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distant drumbeats of a coming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 The signs are very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familiar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Nearly on a daily basis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hear these from the administration,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me just repeat a few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drumbeats that we hear.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say Iran is the single greatest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stability in Iraq, although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asked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if Iran was in Iraq 5 years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said they weren’t really ‘‘kissing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cousins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I think that is what 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was. No, Iran was not in Iraq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 years ago.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building nuclear weapons.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killing American soldiers in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arming, training and funding insurgents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interfering with the peace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reminded how the administration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General Colin Powell, do you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Congresswoman 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of State, by far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 and respective spokesman,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Security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make the case to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posed an imminent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regional peace and security.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case presented by General Powell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mission, but its factual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foundation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rested on falsehoods,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speculation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masquerading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evidence. To this day,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Powell regards his performance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as really a mark on 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otherwise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career of public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Nation.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the 2008 version,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frankly, of General Powell. He inspires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confidence than President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Bush and is far more credible than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Vice</w:t>
      </w:r>
      <w:proofErr w:type="gramEnd"/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</w:t>
      </w:r>
      <w:r>
        <w:rPr>
          <w:rFonts w:ascii="MIonic" w:hAnsi="MIonic" w:cs="MIonic"/>
          <w:color w:val="000000"/>
          <w:sz w:val="13"/>
          <w:szCs w:val="13"/>
        </w:rPr>
        <w:t>HENEY</w:t>
      </w:r>
      <w:r>
        <w:rPr>
          <w:rFonts w:ascii="MIonic" w:hAnsi="MIonic" w:cs="MIonic"/>
          <w:color w:val="000000"/>
          <w:sz w:val="16"/>
          <w:szCs w:val="16"/>
        </w:rPr>
        <w:t>. But so did General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Powell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inspire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bring this credibility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administration, and 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to be wrong; terribly wrong.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Again last week,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Iranian-backed so-called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posed the greatest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longterm</w:t>
      </w:r>
      <w:proofErr w:type="spellEnd"/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viability of a Democratic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He testified that it was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that launched Iranian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rockets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mortar rounds at Iraq’s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government two weeks ago,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innocent life and fear in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capital and requiring Iraqi and coalition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response.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starting to sound like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laid for the need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defensive action against 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unacceptable. We should not be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an excuse to attack 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should not stand for yet another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so-called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military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should take action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prohibit any such attempt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stated, we have been down this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before. We have learned a simple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five hard and bitter years in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No unjust war ever produced a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lasting peace. It has not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It will not work in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is needed is not another rush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unwarranted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unnecessary and misguided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but rather a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surge for peace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reconciliation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And, yes, I do believe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nuclear-armed Iran poses a danger.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need to move forward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nonproliferation efforts, including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our own arsenal of nuclear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own country. Nuclear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be an option at this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given the dangers of the world.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we need to address nuclear nonproliferation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context of a strong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initiative.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most important first steps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take is to have direct, comprehensive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unconditional bilateral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 To facilitate this goal,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imperative for the administration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that it is serious in this endeavor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appointing a special envoy. I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appoint a special person,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 who does nothing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that we move forward to reduce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tensions in the region,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envoy should receive the necessary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carry out his or her mandate.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introduced H.R. 5056,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Diplomatic Accountability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 of 2008.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other things, this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directs the President to appoint a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level envoy empowered to conduct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unconditional, bilateral negotiations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for the purpose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tensions and normalizing relations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No one says this is going to be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we must start somewhere.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latest National Intelligence Estimate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week representing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consensus view of our 16 intelligence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indicates that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nowhere close to having nuclear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capability. The NIE assessment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underscores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it is critical for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ensure that this administration’s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rattling against Iran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turn into a march to war.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down this path before.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in conclusion,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 years in Iraq demonstrates the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rushing off to start a war.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another war in Iran. We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end the war in Iraq and fully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redeployment of American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that they may be reunited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families in the United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use our funds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protect them, and bring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home. And we need to begin to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to address the real issues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Iran and begin to take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option off of the table, because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this country always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option, and it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sense to use this or to talk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if we truly intend to reduce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look for some form of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security.</w:t>
      </w:r>
    </w:p>
    <w:p w:rsidR="00413328" w:rsidRDefault="00413328" w:rsidP="004133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Thank you, again, Congresswoman</w:t>
      </w:r>
    </w:p>
    <w:p w:rsidR="00BD5D6E" w:rsidRDefault="00413328" w:rsidP="00413328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for calling us together today.</w:t>
      </w:r>
      <w:proofErr w:type="gramEnd"/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too, want to commend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gentlelady</w:t>
      </w:r>
      <w:proofErr w:type="spellEnd"/>
      <w:r>
        <w:rPr>
          <w:rFonts w:ascii="MIonic" w:hAnsi="MIonic" w:cs="MIonic"/>
          <w:sz w:val="16"/>
          <w:szCs w:val="16"/>
        </w:rPr>
        <w:t xml:space="preserve"> from Texas for raising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of the constitutional issues that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to grapple with each and every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like to talk briefly about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of the preemptive strike which is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central</w:t>
      </w:r>
      <w:proofErr w:type="gramEnd"/>
      <w:r>
        <w:rPr>
          <w:rFonts w:ascii="MIonic" w:hAnsi="MIonic" w:cs="MIonic"/>
          <w:sz w:val="16"/>
          <w:szCs w:val="16"/>
        </w:rPr>
        <w:t xml:space="preserve"> to this administration’s foreign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military policy.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essence what the Bush administration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decided is that it is all right,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actually it is their standard, to be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use force not necessarily in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of an imminent threat, but it is all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and it is a policy of this administration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able to use force to prevent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future perceived threat. All of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couched in this global war on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</w:t>
      </w:r>
      <w:proofErr w:type="gramEnd"/>
      <w:r>
        <w:rPr>
          <w:rFonts w:ascii="MIonic" w:hAnsi="MIonic" w:cs="MIonic"/>
          <w:sz w:val="16"/>
          <w:szCs w:val="16"/>
        </w:rPr>
        <w:t xml:space="preserve"> where oftentimes they believe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do have a blank check to use force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wherever</w:t>
      </w:r>
      <w:proofErr w:type="gramEnd"/>
      <w:r>
        <w:rPr>
          <w:rFonts w:ascii="MIonic" w:hAnsi="MIonic" w:cs="MIonic"/>
          <w:sz w:val="16"/>
          <w:szCs w:val="16"/>
        </w:rPr>
        <w:t xml:space="preserve"> they want to go in the world.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you look at what they are trying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now in Iraq with regard to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agreements, they are trying to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negotiate</w:t>
      </w:r>
      <w:proofErr w:type="gramEnd"/>
      <w:r>
        <w:rPr>
          <w:rFonts w:ascii="MIonic" w:hAnsi="MIonic" w:cs="MIonic"/>
          <w:sz w:val="16"/>
          <w:szCs w:val="16"/>
        </w:rPr>
        <w:t xml:space="preserve"> a permanent military presence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without even coming back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Congress to try to get the authority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that. I think minimally, and we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several bills that have been introduced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this body, that basically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say before the administration decides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or take military actions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strike Iran, minimally they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come to Congress to seek authorization.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for the life of me, this is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People’s House. I cannot figure out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we cannot have a resolution as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basic</w:t>
      </w:r>
      <w:proofErr w:type="gramEnd"/>
      <w:r>
        <w:rPr>
          <w:rFonts w:ascii="MIonic" w:hAnsi="MIonic" w:cs="MIonic"/>
          <w:sz w:val="16"/>
          <w:szCs w:val="16"/>
        </w:rPr>
        <w:t xml:space="preserve"> as that come to this body so we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pass that. I think that should be a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minimum</w:t>
      </w:r>
      <w:proofErr w:type="gramEnd"/>
      <w:r>
        <w:rPr>
          <w:rFonts w:ascii="MIonic" w:hAnsi="MIonic" w:cs="MIonic"/>
          <w:sz w:val="16"/>
          <w:szCs w:val="16"/>
        </w:rPr>
        <w:t xml:space="preserve"> standard to protect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from first of all what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total chaos. Secondly, when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just look at the expenditure of resources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what a possible preemptive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could cost as it relates to Iran in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of treasury, blood, our young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and women and also our financial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>. We may just be a few voices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wilderness crying out tonight,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we are crying out very loudly and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asking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to look at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signs because as Congresswoman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 xml:space="preserve">ATERS </w:t>
      </w:r>
      <w:r>
        <w:rPr>
          <w:rFonts w:ascii="MIonic" w:hAnsi="MIonic" w:cs="MIonic"/>
          <w:sz w:val="16"/>
          <w:szCs w:val="16"/>
        </w:rPr>
        <w:t>said, we are sounding the</w:t>
      </w:r>
    </w:p>
    <w:p w:rsidR="008E5BBA" w:rsidRDefault="008E5BBA" w:rsidP="008E5BB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alarm</w:t>
      </w:r>
      <w:proofErr w:type="gramEnd"/>
      <w:r>
        <w:rPr>
          <w:rFonts w:ascii="MIonic" w:hAnsi="MIonic" w:cs="MIonic"/>
          <w:sz w:val="16"/>
          <w:szCs w:val="16"/>
        </w:rPr>
        <w:t xml:space="preserve"> so we can stop what appears to</w:t>
      </w:r>
    </w:p>
    <w:p w:rsidR="008E5BBA" w:rsidRDefault="008E5BBA" w:rsidP="008E5BBA"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on the horizon.</w:t>
      </w:r>
    </w:p>
    <w:sectPr w:rsidR="008E5BB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ED2" w:rsidRDefault="009E1ED2" w:rsidP="00413328">
      <w:pPr>
        <w:spacing w:line="240" w:lineRule="auto"/>
      </w:pPr>
      <w:r>
        <w:separator/>
      </w:r>
    </w:p>
  </w:endnote>
  <w:endnote w:type="continuationSeparator" w:id="0">
    <w:p w:rsidR="009E1ED2" w:rsidRDefault="009E1ED2" w:rsidP="0041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ED2" w:rsidRDefault="009E1ED2" w:rsidP="00413328">
      <w:pPr>
        <w:spacing w:line="240" w:lineRule="auto"/>
      </w:pPr>
      <w:r>
        <w:separator/>
      </w:r>
    </w:p>
  </w:footnote>
  <w:footnote w:type="continuationSeparator" w:id="0">
    <w:p w:rsidR="009E1ED2" w:rsidRDefault="009E1ED2" w:rsidP="004133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28" w:rsidRDefault="00413328">
    <w:pPr>
      <w:pStyle w:val="Header"/>
    </w:pPr>
    <w:r>
      <w:rPr>
        <w:rFonts w:ascii="MIonic" w:hAnsi="MIonic" w:cs="MIonic"/>
        <w:color w:val="000000"/>
        <w:sz w:val="16"/>
        <w:szCs w:val="16"/>
      </w:rPr>
      <w:t>Ms. LEE.             Apr 15, 08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328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328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5BBA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1ED2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3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328"/>
  </w:style>
  <w:style w:type="paragraph" w:styleId="Footer">
    <w:name w:val="footer"/>
    <w:basedOn w:val="Normal"/>
    <w:link w:val="FooterChar"/>
    <w:uiPriority w:val="99"/>
    <w:semiHidden/>
    <w:unhideWhenUsed/>
    <w:rsid w:val="004133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1944</Words>
  <Characters>11087</Characters>
  <Application>Microsoft Office Word</Application>
  <DocSecurity>0</DocSecurity>
  <Lines>92</Lines>
  <Paragraphs>26</Paragraphs>
  <ScaleCrop>false</ScaleCrop>
  <Company>Microsoft</Company>
  <LinksUpToDate>false</LinksUpToDate>
  <CharactersWithSpaces>13005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2013-11-04T19:34:00Z</dcterms:created>
  <dcterms:modified xsi:type="dcterms:W3CDTF">2013-11-04T19:45:00Z</dcterms:modified>
</cp:coreProperties>
</file>