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DE" w:rsidRPr="002F15DE" w:rsidRDefault="002F15DE" w:rsidP="002F15DE">
      <w:r w:rsidRPr="002F15DE">
        <w:t>Mr. Speaker, I rise to</w:t>
      </w:r>
    </w:p>
    <w:p w:rsidR="002F15DE" w:rsidRPr="002F15DE" w:rsidRDefault="002F15DE" w:rsidP="002F15DE">
      <w:r w:rsidRPr="002F15DE">
        <w:t>address the issue of presidential decision-</w:t>
      </w:r>
    </w:p>
    <w:p w:rsidR="002F15DE" w:rsidRPr="002F15DE" w:rsidRDefault="002F15DE" w:rsidP="002F15DE">
      <w:r w:rsidRPr="002F15DE">
        <w:t>making related to Kosovo.</w:t>
      </w:r>
    </w:p>
    <w:p w:rsidR="002F15DE" w:rsidRPr="002F15DE" w:rsidRDefault="002F15DE" w:rsidP="002F15DE">
      <w:r w:rsidRPr="002F15DE">
        <w:t>Sometimes the challenge of leadership</w:t>
      </w:r>
    </w:p>
    <w:p w:rsidR="002F15DE" w:rsidRPr="002F15DE" w:rsidRDefault="002F15DE" w:rsidP="002F15DE">
      <w:r w:rsidRPr="002F15DE">
        <w:t>is to recognize that restraint at</w:t>
      </w:r>
    </w:p>
    <w:p w:rsidR="002F15DE" w:rsidRPr="002F15DE" w:rsidRDefault="002F15DE" w:rsidP="002F15DE">
      <w:r w:rsidRPr="002F15DE">
        <w:t>the outset is a better policy than entanglement</w:t>
      </w:r>
    </w:p>
    <w:p w:rsidR="002F15DE" w:rsidRPr="002F15DE" w:rsidRDefault="002F15DE" w:rsidP="002F15DE">
      <w:r w:rsidRPr="002F15DE">
        <w:t>at the end.</w:t>
      </w:r>
    </w:p>
    <w:p w:rsidR="002F15DE" w:rsidRPr="002F15DE" w:rsidRDefault="002F15DE" w:rsidP="002F15DE">
      <w:r w:rsidRPr="002F15DE">
        <w:t>The Balkans are a cauldron of conflict</w:t>
      </w:r>
    </w:p>
    <w:p w:rsidR="002F15DE" w:rsidRPr="002F15DE" w:rsidRDefault="002F15DE" w:rsidP="002F15DE">
      <w:r w:rsidRPr="002F15DE">
        <w:t>based on a history of internecine violence</w:t>
      </w:r>
    </w:p>
    <w:p w:rsidR="002F15DE" w:rsidRPr="002F15DE" w:rsidRDefault="002F15DE" w:rsidP="002F15DE">
      <w:r w:rsidRPr="002F15DE">
        <w:t>of which we on this side of the</w:t>
      </w:r>
    </w:p>
    <w:p w:rsidR="002F15DE" w:rsidRPr="002F15DE" w:rsidRDefault="002F15DE" w:rsidP="002F15DE">
      <w:r w:rsidRPr="002F15DE">
        <w:t>Atlantic have little understanding or</w:t>
      </w:r>
    </w:p>
    <w:p w:rsidR="002F15DE" w:rsidRPr="002F15DE" w:rsidRDefault="002F15DE" w:rsidP="002F15DE">
      <w:r w:rsidRPr="002F15DE">
        <w:t>capacity to ameliorate.</w:t>
      </w:r>
    </w:p>
    <w:p w:rsidR="002F15DE" w:rsidRPr="002F15DE" w:rsidRDefault="002F15DE" w:rsidP="002F15DE">
      <w:r w:rsidRPr="002F15DE">
        <w:t>Policy in such a circumstance should</w:t>
      </w:r>
    </w:p>
    <w:p w:rsidR="002F15DE" w:rsidRPr="002F15DE" w:rsidRDefault="002F15DE" w:rsidP="002F15DE">
      <w:r w:rsidRPr="002F15DE">
        <w:t>be designed to avoid being caught up in</w:t>
      </w:r>
    </w:p>
    <w:p w:rsidR="002F15DE" w:rsidRPr="002F15DE" w:rsidRDefault="002F15DE" w:rsidP="002F15DE">
      <w:r w:rsidRPr="002F15DE">
        <w:t>destructive dissensions which are beyond</w:t>
      </w:r>
    </w:p>
    <w:p w:rsidR="002F15DE" w:rsidRPr="002F15DE" w:rsidRDefault="002F15DE" w:rsidP="002F15DE">
      <w:r w:rsidRPr="002F15DE">
        <w:t>our ken and beyond our control.</w:t>
      </w:r>
    </w:p>
    <w:p w:rsidR="002F15DE" w:rsidRPr="002F15DE" w:rsidRDefault="002F15DE" w:rsidP="002F15DE">
      <w:r w:rsidRPr="002F15DE">
        <w:t>There may be a humanitarian case</w:t>
      </w:r>
    </w:p>
    <w:p w:rsidR="002F15DE" w:rsidRPr="002F15DE" w:rsidRDefault="002F15DE" w:rsidP="002F15DE">
      <w:r w:rsidRPr="002F15DE">
        <w:t>for intervening on the ground in</w:t>
      </w:r>
    </w:p>
    <w:p w:rsidR="002F15DE" w:rsidRPr="002F15DE" w:rsidRDefault="002F15DE" w:rsidP="002F15DE">
      <w:r w:rsidRPr="002F15DE">
        <w:t>Kosovo as part of a small NATO peacekeeping</w:t>
      </w:r>
    </w:p>
    <w:p w:rsidR="002F15DE" w:rsidRPr="002F15DE" w:rsidRDefault="002F15DE" w:rsidP="002F15DE">
      <w:r w:rsidRPr="002F15DE">
        <w:t>operation. But this case disintegrates</w:t>
      </w:r>
    </w:p>
    <w:p w:rsidR="002F15DE" w:rsidRPr="002F15DE" w:rsidRDefault="002F15DE" w:rsidP="002F15DE">
      <w:r w:rsidRPr="002F15DE">
        <w:t>if we unleash air power</w:t>
      </w:r>
    </w:p>
    <w:p w:rsidR="002F15DE" w:rsidRPr="002F15DE" w:rsidRDefault="002F15DE" w:rsidP="002F15DE">
      <w:r w:rsidRPr="002F15DE">
        <w:t>against one of the sides. In the wake of</w:t>
      </w:r>
    </w:p>
    <w:p w:rsidR="002F15DE" w:rsidRPr="002F15DE" w:rsidRDefault="002F15DE" w:rsidP="002F15DE">
      <w:r w:rsidRPr="002F15DE">
        <w:t>air strikes, we will be barred forever</w:t>
      </w:r>
    </w:p>
    <w:p w:rsidR="002F15DE" w:rsidRPr="002F15DE" w:rsidRDefault="002F15DE" w:rsidP="002F15DE">
      <w:r w:rsidRPr="002F15DE">
        <w:t>from a claim to the kind of neutral status</w:t>
      </w:r>
    </w:p>
    <w:p w:rsidR="002F15DE" w:rsidRPr="002F15DE" w:rsidRDefault="002F15DE" w:rsidP="002F15DE">
      <w:r w:rsidRPr="002F15DE">
        <w:t>required of a peacekeeping participant.</w:t>
      </w:r>
    </w:p>
    <w:p w:rsidR="002F15DE" w:rsidRPr="002F15DE" w:rsidRDefault="002F15DE" w:rsidP="002F15DE">
      <w:r w:rsidRPr="002F15DE">
        <w:lastRenderedPageBreak/>
        <w:t>More importantly, it is strategic</w:t>
      </w:r>
    </w:p>
    <w:p w:rsidR="002F15DE" w:rsidRPr="002F15DE" w:rsidRDefault="002F15DE" w:rsidP="002F15DE">
      <w:r w:rsidRPr="002F15DE">
        <w:t>folly to assume civil wars can be</w:t>
      </w:r>
    </w:p>
    <w:p w:rsidR="002F15DE" w:rsidRPr="002F15DE" w:rsidRDefault="002F15DE" w:rsidP="002F15DE">
      <w:r w:rsidRPr="002F15DE">
        <w:t>calmed by unleashing violence from</w:t>
      </w:r>
    </w:p>
    <w:p w:rsidR="002F15DE" w:rsidRPr="002F15DE" w:rsidRDefault="002F15DE" w:rsidP="002F15DE">
      <w:r w:rsidRPr="002F15DE">
        <w:t>30,000 feet.</w:t>
      </w:r>
    </w:p>
    <w:p w:rsidR="002F15DE" w:rsidRPr="002F15DE" w:rsidRDefault="002F15DE" w:rsidP="002F15DE">
      <w:r w:rsidRPr="002F15DE">
        <w:t>Teddy Roosevelt once admonished</w:t>
      </w:r>
    </w:p>
    <w:p w:rsidR="002F15DE" w:rsidRPr="002F15DE" w:rsidRDefault="002F15DE" w:rsidP="002F15DE">
      <w:r w:rsidRPr="002F15DE">
        <w:t>‘‘to speak softly but carry a big stick.’’</w:t>
      </w:r>
    </w:p>
    <w:p w:rsidR="002F15DE" w:rsidRPr="002F15DE" w:rsidRDefault="002F15DE" w:rsidP="002F15DE">
      <w:r w:rsidRPr="002F15DE">
        <w:t>At risk to the public interest, this</w:t>
      </w:r>
    </w:p>
    <w:p w:rsidR="002F15DE" w:rsidRPr="002F15DE" w:rsidRDefault="002F15DE" w:rsidP="002F15DE">
      <w:r w:rsidRPr="002F15DE">
        <w:t>President has taken a different tack.</w:t>
      </w:r>
    </w:p>
    <w:p w:rsidR="002F15DE" w:rsidRPr="002F15DE" w:rsidRDefault="002F15DE" w:rsidP="002F15DE">
      <w:r w:rsidRPr="002F15DE">
        <w:t>He has raised the rhetoric, threatening</w:t>
      </w:r>
    </w:p>
    <w:p w:rsidR="002F15DE" w:rsidRPr="002F15DE" w:rsidRDefault="002F15DE" w:rsidP="002F15DE">
      <w:r w:rsidRPr="002F15DE">
        <w:t>one side that air strikes will occur if it</w:t>
      </w:r>
    </w:p>
    <w:p w:rsidR="002F15DE" w:rsidRPr="002F15DE" w:rsidRDefault="002F15DE" w:rsidP="002F15DE">
      <w:r w:rsidRPr="002F15DE">
        <w:t>does not capitulate, and allowed a war</w:t>
      </w:r>
    </w:p>
    <w:p w:rsidR="002F15DE" w:rsidRPr="002F15DE" w:rsidRDefault="002F15DE" w:rsidP="002F15DE">
      <w:r w:rsidRPr="002F15DE">
        <w:t>criminal, Slobadan Milosovic, to force</w:t>
      </w:r>
    </w:p>
    <w:p w:rsidR="002F15DE" w:rsidRPr="002F15DE" w:rsidRDefault="002F15DE" w:rsidP="002F15DE">
      <w:r w:rsidRPr="002F15DE">
        <w:t>his hand.</w:t>
      </w:r>
    </w:p>
    <w:p w:rsidR="002F15DE" w:rsidRPr="002F15DE" w:rsidRDefault="002F15DE" w:rsidP="002F15DE">
      <w:r w:rsidRPr="002F15DE">
        <w:t>Now, in part because White House</w:t>
      </w:r>
    </w:p>
    <w:p w:rsidR="002F15DE" w:rsidRPr="002F15DE" w:rsidRDefault="002F15DE" w:rsidP="002F15DE">
      <w:r w:rsidRPr="002F15DE">
        <w:t>threats are either not being taken seriously</w:t>
      </w:r>
    </w:p>
    <w:p w:rsidR="002F15DE" w:rsidRPr="002F15DE" w:rsidRDefault="002F15DE" w:rsidP="002F15DE">
      <w:r w:rsidRPr="002F15DE">
        <w:t>or are viewed as potentially</w:t>
      </w:r>
    </w:p>
    <w:p w:rsidR="002F15DE" w:rsidRPr="002F15DE" w:rsidRDefault="002F15DE" w:rsidP="002F15DE">
      <w:r w:rsidRPr="002F15DE">
        <w:t>counterproductive, Milosovic has put</w:t>
      </w:r>
    </w:p>
    <w:p w:rsidR="002F15DE" w:rsidRPr="002F15DE" w:rsidRDefault="002F15DE" w:rsidP="002F15DE">
      <w:r w:rsidRPr="002F15DE">
        <w:t>the President in a position of advocating</w:t>
      </w:r>
    </w:p>
    <w:p w:rsidR="002F15DE" w:rsidRPr="002F15DE" w:rsidRDefault="002F15DE" w:rsidP="002F15DE">
      <w:r w:rsidRPr="002F15DE">
        <w:t>air strikes in order to keep his</w:t>
      </w:r>
    </w:p>
    <w:p w:rsidR="002F15DE" w:rsidRPr="002F15DE" w:rsidRDefault="002F15DE" w:rsidP="002F15DE">
      <w:r w:rsidRPr="002F15DE">
        <w:t>word, even though their effect may be</w:t>
      </w:r>
    </w:p>
    <w:p w:rsidR="002F15DE" w:rsidRPr="002F15DE" w:rsidRDefault="002F15DE" w:rsidP="002F15DE">
      <w:r w:rsidRPr="002F15DE">
        <w:t>more anarchistic than constraint.</w:t>
      </w:r>
    </w:p>
    <w:p w:rsidR="002F15DE" w:rsidRPr="002F15DE" w:rsidRDefault="002F15DE" w:rsidP="002F15DE">
      <w:r w:rsidRPr="002F15DE">
        <w:t>The world will little note nor long remember</w:t>
      </w:r>
    </w:p>
    <w:p w:rsidR="002F15DE" w:rsidRPr="002F15DE" w:rsidRDefault="002F15DE" w:rsidP="002F15DE">
      <w:r w:rsidRPr="002F15DE">
        <w:t>what most Presidents say</w:t>
      </w:r>
    </w:p>
    <w:p w:rsidR="002F15DE" w:rsidRPr="002F15DE" w:rsidRDefault="002F15DE" w:rsidP="002F15DE">
      <w:r w:rsidRPr="002F15DE">
        <w:t>most of the time. But people from</w:t>
      </w:r>
    </w:p>
    <w:p w:rsidR="002F15DE" w:rsidRPr="002F15DE" w:rsidRDefault="002F15DE" w:rsidP="002F15DE">
      <w:r w:rsidRPr="002F15DE">
        <w:t>every corner of the earth are taking</w:t>
      </w:r>
    </w:p>
    <w:p w:rsidR="002F15DE" w:rsidRPr="002F15DE" w:rsidRDefault="002F15DE" w:rsidP="002F15DE">
      <w:r w:rsidRPr="002F15DE">
        <w:lastRenderedPageBreak/>
        <w:t>stock of what appears to be a too-ready</w:t>
      </w:r>
    </w:p>
    <w:p w:rsidR="002F15DE" w:rsidRPr="002F15DE" w:rsidRDefault="002F15DE" w:rsidP="002F15DE">
      <w:r w:rsidRPr="002F15DE">
        <w:t>trigger hand on cruise missiles and air</w:t>
      </w:r>
    </w:p>
    <w:p w:rsidR="002F15DE" w:rsidRPr="002F15DE" w:rsidRDefault="002F15DE" w:rsidP="002F15DE">
      <w:r w:rsidRPr="002F15DE">
        <w:t>power.</w:t>
      </w:r>
    </w:p>
    <w:p w:rsidR="002F15DE" w:rsidRPr="002F15DE" w:rsidRDefault="002F15DE" w:rsidP="002F15DE">
      <w:r w:rsidRPr="002F15DE">
        <w:t>A question worth pondering is whether</w:t>
      </w:r>
    </w:p>
    <w:p w:rsidR="002F15DE" w:rsidRPr="002F15DE" w:rsidRDefault="002F15DE" w:rsidP="002F15DE">
      <w:r w:rsidRPr="002F15DE">
        <w:t>use of such power in East Africa and</w:t>
      </w:r>
    </w:p>
    <w:p w:rsidR="002F15DE" w:rsidRPr="002F15DE" w:rsidRDefault="002F15DE" w:rsidP="002F15DE">
      <w:r w:rsidRPr="002F15DE">
        <w:t>Afghanistan, for instance, precipitates</w:t>
      </w:r>
    </w:p>
    <w:p w:rsidR="002F15DE" w:rsidRPr="002F15DE" w:rsidRDefault="002F15DE" w:rsidP="002F15DE">
      <w:r w:rsidRPr="002F15DE">
        <w:t>or diminishes efforts by destabilizing</w:t>
      </w:r>
    </w:p>
    <w:p w:rsidR="002F15DE" w:rsidRPr="002F15DE" w:rsidRDefault="002F15DE" w:rsidP="002F15DE">
      <w:r w:rsidRPr="002F15DE">
        <w:t>powers to build weapons of mass destruction</w:t>
      </w:r>
    </w:p>
    <w:p w:rsidR="002F15DE" w:rsidRPr="002F15DE" w:rsidRDefault="002F15DE" w:rsidP="002F15DE">
      <w:r w:rsidRPr="002F15DE">
        <w:t>and missile delivery systems</w:t>
      </w:r>
    </w:p>
    <w:p w:rsidR="002F15DE" w:rsidRPr="002F15DE" w:rsidRDefault="002F15DE" w:rsidP="002F15DE">
      <w:r w:rsidRPr="002F15DE">
        <w:t>for themselves.</w:t>
      </w:r>
    </w:p>
    <w:p w:rsidR="002F15DE" w:rsidRPr="002F15DE" w:rsidRDefault="002F15DE" w:rsidP="002F15DE">
      <w:r w:rsidRPr="002F15DE">
        <w:t>Meanwhile, the case for unleashing a</w:t>
      </w:r>
    </w:p>
    <w:p w:rsidR="002F15DE" w:rsidRPr="002F15DE" w:rsidRDefault="002F15DE" w:rsidP="002F15DE">
      <w:r w:rsidRPr="002F15DE">
        <w:t>military strike in order to make a</w:t>
      </w:r>
    </w:p>
    <w:p w:rsidR="002F15DE" w:rsidRPr="002F15DE" w:rsidRDefault="002F15DE" w:rsidP="002F15DE">
      <w:r w:rsidRPr="002F15DE">
        <w:t>meaningful threat meaningful should</w:t>
      </w:r>
    </w:p>
    <w:p w:rsidR="002F15DE" w:rsidRPr="002F15DE" w:rsidRDefault="002F15DE" w:rsidP="002F15DE">
      <w:r w:rsidRPr="002F15DE">
        <w:t>be reconsidered.</w:t>
      </w:r>
    </w:p>
    <w:p w:rsidR="002F15DE" w:rsidRPr="002F15DE" w:rsidRDefault="002F15DE" w:rsidP="002F15DE">
      <w:r w:rsidRPr="002F15DE">
        <w:t>It is time to disengage pride and review</w:t>
      </w:r>
    </w:p>
    <w:p w:rsidR="002F15DE" w:rsidRPr="002F15DE" w:rsidRDefault="002F15DE" w:rsidP="002F15DE">
      <w:r w:rsidRPr="002F15DE">
        <w:t>circumstance. It is time to stop</w:t>
      </w:r>
    </w:p>
    <w:p w:rsidR="002F15DE" w:rsidRPr="002F15DE" w:rsidRDefault="002F15DE" w:rsidP="002F15DE">
      <w:r w:rsidRPr="002F15DE">
        <w:t>being a bully in the use of the bully</w:t>
      </w:r>
    </w:p>
    <w:p w:rsidR="00E17766" w:rsidRDefault="002F15DE" w:rsidP="002F15DE">
      <w:r w:rsidRPr="002F15DE">
        <w:t>pulpit.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F25" w:rsidRDefault="00383F25" w:rsidP="002F15DE">
      <w:pPr>
        <w:spacing w:after="0" w:line="240" w:lineRule="auto"/>
      </w:pPr>
      <w:r>
        <w:separator/>
      </w:r>
    </w:p>
  </w:endnote>
  <w:endnote w:type="continuationSeparator" w:id="0">
    <w:p w:rsidR="00383F25" w:rsidRDefault="00383F25" w:rsidP="002F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F25" w:rsidRDefault="00383F25" w:rsidP="002F15DE">
      <w:pPr>
        <w:spacing w:after="0" w:line="240" w:lineRule="auto"/>
      </w:pPr>
      <w:r>
        <w:separator/>
      </w:r>
    </w:p>
  </w:footnote>
  <w:footnote w:type="continuationSeparator" w:id="0">
    <w:p w:rsidR="00383F25" w:rsidRDefault="00383F25" w:rsidP="002F1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5DE" w:rsidRDefault="002F15DE">
    <w:pPr>
      <w:pStyle w:val="Header"/>
    </w:pPr>
    <w:r>
      <w:t>Leach</w:t>
    </w:r>
    <w:r>
      <w:tab/>
      <w:t>Presidential Decision-Making Related to Kosovo</w:t>
    </w:r>
    <w:r>
      <w:tab/>
      <w:t>Mar 23,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5DE"/>
    <w:rsid w:val="00014C51"/>
    <w:rsid w:val="002F15DE"/>
    <w:rsid w:val="00383F2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5DE"/>
  </w:style>
  <w:style w:type="paragraph" w:styleId="Footer">
    <w:name w:val="footer"/>
    <w:basedOn w:val="Normal"/>
    <w:link w:val="FooterChar"/>
    <w:uiPriority w:val="99"/>
    <w:unhideWhenUsed/>
    <w:rsid w:val="002F1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5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5DE"/>
  </w:style>
  <w:style w:type="paragraph" w:styleId="Footer">
    <w:name w:val="footer"/>
    <w:basedOn w:val="Normal"/>
    <w:link w:val="FooterChar"/>
    <w:uiPriority w:val="99"/>
    <w:unhideWhenUsed/>
    <w:rsid w:val="002F1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2013-12-31T21:38:00Z</dcterms:created>
  <dcterms:modified xsi:type="dcterms:W3CDTF">2013-12-31T21:40:00Z</dcterms:modified>
</cp:coreProperties>
</file>