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Speaker, I thank the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gentleman</w:t>
      </w:r>
      <w:proofErr w:type="gramEnd"/>
      <w:r>
        <w:rPr>
          <w:rFonts w:ascii="MIonic" w:hAnsi="MIonic" w:cs="MIonic"/>
          <w:sz w:val="16"/>
          <w:szCs w:val="16"/>
        </w:rPr>
        <w:t xml:space="preserve"> for yielding and for his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</w:t>
      </w:r>
      <w:proofErr w:type="gramEnd"/>
      <w:r>
        <w:rPr>
          <w:rFonts w:ascii="MIonic" w:hAnsi="MIonic" w:cs="MIonic"/>
          <w:sz w:val="16"/>
          <w:szCs w:val="16"/>
        </w:rPr>
        <w:t xml:space="preserve"> on this legislation and the ranking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member</w:t>
      </w:r>
      <w:proofErr w:type="gramEnd"/>
      <w:r>
        <w:rPr>
          <w:rFonts w:ascii="MIonic" w:hAnsi="MIonic" w:cs="MIonic"/>
          <w:sz w:val="16"/>
          <w:szCs w:val="16"/>
        </w:rPr>
        <w:t xml:space="preserve"> of the Foreign Affairs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 for her work, and, clearly,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Chairman B</w:t>
      </w:r>
      <w:r>
        <w:rPr>
          <w:rFonts w:ascii="MIonic" w:hAnsi="MIonic" w:cs="MIonic"/>
          <w:sz w:val="13"/>
          <w:szCs w:val="13"/>
        </w:rPr>
        <w:t xml:space="preserve">ARNEY </w:t>
      </w:r>
      <w:r>
        <w:rPr>
          <w:rFonts w:ascii="MIonic" w:hAnsi="MIonic" w:cs="MIonic"/>
          <w:sz w:val="16"/>
          <w:szCs w:val="16"/>
        </w:rPr>
        <w:t>F</w:t>
      </w:r>
      <w:r>
        <w:rPr>
          <w:rFonts w:ascii="MIonic" w:hAnsi="MIonic" w:cs="MIonic"/>
          <w:sz w:val="13"/>
          <w:szCs w:val="13"/>
        </w:rPr>
        <w:t xml:space="preserve">RANK </w:t>
      </w:r>
      <w:r>
        <w:rPr>
          <w:rFonts w:ascii="MIonic" w:hAnsi="MIonic" w:cs="MIonic"/>
          <w:sz w:val="16"/>
          <w:szCs w:val="16"/>
        </w:rPr>
        <w:t>and T</w:t>
      </w:r>
      <w:r>
        <w:rPr>
          <w:rFonts w:ascii="MIonic" w:hAnsi="MIonic" w:cs="MIonic"/>
          <w:sz w:val="13"/>
          <w:szCs w:val="13"/>
        </w:rPr>
        <w:t xml:space="preserve">OM </w:t>
      </w: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>ANTOS</w:t>
      </w:r>
      <w:r>
        <w:rPr>
          <w:rFonts w:ascii="MIonic" w:hAnsi="MIonic" w:cs="MIonic"/>
          <w:sz w:val="16"/>
          <w:szCs w:val="16"/>
        </w:rPr>
        <w:t>.</w:t>
      </w:r>
      <w:proofErr w:type="gramEnd"/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rise in strong support of H.R. 2347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am grateful to have worked on this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proofErr w:type="gramStart"/>
      <w:r>
        <w:rPr>
          <w:rFonts w:ascii="MIonic" w:hAnsi="MIonic" w:cs="MIonic"/>
          <w:sz w:val="16"/>
          <w:szCs w:val="16"/>
        </w:rPr>
        <w:t>legislation</w:t>
      </w:r>
      <w:proofErr w:type="gramEnd"/>
      <w:r>
        <w:rPr>
          <w:rFonts w:ascii="MIonic" w:hAnsi="MIonic" w:cs="MIonic"/>
          <w:sz w:val="16"/>
          <w:szCs w:val="16"/>
        </w:rPr>
        <w:t xml:space="preserve"> with Congressman T</w:t>
      </w:r>
      <w:r>
        <w:rPr>
          <w:rFonts w:ascii="MIonic" w:hAnsi="MIonic" w:cs="MIonic"/>
          <w:sz w:val="13"/>
          <w:szCs w:val="13"/>
        </w:rPr>
        <w:t>OM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 xml:space="preserve">ANTOS </w:t>
      </w:r>
      <w:r>
        <w:rPr>
          <w:rFonts w:ascii="MIonic" w:hAnsi="MIonic" w:cs="MIonic"/>
          <w:sz w:val="16"/>
          <w:szCs w:val="16"/>
        </w:rPr>
        <w:t>and B</w:t>
      </w:r>
      <w:r>
        <w:rPr>
          <w:rFonts w:ascii="MIonic" w:hAnsi="MIonic" w:cs="MIonic"/>
          <w:sz w:val="13"/>
          <w:szCs w:val="13"/>
        </w:rPr>
        <w:t xml:space="preserve">ARNEY </w:t>
      </w:r>
      <w:r>
        <w:rPr>
          <w:rFonts w:ascii="MIonic" w:hAnsi="MIonic" w:cs="MIonic"/>
          <w:sz w:val="16"/>
          <w:szCs w:val="16"/>
        </w:rPr>
        <w:t>F</w:t>
      </w:r>
      <w:r>
        <w:rPr>
          <w:rFonts w:ascii="MIonic" w:hAnsi="MIonic" w:cs="MIonic"/>
          <w:sz w:val="13"/>
          <w:szCs w:val="13"/>
        </w:rPr>
        <w:t xml:space="preserve">RANK </w:t>
      </w:r>
      <w:r>
        <w:rPr>
          <w:rFonts w:ascii="MIonic" w:hAnsi="MIonic" w:cs="MIonic"/>
          <w:sz w:val="16"/>
          <w:szCs w:val="16"/>
        </w:rPr>
        <w:t>as the chief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Republican sponsor.</w:t>
      </w:r>
      <w:proofErr w:type="gramEnd"/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legislation will require the U.S.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Government to publish a list of companies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investments of more than $20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million</w:t>
      </w:r>
      <w:proofErr w:type="gramEnd"/>
      <w:r>
        <w:rPr>
          <w:rFonts w:ascii="MIonic" w:hAnsi="MIonic" w:cs="MIonic"/>
          <w:sz w:val="16"/>
          <w:szCs w:val="16"/>
        </w:rPr>
        <w:t xml:space="preserve"> in Iran’s energy sector and will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</w:t>
      </w:r>
      <w:proofErr w:type="gramEnd"/>
      <w:r>
        <w:rPr>
          <w:rFonts w:ascii="MIonic" w:hAnsi="MIonic" w:cs="MIonic"/>
          <w:sz w:val="16"/>
          <w:szCs w:val="16"/>
        </w:rPr>
        <w:t xml:space="preserve"> State and local governments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divest the assets of their pension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funds</w:t>
      </w:r>
      <w:proofErr w:type="gramEnd"/>
      <w:r>
        <w:rPr>
          <w:rFonts w:ascii="MIonic" w:hAnsi="MIonic" w:cs="MIonic"/>
          <w:sz w:val="16"/>
          <w:szCs w:val="16"/>
        </w:rPr>
        <w:t xml:space="preserve"> and other funds under their control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any company on the list.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addition, H.R. 2347 provides safe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harbor</w:t>
      </w:r>
      <w:proofErr w:type="gramEnd"/>
      <w:r>
        <w:rPr>
          <w:rFonts w:ascii="MIonic" w:hAnsi="MIonic" w:cs="MIonic"/>
          <w:sz w:val="16"/>
          <w:szCs w:val="16"/>
        </w:rPr>
        <w:t xml:space="preserve"> from litigation by shareholders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pension fund managers, managers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mutual funds, and corporate pension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funds</w:t>
      </w:r>
      <w:proofErr w:type="gramEnd"/>
      <w:r>
        <w:rPr>
          <w:rFonts w:ascii="MIonic" w:hAnsi="MIonic" w:cs="MIonic"/>
          <w:sz w:val="16"/>
          <w:szCs w:val="16"/>
        </w:rPr>
        <w:t xml:space="preserve"> who divest from companies on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list.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Americans invest, it seems to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</w:t>
      </w:r>
      <w:proofErr w:type="gramEnd"/>
      <w:r>
        <w:rPr>
          <w:rFonts w:ascii="MIonic" w:hAnsi="MIonic" w:cs="MIonic"/>
          <w:sz w:val="16"/>
          <w:szCs w:val="16"/>
        </w:rPr>
        <w:t xml:space="preserve"> they want to know their dollars are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going to prop up the regime in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Tehran, a sponsor of terrorism and an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avowed</w:t>
      </w:r>
      <w:proofErr w:type="gramEnd"/>
      <w:r>
        <w:rPr>
          <w:rFonts w:ascii="MIonic" w:hAnsi="MIonic" w:cs="MIonic"/>
          <w:sz w:val="16"/>
          <w:szCs w:val="16"/>
        </w:rPr>
        <w:t xml:space="preserve"> enemy of American interests.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allowing State pension funds and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mutual</w:t>
      </w:r>
      <w:proofErr w:type="gramEnd"/>
      <w:r>
        <w:rPr>
          <w:rFonts w:ascii="MIonic" w:hAnsi="MIonic" w:cs="MIonic"/>
          <w:sz w:val="16"/>
          <w:szCs w:val="16"/>
        </w:rPr>
        <w:t xml:space="preserve"> funds to more easily divest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energy companies doing business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Iran, this legislation will give investors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choice in directing their investments.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Because I believe military action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Iran, while not off the table,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be an absolute last resort, it is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critical</w:t>
      </w:r>
      <w:proofErr w:type="gramEnd"/>
      <w:r>
        <w:rPr>
          <w:rFonts w:ascii="MIonic" w:hAnsi="MIonic" w:cs="MIonic"/>
          <w:sz w:val="16"/>
          <w:szCs w:val="16"/>
        </w:rPr>
        <w:t xml:space="preserve"> our government utilize the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tools</w:t>
      </w:r>
      <w:proofErr w:type="gramEnd"/>
      <w:r>
        <w:rPr>
          <w:rFonts w:ascii="MIonic" w:hAnsi="MIonic" w:cs="MIonic"/>
          <w:sz w:val="16"/>
          <w:szCs w:val="16"/>
        </w:rPr>
        <w:t xml:space="preserve"> at our disposal including economic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sanctions</w:t>
      </w:r>
      <w:proofErr w:type="gramEnd"/>
      <w:r>
        <w:rPr>
          <w:rFonts w:ascii="MIonic" w:hAnsi="MIonic" w:cs="MIonic"/>
          <w:sz w:val="16"/>
          <w:szCs w:val="16"/>
        </w:rPr>
        <w:t xml:space="preserve"> and a divestment campaign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deter the threat Iran poses to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global</w:t>
      </w:r>
      <w:proofErr w:type="gramEnd"/>
      <w:r>
        <w:rPr>
          <w:rFonts w:ascii="MIonic" w:hAnsi="MIonic" w:cs="MIonic"/>
          <w:sz w:val="16"/>
          <w:szCs w:val="16"/>
        </w:rPr>
        <w:t xml:space="preserve"> security.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 is pursuing nuclear capabilities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is one of the world’s most egregious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exporters</w:t>
      </w:r>
      <w:proofErr w:type="gramEnd"/>
      <w:r>
        <w:rPr>
          <w:rFonts w:ascii="MIonic" w:hAnsi="MIonic" w:cs="MIonic"/>
          <w:sz w:val="16"/>
          <w:szCs w:val="16"/>
        </w:rPr>
        <w:t xml:space="preserve"> of terrorism. The seriousness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these facts was made clear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Iran’s President threatened to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‘‘wipe Israel off the map.’’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addition, last April Ayatollah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Khamenei</w:t>
      </w:r>
      <w:proofErr w:type="spellEnd"/>
      <w:r>
        <w:rPr>
          <w:rFonts w:ascii="MIonic" w:hAnsi="MIonic" w:cs="MIonic"/>
          <w:sz w:val="16"/>
          <w:szCs w:val="16"/>
        </w:rPr>
        <w:t xml:space="preserve"> told another of the </w:t>
      </w:r>
      <w:proofErr w:type="gramStart"/>
      <w:r>
        <w:rPr>
          <w:rFonts w:ascii="MIonic" w:hAnsi="MIonic" w:cs="MIonic"/>
          <w:sz w:val="16"/>
          <w:szCs w:val="16"/>
        </w:rPr>
        <w:t>world’s</w:t>
      </w:r>
      <w:proofErr w:type="gramEnd"/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worst</w:t>
      </w:r>
      <w:proofErr w:type="gramEnd"/>
      <w:r>
        <w:rPr>
          <w:rFonts w:ascii="MIonic" w:hAnsi="MIonic" w:cs="MIonic"/>
          <w:sz w:val="16"/>
          <w:szCs w:val="16"/>
        </w:rPr>
        <w:t xml:space="preserve"> human rights abusers, Sudan,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Iran would gladly transfer nuclear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technology</w:t>
      </w:r>
      <w:proofErr w:type="gramEnd"/>
      <w:r>
        <w:rPr>
          <w:rFonts w:ascii="MIonic" w:hAnsi="MIonic" w:cs="MIonic"/>
          <w:sz w:val="16"/>
          <w:szCs w:val="16"/>
        </w:rPr>
        <w:t xml:space="preserve">. He stated: </w:t>
      </w:r>
      <w:proofErr w:type="gramStart"/>
      <w:r>
        <w:rPr>
          <w:rFonts w:ascii="MIonic" w:hAnsi="MIonic" w:cs="MIonic"/>
          <w:sz w:val="16"/>
          <w:szCs w:val="16"/>
        </w:rPr>
        <w:t>‘‘The</w:t>
      </w:r>
      <w:proofErr w:type="gramEnd"/>
      <w:r>
        <w:rPr>
          <w:rFonts w:ascii="MIonic" w:hAnsi="MIonic" w:cs="MIonic"/>
          <w:sz w:val="16"/>
          <w:szCs w:val="16"/>
        </w:rPr>
        <w:t xml:space="preserve"> Islamic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Republic of Iran is prepared to transfer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experience, knowledge, and technology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its scientists.’’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bottom line is, in defiance of its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assurances</w:t>
      </w:r>
      <w:proofErr w:type="gramEnd"/>
      <w:r>
        <w:rPr>
          <w:rFonts w:ascii="MIonic" w:hAnsi="MIonic" w:cs="MIonic"/>
          <w:sz w:val="16"/>
          <w:szCs w:val="16"/>
        </w:rPr>
        <w:t xml:space="preserve"> to the contrary, Iran remains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committed</w:t>
      </w:r>
      <w:proofErr w:type="gramEnd"/>
      <w:r>
        <w:rPr>
          <w:rFonts w:ascii="MIonic" w:hAnsi="MIonic" w:cs="MIonic"/>
          <w:sz w:val="16"/>
          <w:szCs w:val="16"/>
        </w:rPr>
        <w:t xml:space="preserve"> to a nuclear weapons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program</w:t>
      </w:r>
      <w:proofErr w:type="gramEnd"/>
      <w:r>
        <w:rPr>
          <w:rFonts w:ascii="MIonic" w:hAnsi="MIonic" w:cs="MIonic"/>
          <w:sz w:val="16"/>
          <w:szCs w:val="16"/>
        </w:rPr>
        <w:t>. The United States must be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unequivocal</w:t>
      </w:r>
      <w:proofErr w:type="gramEnd"/>
      <w:r>
        <w:rPr>
          <w:rFonts w:ascii="MIonic" w:hAnsi="MIonic" w:cs="MIonic"/>
          <w:sz w:val="16"/>
          <w:szCs w:val="16"/>
        </w:rPr>
        <w:t xml:space="preserve"> in its rejection of these</w:t>
      </w:r>
    </w:p>
    <w:p w:rsidR="00170DF6" w:rsidRDefault="00170DF6" w:rsidP="00170DF6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ambitions</w:t>
      </w:r>
      <w:proofErr w:type="gramEnd"/>
      <w:r>
        <w:rPr>
          <w:rFonts w:ascii="MIonic" w:hAnsi="MIonic" w:cs="MIonic"/>
          <w:sz w:val="16"/>
          <w:szCs w:val="16"/>
        </w:rPr>
        <w:t xml:space="preserve"> and the financial support</w:t>
      </w:r>
    </w:p>
    <w:p w:rsidR="00BD5D6E" w:rsidRDefault="00170DF6" w:rsidP="00170DF6"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require.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121D" w:rsidRDefault="0040121D" w:rsidP="00170DF6">
      <w:pPr>
        <w:spacing w:line="240" w:lineRule="auto"/>
      </w:pPr>
      <w:r>
        <w:separator/>
      </w:r>
    </w:p>
  </w:endnote>
  <w:endnote w:type="continuationSeparator" w:id="0">
    <w:p w:rsidR="0040121D" w:rsidRDefault="0040121D" w:rsidP="00170D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DF6" w:rsidRDefault="00170D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DF6" w:rsidRDefault="00170D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DF6" w:rsidRDefault="00170D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121D" w:rsidRDefault="0040121D" w:rsidP="00170DF6">
      <w:pPr>
        <w:spacing w:line="240" w:lineRule="auto"/>
      </w:pPr>
      <w:r>
        <w:separator/>
      </w:r>
    </w:p>
  </w:footnote>
  <w:footnote w:type="continuationSeparator" w:id="0">
    <w:p w:rsidR="0040121D" w:rsidRDefault="0040121D" w:rsidP="00170D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DF6" w:rsidRDefault="00170D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DF6" w:rsidRDefault="00170DF6">
    <w:pPr>
      <w:pStyle w:val="Header"/>
    </w:pPr>
    <w:r>
      <w:rPr>
        <w:rFonts w:ascii="MIonic" w:hAnsi="MIonic" w:cs="MIonic"/>
        <w:sz w:val="16"/>
        <w:szCs w:val="16"/>
      </w:rPr>
      <w:t xml:space="preserve">Mr. SHAYS.       </w:t>
    </w:r>
    <w:r>
      <w:rPr>
        <w:rFonts w:ascii="MIonic" w:hAnsi="MIonic" w:cs="MIonic"/>
        <w:sz w:val="16"/>
        <w:szCs w:val="16"/>
      </w:rPr>
      <w:t xml:space="preserve">Iran                July 30, </w:t>
    </w:r>
    <w:r>
      <w:rPr>
        <w:rFonts w:ascii="MIonic" w:hAnsi="MIonic" w:cs="MIonic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DF6" w:rsidRDefault="00170D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0DF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0DF6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634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121D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70D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0DF6"/>
  </w:style>
  <w:style w:type="paragraph" w:styleId="Footer">
    <w:name w:val="footer"/>
    <w:basedOn w:val="Normal"/>
    <w:link w:val="FooterChar"/>
    <w:uiPriority w:val="99"/>
    <w:semiHidden/>
    <w:unhideWhenUsed/>
    <w:rsid w:val="00170D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0D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338</Words>
  <Characters>1929</Characters>
  <Application>Microsoft Office Word</Application>
  <DocSecurity>0</DocSecurity>
  <Lines>16</Lines>
  <Paragraphs>4</Paragraphs>
  <ScaleCrop>false</ScaleCrop>
  <Company>Microsoft</Company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2014-01-10T19:51:00Z</dcterms:created>
  <dcterms:modified xsi:type="dcterms:W3CDTF">2014-01-10T19:52:00Z</dcterms:modified>
</cp:coreProperties>
</file>